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3E643307"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w:t>
      </w:r>
      <w:r w:rsidR="00D3714C">
        <w:t>-tracking ETF</w:t>
      </w:r>
      <w:r w:rsidRPr="00F93E53">
        <w:t xml:space="preserve">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50090876"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4764EF">
        <w:rPr>
          <w:rFonts w:ascii="Calibri" w:hAnsi="Calibri" w:cs="Calibri"/>
        </w:rPr>
        <w:t xml:space="preserve"> </w:t>
      </w:r>
      <w:r w:rsidR="00AD1365">
        <w:rPr>
          <w:rFonts w:ascii="Calibri" w:hAnsi="Calibri" w:cs="Calibri"/>
        </w:rPr>
        <w:t>[</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w:t>
      </w:r>
      <w:r w:rsidR="004764EF">
        <w:rPr>
          <w:rFonts w:ascii="Calibri" w:hAnsi="Calibri" w:cs="Calibri"/>
        </w:rPr>
        <w:t xml:space="preserve">  The </w:t>
      </w:r>
      <w:r w:rsidR="00762927">
        <w:rPr>
          <w:rFonts w:ascii="Calibri" w:hAnsi="Calibri" w:cs="Calibri"/>
        </w:rPr>
        <w:t xml:space="preserve">drawdown (or </w:t>
      </w:r>
      <w:r w:rsidR="001C58E2">
        <w:rPr>
          <w:rFonts w:ascii="Calibri" w:hAnsi="Calibri" w:cs="Calibri"/>
        </w:rPr>
        <w:t xml:space="preserve">what </w:t>
      </w:r>
      <w:r w:rsidR="00077D89">
        <w:rPr>
          <w:rFonts w:ascii="Calibri" w:hAnsi="Calibri" w:cs="Calibri"/>
        </w:rPr>
        <w:t>could be</w:t>
      </w:r>
      <w:r w:rsidR="001C58E2">
        <w:rPr>
          <w:rFonts w:ascii="Calibri" w:hAnsi="Calibri" w:cs="Calibri"/>
        </w:rPr>
        <w:t xml:space="preserve"> </w:t>
      </w:r>
      <w:r w:rsidR="00762927">
        <w:rPr>
          <w:rFonts w:ascii="Calibri" w:hAnsi="Calibri" w:cs="Calibri"/>
        </w:rPr>
        <w:t>more accurately described as a stagnation of subscriber growth)</w:t>
      </w:r>
      <w:r w:rsidR="004764EF">
        <w:rPr>
          <w:rFonts w:ascii="Calibri" w:hAnsi="Calibri" w:cs="Calibri"/>
        </w:rPr>
        <w:t xml:space="preserve"> will be discussed in more detail in a later section covering subscriber growth rates.</w:t>
      </w:r>
      <w:r>
        <w:rPr>
          <w:rFonts w:ascii="Calibri" w:hAnsi="Calibri" w:cs="Calibri"/>
        </w:rPr>
        <w:t xml:space="preserve">  Q4 ’22 was when they launched their lower-priced ad-supported subscription service, which has since helped to bolster their overall subscriber base as well as revenues</w:t>
      </w:r>
      <w:r w:rsidR="004764EF">
        <w:rPr>
          <w:rFonts w:ascii="Calibri" w:hAnsi="Calibri" w:cs="Calibri"/>
        </w:rPr>
        <w:t xml:space="preserve"> [</w:t>
      </w:r>
      <w:commentRangeStart w:id="14"/>
      <w:r w:rsidR="004764EF">
        <w:rPr>
          <w:rFonts w:ascii="Calibri" w:hAnsi="Calibri" w:cs="Calibri"/>
        </w:rPr>
        <w:t>Citation</w:t>
      </w:r>
      <w:commentRangeEnd w:id="14"/>
      <w:r w:rsidR="004764EF">
        <w:rPr>
          <w:rStyle w:val="CommentReference"/>
        </w:rPr>
        <w:commentReference w:id="14"/>
      </w:r>
      <w:r w:rsidR="004764EF">
        <w:rPr>
          <w:rFonts w:ascii="Calibri" w:hAnsi="Calibri" w:cs="Calibri"/>
        </w:rPr>
        <w:t>]</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68661C75"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w:t>
      </w:r>
      <w:r w:rsidR="00337281">
        <w:rPr>
          <w:rFonts w:ascii="Calibri" w:hAnsi="Calibri" w:cs="Calibri"/>
        </w:rPr>
        <w:t xml:space="preserve">minor </w:t>
      </w:r>
      <w:r>
        <w:rPr>
          <w:rFonts w:ascii="Calibri" w:hAnsi="Calibri" w:cs="Calibri"/>
        </w:rPr>
        <w:t>subscriber churn</w:t>
      </w:r>
      <w:r w:rsidR="00AD1365">
        <w:rPr>
          <w:rFonts w:ascii="Calibri" w:hAnsi="Calibri" w:cs="Calibri"/>
        </w:rPr>
        <w:t xml:space="preserve"> [</w:t>
      </w:r>
      <w:commentRangeStart w:id="15"/>
      <w:r w:rsidR="00AD1365">
        <w:rPr>
          <w:rFonts w:ascii="Calibri" w:hAnsi="Calibri" w:cs="Calibri"/>
        </w:rPr>
        <w:t>Citation</w:t>
      </w:r>
      <w:commentRangeEnd w:id="15"/>
      <w:r w:rsidR="00AD1365">
        <w:rPr>
          <w:rStyle w:val="CommentReference"/>
        </w:rPr>
        <w:commentReference w:id="15"/>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lastRenderedPageBreak/>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lastRenderedPageBreak/>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490D6EA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r w:rsidR="009E3367">
        <w:t>As an example, t</w:t>
      </w:r>
      <w:r>
        <w:t xml:space="preserve">hey </w:t>
      </w:r>
      <w:r w:rsidR="00475892">
        <w:t xml:space="preserve">would potentially </w:t>
      </w:r>
      <w:r>
        <w:t>have much less variability in their cash flows than a company that operates in manufacturing that must maintain a level of current inventory.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lastRenderedPageBreak/>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2E5ACDEB" w:rsidR="00653173" w:rsidRDefault="00653173" w:rsidP="00653173">
      <w:r>
        <w:t xml:space="preserve">NFLX is showing a declining trend in their debt-to-equity ratio.  </w:t>
      </w:r>
      <w:r w:rsidR="00DF2C88">
        <w:t>What this means is that t</w:t>
      </w:r>
      <w:r>
        <w:t xml:space="preserve">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20E6E6B5"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6"/>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6"/>
      <w:r>
        <w:rPr>
          <w:rStyle w:val="CommentReference"/>
        </w:rPr>
        <w:commentReference w:id="16"/>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70D306C7" w:rsidR="00EC5B3E" w:rsidRDefault="00653173" w:rsidP="003C7695">
      <w:pPr>
        <w:rPr>
          <w:rFonts w:ascii="Calibri" w:hAnsi="Calibri" w:cs="Calibri"/>
        </w:rPr>
      </w:pPr>
      <w:r>
        <w:rPr>
          <w:rFonts w:ascii="Calibri" w:hAnsi="Calibri" w:cs="Calibri"/>
        </w:rPr>
        <w:t xml:space="preserve">With 269.6 million worldwide subscribers, NFLX currently controls </w:t>
      </w:r>
      <w:r w:rsidR="00F950A3">
        <w:rPr>
          <w:rFonts w:ascii="Calibri" w:hAnsi="Calibri" w:cs="Calibri"/>
        </w:rPr>
        <w:t xml:space="preserve">the #1 slot in their market with </w:t>
      </w:r>
      <w:r>
        <w:rPr>
          <w:rFonts w:ascii="Calibri" w:hAnsi="Calibri" w:cs="Calibri"/>
        </w:rPr>
        <w:t>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r>
        <w:rPr>
          <w:rFonts w:ascii="Calibri" w:hAnsi="Calibri" w:cs="Calibri"/>
        </w:rPr>
        <w:t>![</w:t>
      </w:r>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7"/>
      <w:r>
        <w:t>Is NFLX a “buy”?</w:t>
      </w:r>
      <w:commentRangeEnd w:id="17"/>
      <w:r>
        <w:rPr>
          <w:rStyle w:val="CommentReference"/>
        </w:rPr>
        <w:commentReference w:id="17"/>
      </w:r>
    </w:p>
    <w:p w14:paraId="4F8930F4" w14:textId="77777777" w:rsidR="000B3738" w:rsidRDefault="000B3738" w:rsidP="000B3738">
      <w:r w:rsidRPr="003C7695">
        <w:t>It's important to note that past performance is not indicative of future results.</w:t>
      </w:r>
      <w:r>
        <w:t xml:space="preserve">  </w:t>
      </w:r>
      <w:commentRangeStart w:id="1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8"/>
      <w:r>
        <w:rPr>
          <w:rStyle w:val="CommentReference"/>
        </w:rPr>
        <w:commentReference w:id="1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11T16:51:00Z" w:initials="KB">
    <w:p w14:paraId="683119A7" w14:textId="77777777" w:rsidR="004764EF" w:rsidRDefault="004764EF" w:rsidP="004764EF">
      <w:pPr>
        <w:pStyle w:val="CommentText"/>
      </w:pPr>
      <w:r>
        <w:rPr>
          <w:rStyle w:val="CommentReference"/>
        </w:rPr>
        <w:annotationRef/>
      </w:r>
      <w:r>
        <w:t>Link to citation</w:t>
      </w:r>
    </w:p>
  </w:comment>
  <w:comment w:id="15" w:author="Kevin Bray" w:date="2024-07-09T09:15:00Z" w:initials="KB">
    <w:p w14:paraId="32C79926" w14:textId="79538862" w:rsidR="00AD1365" w:rsidRDefault="00AD1365" w:rsidP="00AD1365">
      <w:pPr>
        <w:pStyle w:val="CommentText"/>
      </w:pPr>
      <w:r>
        <w:rPr>
          <w:rStyle w:val="CommentReference"/>
        </w:rPr>
        <w:annotationRef/>
      </w:r>
      <w:r>
        <w:t>Citation needed</w:t>
      </w:r>
    </w:p>
  </w:comment>
  <w:comment w:id="16"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7"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683119A7" w15:done="0"/>
  <w15:commentEx w15:paraId="32C79926"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5F1C8D26" w16cex:dateUtc="2024-07-11T20:51:00Z"/>
  <w16cex:commentExtensible w16cex:durableId="6D9206E7" w16cex:dateUtc="2024-07-09T13:15: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683119A7" w16cid:durableId="5F1C8D26"/>
  <w16cid:commentId w16cid:paraId="32C79926" w16cid:durableId="6D9206E7"/>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77D89"/>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58E2"/>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37281"/>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57B79"/>
    <w:rsid w:val="006634B5"/>
    <w:rsid w:val="00670510"/>
    <w:rsid w:val="00675F96"/>
    <w:rsid w:val="00682D6F"/>
    <w:rsid w:val="00692B86"/>
    <w:rsid w:val="006A2924"/>
    <w:rsid w:val="006A2ABF"/>
    <w:rsid w:val="006E14C7"/>
    <w:rsid w:val="006F1902"/>
    <w:rsid w:val="006F793F"/>
    <w:rsid w:val="0071013E"/>
    <w:rsid w:val="00732C89"/>
    <w:rsid w:val="0073380A"/>
    <w:rsid w:val="0074241D"/>
    <w:rsid w:val="00750068"/>
    <w:rsid w:val="007624B0"/>
    <w:rsid w:val="00762927"/>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E3367"/>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3714C"/>
    <w:rsid w:val="00D51CDE"/>
    <w:rsid w:val="00D80248"/>
    <w:rsid w:val="00D900C1"/>
    <w:rsid w:val="00DA7FAF"/>
    <w:rsid w:val="00DB5725"/>
    <w:rsid w:val="00DC562A"/>
    <w:rsid w:val="00DC702E"/>
    <w:rsid w:val="00DF2C88"/>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0A3"/>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51034</TotalTime>
  <Pages>23</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137</cp:revision>
  <dcterms:created xsi:type="dcterms:W3CDTF">2024-05-31T14:20:00Z</dcterms:created>
  <dcterms:modified xsi:type="dcterms:W3CDTF">2024-07-18T18:18:00Z</dcterms:modified>
</cp:coreProperties>
</file>