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53BA" w14:textId="77777777" w:rsidR="00151DD6" w:rsidRPr="0058017A" w:rsidRDefault="00000000" w:rsidP="0003261B">
      <w:pPr>
        <w:spacing w:line="276" w:lineRule="auto"/>
      </w:pPr>
    </w:p>
    <w:p w14:paraId="77D5D122" w14:textId="77777777" w:rsidR="007D423F" w:rsidRPr="008D25A6" w:rsidRDefault="007D423F" w:rsidP="0003261B">
      <w:pPr>
        <w:spacing w:line="276" w:lineRule="auto"/>
      </w:pPr>
    </w:p>
    <w:p w14:paraId="01A0E845" w14:textId="0FB386D9" w:rsidR="007D423F" w:rsidRPr="008D25A6" w:rsidRDefault="007D423F" w:rsidP="0003261B">
      <w:pPr>
        <w:spacing w:line="276" w:lineRule="auto"/>
        <w:jc w:val="center"/>
        <w:rPr>
          <w:b/>
          <w:bCs/>
          <w:sz w:val="28"/>
          <w:szCs w:val="28"/>
        </w:rPr>
      </w:pPr>
      <w:r w:rsidRPr="008D25A6">
        <w:rPr>
          <w:b/>
          <w:bCs/>
          <w:sz w:val="28"/>
          <w:szCs w:val="28"/>
        </w:rPr>
        <w:t>PARTNER</w:t>
      </w:r>
      <w:r w:rsidR="00037B0E" w:rsidRPr="008D25A6">
        <w:rPr>
          <w:b/>
          <w:bCs/>
          <w:sz w:val="28"/>
          <w:szCs w:val="28"/>
        </w:rPr>
        <w:t xml:space="preserve"> PROGRAM</w:t>
      </w:r>
      <w:r w:rsidRPr="008D25A6">
        <w:rPr>
          <w:b/>
          <w:bCs/>
          <w:sz w:val="28"/>
          <w:szCs w:val="28"/>
        </w:rPr>
        <w:t xml:space="preserve"> TERMS AND CONDITIONS</w:t>
      </w:r>
    </w:p>
    <w:p w14:paraId="4F270408" w14:textId="77777777" w:rsidR="00BD5381" w:rsidRPr="008D25A6" w:rsidRDefault="00BD5381" w:rsidP="0003261B">
      <w:pPr>
        <w:spacing w:line="276" w:lineRule="auto"/>
        <w:jc w:val="center"/>
        <w:rPr>
          <w:b/>
          <w:bCs/>
        </w:rPr>
      </w:pPr>
    </w:p>
    <w:p w14:paraId="6D9BA8B2" w14:textId="1390B9A2" w:rsidR="00BD5381" w:rsidRPr="008D25A6" w:rsidRDefault="007472D5" w:rsidP="007B1BAE">
      <w:pPr>
        <w:spacing w:line="276" w:lineRule="auto"/>
      </w:pPr>
      <w:r w:rsidRPr="008D25A6">
        <w:t>These Partner Program Terms and Conditions (“</w:t>
      </w:r>
      <w:r w:rsidRPr="008D25A6">
        <w:rPr>
          <w:b/>
          <w:bCs/>
        </w:rPr>
        <w:t>Terms</w:t>
      </w:r>
      <w:r w:rsidRPr="008D25A6">
        <w:t xml:space="preserve">”) govern </w:t>
      </w:r>
      <w:r w:rsidR="00E95811" w:rsidRPr="008D25A6">
        <w:t xml:space="preserve">your </w:t>
      </w:r>
      <w:r w:rsidR="008A7AF4" w:rsidRPr="008D25A6">
        <w:t>(“</w:t>
      </w:r>
      <w:r w:rsidR="008A7AF4" w:rsidRPr="008D25A6">
        <w:rPr>
          <w:b/>
          <w:bCs/>
        </w:rPr>
        <w:t>Partner</w:t>
      </w:r>
      <w:r w:rsidR="008A7AF4" w:rsidRPr="008D25A6">
        <w:t>”, “</w:t>
      </w:r>
      <w:r w:rsidR="008A7AF4" w:rsidRPr="008D25A6">
        <w:rPr>
          <w:b/>
          <w:bCs/>
        </w:rPr>
        <w:t>you</w:t>
      </w:r>
      <w:r w:rsidR="008A7AF4" w:rsidRPr="008D25A6">
        <w:t>”, “</w:t>
      </w:r>
      <w:r w:rsidR="008A7AF4" w:rsidRPr="00791F64">
        <w:rPr>
          <w:b/>
          <w:bCs/>
        </w:rPr>
        <w:t>your</w:t>
      </w:r>
      <w:r w:rsidR="008A7AF4" w:rsidRPr="008D25A6">
        <w:t>”)</w:t>
      </w:r>
      <w:r w:rsidR="008A7AF4">
        <w:t xml:space="preserve"> </w:t>
      </w:r>
      <w:r w:rsidRPr="008D25A6">
        <w:t>participation in the</w:t>
      </w:r>
      <w:r w:rsidR="00563FE1" w:rsidRPr="008D25A6">
        <w:t xml:space="preserve"> </w:t>
      </w:r>
      <w:r w:rsidRPr="008D25A6">
        <w:t>Partner Program (the “</w:t>
      </w:r>
      <w:r w:rsidRPr="008D25A6">
        <w:rPr>
          <w:b/>
          <w:bCs/>
        </w:rPr>
        <w:t>Program</w:t>
      </w:r>
      <w:r w:rsidRPr="008D25A6">
        <w:t>”)</w:t>
      </w:r>
      <w:r w:rsidR="007B1BAE">
        <w:t xml:space="preserve"> of </w:t>
      </w:r>
      <w:r w:rsidR="0016279F">
        <w:t>ERP</w:t>
      </w:r>
      <w:r w:rsidR="00D0112B">
        <w:t>.net Corporation</w:t>
      </w:r>
      <w:r w:rsidR="00FF0956" w:rsidRPr="008D25A6">
        <w:t xml:space="preserve"> </w:t>
      </w:r>
      <w:r w:rsidR="00E971DA" w:rsidRPr="008D25A6">
        <w:t>Ltd.</w:t>
      </w:r>
      <w:r w:rsidR="00A64FF7" w:rsidRPr="008D25A6">
        <w:t xml:space="preserve"> </w:t>
      </w:r>
      <w:r w:rsidR="00E971DA" w:rsidRPr="008D25A6">
        <w:t>(“</w:t>
      </w:r>
      <w:r w:rsidR="008777EB">
        <w:rPr>
          <w:b/>
          <w:bCs/>
        </w:rPr>
        <w:t>Vendor</w:t>
      </w:r>
      <w:r w:rsidR="00E971DA" w:rsidRPr="008D25A6">
        <w:t>, “</w:t>
      </w:r>
      <w:r w:rsidR="00E971DA" w:rsidRPr="008D25A6">
        <w:rPr>
          <w:b/>
          <w:bCs/>
        </w:rPr>
        <w:t>we</w:t>
      </w:r>
      <w:r w:rsidR="00E971DA" w:rsidRPr="008D25A6">
        <w:t>” or “</w:t>
      </w:r>
      <w:r w:rsidR="00E971DA" w:rsidRPr="008D25A6">
        <w:rPr>
          <w:b/>
          <w:bCs/>
        </w:rPr>
        <w:t>us</w:t>
      </w:r>
      <w:r w:rsidR="00E971DA" w:rsidRPr="008D25A6">
        <w:t>”)</w:t>
      </w:r>
      <w:r w:rsidR="009907AE" w:rsidRPr="008D25A6">
        <w:t xml:space="preserve">. </w:t>
      </w:r>
    </w:p>
    <w:p w14:paraId="54A8AF5F" w14:textId="03DAB626" w:rsidR="003A1B75" w:rsidRPr="008D25A6" w:rsidRDefault="003A1B75" w:rsidP="0003261B">
      <w:pPr>
        <w:spacing w:line="276" w:lineRule="auto"/>
      </w:pPr>
    </w:p>
    <w:p w14:paraId="75230F98" w14:textId="18F4EB1E" w:rsidR="00E332C1" w:rsidRPr="007D06BE" w:rsidRDefault="00E332C1" w:rsidP="007D06BE">
      <w:pPr>
        <w:pStyle w:val="ListParagraph"/>
        <w:numPr>
          <w:ilvl w:val="0"/>
          <w:numId w:val="8"/>
        </w:numPr>
        <w:spacing w:line="276" w:lineRule="auto"/>
        <w:rPr>
          <w:b/>
          <w:bCs/>
        </w:rPr>
      </w:pPr>
      <w:r w:rsidRPr="007D06BE">
        <w:rPr>
          <w:b/>
          <w:bCs/>
        </w:rPr>
        <w:t>DEFINITIONS</w:t>
      </w:r>
    </w:p>
    <w:p w14:paraId="4A199AD9" w14:textId="2A34D7B8" w:rsidR="006C3DEC" w:rsidRDefault="006C3DEC" w:rsidP="4AFBDDAF">
      <w:pPr>
        <w:spacing w:after="160" w:line="276" w:lineRule="auto"/>
        <w:ind w:firstLine="720"/>
        <w:rPr>
          <w:rFonts w:eastAsia="Calibri" w:cs="Arial"/>
        </w:rPr>
      </w:pPr>
      <w:commentRangeStart w:id="0"/>
      <w:r w:rsidRPr="4AFBDDAF">
        <w:rPr>
          <w:rFonts w:eastAsia="Calibri" w:cs="Arial"/>
        </w:rPr>
        <w:t>Bug</w:t>
      </w:r>
      <w:commentRangeEnd w:id="0"/>
      <w:r>
        <w:rPr>
          <w:rStyle w:val="CommentReference"/>
        </w:rPr>
        <w:commentReference w:id="0"/>
      </w:r>
      <w:r w:rsidRPr="4AFBDDAF">
        <w:rPr>
          <w:rFonts w:eastAsia="Calibri" w:cs="Arial"/>
        </w:rPr>
        <w:t xml:space="preserve"> </w:t>
      </w:r>
      <w:r w:rsidR="5F9FB25F" w:rsidRPr="4AFBDDAF">
        <w:rPr>
          <w:rFonts w:eastAsia="Calibri" w:cs="Arial"/>
        </w:rPr>
        <w:t>–</w:t>
      </w:r>
      <w:r w:rsidRPr="4AFBDDAF">
        <w:rPr>
          <w:rFonts w:eastAsia="Calibri" w:cs="Arial"/>
        </w:rPr>
        <w:t xml:space="preserve"> any failure of the Services that results in a complete stop, error traceback or security breach, and is not directly caused by a defective installation or configuration. Non-compliance with specifications or requirements will be considered as Bugs at the discretion of </w:t>
      </w:r>
      <w:r w:rsidR="008777EB" w:rsidRPr="4AFBDDAF">
        <w:rPr>
          <w:rFonts w:eastAsia="Calibri" w:cs="Arial"/>
        </w:rPr>
        <w:t>VENDOR</w:t>
      </w:r>
      <w:r w:rsidRPr="4AFBDDAF">
        <w:rPr>
          <w:rFonts w:eastAsia="Calibri" w:cs="Arial"/>
        </w:rPr>
        <w:t xml:space="preserve"> (typically, when the Services does not produce the results or performance it was designed to produce, or when a country-specific feature does not meet legal accounting requirements anymore). </w:t>
      </w:r>
    </w:p>
    <w:p w14:paraId="39344043" w14:textId="50A71BCC" w:rsidR="008271A7" w:rsidRPr="008D25A6" w:rsidRDefault="008777EB" w:rsidP="008271A7">
      <w:pPr>
        <w:spacing w:after="160" w:line="276" w:lineRule="auto"/>
        <w:ind w:firstLine="720"/>
        <w:rPr>
          <w:rFonts w:eastAsia="Calibri" w:cs="Arial"/>
        </w:rPr>
      </w:pPr>
      <w:r>
        <w:rPr>
          <w:rFonts w:eastAsia="Calibri" w:cs="Arial"/>
        </w:rPr>
        <w:t>Customer</w:t>
      </w:r>
      <w:r w:rsidR="008271A7" w:rsidRPr="008D25A6">
        <w:rPr>
          <w:rFonts w:eastAsia="Calibri" w:cs="Arial"/>
        </w:rPr>
        <w:t xml:space="preserve"> – an individual or company which wants to </w:t>
      </w:r>
      <w:proofErr w:type="gramStart"/>
      <w:r w:rsidR="008271A7" w:rsidRPr="008D25A6">
        <w:rPr>
          <w:rFonts w:eastAsia="Calibri" w:cs="Arial"/>
        </w:rPr>
        <w:t>use/is</w:t>
      </w:r>
      <w:proofErr w:type="gramEnd"/>
      <w:r w:rsidR="008271A7" w:rsidRPr="008D25A6">
        <w:rPr>
          <w:rFonts w:eastAsia="Calibri" w:cs="Arial"/>
        </w:rPr>
        <w:t xml:space="preserve"> using the Services for its own benefit.</w:t>
      </w:r>
    </w:p>
    <w:p w14:paraId="778870EF" w14:textId="7691AB57" w:rsidR="00D603E4" w:rsidRDefault="00D603E4" w:rsidP="00D603E4">
      <w:pPr>
        <w:spacing w:after="160" w:line="276" w:lineRule="auto"/>
        <w:ind w:firstLine="720"/>
        <w:rPr>
          <w:rFonts w:eastAsia="Calibri" w:cs="Arial"/>
        </w:rPr>
      </w:pPr>
      <w:r w:rsidRPr="00791F64">
        <w:rPr>
          <w:rFonts w:eastAsia="Calibri" w:cs="Arial"/>
        </w:rPr>
        <w:t>P</w:t>
      </w:r>
      <w:r>
        <w:rPr>
          <w:rFonts w:eastAsia="Calibri" w:cs="Arial"/>
        </w:rPr>
        <w:t>artner</w:t>
      </w:r>
      <w:r w:rsidRPr="00791F64">
        <w:rPr>
          <w:rFonts w:eastAsia="Calibri" w:cs="Arial"/>
        </w:rPr>
        <w:t xml:space="preserve"> L</w:t>
      </w:r>
      <w:r>
        <w:rPr>
          <w:rFonts w:eastAsia="Calibri" w:cs="Arial"/>
        </w:rPr>
        <w:t xml:space="preserve">evel </w:t>
      </w:r>
      <w:r w:rsidRPr="00791F64">
        <w:rPr>
          <w:rFonts w:eastAsia="Calibri" w:cs="Arial"/>
        </w:rPr>
        <w:t xml:space="preserve">– </w:t>
      </w:r>
      <w:r w:rsidRPr="008D25A6">
        <w:rPr>
          <w:rFonts w:eastAsia="Calibri" w:cs="Arial"/>
        </w:rPr>
        <w:t xml:space="preserve">there are different tiers of partners to </w:t>
      </w:r>
      <w:r w:rsidR="008777EB">
        <w:rPr>
          <w:rFonts w:eastAsia="Calibri" w:cs="Arial"/>
        </w:rPr>
        <w:t>VENDOR</w:t>
      </w:r>
      <w:r w:rsidRPr="008D25A6">
        <w:rPr>
          <w:rFonts w:eastAsia="Calibri" w:cs="Arial"/>
        </w:rPr>
        <w:t xml:space="preserve"> which are described in the Requirements. The term “Partner</w:t>
      </w:r>
      <w:r>
        <w:rPr>
          <w:rFonts w:eastAsia="Calibri" w:cs="Arial"/>
        </w:rPr>
        <w:t xml:space="preserve"> L</w:t>
      </w:r>
      <w:r w:rsidRPr="008D25A6">
        <w:rPr>
          <w:rFonts w:eastAsia="Calibri" w:cs="Arial"/>
        </w:rPr>
        <w:t xml:space="preserve">evel” is used to describe the tier a specific </w:t>
      </w:r>
      <w:r w:rsidR="00CD1405">
        <w:rPr>
          <w:rFonts w:eastAsia="Calibri" w:cs="Arial"/>
        </w:rPr>
        <w:t>p</w:t>
      </w:r>
      <w:r w:rsidRPr="008D25A6">
        <w:rPr>
          <w:rFonts w:eastAsia="Calibri" w:cs="Arial"/>
        </w:rPr>
        <w:t xml:space="preserve">artner is in. </w:t>
      </w:r>
    </w:p>
    <w:p w14:paraId="71E2EAD1" w14:textId="5C35BFEB" w:rsidR="00E34BBF" w:rsidRPr="008D25A6" w:rsidRDefault="00E34BBF" w:rsidP="00E34BBF">
      <w:pPr>
        <w:spacing w:after="160" w:line="276" w:lineRule="auto"/>
        <w:ind w:firstLine="720"/>
        <w:rPr>
          <w:rFonts w:eastAsia="Calibri" w:cs="Arial"/>
        </w:rPr>
      </w:pPr>
      <w:r w:rsidRPr="008D25A6">
        <w:rPr>
          <w:rFonts w:eastAsia="Calibri" w:cs="Arial"/>
        </w:rPr>
        <w:t>R</w:t>
      </w:r>
      <w:r>
        <w:rPr>
          <w:rFonts w:eastAsia="Calibri" w:cs="Arial"/>
        </w:rPr>
        <w:t>equirements</w:t>
      </w:r>
      <w:r w:rsidRPr="008D25A6">
        <w:rPr>
          <w:rFonts w:eastAsia="Calibri" w:cs="Arial"/>
        </w:rPr>
        <w:t xml:space="preserve"> – a document describing the requirements that need to be met and benefits that are received by partners of </w:t>
      </w:r>
      <w:r w:rsidR="008777EB">
        <w:rPr>
          <w:rFonts w:eastAsia="Calibri" w:cs="Arial"/>
        </w:rPr>
        <w:t>VENDOR</w:t>
      </w:r>
      <w:r w:rsidRPr="008D25A6">
        <w:rPr>
          <w:rFonts w:eastAsia="Calibri" w:cs="Arial"/>
        </w:rPr>
        <w:t xml:space="preserve"> according to the</w:t>
      </w:r>
      <w:r>
        <w:rPr>
          <w:rFonts w:eastAsia="Calibri" w:cs="Arial"/>
        </w:rPr>
        <w:t>ir</w:t>
      </w:r>
      <w:r w:rsidRPr="008D25A6">
        <w:rPr>
          <w:rFonts w:eastAsia="Calibri" w:cs="Arial"/>
        </w:rPr>
        <w:t xml:space="preserve"> Partner Level. </w:t>
      </w:r>
      <w:r w:rsidRPr="004B6DAB">
        <w:rPr>
          <w:rFonts w:eastAsia="Calibri" w:cs="Arial"/>
        </w:rPr>
        <w:t>This document is available on the following</w:t>
      </w:r>
      <w:r>
        <w:rPr>
          <w:rFonts w:eastAsia="Calibri" w:cs="Arial"/>
        </w:rPr>
        <w:t xml:space="preserve"> </w:t>
      </w:r>
      <w:r w:rsidRPr="00B75C50">
        <w:rPr>
          <w:rFonts w:eastAsia="Calibri" w:cs="Arial"/>
        </w:rPr>
        <w:t>page:</w:t>
      </w:r>
      <w:r w:rsidRPr="008D25A6">
        <w:rPr>
          <w:rFonts w:eastAsia="Calibri" w:cs="Arial"/>
        </w:rPr>
        <w:t xml:space="preserve"> </w:t>
      </w:r>
      <w:proofErr w:type="gramStart"/>
      <w:r w:rsidRPr="008D25A6">
        <w:rPr>
          <w:rFonts w:eastAsia="Calibri" w:cs="Arial"/>
          <w:highlight w:val="yellow"/>
        </w:rPr>
        <w:t>…</w:t>
      </w:r>
      <w:r w:rsidRPr="008D25A6">
        <w:rPr>
          <w:rFonts w:eastAsia="Calibri" w:cs="Arial"/>
        </w:rPr>
        <w:t xml:space="preserve"> .</w:t>
      </w:r>
      <w:proofErr w:type="gramEnd"/>
      <w:r w:rsidRPr="008D25A6">
        <w:rPr>
          <w:rFonts w:eastAsia="Calibri" w:cs="Arial"/>
        </w:rPr>
        <w:t xml:space="preserve"> </w:t>
      </w:r>
    </w:p>
    <w:p w14:paraId="7E1934F6" w14:textId="3F32570C" w:rsidR="00874EA1" w:rsidRPr="008D25A6" w:rsidRDefault="001D52D3" w:rsidP="0003261B">
      <w:pPr>
        <w:spacing w:after="160" w:line="276" w:lineRule="auto"/>
        <w:ind w:firstLine="720"/>
        <w:rPr>
          <w:rFonts w:eastAsia="Calibri" w:cs="Arial"/>
        </w:rPr>
      </w:pPr>
      <w:r>
        <w:rPr>
          <w:rFonts w:eastAsia="Calibri" w:cs="Arial"/>
        </w:rPr>
        <w:t>R</w:t>
      </w:r>
      <w:r w:rsidR="00FA6C35">
        <w:rPr>
          <w:rFonts w:eastAsia="Calibri" w:cs="Arial"/>
        </w:rPr>
        <w:t>eseller</w:t>
      </w:r>
      <w:r w:rsidR="00874EA1" w:rsidRPr="008D25A6">
        <w:rPr>
          <w:rFonts w:eastAsia="Calibri" w:cs="Arial"/>
        </w:rPr>
        <w:t xml:space="preserve"> –</w:t>
      </w:r>
      <w:r w:rsidR="00D50A51">
        <w:rPr>
          <w:rFonts w:eastAsia="Calibri" w:cs="Arial"/>
        </w:rPr>
        <w:t xml:space="preserve"> </w:t>
      </w:r>
      <w:r w:rsidR="00874EA1" w:rsidRPr="008D25A6">
        <w:rPr>
          <w:rFonts w:eastAsia="Calibri" w:cs="Arial"/>
        </w:rPr>
        <w:t>a partner that has the right to conclude</w:t>
      </w:r>
      <w:r w:rsidR="00AA36EE">
        <w:rPr>
          <w:rFonts w:eastAsia="Calibri" w:cs="Arial"/>
        </w:rPr>
        <w:t xml:space="preserve"> Sales with Customers</w:t>
      </w:r>
      <w:r w:rsidR="00874EA1" w:rsidRPr="008D25A6">
        <w:rPr>
          <w:rFonts w:eastAsia="Calibri" w:cs="Arial"/>
        </w:rPr>
        <w:t xml:space="preserve"> on its own behalf and at its own expense. </w:t>
      </w:r>
      <w:r w:rsidR="00D50A51">
        <w:rPr>
          <w:rFonts w:eastAsia="Calibri" w:cs="Arial"/>
        </w:rPr>
        <w:t xml:space="preserve">Resellers </w:t>
      </w:r>
      <w:r w:rsidR="00874EA1" w:rsidRPr="008D25A6">
        <w:rPr>
          <w:rFonts w:eastAsia="Calibri" w:cs="Arial"/>
        </w:rPr>
        <w:t xml:space="preserve">are not authorized to conclude Sales on behalf/at the expense of </w:t>
      </w:r>
      <w:r w:rsidR="008777EB">
        <w:rPr>
          <w:rFonts w:eastAsia="Calibri" w:cs="Arial"/>
        </w:rPr>
        <w:t>VENDOR</w:t>
      </w:r>
      <w:r w:rsidR="00874EA1" w:rsidRPr="008D25A6">
        <w:rPr>
          <w:rFonts w:eastAsia="Calibri" w:cs="Arial"/>
        </w:rPr>
        <w:t>.</w:t>
      </w:r>
    </w:p>
    <w:p w14:paraId="3F726998" w14:textId="26492A33" w:rsidR="00E34BBF" w:rsidRPr="008D25A6" w:rsidRDefault="00E34BBF" w:rsidP="00E34BBF">
      <w:pPr>
        <w:spacing w:after="160" w:line="276" w:lineRule="auto"/>
        <w:ind w:firstLine="720"/>
        <w:rPr>
          <w:rFonts w:eastAsia="Calibri" w:cs="Arial"/>
        </w:rPr>
      </w:pPr>
      <w:r w:rsidRPr="008D25A6">
        <w:rPr>
          <w:rFonts w:eastAsia="Calibri" w:cs="Arial"/>
        </w:rPr>
        <w:t>S</w:t>
      </w:r>
      <w:r>
        <w:rPr>
          <w:rFonts w:eastAsia="Calibri" w:cs="Arial"/>
        </w:rPr>
        <w:t>ale</w:t>
      </w:r>
      <w:r w:rsidRPr="008D25A6">
        <w:rPr>
          <w:rFonts w:eastAsia="Calibri" w:cs="Arial"/>
        </w:rPr>
        <w:t xml:space="preserve"> – providing </w:t>
      </w:r>
      <w:r w:rsidR="008777EB">
        <w:rPr>
          <w:rFonts w:eastAsia="Calibri" w:cs="Arial"/>
        </w:rPr>
        <w:t>Customer</w:t>
      </w:r>
      <w:r>
        <w:rPr>
          <w:rFonts w:eastAsia="Calibri" w:cs="Arial"/>
        </w:rPr>
        <w:t>s with the</w:t>
      </w:r>
      <w:r w:rsidRPr="008D25A6">
        <w:rPr>
          <w:rFonts w:eastAsia="Calibri" w:cs="Arial"/>
        </w:rPr>
        <w:t xml:space="preserve"> non-exclusive right </w:t>
      </w:r>
      <w:r>
        <w:rPr>
          <w:rFonts w:eastAsia="Calibri" w:cs="Arial"/>
        </w:rPr>
        <w:t>to</w:t>
      </w:r>
      <w:r w:rsidRPr="008D25A6">
        <w:rPr>
          <w:rFonts w:eastAsia="Calibri" w:cs="Arial"/>
        </w:rPr>
        <w:t xml:space="preserve"> use Services.</w:t>
      </w:r>
    </w:p>
    <w:p w14:paraId="00DFA40D" w14:textId="7FAAC905" w:rsidR="002E4AF3" w:rsidRDefault="00FA6C35" w:rsidP="0003261B">
      <w:pPr>
        <w:spacing w:after="160" w:line="276" w:lineRule="auto"/>
        <w:ind w:firstLine="720"/>
        <w:rPr>
          <w:rFonts w:eastAsia="Calibri" w:cs="Arial"/>
        </w:rPr>
      </w:pPr>
      <w:r>
        <w:rPr>
          <w:rFonts w:eastAsia="Calibri" w:cs="Arial"/>
        </w:rPr>
        <w:t>Services</w:t>
      </w:r>
      <w:r w:rsidR="002E4AF3" w:rsidRPr="008D25A6">
        <w:rPr>
          <w:rFonts w:eastAsia="Calibri" w:cs="Arial"/>
        </w:rPr>
        <w:t xml:space="preserve"> –</w:t>
      </w:r>
      <w:r w:rsidR="002E4AF3" w:rsidRPr="00791F64">
        <w:rPr>
          <w:rFonts w:eastAsia="Calibri" w:cs="Arial"/>
        </w:rPr>
        <w:t xml:space="preserve"> </w:t>
      </w:r>
      <w:r w:rsidR="00BB5D34">
        <w:rPr>
          <w:rFonts w:eastAsia="Calibri" w:cs="Arial"/>
        </w:rPr>
        <w:t xml:space="preserve">any </w:t>
      </w:r>
      <w:r w:rsidR="005665E0">
        <w:rPr>
          <w:rFonts w:eastAsia="Calibri" w:cs="Arial"/>
        </w:rPr>
        <w:t xml:space="preserve">of </w:t>
      </w:r>
      <w:r w:rsidR="00F6118D">
        <w:rPr>
          <w:rFonts w:eastAsia="Calibri" w:cs="Arial"/>
        </w:rPr>
        <w:t xml:space="preserve">the </w:t>
      </w:r>
      <w:r w:rsidR="002E4AF3" w:rsidRPr="00791F64">
        <w:rPr>
          <w:rFonts w:eastAsia="Calibri" w:cs="Arial"/>
        </w:rPr>
        <w:t xml:space="preserve">software </w:t>
      </w:r>
      <w:r w:rsidR="002E4AF3" w:rsidRPr="008D25A6">
        <w:rPr>
          <w:rFonts w:eastAsia="Calibri" w:cs="Arial"/>
        </w:rPr>
        <w:t>products</w:t>
      </w:r>
      <w:r w:rsidR="00F6118D">
        <w:rPr>
          <w:rFonts w:eastAsia="Calibri" w:cs="Arial"/>
        </w:rPr>
        <w:t xml:space="preserve"> </w:t>
      </w:r>
      <w:r w:rsidR="008708FF">
        <w:rPr>
          <w:rFonts w:eastAsia="Calibri" w:cs="Arial"/>
        </w:rPr>
        <w:t xml:space="preserve">that are developed, </w:t>
      </w:r>
      <w:r w:rsidR="006C3DEC">
        <w:rPr>
          <w:rFonts w:eastAsia="Calibri" w:cs="Arial"/>
        </w:rPr>
        <w:t>operated,</w:t>
      </w:r>
      <w:r w:rsidR="008708FF">
        <w:rPr>
          <w:rFonts w:eastAsia="Calibri" w:cs="Arial"/>
        </w:rPr>
        <w:t xml:space="preserve"> and maintained</w:t>
      </w:r>
      <w:r w:rsidR="00F6118D">
        <w:rPr>
          <w:rFonts w:eastAsia="Calibri" w:cs="Arial"/>
        </w:rPr>
        <w:t xml:space="preserve"> by </w:t>
      </w:r>
      <w:r w:rsidR="008777EB">
        <w:rPr>
          <w:rFonts w:eastAsia="Calibri" w:cs="Arial"/>
        </w:rPr>
        <w:t>VENDOR</w:t>
      </w:r>
      <w:r w:rsidR="002E4AF3" w:rsidRPr="00791F64">
        <w:rPr>
          <w:rFonts w:eastAsia="Calibri" w:cs="Arial"/>
        </w:rPr>
        <w:t>.</w:t>
      </w:r>
    </w:p>
    <w:p w14:paraId="46EB5516" w14:textId="1170F674" w:rsidR="00312C6E" w:rsidRDefault="00312C6E" w:rsidP="4AFBDDAF">
      <w:pPr>
        <w:spacing w:after="160" w:line="276" w:lineRule="auto"/>
        <w:ind w:firstLine="720"/>
        <w:rPr>
          <w:rFonts w:eastAsia="Calibri" w:cs="Arial"/>
        </w:rPr>
      </w:pPr>
      <w:r w:rsidRPr="4AFBDDAF">
        <w:rPr>
          <w:rFonts w:eastAsia="Calibri" w:cs="Arial"/>
        </w:rPr>
        <w:t>Subscription Order</w:t>
      </w:r>
      <w:r w:rsidR="00F834E4" w:rsidRPr="4AFBDDAF">
        <w:rPr>
          <w:rFonts w:eastAsia="Calibri" w:cs="Arial"/>
        </w:rPr>
        <w:t xml:space="preserve"> </w:t>
      </w:r>
      <w:r w:rsidR="34F216E6" w:rsidRPr="4AFBDDAF">
        <w:rPr>
          <w:rFonts w:eastAsia="Calibri" w:cs="Arial"/>
        </w:rPr>
        <w:t>–</w:t>
      </w:r>
      <w:r w:rsidRPr="4AFBDDAF">
        <w:rPr>
          <w:rFonts w:eastAsia="Calibri" w:cs="Arial"/>
        </w:rPr>
        <w:t xml:space="preserve"> an ordering document specifying the Services to be provided that is entered into between</w:t>
      </w:r>
      <w:r w:rsidR="00F834E4" w:rsidRPr="4AFBDDAF">
        <w:rPr>
          <w:rFonts w:eastAsia="Calibri" w:cs="Arial"/>
        </w:rPr>
        <w:t xml:space="preserve"> </w:t>
      </w:r>
      <w:r w:rsidR="008777EB" w:rsidRPr="4AFBDDAF">
        <w:rPr>
          <w:rFonts w:eastAsia="Calibri" w:cs="Arial"/>
        </w:rPr>
        <w:t>Customer</w:t>
      </w:r>
      <w:r w:rsidRPr="4AFBDDAF">
        <w:rPr>
          <w:rFonts w:eastAsia="Calibri" w:cs="Arial"/>
        </w:rPr>
        <w:t xml:space="preserve"> and </w:t>
      </w:r>
      <w:r w:rsidR="00F834E4" w:rsidRPr="4AFBDDAF">
        <w:rPr>
          <w:rFonts w:eastAsia="Calibri" w:cs="Arial"/>
        </w:rPr>
        <w:t>Reseller</w:t>
      </w:r>
      <w:r w:rsidRPr="4AFBDDAF">
        <w:rPr>
          <w:rFonts w:eastAsia="Calibri" w:cs="Arial"/>
        </w:rPr>
        <w:t>.</w:t>
      </w:r>
    </w:p>
    <w:p w14:paraId="73CFCC51" w14:textId="6A8B3045" w:rsidR="000C284A" w:rsidRDefault="000C284A" w:rsidP="4AFBDDAF">
      <w:pPr>
        <w:spacing w:after="160" w:line="276" w:lineRule="auto"/>
        <w:ind w:firstLine="720"/>
        <w:rPr>
          <w:rFonts w:eastAsia="Calibri" w:cs="Arial"/>
        </w:rPr>
      </w:pPr>
      <w:r w:rsidRPr="4AFBDDAF">
        <w:rPr>
          <w:rFonts w:eastAsia="Calibri" w:cs="Arial"/>
        </w:rPr>
        <w:lastRenderedPageBreak/>
        <w:t xml:space="preserve">Support Services </w:t>
      </w:r>
      <w:r w:rsidR="52D66EEF" w:rsidRPr="4AFBDDAF">
        <w:rPr>
          <w:rFonts w:eastAsia="Calibri" w:cs="Arial"/>
        </w:rPr>
        <w:t>–</w:t>
      </w:r>
      <w:r w:rsidRPr="4AFBDDAF">
        <w:rPr>
          <w:rFonts w:eastAsia="Calibri" w:cs="Arial"/>
        </w:rPr>
        <w:t xml:space="preserve"> the supplemental, technical support services to be provided to </w:t>
      </w:r>
      <w:r w:rsidR="008777EB" w:rsidRPr="4AFBDDAF">
        <w:rPr>
          <w:rFonts w:eastAsia="Calibri" w:cs="Arial"/>
        </w:rPr>
        <w:t>Customer</w:t>
      </w:r>
      <w:r w:rsidRPr="4AFBDDAF">
        <w:rPr>
          <w:rFonts w:eastAsia="Calibri" w:cs="Arial"/>
        </w:rPr>
        <w:t xml:space="preserve"> for the Services pursuant to </w:t>
      </w:r>
      <w:r w:rsidR="00170800" w:rsidRPr="4AFBDDAF">
        <w:rPr>
          <w:rFonts w:eastAsia="Calibri" w:cs="Arial"/>
        </w:rPr>
        <w:t>item 6.2. “Support” of VENDOR’s</w:t>
      </w:r>
      <w:r w:rsidRPr="4AFBDDAF">
        <w:rPr>
          <w:rFonts w:eastAsia="Calibri" w:cs="Arial"/>
        </w:rPr>
        <w:t xml:space="preserve"> </w:t>
      </w:r>
      <w:r w:rsidR="000F5118" w:rsidRPr="4AFBDDAF">
        <w:rPr>
          <w:rFonts w:eastAsia="Calibri" w:cs="Arial"/>
        </w:rPr>
        <w:t xml:space="preserve">Platform Terms Of Use, available at: </w:t>
      </w:r>
      <w:hyperlink r:id="rId15">
        <w:r w:rsidR="000F5118" w:rsidRPr="4AFBDDAF">
          <w:rPr>
            <w:rStyle w:val="Hyperlink"/>
            <w:rFonts w:eastAsia="Calibri" w:cs="Arial"/>
          </w:rPr>
          <w:t>https://info.erp.net/legal/platform-terms-of-use.html</w:t>
        </w:r>
      </w:hyperlink>
      <w:r w:rsidR="000F5118" w:rsidRPr="4AFBDDAF">
        <w:rPr>
          <w:rFonts w:eastAsia="Calibri" w:cs="Arial"/>
        </w:rPr>
        <w:t xml:space="preserve">  </w:t>
      </w:r>
    </w:p>
    <w:p w14:paraId="25DA52A9" w14:textId="77777777" w:rsidR="00A12753" w:rsidRPr="00791F64" w:rsidRDefault="00A12753" w:rsidP="0003261B">
      <w:pPr>
        <w:spacing w:after="160" w:line="276" w:lineRule="auto"/>
        <w:ind w:firstLine="720"/>
        <w:rPr>
          <w:rFonts w:eastAsia="Calibri" w:cs="Arial"/>
        </w:rPr>
      </w:pPr>
    </w:p>
    <w:p w14:paraId="7A80DF43" w14:textId="33652A6D" w:rsidR="007E6C7A" w:rsidRPr="008A331A" w:rsidRDefault="007E6C7A" w:rsidP="005105B3">
      <w:pPr>
        <w:pStyle w:val="ListParagraph"/>
        <w:numPr>
          <w:ilvl w:val="0"/>
          <w:numId w:val="1"/>
        </w:numPr>
        <w:spacing w:after="160" w:line="276" w:lineRule="auto"/>
        <w:rPr>
          <w:rFonts w:eastAsia="Calibri" w:cs="Arial"/>
          <w:b/>
          <w:bCs/>
        </w:rPr>
      </w:pPr>
      <w:r w:rsidRPr="008A331A">
        <w:rPr>
          <w:rFonts w:eastAsia="Calibri" w:cs="Arial"/>
          <w:b/>
          <w:bCs/>
        </w:rPr>
        <w:t>BECOMING A PARTNER</w:t>
      </w:r>
    </w:p>
    <w:p w14:paraId="20765866" w14:textId="604A0693" w:rsidR="00FC7366" w:rsidRDefault="00474967" w:rsidP="0003261B">
      <w:pPr>
        <w:pStyle w:val="ListParagraph"/>
        <w:numPr>
          <w:ilvl w:val="1"/>
          <w:numId w:val="1"/>
        </w:numPr>
        <w:spacing w:after="160" w:line="276" w:lineRule="auto"/>
        <w:rPr>
          <w:rFonts w:eastAsia="Calibri" w:cs="Arial"/>
        </w:rPr>
      </w:pPr>
      <w:r w:rsidRPr="008D25A6">
        <w:rPr>
          <w:rFonts w:eastAsia="Calibri" w:cs="Arial"/>
        </w:rPr>
        <w:t>To</w:t>
      </w:r>
      <w:r w:rsidR="009E5F52" w:rsidRPr="00791F64">
        <w:rPr>
          <w:rFonts w:eastAsia="Calibri" w:cs="Arial"/>
        </w:rPr>
        <w:t xml:space="preserve"> become a partner, you have to </w:t>
      </w:r>
      <w:r w:rsidR="009C3BB3">
        <w:rPr>
          <w:rFonts w:eastAsia="Calibri" w:cs="Arial"/>
        </w:rPr>
        <w:t>fill and submit</w:t>
      </w:r>
      <w:r w:rsidR="009E5F52" w:rsidRPr="00791F64">
        <w:rPr>
          <w:rFonts w:eastAsia="Calibri" w:cs="Arial"/>
        </w:rPr>
        <w:t xml:space="preserve"> the </w:t>
      </w:r>
      <w:r w:rsidR="00656F61">
        <w:rPr>
          <w:rFonts w:eastAsia="Calibri" w:cs="Arial"/>
        </w:rPr>
        <w:t xml:space="preserve">application </w:t>
      </w:r>
      <w:r w:rsidR="009E5F52" w:rsidRPr="00791F64">
        <w:rPr>
          <w:rFonts w:eastAsia="Calibri" w:cs="Arial"/>
        </w:rPr>
        <w:t xml:space="preserve">form </w:t>
      </w:r>
      <w:r w:rsidRPr="00656F61">
        <w:rPr>
          <w:rFonts w:eastAsia="Calibri" w:cs="Arial"/>
        </w:rPr>
        <w:t>available on the following</w:t>
      </w:r>
      <w:r w:rsidR="00656F61" w:rsidRPr="00656F61">
        <w:rPr>
          <w:rFonts w:eastAsia="Calibri" w:cs="Arial"/>
        </w:rPr>
        <w:t xml:space="preserve"> page</w:t>
      </w:r>
      <w:r w:rsidRPr="00656F61">
        <w:rPr>
          <w:rFonts w:eastAsia="Calibri" w:cs="Arial"/>
        </w:rPr>
        <w:t>:</w:t>
      </w:r>
      <w:r w:rsidRPr="008D25A6">
        <w:rPr>
          <w:rFonts w:eastAsia="Calibri" w:cs="Arial"/>
        </w:rPr>
        <w:t xml:space="preserve"> </w:t>
      </w:r>
      <w:r w:rsidRPr="008D25A6">
        <w:rPr>
          <w:rFonts w:eastAsia="Calibri" w:cs="Arial"/>
          <w:highlight w:val="yellow"/>
        </w:rPr>
        <w:t>…</w:t>
      </w:r>
      <w:r w:rsidRPr="008D25A6">
        <w:rPr>
          <w:rFonts w:eastAsia="Calibri" w:cs="Arial"/>
        </w:rPr>
        <w:t xml:space="preserve"> </w:t>
      </w:r>
      <w:r w:rsidR="00190D7F">
        <w:rPr>
          <w:rFonts w:eastAsia="Calibri" w:cs="Arial"/>
        </w:rPr>
        <w:t xml:space="preserve">. </w:t>
      </w:r>
      <w:r w:rsidR="008777EB">
        <w:rPr>
          <w:rFonts w:eastAsia="Calibri" w:cs="Arial"/>
        </w:rPr>
        <w:t>VENDOR</w:t>
      </w:r>
      <w:r w:rsidR="000F4E2A" w:rsidRPr="000F4E2A">
        <w:rPr>
          <w:rFonts w:eastAsia="Calibri" w:cs="Arial"/>
        </w:rPr>
        <w:t xml:space="preserve"> may accept </w:t>
      </w:r>
      <w:r w:rsidR="009C3BB3">
        <w:rPr>
          <w:rFonts w:eastAsia="Calibri" w:cs="Arial"/>
        </w:rPr>
        <w:t>your</w:t>
      </w:r>
      <w:r w:rsidR="00656F61">
        <w:rPr>
          <w:rFonts w:eastAsia="Calibri" w:cs="Arial"/>
        </w:rPr>
        <w:t xml:space="preserve"> application</w:t>
      </w:r>
      <w:r w:rsidR="002F2C42">
        <w:rPr>
          <w:rFonts w:eastAsia="Calibri" w:cs="Arial"/>
        </w:rPr>
        <w:t xml:space="preserve"> at its discretion but is not obliged to do so</w:t>
      </w:r>
      <w:r w:rsidR="000F4E2A" w:rsidRPr="000F4E2A">
        <w:rPr>
          <w:rFonts w:eastAsia="Calibri" w:cs="Arial"/>
        </w:rPr>
        <w:t>. I</w:t>
      </w:r>
      <w:r w:rsidR="00073982">
        <w:rPr>
          <w:rFonts w:eastAsia="Calibri" w:cs="Arial"/>
        </w:rPr>
        <w:t xml:space="preserve">f </w:t>
      </w:r>
      <w:r w:rsidR="00782E12">
        <w:rPr>
          <w:rFonts w:eastAsia="Calibri" w:cs="Arial"/>
        </w:rPr>
        <w:t>accepted</w:t>
      </w:r>
      <w:r w:rsidR="00073982">
        <w:rPr>
          <w:rFonts w:eastAsia="Calibri" w:cs="Arial"/>
        </w:rPr>
        <w:t>,</w:t>
      </w:r>
      <w:r w:rsidR="000F4E2A" w:rsidRPr="000F4E2A">
        <w:rPr>
          <w:rFonts w:eastAsia="Calibri" w:cs="Arial"/>
        </w:rPr>
        <w:t xml:space="preserve"> </w:t>
      </w:r>
      <w:r w:rsidR="008777EB">
        <w:rPr>
          <w:rFonts w:eastAsia="Calibri" w:cs="Arial"/>
        </w:rPr>
        <w:t>VENDOR</w:t>
      </w:r>
      <w:r w:rsidR="000F4E2A" w:rsidRPr="000F4E2A">
        <w:rPr>
          <w:rFonts w:eastAsia="Calibri" w:cs="Arial"/>
        </w:rPr>
        <w:t xml:space="preserve"> </w:t>
      </w:r>
      <w:r w:rsidR="00C0604E">
        <w:rPr>
          <w:rFonts w:eastAsia="Calibri" w:cs="Arial"/>
        </w:rPr>
        <w:t>sends</w:t>
      </w:r>
      <w:r w:rsidR="000F4E2A" w:rsidRPr="000F4E2A">
        <w:rPr>
          <w:rFonts w:eastAsia="Calibri" w:cs="Arial"/>
        </w:rPr>
        <w:t xml:space="preserve"> you a “</w:t>
      </w:r>
      <w:r w:rsidR="000F4E2A" w:rsidRPr="00231FBB">
        <w:rPr>
          <w:rFonts w:eastAsia="Calibri" w:cs="Arial"/>
          <w:b/>
          <w:bCs/>
        </w:rPr>
        <w:t>Confirmation Letter</w:t>
      </w:r>
      <w:r w:rsidR="000F4E2A" w:rsidRPr="000F4E2A">
        <w:rPr>
          <w:rFonts w:eastAsia="Calibri" w:cs="Arial"/>
        </w:rPr>
        <w:t>”</w:t>
      </w:r>
      <w:r w:rsidR="00C0604E">
        <w:rPr>
          <w:rFonts w:eastAsia="Calibri" w:cs="Arial"/>
        </w:rPr>
        <w:t xml:space="preserve"> by email</w:t>
      </w:r>
      <w:r w:rsidR="00782E12">
        <w:rPr>
          <w:rFonts w:eastAsia="Calibri" w:cs="Arial"/>
        </w:rPr>
        <w:t>. From</w:t>
      </w:r>
      <w:r w:rsidR="00FC7366">
        <w:rPr>
          <w:rFonts w:eastAsia="Calibri" w:cs="Arial"/>
        </w:rPr>
        <w:t xml:space="preserve"> the date of your receival of the Confirmation Letter,</w:t>
      </w:r>
      <w:r w:rsidR="00C0604E">
        <w:rPr>
          <w:rFonts w:eastAsia="Calibri" w:cs="Arial"/>
        </w:rPr>
        <w:t xml:space="preserve"> </w:t>
      </w:r>
      <w:r w:rsidR="004C06E4">
        <w:rPr>
          <w:rFonts w:eastAsia="Calibri" w:cs="Arial"/>
        </w:rPr>
        <w:t xml:space="preserve">an agreement between you and </w:t>
      </w:r>
      <w:r w:rsidR="008777EB">
        <w:rPr>
          <w:rFonts w:eastAsia="Calibri" w:cs="Arial"/>
        </w:rPr>
        <w:t>VENDOR</w:t>
      </w:r>
      <w:r w:rsidR="004C06E4">
        <w:rPr>
          <w:rFonts w:eastAsia="Calibri" w:cs="Arial"/>
        </w:rPr>
        <w:t xml:space="preserve"> </w:t>
      </w:r>
      <w:r w:rsidR="00294801">
        <w:rPr>
          <w:rFonts w:eastAsia="Calibri" w:cs="Arial"/>
        </w:rPr>
        <w:t xml:space="preserve">is </w:t>
      </w:r>
      <w:r w:rsidR="004C06E4">
        <w:rPr>
          <w:rFonts w:eastAsia="Calibri" w:cs="Arial"/>
        </w:rPr>
        <w:t>concluded and enter</w:t>
      </w:r>
      <w:r w:rsidR="006F00AD">
        <w:rPr>
          <w:rFonts w:eastAsia="Calibri" w:cs="Arial"/>
        </w:rPr>
        <w:t>s</w:t>
      </w:r>
      <w:r w:rsidR="004C06E4">
        <w:rPr>
          <w:rFonts w:eastAsia="Calibri" w:cs="Arial"/>
        </w:rPr>
        <w:t xml:space="preserve"> into force </w:t>
      </w:r>
      <w:r w:rsidR="00231FBB" w:rsidRPr="00791F64">
        <w:rPr>
          <w:rFonts w:eastAsia="Calibri" w:cs="Arial"/>
        </w:rPr>
        <w:t>(the “</w:t>
      </w:r>
      <w:r w:rsidR="00231FBB" w:rsidRPr="008D25A6">
        <w:rPr>
          <w:rFonts w:eastAsia="Calibri" w:cs="Arial"/>
          <w:b/>
          <w:bCs/>
        </w:rPr>
        <w:t>Partnership Agreement</w:t>
      </w:r>
      <w:r w:rsidR="00231FBB" w:rsidRPr="00791F64">
        <w:rPr>
          <w:rFonts w:eastAsia="Calibri" w:cs="Arial"/>
        </w:rPr>
        <w:t>”)</w:t>
      </w:r>
      <w:r w:rsidR="00FC7366">
        <w:rPr>
          <w:rFonts w:eastAsia="Calibri" w:cs="Arial"/>
        </w:rPr>
        <w:t>.</w:t>
      </w:r>
    </w:p>
    <w:p w14:paraId="39349EA6" w14:textId="3E410049" w:rsidR="0046543B" w:rsidRPr="002944BB" w:rsidRDefault="00617856" w:rsidP="002944BB">
      <w:pPr>
        <w:pStyle w:val="ListParagraph"/>
        <w:numPr>
          <w:ilvl w:val="1"/>
          <w:numId w:val="1"/>
        </w:numPr>
        <w:spacing w:after="160" w:line="276" w:lineRule="auto"/>
        <w:rPr>
          <w:rFonts w:eastAsia="Calibri" w:cs="Arial"/>
        </w:rPr>
      </w:pPr>
      <w:r>
        <w:rPr>
          <w:rFonts w:eastAsia="Calibri" w:cs="Arial"/>
        </w:rPr>
        <w:t xml:space="preserve">The Partnership Agreement </w:t>
      </w:r>
      <w:r w:rsidR="00874DE1">
        <w:rPr>
          <w:rFonts w:eastAsia="Calibri" w:cs="Arial"/>
        </w:rPr>
        <w:t xml:space="preserve">is governed by and </w:t>
      </w:r>
      <w:r>
        <w:rPr>
          <w:rFonts w:eastAsia="Calibri" w:cs="Arial"/>
        </w:rPr>
        <w:t>consists of all conditions</w:t>
      </w:r>
      <w:r w:rsidR="00F82634">
        <w:rPr>
          <w:rFonts w:eastAsia="Calibri" w:cs="Arial"/>
        </w:rPr>
        <w:t>, included in t</w:t>
      </w:r>
      <w:r w:rsidR="009E5F52" w:rsidRPr="00791F64">
        <w:rPr>
          <w:rFonts w:eastAsia="Calibri" w:cs="Arial"/>
        </w:rPr>
        <w:t>hese Terms</w:t>
      </w:r>
      <w:r w:rsidR="00F82634">
        <w:rPr>
          <w:rFonts w:eastAsia="Calibri" w:cs="Arial"/>
        </w:rPr>
        <w:t>, the Requirements, and the Confirmation letter.</w:t>
      </w:r>
      <w:r w:rsidR="009E5F52" w:rsidRPr="00791F64">
        <w:rPr>
          <w:rFonts w:eastAsia="Calibri" w:cs="Arial"/>
        </w:rPr>
        <w:t xml:space="preserve"> </w:t>
      </w:r>
    </w:p>
    <w:p w14:paraId="15962078" w14:textId="06D6BE84" w:rsidR="00712E74" w:rsidRPr="008D25A6" w:rsidRDefault="00B65204" w:rsidP="0003261B">
      <w:pPr>
        <w:pStyle w:val="ListParagraph"/>
        <w:numPr>
          <w:ilvl w:val="1"/>
          <w:numId w:val="1"/>
        </w:numPr>
        <w:spacing w:after="160" w:line="276" w:lineRule="auto"/>
        <w:rPr>
          <w:rFonts w:eastAsia="Calibri" w:cs="Arial"/>
        </w:rPr>
      </w:pPr>
      <w:r w:rsidRPr="00791F64">
        <w:rPr>
          <w:rFonts w:eastAsia="Calibri" w:cs="Arial"/>
          <w:highlight w:val="yellow"/>
        </w:rPr>
        <w:t xml:space="preserve">You may </w:t>
      </w:r>
      <w:commentRangeStart w:id="1"/>
      <w:r w:rsidRPr="00791F64">
        <w:rPr>
          <w:rFonts w:eastAsia="Calibri" w:cs="Arial"/>
          <w:highlight w:val="yellow"/>
        </w:rPr>
        <w:t>propose</w:t>
      </w:r>
      <w:commentRangeEnd w:id="1"/>
      <w:r w:rsidR="005B70F6">
        <w:rPr>
          <w:rStyle w:val="CommentReference"/>
        </w:rPr>
        <w:commentReference w:id="1"/>
      </w:r>
      <w:r w:rsidRPr="00791F64">
        <w:rPr>
          <w:rFonts w:eastAsia="Calibri" w:cs="Arial"/>
          <w:highlight w:val="yellow"/>
        </w:rPr>
        <w:t xml:space="preserve"> to </w:t>
      </w:r>
      <w:r w:rsidR="008777EB">
        <w:rPr>
          <w:rFonts w:eastAsia="Calibri" w:cs="Arial"/>
          <w:highlight w:val="yellow"/>
        </w:rPr>
        <w:t>VENDOR</w:t>
      </w:r>
      <w:r w:rsidRPr="00791F64">
        <w:rPr>
          <w:rFonts w:eastAsia="Calibri" w:cs="Arial"/>
          <w:highlight w:val="yellow"/>
        </w:rPr>
        <w:t xml:space="preserve"> the change of your</w:t>
      </w:r>
      <w:r w:rsidR="00EA2BA3" w:rsidRPr="00791F64">
        <w:rPr>
          <w:rFonts w:eastAsia="Calibri" w:cs="Arial"/>
          <w:highlight w:val="yellow"/>
        </w:rPr>
        <w:t xml:space="preserve"> Partner </w:t>
      </w:r>
      <w:r w:rsidR="007D06BE">
        <w:rPr>
          <w:rFonts w:eastAsia="Calibri" w:cs="Arial"/>
          <w:highlight w:val="yellow"/>
        </w:rPr>
        <w:t>L</w:t>
      </w:r>
      <w:r w:rsidR="00EA2BA3" w:rsidRPr="00791F64">
        <w:rPr>
          <w:rFonts w:eastAsia="Calibri" w:cs="Arial"/>
          <w:highlight w:val="yellow"/>
        </w:rPr>
        <w:t>evel</w:t>
      </w:r>
      <w:r w:rsidR="0003796C" w:rsidRPr="00791F64">
        <w:rPr>
          <w:rFonts w:eastAsia="Calibri" w:cs="Arial"/>
          <w:highlight w:val="yellow"/>
        </w:rPr>
        <w:t xml:space="preserve">. In such a case, </w:t>
      </w:r>
      <w:r w:rsidR="008777EB">
        <w:rPr>
          <w:rFonts w:eastAsia="Calibri" w:cs="Arial"/>
          <w:highlight w:val="yellow"/>
        </w:rPr>
        <w:t>VENDOR</w:t>
      </w:r>
      <w:r w:rsidR="0003796C" w:rsidRPr="00791F64">
        <w:rPr>
          <w:rFonts w:eastAsia="Calibri" w:cs="Arial"/>
          <w:highlight w:val="yellow"/>
        </w:rPr>
        <w:t xml:space="preserve"> shall review your request</w:t>
      </w:r>
      <w:r w:rsidR="00D33026">
        <w:rPr>
          <w:rFonts w:eastAsia="Calibri" w:cs="Arial"/>
          <w:highlight w:val="yellow"/>
        </w:rPr>
        <w:t xml:space="preserve"> and,</w:t>
      </w:r>
      <w:r w:rsidR="00062464" w:rsidRPr="00791F64">
        <w:rPr>
          <w:rFonts w:eastAsia="Calibri" w:cs="Arial"/>
          <w:highlight w:val="yellow"/>
        </w:rPr>
        <w:t xml:space="preserve"> If the request is approved, </w:t>
      </w:r>
      <w:r w:rsidR="008777EB">
        <w:rPr>
          <w:rFonts w:eastAsia="Calibri" w:cs="Arial"/>
          <w:highlight w:val="yellow"/>
        </w:rPr>
        <w:t>VENDOR</w:t>
      </w:r>
      <w:r w:rsidR="00062464" w:rsidRPr="00791F64">
        <w:rPr>
          <w:rFonts w:eastAsia="Calibri" w:cs="Arial"/>
          <w:highlight w:val="yellow"/>
        </w:rPr>
        <w:t xml:space="preserve"> shall send you a new </w:t>
      </w:r>
      <w:r w:rsidR="006D3C59" w:rsidRPr="00791F64">
        <w:rPr>
          <w:rFonts w:eastAsia="Calibri" w:cs="Arial"/>
          <w:highlight w:val="yellow"/>
        </w:rPr>
        <w:t>Confirmation letter</w:t>
      </w:r>
      <w:r w:rsidR="006D3C59">
        <w:rPr>
          <w:rFonts w:eastAsia="Calibri" w:cs="Arial"/>
        </w:rPr>
        <w:t>.</w:t>
      </w:r>
    </w:p>
    <w:p w14:paraId="53954357" w14:textId="77777777" w:rsidR="00F96FED" w:rsidRPr="00791F64" w:rsidRDefault="00F96FED" w:rsidP="00791F64">
      <w:pPr>
        <w:pStyle w:val="ListParagraph"/>
        <w:spacing w:after="160" w:line="276" w:lineRule="auto"/>
        <w:ind w:left="360"/>
        <w:rPr>
          <w:rFonts w:eastAsia="Calibri" w:cs="Arial"/>
        </w:rPr>
      </w:pPr>
    </w:p>
    <w:p w14:paraId="07F24250" w14:textId="7EF1B159" w:rsidR="00655659" w:rsidRPr="008A331A" w:rsidRDefault="000C1105" w:rsidP="008A331A">
      <w:pPr>
        <w:pStyle w:val="ListParagraph"/>
        <w:numPr>
          <w:ilvl w:val="0"/>
          <w:numId w:val="1"/>
        </w:numPr>
        <w:spacing w:after="160" w:line="276" w:lineRule="auto"/>
        <w:rPr>
          <w:rFonts w:eastAsia="Calibri" w:cs="Arial"/>
          <w:b/>
          <w:bCs/>
        </w:rPr>
      </w:pPr>
      <w:r w:rsidRPr="008A331A">
        <w:rPr>
          <w:rFonts w:eastAsia="Calibri" w:cs="Arial"/>
          <w:b/>
          <w:bCs/>
        </w:rPr>
        <w:t>RIGHTS</w:t>
      </w:r>
      <w:r w:rsidR="00931D6E" w:rsidRPr="008A331A">
        <w:rPr>
          <w:rFonts w:eastAsia="Calibri" w:cs="Arial"/>
          <w:b/>
          <w:bCs/>
        </w:rPr>
        <w:t xml:space="preserve"> AND OBLIGATIONS OF PARTNER</w:t>
      </w:r>
    </w:p>
    <w:p w14:paraId="1E28C4DD" w14:textId="79690A22" w:rsidR="00931D6E" w:rsidRPr="001F5FE1" w:rsidRDefault="0075139A" w:rsidP="007A31E0">
      <w:pPr>
        <w:pStyle w:val="ListParagraph"/>
        <w:numPr>
          <w:ilvl w:val="1"/>
          <w:numId w:val="1"/>
        </w:numPr>
        <w:spacing w:line="276" w:lineRule="auto"/>
        <w:rPr>
          <w:strike/>
        </w:rPr>
      </w:pPr>
      <w:r w:rsidRPr="008D25A6">
        <w:t xml:space="preserve">Partner has the right to receive the benefits described in the Requirements according to </w:t>
      </w:r>
      <w:r w:rsidR="00D749C4">
        <w:t xml:space="preserve">its </w:t>
      </w:r>
      <w:r w:rsidRPr="008D25A6">
        <w:t>Partne</w:t>
      </w:r>
      <w:r w:rsidR="00C8423C">
        <w:t>r</w:t>
      </w:r>
      <w:r w:rsidRPr="008D25A6">
        <w:t xml:space="preserve"> </w:t>
      </w:r>
      <w:r w:rsidR="00D46315">
        <w:t>L</w:t>
      </w:r>
      <w:r w:rsidRPr="008D25A6">
        <w:t xml:space="preserve">evel. </w:t>
      </w:r>
    </w:p>
    <w:p w14:paraId="715725FA" w14:textId="66348ED5" w:rsidR="008B0DEA" w:rsidRPr="008D25A6" w:rsidRDefault="008B0DEA" w:rsidP="007A31E0">
      <w:pPr>
        <w:pStyle w:val="ListParagraph"/>
        <w:numPr>
          <w:ilvl w:val="1"/>
          <w:numId w:val="1"/>
        </w:numPr>
        <w:spacing w:line="276" w:lineRule="auto"/>
      </w:pPr>
      <w:r w:rsidRPr="008D25A6">
        <w:t xml:space="preserve">Partner is obligated to meet the requirements described in the Requirements according to </w:t>
      </w:r>
      <w:r w:rsidR="001F5FE1">
        <w:t>its</w:t>
      </w:r>
      <w:r w:rsidRPr="008D25A6">
        <w:t xml:space="preserve"> Partne</w:t>
      </w:r>
      <w:r w:rsidR="001F5FE1">
        <w:t>r L</w:t>
      </w:r>
      <w:r w:rsidRPr="008D25A6">
        <w:t>evel</w:t>
      </w:r>
      <w:r w:rsidR="00D749C4">
        <w:t xml:space="preserve"> during the term of the Partnership Agreement</w:t>
      </w:r>
      <w:r w:rsidRPr="008D25A6">
        <w:t xml:space="preserve">. </w:t>
      </w:r>
    </w:p>
    <w:p w14:paraId="2604A4EA" w14:textId="0D432478" w:rsidR="00712E74" w:rsidRPr="008D25A6" w:rsidRDefault="008777EB" w:rsidP="00791F64">
      <w:pPr>
        <w:pStyle w:val="ListParagraph"/>
        <w:numPr>
          <w:ilvl w:val="1"/>
          <w:numId w:val="1"/>
        </w:numPr>
        <w:spacing w:line="276" w:lineRule="auto"/>
      </w:pPr>
      <w:r>
        <w:t>VENDOR</w:t>
      </w:r>
      <w:r w:rsidR="00712E74">
        <w:t xml:space="preserve"> and the Partner</w:t>
      </w:r>
      <w:r w:rsidR="00712E74" w:rsidRPr="00712E74">
        <w:t xml:space="preserve"> may use each other’s logo to advertise their business and the fact of the</w:t>
      </w:r>
      <w:r w:rsidR="00712E74">
        <w:t>ir</w:t>
      </w:r>
      <w:r w:rsidR="00712E74" w:rsidRPr="00712E74">
        <w:t xml:space="preserve"> partnership if this does not conflict with the confidentiality rules in th</w:t>
      </w:r>
      <w:r w:rsidR="00712E74">
        <w:t>ese Terms</w:t>
      </w:r>
      <w:r w:rsidR="00712E74" w:rsidRPr="00712E74">
        <w:t>.</w:t>
      </w:r>
    </w:p>
    <w:p w14:paraId="4F6A6EAE" w14:textId="77777777" w:rsidR="00601BC0" w:rsidRPr="008D25A6" w:rsidRDefault="00601BC0" w:rsidP="0003261B">
      <w:pPr>
        <w:pStyle w:val="ListParagraph"/>
        <w:spacing w:line="276" w:lineRule="auto"/>
        <w:ind w:left="1080"/>
      </w:pPr>
    </w:p>
    <w:p w14:paraId="014BC19D" w14:textId="5BF2EA45" w:rsidR="00601BC0" w:rsidRPr="00D6040B" w:rsidRDefault="00601BC0" w:rsidP="0003261B">
      <w:pPr>
        <w:pStyle w:val="ListParagraph"/>
        <w:numPr>
          <w:ilvl w:val="0"/>
          <w:numId w:val="1"/>
        </w:numPr>
        <w:spacing w:line="276" w:lineRule="auto"/>
        <w:rPr>
          <w:rFonts w:eastAsia="Calibri" w:cs="Arial"/>
          <w:b/>
          <w:bCs/>
        </w:rPr>
      </w:pPr>
      <w:r w:rsidRPr="00D6040B">
        <w:rPr>
          <w:rFonts w:eastAsia="Calibri" w:cs="Arial"/>
          <w:b/>
          <w:bCs/>
        </w:rPr>
        <w:t xml:space="preserve">RIGHTS AND OBLIGATIONS OF </w:t>
      </w:r>
      <w:r w:rsidR="008777EB">
        <w:rPr>
          <w:rFonts w:eastAsia="Calibri" w:cs="Arial"/>
          <w:b/>
          <w:bCs/>
        </w:rPr>
        <w:t>VENDOR</w:t>
      </w:r>
    </w:p>
    <w:p w14:paraId="4B085E5B" w14:textId="6D5464AA" w:rsidR="00BC0365" w:rsidRPr="006E1F6D" w:rsidRDefault="008777EB" w:rsidP="006E1F6D">
      <w:pPr>
        <w:pStyle w:val="ListParagraph"/>
        <w:numPr>
          <w:ilvl w:val="1"/>
          <w:numId w:val="1"/>
        </w:numPr>
        <w:spacing w:after="160" w:line="276" w:lineRule="auto"/>
        <w:rPr>
          <w:rFonts w:eastAsia="Calibri" w:cs="Arial"/>
        </w:rPr>
      </w:pPr>
      <w:r>
        <w:rPr>
          <w:rFonts w:eastAsia="Calibri" w:cs="Arial"/>
        </w:rPr>
        <w:t>VENDOR</w:t>
      </w:r>
      <w:r w:rsidR="00072582" w:rsidRPr="008D25A6">
        <w:rPr>
          <w:rFonts w:eastAsia="Calibri" w:cs="Arial"/>
        </w:rPr>
        <w:t xml:space="preserve"> has the right to</w:t>
      </w:r>
      <w:r w:rsidR="006E1F6D">
        <w:rPr>
          <w:rFonts w:eastAsia="Calibri" w:cs="Arial"/>
        </w:rPr>
        <w:t xml:space="preserve"> </w:t>
      </w:r>
      <w:r w:rsidR="000A1B8C" w:rsidRPr="00141F5F">
        <w:t xml:space="preserve">give </w:t>
      </w:r>
      <w:commentRangeStart w:id="2"/>
      <w:r w:rsidR="000A1B8C" w:rsidRPr="00141F5F">
        <w:t xml:space="preserve">instructions </w:t>
      </w:r>
      <w:commentRangeEnd w:id="2"/>
      <w:r w:rsidR="000A4A7C">
        <w:rPr>
          <w:rStyle w:val="CommentReference"/>
        </w:rPr>
        <w:commentReference w:id="2"/>
      </w:r>
      <w:r w:rsidR="000A1B8C" w:rsidRPr="00141F5F">
        <w:t xml:space="preserve">to </w:t>
      </w:r>
      <w:r w:rsidR="00077A27">
        <w:t>Resellers</w:t>
      </w:r>
      <w:r w:rsidR="000A1B8C" w:rsidRPr="00141F5F">
        <w:t xml:space="preserve"> regarding the marketing and conclusion of </w:t>
      </w:r>
      <w:r w:rsidR="00141F5F" w:rsidRPr="00141F5F">
        <w:t>Sales</w:t>
      </w:r>
      <w:r w:rsidR="00326838">
        <w:t xml:space="preserve"> and give </w:t>
      </w:r>
      <w:commentRangeStart w:id="3"/>
      <w:r w:rsidR="00326838">
        <w:t xml:space="preserve">instructions </w:t>
      </w:r>
      <w:commentRangeEnd w:id="3"/>
      <w:r w:rsidR="00014E6E">
        <w:rPr>
          <w:rStyle w:val="CommentReference"/>
        </w:rPr>
        <w:commentReference w:id="3"/>
      </w:r>
      <w:r w:rsidR="00326838">
        <w:t>to all Partners regarding the fulfilment of their obligations</w:t>
      </w:r>
      <w:r w:rsidR="00077A27">
        <w:t>.</w:t>
      </w:r>
    </w:p>
    <w:p w14:paraId="2C79B94D" w14:textId="2AB4016B" w:rsidR="000A1B8C" w:rsidRPr="008D25A6" w:rsidRDefault="008777EB" w:rsidP="007555AE">
      <w:pPr>
        <w:pStyle w:val="ListParagraph"/>
        <w:numPr>
          <w:ilvl w:val="1"/>
          <w:numId w:val="1"/>
        </w:numPr>
        <w:spacing w:line="276" w:lineRule="auto"/>
      </w:pPr>
      <w:r>
        <w:t>VENDOR</w:t>
      </w:r>
      <w:r w:rsidR="000A1B8C" w:rsidRPr="008D25A6">
        <w:t xml:space="preserve"> is obliged to</w:t>
      </w:r>
      <w:r w:rsidR="007555AE">
        <w:t xml:space="preserve"> </w:t>
      </w:r>
      <w:r w:rsidR="000A1B8C" w:rsidRPr="008D25A6">
        <w:t xml:space="preserve">provide the necessary assistance to the Partner in the performance of its contractual </w:t>
      </w:r>
      <w:r w:rsidR="005055CF" w:rsidRPr="008D25A6">
        <w:t>obligations.</w:t>
      </w:r>
    </w:p>
    <w:p w14:paraId="58F104BB" w14:textId="6BC2F211" w:rsidR="008B652E" w:rsidRDefault="008B652E">
      <w:pPr>
        <w:jc w:val="left"/>
        <w:rPr>
          <w:rFonts w:eastAsia="Calibri" w:cs="Arial"/>
        </w:rPr>
      </w:pPr>
      <w:r>
        <w:rPr>
          <w:rFonts w:eastAsia="Calibri" w:cs="Arial"/>
        </w:rPr>
        <w:br w:type="page"/>
      </w:r>
    </w:p>
    <w:p w14:paraId="30CD660C" w14:textId="77777777" w:rsidR="00277A76" w:rsidRPr="00791F64" w:rsidRDefault="00277A76" w:rsidP="00791F64">
      <w:pPr>
        <w:spacing w:line="276" w:lineRule="auto"/>
        <w:rPr>
          <w:rFonts w:eastAsia="Calibri" w:cs="Arial"/>
        </w:rPr>
      </w:pPr>
    </w:p>
    <w:p w14:paraId="12CEDD31" w14:textId="77777777" w:rsidR="00D732D4" w:rsidRPr="00D732D4" w:rsidRDefault="00D732D4" w:rsidP="00D732D4">
      <w:pPr>
        <w:pStyle w:val="ListParagraph"/>
        <w:numPr>
          <w:ilvl w:val="0"/>
          <w:numId w:val="1"/>
        </w:numPr>
        <w:spacing w:line="276" w:lineRule="auto"/>
        <w:rPr>
          <w:b/>
          <w:bCs/>
        </w:rPr>
      </w:pPr>
      <w:r w:rsidRPr="00D732D4">
        <w:rPr>
          <w:b/>
          <w:bCs/>
        </w:rPr>
        <w:t>SPECIAL TERMS FOR RESELLERS</w:t>
      </w:r>
    </w:p>
    <w:p w14:paraId="2508631D" w14:textId="3932F8BC" w:rsidR="00D732D4" w:rsidRPr="008D25A6" w:rsidRDefault="00D732D4" w:rsidP="00D732D4">
      <w:pPr>
        <w:pStyle w:val="ListParagraph"/>
        <w:numPr>
          <w:ilvl w:val="1"/>
          <w:numId w:val="1"/>
        </w:numPr>
        <w:spacing w:line="276" w:lineRule="auto"/>
      </w:pPr>
      <w:r w:rsidRPr="008D25A6">
        <w:t>The terms in this section apply</w:t>
      </w:r>
      <w:r w:rsidR="006E1F6D">
        <w:t xml:space="preserve"> only</w:t>
      </w:r>
      <w:r w:rsidRPr="008D25A6">
        <w:t xml:space="preserve"> to partners who </w:t>
      </w:r>
      <w:r>
        <w:t>are also Resellers.</w:t>
      </w:r>
      <w:r w:rsidR="006334DA">
        <w:t xml:space="preserve"> Reseller status may be granted by us </w:t>
      </w:r>
      <w:r w:rsidR="003A39E5">
        <w:t>through</w:t>
      </w:r>
      <w:r w:rsidR="006334DA">
        <w:t xml:space="preserve"> the Confirmation Letter</w:t>
      </w:r>
      <w:r w:rsidR="0083154B">
        <w:t xml:space="preserve"> at our discretion</w:t>
      </w:r>
      <w:r w:rsidR="003A39E5">
        <w:t>, only if you have requested this in your application form</w:t>
      </w:r>
      <w:r w:rsidR="0083154B">
        <w:t>.</w:t>
      </w:r>
      <w:r>
        <w:t xml:space="preserve"> </w:t>
      </w:r>
    </w:p>
    <w:p w14:paraId="4DCF1FDC" w14:textId="575E79E8" w:rsidR="00D732D4" w:rsidRDefault="008777EB" w:rsidP="00D732D4">
      <w:pPr>
        <w:pStyle w:val="ListParagraph"/>
        <w:numPr>
          <w:ilvl w:val="1"/>
          <w:numId w:val="1"/>
        </w:numPr>
        <w:spacing w:line="276" w:lineRule="auto"/>
      </w:pPr>
      <w:r>
        <w:t>VENDOR</w:t>
      </w:r>
      <w:r w:rsidR="00D732D4" w:rsidRPr="00287E7D">
        <w:t xml:space="preserve"> grants to</w:t>
      </w:r>
      <w:r w:rsidR="00D732D4">
        <w:t xml:space="preserve"> Resellers</w:t>
      </w:r>
      <w:r w:rsidR="00D732D4" w:rsidRPr="00287E7D">
        <w:t xml:space="preserve"> for the term of the</w:t>
      </w:r>
      <w:r w:rsidR="00D732D4">
        <w:t>ir</w:t>
      </w:r>
      <w:r w:rsidR="00D732D4" w:rsidRPr="00287E7D">
        <w:t xml:space="preserve"> Partnership Agreement a non-transferable, non-exclusive</w:t>
      </w:r>
      <w:r w:rsidR="00153AA7">
        <w:t xml:space="preserve"> </w:t>
      </w:r>
      <w:r w:rsidR="00D00A02">
        <w:t>license</w:t>
      </w:r>
      <w:r w:rsidR="00153AA7">
        <w:t xml:space="preserve"> </w:t>
      </w:r>
      <w:r w:rsidR="00D732D4" w:rsidRPr="00287E7D">
        <w:t xml:space="preserve">to advertise, promote, demonstrate and sublicense the Services to </w:t>
      </w:r>
      <w:r>
        <w:t>Customer</w:t>
      </w:r>
      <w:r w:rsidR="00D732D4" w:rsidRPr="00287E7D">
        <w:t>s</w:t>
      </w:r>
      <w:r w:rsidR="00D732D4">
        <w:t xml:space="preserve">. </w:t>
      </w:r>
      <w:r w:rsidR="00D732D4" w:rsidRPr="00287E7D">
        <w:t>This license is not subject to sublicensing.</w:t>
      </w:r>
    </w:p>
    <w:p w14:paraId="42702E86" w14:textId="15F9739A" w:rsidR="007F3070" w:rsidRDefault="00D732D4" w:rsidP="007F3070">
      <w:pPr>
        <w:pStyle w:val="ListParagraph"/>
        <w:numPr>
          <w:ilvl w:val="1"/>
          <w:numId w:val="1"/>
        </w:numPr>
        <w:spacing w:line="276" w:lineRule="auto"/>
      </w:pPr>
      <w:r w:rsidRPr="008D25A6">
        <w:t xml:space="preserve">A partner, who is a </w:t>
      </w:r>
      <w:r>
        <w:t>Reseller,</w:t>
      </w:r>
      <w:r w:rsidRPr="008D25A6">
        <w:t xml:space="preserve"> has the right to</w:t>
      </w:r>
      <w:r w:rsidRPr="00791F64">
        <w:t xml:space="preserve"> find </w:t>
      </w:r>
      <w:r w:rsidR="008777EB">
        <w:t>Customer</w:t>
      </w:r>
      <w:r w:rsidRPr="00791F64">
        <w:t>s and conclude</w:t>
      </w:r>
      <w:r>
        <w:t xml:space="preserve"> Sales</w:t>
      </w:r>
      <w:r w:rsidRPr="00791F64">
        <w:t xml:space="preserve"> </w:t>
      </w:r>
      <w:r w:rsidR="00D92669">
        <w:t xml:space="preserve">with them </w:t>
      </w:r>
      <w:r w:rsidRPr="00791F64">
        <w:t>on its own behalf.</w:t>
      </w:r>
      <w:r w:rsidRPr="00287E7D">
        <w:t xml:space="preserve"> </w:t>
      </w:r>
      <w:r w:rsidR="007F3070">
        <w:t xml:space="preserve">Resellers shall have sole responsibility for providing </w:t>
      </w:r>
      <w:r w:rsidR="00BC0365">
        <w:t>S</w:t>
      </w:r>
      <w:r w:rsidR="007F3070">
        <w:t>upport</w:t>
      </w:r>
      <w:r w:rsidR="00BC0365">
        <w:t xml:space="preserve"> Services</w:t>
      </w:r>
      <w:r w:rsidR="00246D4F">
        <w:t>,</w:t>
      </w:r>
      <w:r w:rsidR="007F3070">
        <w:t xml:space="preserve"> customer service and billing to Customers with whom they have concluded Sales and will fulfill such obligations with professional care and skill. </w:t>
      </w:r>
      <w:r w:rsidR="00D81364">
        <w:t xml:space="preserve">We do </w:t>
      </w:r>
      <w:r w:rsidR="00F3062F">
        <w:t>not assume</w:t>
      </w:r>
      <w:r w:rsidR="00D81364">
        <w:t xml:space="preserve"> </w:t>
      </w:r>
      <w:r w:rsidR="00DD0660">
        <w:t>any responsibility</w:t>
      </w:r>
      <w:r w:rsidR="00D81364">
        <w:t xml:space="preserve"> in regard to </w:t>
      </w:r>
      <w:r w:rsidR="00DD0660">
        <w:t>fulfilment of your obligations to Customers</w:t>
      </w:r>
      <w:r w:rsidR="00F3062F">
        <w:t>, unless explicitly stated otherwise</w:t>
      </w:r>
      <w:r w:rsidR="000A64B5">
        <w:t>.</w:t>
      </w:r>
    </w:p>
    <w:p w14:paraId="1E0609F9" w14:textId="4182C685" w:rsidR="00D732D4" w:rsidRDefault="00D732D4" w:rsidP="00D732D4">
      <w:pPr>
        <w:pStyle w:val="ListParagraph"/>
        <w:numPr>
          <w:ilvl w:val="1"/>
          <w:numId w:val="1"/>
        </w:numPr>
        <w:spacing w:line="276" w:lineRule="auto"/>
      </w:pPr>
      <w:r>
        <w:t xml:space="preserve">In order to conclude Sales, </w:t>
      </w:r>
      <w:r w:rsidRPr="005722D2">
        <w:t xml:space="preserve">Resellers </w:t>
      </w:r>
      <w:r>
        <w:t>must</w:t>
      </w:r>
      <w:r w:rsidRPr="005722D2">
        <w:t xml:space="preserve"> use </w:t>
      </w:r>
      <w:r w:rsidR="008777EB">
        <w:t>VENDOR</w:t>
      </w:r>
      <w:r w:rsidRPr="005722D2">
        <w:t xml:space="preserve">’s template </w:t>
      </w:r>
      <w:r w:rsidR="00C4770D">
        <w:t>S</w:t>
      </w:r>
      <w:r>
        <w:t>ubscription</w:t>
      </w:r>
      <w:r w:rsidRPr="005722D2">
        <w:t xml:space="preserve"> </w:t>
      </w:r>
      <w:r w:rsidR="00C4770D">
        <w:t>Order</w:t>
      </w:r>
      <w:r w:rsidRPr="005722D2">
        <w:t xml:space="preserve">, available on the following link </w:t>
      </w:r>
      <w:r w:rsidRPr="005722D2">
        <w:rPr>
          <w:highlight w:val="yellow"/>
        </w:rPr>
        <w:t>…</w:t>
      </w:r>
      <w:r w:rsidRPr="005722D2">
        <w:t xml:space="preserve"> Resellers are also obliged to conclude Sales</w:t>
      </w:r>
      <w:r>
        <w:t xml:space="preserve"> only</w:t>
      </w:r>
      <w:r w:rsidRPr="005722D2">
        <w:t xml:space="preserve"> according to the pricing determined by </w:t>
      </w:r>
      <w:r w:rsidR="008777EB">
        <w:t>VENDOR</w:t>
      </w:r>
      <w:r>
        <w:t xml:space="preserve"> on the following page: </w:t>
      </w:r>
      <w:r w:rsidRPr="005F1E02">
        <w:rPr>
          <w:highlight w:val="yellow"/>
        </w:rPr>
        <w:t>…</w:t>
      </w:r>
      <w:r>
        <w:t xml:space="preserve"> </w:t>
      </w:r>
      <w:r w:rsidRPr="005722D2">
        <w:t>. In case we change the template</w:t>
      </w:r>
      <w:r>
        <w:t xml:space="preserve"> or pricing</w:t>
      </w:r>
      <w:r w:rsidRPr="005722D2">
        <w:t xml:space="preserve">, we will notify </w:t>
      </w:r>
      <w:r w:rsidRPr="00AF7B4B">
        <w:t xml:space="preserve">you </w:t>
      </w:r>
      <w:r w:rsidRPr="00DF3A48">
        <w:rPr>
          <w:highlight w:val="yellow"/>
        </w:rPr>
        <w:t>by email</w:t>
      </w:r>
      <w:r w:rsidRPr="005722D2">
        <w:t>.</w:t>
      </w:r>
    </w:p>
    <w:p w14:paraId="68B96122" w14:textId="6D99DDA1" w:rsidR="00D732D4" w:rsidRDefault="00D732D4" w:rsidP="00D732D4">
      <w:pPr>
        <w:pStyle w:val="ListParagraph"/>
        <w:numPr>
          <w:ilvl w:val="1"/>
          <w:numId w:val="1"/>
        </w:numPr>
        <w:spacing w:line="276" w:lineRule="auto"/>
      </w:pPr>
      <w:r>
        <w:t xml:space="preserve">Within </w:t>
      </w:r>
      <w:r w:rsidRPr="008A4063">
        <w:rPr>
          <w:highlight w:val="yellow"/>
        </w:rPr>
        <w:t>3 /three/ days’</w:t>
      </w:r>
      <w:r>
        <w:t xml:space="preserve"> time from concluding a Sale with </w:t>
      </w:r>
      <w:r w:rsidR="008777EB">
        <w:t>Customer</w:t>
      </w:r>
      <w:r>
        <w:t xml:space="preserve">, Reseller is obliged to report this Sale by sending to </w:t>
      </w:r>
      <w:r w:rsidR="008777EB">
        <w:t>VENDOR</w:t>
      </w:r>
      <w:r>
        <w:t xml:space="preserve"> the filled </w:t>
      </w:r>
      <w:r w:rsidR="00C4770D">
        <w:t>S</w:t>
      </w:r>
      <w:r>
        <w:t xml:space="preserve">ubscription </w:t>
      </w:r>
      <w:r w:rsidR="00C4770D">
        <w:t>Or</w:t>
      </w:r>
      <w:r>
        <w:t xml:space="preserve">der of said </w:t>
      </w:r>
      <w:r w:rsidR="008777EB">
        <w:t>Customer</w:t>
      </w:r>
      <w:r>
        <w:t xml:space="preserve">.  </w:t>
      </w:r>
    </w:p>
    <w:p w14:paraId="124FDE37" w14:textId="16834564" w:rsidR="00D732D4" w:rsidRDefault="00D732D4" w:rsidP="00D732D4">
      <w:pPr>
        <w:pStyle w:val="ListParagraph"/>
        <w:numPr>
          <w:ilvl w:val="1"/>
          <w:numId w:val="1"/>
        </w:numPr>
        <w:spacing w:line="276" w:lineRule="auto"/>
      </w:pPr>
      <w:r>
        <w:t xml:space="preserve">Resellers receive a commission for each concluded Sale </w:t>
      </w:r>
      <w:r w:rsidR="1306636B" w:rsidRPr="4AFBDDAF">
        <w:rPr>
          <w:rFonts w:eastAsia="Calibri" w:cs="Arial"/>
        </w:rPr>
        <w:t>–</w:t>
      </w:r>
      <w:r>
        <w:t xml:space="preserve"> commission amount is included in the Requirements.</w:t>
      </w:r>
      <w:r w:rsidR="00503166">
        <w:t xml:space="preserve"> </w:t>
      </w:r>
      <w:r>
        <w:t xml:space="preserve">For each concluded Sale, Reseller owes to </w:t>
      </w:r>
      <w:r w:rsidR="008777EB">
        <w:t>VENDOR</w:t>
      </w:r>
      <w:r>
        <w:t xml:space="preserve"> the fees owed by the </w:t>
      </w:r>
      <w:r w:rsidR="008777EB">
        <w:t>Customer</w:t>
      </w:r>
      <w:r>
        <w:t xml:space="preserve"> for the Services according to the </w:t>
      </w:r>
      <w:r w:rsidR="00C4770D">
        <w:t>S</w:t>
      </w:r>
      <w:r>
        <w:t xml:space="preserve">ubscription </w:t>
      </w:r>
      <w:r w:rsidR="00C4770D">
        <w:t>O</w:t>
      </w:r>
      <w:r>
        <w:t xml:space="preserve">rder. </w:t>
      </w:r>
      <w:r w:rsidR="008777EB">
        <w:t>VENDOR</w:t>
      </w:r>
      <w:r>
        <w:t xml:space="preserve"> issues an invoice to Reseller for the fees of the </w:t>
      </w:r>
      <w:r w:rsidR="008777EB">
        <w:t>Customer</w:t>
      </w:r>
      <w:r>
        <w:t xml:space="preserve"> minus the due commission.</w:t>
      </w:r>
      <w:r w:rsidR="001C184C">
        <w:t xml:space="preserve"> </w:t>
      </w:r>
      <w:r w:rsidR="00A23397">
        <w:t xml:space="preserve">Reseller pays the </w:t>
      </w:r>
      <w:r w:rsidR="00BE7884">
        <w:t xml:space="preserve">invoice amount in </w:t>
      </w:r>
      <w:r w:rsidR="00BE7884" w:rsidRPr="4AFBDDAF">
        <w:rPr>
          <w:highlight w:val="yellow"/>
        </w:rPr>
        <w:t>5 days’ time</w:t>
      </w:r>
      <w:r w:rsidR="00BE7884">
        <w:t xml:space="preserve"> from receiving the invoice.</w:t>
      </w:r>
      <w:r>
        <w:t xml:space="preserve"> </w:t>
      </w:r>
    </w:p>
    <w:p w14:paraId="1D0C91C4" w14:textId="79F50E23" w:rsidR="00D732D4" w:rsidRDefault="00D732D4" w:rsidP="00D732D4">
      <w:pPr>
        <w:pStyle w:val="ListParagraph"/>
        <w:numPr>
          <w:ilvl w:val="1"/>
          <w:numId w:val="1"/>
        </w:numPr>
        <w:spacing w:line="276" w:lineRule="auto"/>
      </w:pPr>
      <w:r>
        <w:t xml:space="preserve">Resellers are obliged to conduct all marketing, advertising, and other promotional activities with respect to the Services in a manner which is of high quality, in good taste, and which will preserve the professional image and reputation of </w:t>
      </w:r>
      <w:r w:rsidR="008777EB">
        <w:t>VENDOR</w:t>
      </w:r>
      <w:r>
        <w:t>, and by using the marketing materials and instructions that have been provided by us, if any.</w:t>
      </w:r>
    </w:p>
    <w:p w14:paraId="1FCF4AC7" w14:textId="5A1C14AD" w:rsidR="003469EE" w:rsidRPr="00CF1063" w:rsidRDefault="003469EE" w:rsidP="008052D2">
      <w:pPr>
        <w:pStyle w:val="ListParagraph"/>
        <w:numPr>
          <w:ilvl w:val="1"/>
          <w:numId w:val="1"/>
        </w:numPr>
        <w:spacing w:line="276" w:lineRule="auto"/>
      </w:pPr>
      <w:r>
        <w:t xml:space="preserve">Reseller status may be revoked by us if </w:t>
      </w:r>
      <w:r w:rsidR="00EB0567">
        <w:t xml:space="preserve">we have reason to believe you do not </w:t>
      </w:r>
      <w:r w:rsidR="007F3070">
        <w:t>fulfil your obligation</w:t>
      </w:r>
      <w:r w:rsidR="00246D4F">
        <w:t>s</w:t>
      </w:r>
      <w:r w:rsidR="00A51BB8">
        <w:t xml:space="preserve"> in </w:t>
      </w:r>
      <w:r w:rsidR="000E1184" w:rsidRPr="4AFBDDAF">
        <w:rPr>
          <w:highlight w:val="yellow"/>
        </w:rPr>
        <w:t>5</w:t>
      </w:r>
      <w:r w:rsidR="00EB3B4A" w:rsidRPr="4AFBDDAF">
        <w:rPr>
          <w:highlight w:val="yellow"/>
        </w:rPr>
        <w:t xml:space="preserve">.4. and </w:t>
      </w:r>
      <w:r w:rsidR="000E1184" w:rsidRPr="4AFBDDAF">
        <w:rPr>
          <w:highlight w:val="yellow"/>
        </w:rPr>
        <w:t>5</w:t>
      </w:r>
      <w:r w:rsidR="00A51BB8" w:rsidRPr="4AFBDDAF">
        <w:rPr>
          <w:highlight w:val="yellow"/>
        </w:rPr>
        <w:t>.7</w:t>
      </w:r>
      <w:r w:rsidR="00A51BB8">
        <w:t xml:space="preserve">. </w:t>
      </w:r>
    </w:p>
    <w:p w14:paraId="0801C38C" w14:textId="77777777" w:rsidR="00D732D4" w:rsidRDefault="00D732D4" w:rsidP="00D732D4">
      <w:pPr>
        <w:pStyle w:val="ListParagraph"/>
        <w:spacing w:line="276" w:lineRule="auto"/>
        <w:rPr>
          <w:rFonts w:eastAsia="Calibri" w:cs="Arial"/>
          <w:b/>
          <w:bCs/>
        </w:rPr>
      </w:pPr>
    </w:p>
    <w:p w14:paraId="694174A0" w14:textId="262C3770" w:rsidR="00D732D4" w:rsidRDefault="00DF6812" w:rsidP="00791F64">
      <w:pPr>
        <w:pStyle w:val="ListParagraph"/>
        <w:numPr>
          <w:ilvl w:val="0"/>
          <w:numId w:val="1"/>
        </w:numPr>
        <w:spacing w:line="276" w:lineRule="auto"/>
        <w:rPr>
          <w:rFonts w:eastAsia="Calibri" w:cs="Arial"/>
          <w:b/>
          <w:bCs/>
        </w:rPr>
      </w:pPr>
      <w:r>
        <w:rPr>
          <w:rFonts w:eastAsia="Calibri" w:cs="Arial"/>
          <w:b/>
          <w:bCs/>
        </w:rPr>
        <w:t>SOLUTION PARTNERS</w:t>
      </w:r>
    </w:p>
    <w:p w14:paraId="72D08C31" w14:textId="3D7B0DA1" w:rsidR="0023379F" w:rsidRDefault="008777EB" w:rsidP="00DF6812">
      <w:pPr>
        <w:pStyle w:val="ListParagraph"/>
        <w:numPr>
          <w:ilvl w:val="1"/>
          <w:numId w:val="1"/>
        </w:numPr>
        <w:spacing w:line="276" w:lineRule="auto"/>
        <w:rPr>
          <w:rFonts w:eastAsia="Calibri" w:cs="Arial"/>
        </w:rPr>
      </w:pPr>
      <w:r>
        <w:rPr>
          <w:rFonts w:eastAsia="Calibri" w:cs="Arial"/>
        </w:rPr>
        <w:lastRenderedPageBreak/>
        <w:t>Customer</w:t>
      </w:r>
      <w:r w:rsidR="00100D49">
        <w:rPr>
          <w:rFonts w:eastAsia="Calibri" w:cs="Arial"/>
        </w:rPr>
        <w:t xml:space="preserve">s that work directly with </w:t>
      </w:r>
      <w:r>
        <w:rPr>
          <w:rFonts w:eastAsia="Calibri" w:cs="Arial"/>
        </w:rPr>
        <w:t>VENDOR</w:t>
      </w:r>
      <w:r w:rsidR="00100D49">
        <w:rPr>
          <w:rFonts w:eastAsia="Calibri" w:cs="Arial"/>
        </w:rPr>
        <w:t xml:space="preserve"> can </w:t>
      </w:r>
      <w:r w:rsidR="00FE7299">
        <w:rPr>
          <w:rFonts w:eastAsia="Calibri" w:cs="Arial"/>
        </w:rPr>
        <w:t xml:space="preserve">request a partner </w:t>
      </w:r>
      <w:r w:rsidR="00914609">
        <w:rPr>
          <w:rFonts w:eastAsia="Calibri" w:cs="Arial"/>
        </w:rPr>
        <w:t>to</w:t>
      </w:r>
      <w:r w:rsidR="006D1276">
        <w:rPr>
          <w:rFonts w:eastAsia="Calibri" w:cs="Arial"/>
        </w:rPr>
        <w:t xml:space="preserve"> be in charge of reporting</w:t>
      </w:r>
      <w:r w:rsidR="00D44E5F">
        <w:rPr>
          <w:rFonts w:eastAsia="Calibri" w:cs="Arial"/>
        </w:rPr>
        <w:t xml:space="preserve"> Bugs</w:t>
      </w:r>
      <w:r w:rsidR="006B2B9B">
        <w:rPr>
          <w:rFonts w:eastAsia="Calibri" w:cs="Arial"/>
        </w:rPr>
        <w:t xml:space="preserve"> </w:t>
      </w:r>
      <w:r w:rsidR="00D44E5F">
        <w:rPr>
          <w:rFonts w:eastAsia="Calibri" w:cs="Arial"/>
        </w:rPr>
        <w:t xml:space="preserve">to </w:t>
      </w:r>
      <w:r>
        <w:rPr>
          <w:rFonts w:eastAsia="Calibri" w:cs="Arial"/>
        </w:rPr>
        <w:t>VENDOR</w:t>
      </w:r>
      <w:r w:rsidR="00D44E5F">
        <w:rPr>
          <w:rFonts w:eastAsia="Calibri" w:cs="Arial"/>
        </w:rPr>
        <w:t xml:space="preserve"> on their behalf</w:t>
      </w:r>
      <w:r w:rsidR="006D1276">
        <w:rPr>
          <w:rFonts w:eastAsia="Calibri" w:cs="Arial"/>
        </w:rPr>
        <w:t xml:space="preserve"> (so called “</w:t>
      </w:r>
      <w:r w:rsidR="006D1276" w:rsidRPr="00B46A47">
        <w:rPr>
          <w:rFonts w:eastAsia="Calibri" w:cs="Arial"/>
          <w:b/>
          <w:bCs/>
        </w:rPr>
        <w:t>Solution Partner</w:t>
      </w:r>
      <w:r w:rsidR="006D1276">
        <w:rPr>
          <w:rFonts w:eastAsia="Calibri" w:cs="Arial"/>
        </w:rPr>
        <w:t>”)</w:t>
      </w:r>
      <w:r w:rsidR="00D44E5F">
        <w:rPr>
          <w:rFonts w:eastAsia="Calibri" w:cs="Arial"/>
        </w:rPr>
        <w:t>.</w:t>
      </w:r>
      <w:r w:rsidR="006D1276">
        <w:rPr>
          <w:rFonts w:eastAsia="Calibri" w:cs="Arial"/>
        </w:rPr>
        <w:t xml:space="preserve"> We will inform you, </w:t>
      </w:r>
      <w:r w:rsidR="00B46A47">
        <w:rPr>
          <w:rFonts w:eastAsia="Calibri" w:cs="Arial"/>
        </w:rPr>
        <w:t>if</w:t>
      </w:r>
      <w:r w:rsidR="006D1276">
        <w:rPr>
          <w:rFonts w:eastAsia="Calibri" w:cs="Arial"/>
        </w:rPr>
        <w:t xml:space="preserve"> you have been requested as a Solution Partner by </w:t>
      </w:r>
      <w:r w:rsidR="00B46A47">
        <w:rPr>
          <w:rFonts w:eastAsia="Calibri" w:cs="Arial"/>
        </w:rPr>
        <w:t>a</w:t>
      </w:r>
      <w:r w:rsidR="006D1276">
        <w:rPr>
          <w:rFonts w:eastAsia="Calibri" w:cs="Arial"/>
        </w:rPr>
        <w:t xml:space="preserve"> </w:t>
      </w:r>
      <w:r>
        <w:rPr>
          <w:rFonts w:eastAsia="Calibri" w:cs="Arial"/>
        </w:rPr>
        <w:t>Customer</w:t>
      </w:r>
      <w:r w:rsidR="006D1276">
        <w:rPr>
          <w:rFonts w:eastAsia="Calibri" w:cs="Arial"/>
        </w:rPr>
        <w:t xml:space="preserve">. You may either accept or reject this request in </w:t>
      </w:r>
      <w:r w:rsidR="0023379F">
        <w:rPr>
          <w:rFonts w:eastAsia="Calibri" w:cs="Arial"/>
        </w:rPr>
        <w:t xml:space="preserve">10 days’ time from receiving notice from us. </w:t>
      </w:r>
    </w:p>
    <w:p w14:paraId="42924C35" w14:textId="77777777" w:rsidR="00D96732" w:rsidRDefault="007C6599" w:rsidP="00DF6812">
      <w:pPr>
        <w:pStyle w:val="ListParagraph"/>
        <w:numPr>
          <w:ilvl w:val="1"/>
          <w:numId w:val="1"/>
        </w:numPr>
        <w:spacing w:line="276" w:lineRule="auto"/>
        <w:rPr>
          <w:rFonts w:eastAsia="Calibri" w:cs="Arial"/>
        </w:rPr>
      </w:pPr>
      <w:r>
        <w:rPr>
          <w:rFonts w:eastAsia="Calibri" w:cs="Arial"/>
        </w:rPr>
        <w:t xml:space="preserve">If you choose to accept </w:t>
      </w:r>
      <w:r w:rsidR="008E5998">
        <w:rPr>
          <w:rFonts w:eastAsia="Calibri" w:cs="Arial"/>
        </w:rPr>
        <w:t xml:space="preserve">such a </w:t>
      </w:r>
      <w:r>
        <w:rPr>
          <w:rFonts w:eastAsia="Calibri" w:cs="Arial"/>
        </w:rPr>
        <w:t>request, you will be obliged to re</w:t>
      </w:r>
      <w:r w:rsidR="00CC0788">
        <w:rPr>
          <w:rFonts w:eastAsia="Calibri" w:cs="Arial"/>
        </w:rPr>
        <w:t>ceive</w:t>
      </w:r>
      <w:r w:rsidR="009A7FD8">
        <w:rPr>
          <w:rFonts w:eastAsia="Calibri" w:cs="Arial"/>
        </w:rPr>
        <w:t xml:space="preserve"> reports of said </w:t>
      </w:r>
      <w:r w:rsidR="008777EB">
        <w:rPr>
          <w:rFonts w:eastAsia="Calibri" w:cs="Arial"/>
        </w:rPr>
        <w:t>Customer</w:t>
      </w:r>
      <w:r w:rsidR="009A7FD8">
        <w:rPr>
          <w:rFonts w:eastAsia="Calibri" w:cs="Arial"/>
        </w:rPr>
        <w:t xml:space="preserve"> about Bugs</w:t>
      </w:r>
      <w:r w:rsidR="00CC0788">
        <w:rPr>
          <w:rFonts w:eastAsia="Calibri" w:cs="Arial"/>
        </w:rPr>
        <w:t xml:space="preserve"> </w:t>
      </w:r>
      <w:r w:rsidR="006A7688">
        <w:rPr>
          <w:rFonts w:eastAsia="Calibri" w:cs="Arial"/>
        </w:rPr>
        <w:t xml:space="preserve">discovered by them </w:t>
      </w:r>
      <w:r w:rsidR="00CC0788">
        <w:rPr>
          <w:rFonts w:eastAsia="Calibri" w:cs="Arial"/>
        </w:rPr>
        <w:t xml:space="preserve">and </w:t>
      </w:r>
      <w:r w:rsidR="006A7688">
        <w:rPr>
          <w:rFonts w:eastAsia="Calibri" w:cs="Arial"/>
        </w:rPr>
        <w:t>submit</w:t>
      </w:r>
      <w:r w:rsidR="009A7FD8">
        <w:rPr>
          <w:rFonts w:eastAsia="Calibri" w:cs="Arial"/>
        </w:rPr>
        <w:t xml:space="preserve"> them</w:t>
      </w:r>
      <w:r w:rsidR="00CC0788">
        <w:rPr>
          <w:rFonts w:eastAsia="Calibri" w:cs="Arial"/>
        </w:rPr>
        <w:t xml:space="preserve"> </w:t>
      </w:r>
      <w:r w:rsidR="00225DEC">
        <w:rPr>
          <w:rFonts w:eastAsia="Calibri" w:cs="Arial"/>
        </w:rPr>
        <w:t xml:space="preserve">in our ticketing system </w:t>
      </w:r>
      <w:r w:rsidR="00CC0788">
        <w:rPr>
          <w:rFonts w:eastAsia="Calibri" w:cs="Arial"/>
        </w:rPr>
        <w:t xml:space="preserve">through </w:t>
      </w:r>
      <w:r w:rsidR="00C57434">
        <w:rPr>
          <w:rFonts w:eastAsia="Calibri" w:cs="Arial"/>
        </w:rPr>
        <w:t>the</w:t>
      </w:r>
      <w:r w:rsidR="00CC0788">
        <w:rPr>
          <w:rFonts w:eastAsia="Calibri" w:cs="Arial"/>
        </w:rPr>
        <w:t xml:space="preserve"> procedure</w:t>
      </w:r>
      <w:r w:rsidR="00C57434">
        <w:rPr>
          <w:rFonts w:eastAsia="Calibri" w:cs="Arial"/>
        </w:rPr>
        <w:t xml:space="preserve">, </w:t>
      </w:r>
      <w:r w:rsidR="000E7CAB">
        <w:rPr>
          <w:rFonts w:eastAsia="Calibri" w:cs="Arial"/>
        </w:rPr>
        <w:t>described</w:t>
      </w:r>
      <w:r w:rsidR="00C57434">
        <w:rPr>
          <w:rFonts w:eastAsia="Calibri" w:cs="Arial"/>
        </w:rPr>
        <w:t xml:space="preserve"> </w:t>
      </w:r>
      <w:r w:rsidR="009A7FD8">
        <w:rPr>
          <w:rFonts w:eastAsia="Calibri" w:cs="Arial"/>
        </w:rPr>
        <w:t xml:space="preserve">here: </w:t>
      </w:r>
      <w:r w:rsidR="00C57434" w:rsidRPr="00EA6C34">
        <w:rPr>
          <w:rFonts w:eastAsia="Calibri" w:cs="Arial"/>
          <w:highlight w:val="yellow"/>
        </w:rPr>
        <w:t>…</w:t>
      </w:r>
      <w:r w:rsidR="00CC0788">
        <w:rPr>
          <w:rFonts w:eastAsia="Calibri" w:cs="Arial"/>
        </w:rPr>
        <w:t xml:space="preserve"> </w:t>
      </w:r>
      <w:r w:rsidR="00EA6C34">
        <w:rPr>
          <w:rFonts w:eastAsia="Calibri" w:cs="Arial"/>
        </w:rPr>
        <w:t xml:space="preserve">. </w:t>
      </w:r>
    </w:p>
    <w:p w14:paraId="6674EDEC" w14:textId="4D902DDD" w:rsidR="001B4096" w:rsidRPr="00D96732" w:rsidRDefault="001F18EF" w:rsidP="00DF6812">
      <w:pPr>
        <w:pStyle w:val="ListParagraph"/>
        <w:numPr>
          <w:ilvl w:val="1"/>
          <w:numId w:val="1"/>
        </w:numPr>
        <w:spacing w:line="276" w:lineRule="auto"/>
        <w:rPr>
          <w:rFonts w:eastAsia="Calibri" w:cs="Arial"/>
        </w:rPr>
      </w:pPr>
      <w:r w:rsidRPr="00D96732">
        <w:rPr>
          <w:rFonts w:eastAsia="Calibri" w:cs="Arial"/>
        </w:rPr>
        <w:t xml:space="preserve">You are not allowed to charge the </w:t>
      </w:r>
      <w:r w:rsidR="008777EB" w:rsidRPr="00D96732">
        <w:rPr>
          <w:rFonts w:eastAsia="Calibri" w:cs="Arial"/>
        </w:rPr>
        <w:t>Customer</w:t>
      </w:r>
      <w:r w:rsidRPr="00D96732">
        <w:rPr>
          <w:rFonts w:eastAsia="Calibri" w:cs="Arial"/>
        </w:rPr>
        <w:t xml:space="preserve"> for this service.</w:t>
      </w:r>
      <w:r w:rsidR="00D96732">
        <w:rPr>
          <w:rFonts w:eastAsia="Calibri" w:cs="Arial"/>
        </w:rPr>
        <w:t xml:space="preserve"> As a compensation, </w:t>
      </w:r>
      <w:r w:rsidR="00561A13" w:rsidRPr="00D96732">
        <w:rPr>
          <w:rFonts w:eastAsia="Calibri" w:cs="Arial"/>
        </w:rPr>
        <w:t xml:space="preserve">you will receive a commission </w:t>
      </w:r>
      <w:r w:rsidR="00D96732">
        <w:rPr>
          <w:rFonts w:eastAsia="Calibri" w:cs="Arial"/>
        </w:rPr>
        <w:t xml:space="preserve">from us </w:t>
      </w:r>
      <w:r w:rsidR="00561A13" w:rsidRPr="00D96732">
        <w:rPr>
          <w:rFonts w:eastAsia="Calibri" w:cs="Arial"/>
        </w:rPr>
        <w:t>in the amount provided in the Requirements.</w:t>
      </w:r>
      <w:r w:rsidR="00E40227" w:rsidRPr="00D96732">
        <w:rPr>
          <w:rFonts w:eastAsia="Calibri" w:cs="Arial"/>
        </w:rPr>
        <w:t xml:space="preserve"> Commission</w:t>
      </w:r>
      <w:r w:rsidR="008E5998" w:rsidRPr="00D96732">
        <w:rPr>
          <w:rFonts w:eastAsia="Calibri" w:cs="Arial"/>
        </w:rPr>
        <w:t xml:space="preserve"> is paid </w:t>
      </w:r>
      <w:r w:rsidR="008E5998" w:rsidRPr="00AA275B">
        <w:rPr>
          <w:rFonts w:eastAsia="Calibri" w:cs="Arial"/>
          <w:highlight w:val="yellow"/>
        </w:rPr>
        <w:t>in 10 days’ time</w:t>
      </w:r>
      <w:r w:rsidR="008E5998" w:rsidRPr="00D96732">
        <w:rPr>
          <w:rFonts w:eastAsia="Calibri" w:cs="Arial"/>
        </w:rPr>
        <w:t xml:space="preserve"> </w:t>
      </w:r>
      <w:r w:rsidR="000667A5" w:rsidRPr="00D96732">
        <w:rPr>
          <w:rFonts w:eastAsia="Calibri" w:cs="Arial"/>
        </w:rPr>
        <w:t xml:space="preserve">after the end of each month you have been </w:t>
      </w:r>
      <w:r w:rsidR="001B4096" w:rsidRPr="00D96732">
        <w:rPr>
          <w:rFonts w:eastAsia="Calibri" w:cs="Arial"/>
        </w:rPr>
        <w:t>a Solution Partner.</w:t>
      </w:r>
      <w:r w:rsidR="00BF7847" w:rsidRPr="00D96732">
        <w:rPr>
          <w:rFonts w:eastAsia="Calibri" w:cs="Arial"/>
        </w:rPr>
        <w:t xml:space="preserve"> </w:t>
      </w:r>
      <w:r w:rsidR="00BF7847" w:rsidRPr="00D96732">
        <w:rPr>
          <w:rFonts w:eastAsia="Calibri" w:cs="Arial"/>
          <w:highlight w:val="yellow"/>
        </w:rPr>
        <w:t xml:space="preserve">If you are a Solution Partner to several </w:t>
      </w:r>
      <w:r w:rsidR="008777EB" w:rsidRPr="00D96732">
        <w:rPr>
          <w:rFonts w:eastAsia="Calibri" w:cs="Arial"/>
          <w:highlight w:val="yellow"/>
        </w:rPr>
        <w:t>Customer</w:t>
      </w:r>
      <w:r w:rsidR="00BF7847" w:rsidRPr="00D96732">
        <w:rPr>
          <w:rFonts w:eastAsia="Calibri" w:cs="Arial"/>
          <w:highlight w:val="yellow"/>
        </w:rPr>
        <w:t xml:space="preserve">s, you are entitled to receive a separate commission for each of the </w:t>
      </w:r>
      <w:r w:rsidR="008777EB" w:rsidRPr="00D96732">
        <w:rPr>
          <w:rFonts w:eastAsia="Calibri" w:cs="Arial"/>
          <w:highlight w:val="yellow"/>
        </w:rPr>
        <w:t>Customer</w:t>
      </w:r>
      <w:r w:rsidR="00BF7847" w:rsidRPr="00D96732">
        <w:rPr>
          <w:rFonts w:eastAsia="Calibri" w:cs="Arial"/>
          <w:highlight w:val="yellow"/>
        </w:rPr>
        <w:t>s</w:t>
      </w:r>
      <w:r w:rsidR="00914609" w:rsidRPr="00D96732">
        <w:rPr>
          <w:rFonts w:eastAsia="Calibri" w:cs="Arial"/>
        </w:rPr>
        <w:t>.</w:t>
      </w:r>
    </w:p>
    <w:p w14:paraId="6BC82503" w14:textId="5D4A4E9F" w:rsidR="003734FF" w:rsidRDefault="00EE1CFB" w:rsidP="003734FF">
      <w:pPr>
        <w:pStyle w:val="ListParagraph"/>
        <w:numPr>
          <w:ilvl w:val="1"/>
          <w:numId w:val="1"/>
        </w:numPr>
        <w:spacing w:line="276" w:lineRule="auto"/>
        <w:rPr>
          <w:rFonts w:eastAsia="Calibri" w:cs="Arial"/>
        </w:rPr>
      </w:pPr>
      <w:r>
        <w:rPr>
          <w:rFonts w:eastAsia="Calibri" w:cs="Arial"/>
        </w:rPr>
        <w:t>Y</w:t>
      </w:r>
      <w:r w:rsidR="003734FF">
        <w:rPr>
          <w:rFonts w:eastAsia="Calibri" w:cs="Arial"/>
        </w:rPr>
        <w:t>ou cease to be the Solution Partner to a Customer:</w:t>
      </w:r>
    </w:p>
    <w:p w14:paraId="3A02EF39" w14:textId="6C24FC13" w:rsidR="003734FF" w:rsidRPr="009E02DC" w:rsidRDefault="0000678B" w:rsidP="009E02DC">
      <w:pPr>
        <w:pStyle w:val="ListParagraph"/>
        <w:numPr>
          <w:ilvl w:val="0"/>
          <w:numId w:val="15"/>
        </w:numPr>
        <w:spacing w:line="276" w:lineRule="auto"/>
        <w:rPr>
          <w:rFonts w:eastAsia="Calibri" w:cs="Arial"/>
        </w:rPr>
      </w:pPr>
      <w:r>
        <w:rPr>
          <w:rFonts w:eastAsia="Calibri" w:cs="Arial"/>
        </w:rPr>
        <w:t xml:space="preserve">Upon expiry of </w:t>
      </w:r>
      <w:r w:rsidR="00372DC4" w:rsidRPr="004B18F8">
        <w:rPr>
          <w:rFonts w:eastAsia="Calibri" w:cs="Arial"/>
          <w:highlight w:val="yellow"/>
        </w:rPr>
        <w:t>1</w:t>
      </w:r>
      <w:r w:rsidR="00222BC2" w:rsidRPr="004B18F8">
        <w:rPr>
          <w:rFonts w:eastAsia="Calibri" w:cs="Arial"/>
          <w:highlight w:val="yellow"/>
        </w:rPr>
        <w:t>0</w:t>
      </w:r>
      <w:r w:rsidR="009E02DC" w:rsidRPr="004B18F8">
        <w:rPr>
          <w:rFonts w:eastAsia="Calibri" w:cs="Arial"/>
          <w:highlight w:val="yellow"/>
        </w:rPr>
        <w:t xml:space="preserve"> days</w:t>
      </w:r>
      <w:r w:rsidR="009E02DC">
        <w:rPr>
          <w:rFonts w:eastAsia="Calibri" w:cs="Arial"/>
        </w:rPr>
        <w:t xml:space="preserve"> from the time of</w:t>
      </w:r>
      <w:r w:rsidR="00214E81" w:rsidRPr="009E02DC">
        <w:rPr>
          <w:rFonts w:eastAsia="Calibri" w:cs="Arial"/>
        </w:rPr>
        <w:t xml:space="preserve"> your request</w:t>
      </w:r>
      <w:r w:rsidR="0085096A" w:rsidRPr="009E02DC">
        <w:rPr>
          <w:rFonts w:eastAsia="Calibri" w:cs="Arial"/>
        </w:rPr>
        <w:t xml:space="preserve"> or the request of the Customer</w:t>
      </w:r>
      <w:r w:rsidR="00214E81" w:rsidRPr="009E02DC">
        <w:rPr>
          <w:rFonts w:eastAsia="Calibri" w:cs="Arial"/>
        </w:rPr>
        <w:t xml:space="preserve"> for this to us</w:t>
      </w:r>
      <w:r w:rsidR="0085096A" w:rsidRPr="009E02DC">
        <w:rPr>
          <w:rFonts w:eastAsia="Calibri" w:cs="Arial"/>
        </w:rPr>
        <w:t>;</w:t>
      </w:r>
    </w:p>
    <w:p w14:paraId="06467BDF" w14:textId="03A98D2C" w:rsidR="0085096A" w:rsidRDefault="0078729B" w:rsidP="00F92D99">
      <w:pPr>
        <w:pStyle w:val="ListParagraph"/>
        <w:numPr>
          <w:ilvl w:val="0"/>
          <w:numId w:val="15"/>
        </w:numPr>
        <w:spacing w:line="276" w:lineRule="auto"/>
        <w:rPr>
          <w:rFonts w:eastAsia="Calibri" w:cs="Arial"/>
        </w:rPr>
      </w:pPr>
      <w:r>
        <w:rPr>
          <w:rFonts w:eastAsia="Calibri" w:cs="Arial"/>
        </w:rPr>
        <w:t>Immediately</w:t>
      </w:r>
      <w:r w:rsidR="0000678B">
        <w:rPr>
          <w:rFonts w:eastAsia="Calibri" w:cs="Arial"/>
        </w:rPr>
        <w:t>,</w:t>
      </w:r>
      <w:r>
        <w:rPr>
          <w:rFonts w:eastAsia="Calibri" w:cs="Arial"/>
        </w:rPr>
        <w:t xml:space="preserve"> i</w:t>
      </w:r>
      <w:r w:rsidR="0085096A" w:rsidRPr="0085096A">
        <w:rPr>
          <w:rFonts w:eastAsia="Calibri" w:cs="Arial"/>
        </w:rPr>
        <w:t xml:space="preserve">n </w:t>
      </w:r>
      <w:r w:rsidR="0085096A">
        <w:rPr>
          <w:rFonts w:eastAsia="Calibri" w:cs="Arial"/>
        </w:rPr>
        <w:t>the event that</w:t>
      </w:r>
      <w:r w:rsidR="0085096A" w:rsidRPr="0085096A">
        <w:rPr>
          <w:rFonts w:eastAsia="Calibri" w:cs="Arial"/>
        </w:rPr>
        <w:t xml:space="preserve"> the Customer’s license to use the Services is terminated for whatever reason, for which we will notify you</w:t>
      </w:r>
      <w:r>
        <w:rPr>
          <w:rFonts w:eastAsia="Calibri" w:cs="Arial"/>
        </w:rPr>
        <w:t>;</w:t>
      </w:r>
    </w:p>
    <w:p w14:paraId="73904BD4" w14:textId="361AAA31" w:rsidR="0078729B" w:rsidRDefault="00846503" w:rsidP="00F92D99">
      <w:pPr>
        <w:pStyle w:val="ListParagraph"/>
        <w:numPr>
          <w:ilvl w:val="0"/>
          <w:numId w:val="15"/>
        </w:numPr>
        <w:spacing w:line="276" w:lineRule="auto"/>
        <w:rPr>
          <w:rFonts w:eastAsia="Calibri" w:cs="Arial"/>
        </w:rPr>
      </w:pPr>
      <w:r>
        <w:rPr>
          <w:rFonts w:eastAsia="Calibri" w:cs="Arial"/>
        </w:rPr>
        <w:t xml:space="preserve">Immediately, in the event that your partnership with us </w:t>
      </w:r>
      <w:r w:rsidR="0026533B">
        <w:rPr>
          <w:rFonts w:eastAsia="Calibri" w:cs="Arial"/>
        </w:rPr>
        <w:t>is terminated.</w:t>
      </w:r>
    </w:p>
    <w:p w14:paraId="55CDF144" w14:textId="31FEED39" w:rsidR="004B18F8" w:rsidRPr="004B18F8" w:rsidRDefault="004B18F8" w:rsidP="004B18F8">
      <w:pPr>
        <w:pStyle w:val="ListParagraph"/>
        <w:numPr>
          <w:ilvl w:val="1"/>
          <w:numId w:val="1"/>
        </w:numPr>
        <w:spacing w:line="276" w:lineRule="auto"/>
        <w:rPr>
          <w:rFonts w:eastAsia="Calibri" w:cs="Arial"/>
        </w:rPr>
      </w:pPr>
      <w:r w:rsidRPr="004B18F8">
        <w:rPr>
          <w:rFonts w:eastAsia="Calibri" w:cs="Arial"/>
        </w:rPr>
        <w:t xml:space="preserve">If a Customer elects to </w:t>
      </w:r>
      <w:r w:rsidR="005E0C0B">
        <w:rPr>
          <w:rFonts w:eastAsia="Calibri" w:cs="Arial"/>
        </w:rPr>
        <w:t>replace you as a Solution Partner</w:t>
      </w:r>
      <w:r w:rsidRPr="004B18F8">
        <w:rPr>
          <w:rFonts w:eastAsia="Calibri" w:cs="Arial"/>
        </w:rPr>
        <w:t xml:space="preserve">, </w:t>
      </w:r>
      <w:r w:rsidR="00FF005D">
        <w:rPr>
          <w:rFonts w:eastAsia="Calibri" w:cs="Arial"/>
        </w:rPr>
        <w:t xml:space="preserve">you </w:t>
      </w:r>
      <w:r w:rsidRPr="004B18F8">
        <w:rPr>
          <w:rFonts w:eastAsia="Calibri" w:cs="Arial"/>
        </w:rPr>
        <w:t xml:space="preserve">will not have any claim against </w:t>
      </w:r>
      <w:r w:rsidR="00FF005D">
        <w:rPr>
          <w:rFonts w:eastAsia="Calibri" w:cs="Arial"/>
        </w:rPr>
        <w:t>VENDOR</w:t>
      </w:r>
      <w:r w:rsidRPr="004B18F8">
        <w:rPr>
          <w:rFonts w:eastAsia="Calibri" w:cs="Arial"/>
        </w:rPr>
        <w:t xml:space="preserve"> for damages or lost profits resulting from </w:t>
      </w:r>
      <w:r w:rsidR="00FF005D">
        <w:rPr>
          <w:rFonts w:eastAsia="Calibri" w:cs="Arial"/>
        </w:rPr>
        <w:t>this</w:t>
      </w:r>
      <w:r w:rsidRPr="004B18F8">
        <w:rPr>
          <w:rFonts w:eastAsia="Calibri" w:cs="Arial"/>
        </w:rPr>
        <w:t>.</w:t>
      </w:r>
    </w:p>
    <w:p w14:paraId="6C56BF75" w14:textId="3C52A7B0" w:rsidR="00E40227" w:rsidRPr="00DF6812" w:rsidRDefault="00E40227" w:rsidP="00E40227">
      <w:pPr>
        <w:pStyle w:val="ListParagraph"/>
        <w:spacing w:line="276" w:lineRule="auto"/>
        <w:ind w:left="360"/>
        <w:rPr>
          <w:rFonts w:eastAsia="Calibri" w:cs="Arial"/>
        </w:rPr>
      </w:pPr>
    </w:p>
    <w:p w14:paraId="4E4FA901" w14:textId="09113BE9" w:rsidR="00E51501" w:rsidRPr="00D732D4" w:rsidRDefault="00012229" w:rsidP="00791F64">
      <w:pPr>
        <w:pStyle w:val="ListParagraph"/>
        <w:numPr>
          <w:ilvl w:val="0"/>
          <w:numId w:val="1"/>
        </w:numPr>
        <w:spacing w:line="276" w:lineRule="auto"/>
        <w:rPr>
          <w:rFonts w:eastAsia="Calibri" w:cs="Arial"/>
          <w:b/>
          <w:bCs/>
        </w:rPr>
      </w:pPr>
      <w:r>
        <w:rPr>
          <w:rFonts w:eastAsia="Calibri" w:cs="Arial"/>
          <w:b/>
          <w:bCs/>
        </w:rPr>
        <w:t>AMENDMENT</w:t>
      </w:r>
      <w:r w:rsidR="00E51501" w:rsidRPr="00D732D4">
        <w:rPr>
          <w:rFonts w:eastAsia="Calibri" w:cs="Arial"/>
          <w:b/>
          <w:bCs/>
        </w:rPr>
        <w:t xml:space="preserve"> OF THE TERMS &amp; REQUIREMENTS</w:t>
      </w:r>
    </w:p>
    <w:p w14:paraId="011DC8CD" w14:textId="2AEBE0C4" w:rsidR="00E51501" w:rsidRPr="008A331A" w:rsidRDefault="001A5B30" w:rsidP="0003261B">
      <w:pPr>
        <w:pStyle w:val="ListParagraph"/>
        <w:numPr>
          <w:ilvl w:val="1"/>
          <w:numId w:val="1"/>
        </w:numPr>
        <w:spacing w:line="276" w:lineRule="auto"/>
        <w:rPr>
          <w:rFonts w:eastAsia="Calibri" w:cs="Arial"/>
        </w:rPr>
      </w:pPr>
      <w:r w:rsidRPr="008D25A6">
        <w:t xml:space="preserve">These Terms and the Requirements might be </w:t>
      </w:r>
      <w:r w:rsidR="00012229">
        <w:t>amended</w:t>
      </w:r>
      <w:r w:rsidRPr="008D25A6">
        <w:t xml:space="preserve"> from time to time by </w:t>
      </w:r>
      <w:r w:rsidR="008777EB">
        <w:t>VENDOR</w:t>
      </w:r>
      <w:r w:rsidRPr="008D25A6">
        <w:t>.</w:t>
      </w:r>
      <w:r w:rsidR="00BA6D98" w:rsidRPr="008D25A6">
        <w:t xml:space="preserve"> In such case we will publish </w:t>
      </w:r>
      <w:r w:rsidR="00ED077E" w:rsidRPr="008D25A6">
        <w:t xml:space="preserve">the updated Terms or Requirements on the webpages </w:t>
      </w:r>
      <w:r w:rsidR="00ED077E" w:rsidRPr="008D25A6">
        <w:rPr>
          <w:highlight w:val="yellow"/>
        </w:rPr>
        <w:t>…</w:t>
      </w:r>
      <w:r w:rsidR="00DB780A" w:rsidRPr="00791F64">
        <w:t xml:space="preserve"> </w:t>
      </w:r>
      <w:r w:rsidR="00DB780A" w:rsidRPr="008A331A">
        <w:t>and will notify you of the change</w:t>
      </w:r>
      <w:r w:rsidR="00F752A6">
        <w:t xml:space="preserve"> by email</w:t>
      </w:r>
      <w:r w:rsidR="00DB780A" w:rsidRPr="008A331A">
        <w:t>.</w:t>
      </w:r>
    </w:p>
    <w:p w14:paraId="3B09C658" w14:textId="29C99BE6" w:rsidR="001A5B30" w:rsidRPr="008D25A6" w:rsidRDefault="00E51501" w:rsidP="0003261B">
      <w:pPr>
        <w:pStyle w:val="ListParagraph"/>
        <w:numPr>
          <w:ilvl w:val="1"/>
          <w:numId w:val="1"/>
        </w:numPr>
        <w:spacing w:line="276" w:lineRule="auto"/>
        <w:rPr>
          <w:rFonts w:eastAsia="Calibri" w:cs="Arial"/>
        </w:rPr>
      </w:pPr>
      <w:r w:rsidRPr="008A331A">
        <w:t>If you do</w:t>
      </w:r>
      <w:r w:rsidR="001A5B30" w:rsidRPr="008A331A">
        <w:t xml:space="preserve"> not agree </w:t>
      </w:r>
      <w:r w:rsidRPr="008A331A">
        <w:t>to be bound by</w:t>
      </w:r>
      <w:r w:rsidR="001A5B30" w:rsidRPr="008A331A">
        <w:t xml:space="preserve"> the new</w:t>
      </w:r>
      <w:r w:rsidR="0034121E" w:rsidRPr="008A331A">
        <w:t xml:space="preserve"> Terms or the new</w:t>
      </w:r>
      <w:r w:rsidR="001A5B30" w:rsidRPr="008A331A">
        <w:t xml:space="preserve"> Requirements and</w:t>
      </w:r>
      <w:r w:rsidRPr="008A331A">
        <w:t xml:space="preserve"> you</w:t>
      </w:r>
      <w:r w:rsidR="001A5B30" w:rsidRPr="008A331A">
        <w:t xml:space="preserve"> wish to terminate </w:t>
      </w:r>
      <w:r w:rsidRPr="008A331A">
        <w:t xml:space="preserve">your </w:t>
      </w:r>
      <w:r w:rsidR="0034121E" w:rsidRPr="008A331A">
        <w:t xml:space="preserve">partnership with </w:t>
      </w:r>
      <w:r w:rsidR="008777EB">
        <w:t>VENDOR</w:t>
      </w:r>
      <w:r w:rsidR="001A5B30" w:rsidRPr="008A331A">
        <w:t xml:space="preserve">, </w:t>
      </w:r>
      <w:r w:rsidR="001A672E" w:rsidRPr="008A331A">
        <w:t>you</w:t>
      </w:r>
      <w:r w:rsidR="001A5B30" w:rsidRPr="008A331A">
        <w:t xml:space="preserve"> must inform </w:t>
      </w:r>
      <w:r w:rsidR="008777EB">
        <w:t>VENDOR</w:t>
      </w:r>
      <w:r w:rsidR="0034121E" w:rsidRPr="008A331A">
        <w:t xml:space="preserve"> </w:t>
      </w:r>
      <w:r w:rsidR="001A5B30" w:rsidRPr="008A331A">
        <w:t xml:space="preserve">of this in written form within </w:t>
      </w:r>
      <w:r w:rsidR="006F0F9F" w:rsidRPr="008A331A">
        <w:t>1</w:t>
      </w:r>
      <w:r w:rsidR="00774C7F" w:rsidRPr="008A331A">
        <w:t>0</w:t>
      </w:r>
      <w:r w:rsidR="001A5B30" w:rsidRPr="008A331A">
        <w:t xml:space="preserve"> days </w:t>
      </w:r>
      <w:r w:rsidR="006F0F9F" w:rsidRPr="008A331A">
        <w:t>after</w:t>
      </w:r>
      <w:r w:rsidR="006F0F9F">
        <w:t xml:space="preserve"> we send you notice </w:t>
      </w:r>
      <w:r w:rsidR="00774C7F" w:rsidRPr="008D25A6">
        <w:t>of the</w:t>
      </w:r>
      <w:r w:rsidR="0085333C">
        <w:t xml:space="preserve"> change</w:t>
      </w:r>
      <w:r w:rsidR="001A5B30" w:rsidRPr="008D25A6">
        <w:t xml:space="preserve">. If no written notification for this </w:t>
      </w:r>
      <w:r w:rsidR="001A672E" w:rsidRPr="008D25A6">
        <w:t>is received from you</w:t>
      </w:r>
      <w:r w:rsidR="001A5B30" w:rsidRPr="008D25A6">
        <w:t xml:space="preserve">, </w:t>
      </w:r>
      <w:r w:rsidR="001A672E" w:rsidRPr="008D25A6">
        <w:t>you are</w:t>
      </w:r>
      <w:r w:rsidR="001A5B30" w:rsidRPr="008D25A6">
        <w:t xml:space="preserve"> deemed to have agreed with the new </w:t>
      </w:r>
      <w:r w:rsidR="00774C7F" w:rsidRPr="008D25A6">
        <w:t xml:space="preserve">Terms or </w:t>
      </w:r>
      <w:r w:rsidR="001A5B30" w:rsidRPr="008D25A6">
        <w:t>Requirements</w:t>
      </w:r>
      <w:r w:rsidR="00F752A6">
        <w:t xml:space="preserve"> and</w:t>
      </w:r>
      <w:r w:rsidR="001A5B30" w:rsidRPr="008D25A6">
        <w:t xml:space="preserve"> </w:t>
      </w:r>
      <w:r w:rsidR="004616EE" w:rsidRPr="008D25A6">
        <w:t>you will be</w:t>
      </w:r>
      <w:r w:rsidR="001A5B30" w:rsidRPr="008D25A6">
        <w:t xml:space="preserve"> bound by them. </w:t>
      </w:r>
    </w:p>
    <w:p w14:paraId="078BCA66" w14:textId="77777777" w:rsidR="00E97945" w:rsidRPr="008D25A6" w:rsidRDefault="00E97945" w:rsidP="0003261B">
      <w:pPr>
        <w:pStyle w:val="ListParagraph"/>
        <w:spacing w:line="276" w:lineRule="auto"/>
        <w:ind w:left="360"/>
        <w:rPr>
          <w:rFonts w:eastAsia="Calibri" w:cs="Arial"/>
        </w:rPr>
      </w:pPr>
    </w:p>
    <w:p w14:paraId="43574F8B" w14:textId="5423765C" w:rsidR="00F878DA" w:rsidRPr="00D732D4" w:rsidRDefault="00D53293" w:rsidP="0003261B">
      <w:pPr>
        <w:pStyle w:val="ListParagraph"/>
        <w:numPr>
          <w:ilvl w:val="0"/>
          <w:numId w:val="1"/>
        </w:numPr>
        <w:spacing w:line="276" w:lineRule="auto"/>
        <w:rPr>
          <w:b/>
          <w:bCs/>
        </w:rPr>
      </w:pPr>
      <w:r w:rsidRPr="00D732D4">
        <w:rPr>
          <w:b/>
          <w:bCs/>
        </w:rPr>
        <w:t xml:space="preserve">TERM &amp; </w:t>
      </w:r>
      <w:r w:rsidR="00F878DA" w:rsidRPr="00D732D4">
        <w:rPr>
          <w:b/>
          <w:bCs/>
        </w:rPr>
        <w:t>TERMINATION</w:t>
      </w:r>
      <w:r w:rsidR="002A3A63" w:rsidRPr="00D732D4">
        <w:rPr>
          <w:b/>
          <w:bCs/>
        </w:rPr>
        <w:t xml:space="preserve"> OF THE PARTHERSHIP AGREEMENT</w:t>
      </w:r>
    </w:p>
    <w:p w14:paraId="579F6570" w14:textId="4FD1F7BE" w:rsidR="00D53293" w:rsidRPr="004556F6" w:rsidRDefault="00712981" w:rsidP="0003261B">
      <w:pPr>
        <w:pStyle w:val="ListParagraph"/>
        <w:numPr>
          <w:ilvl w:val="1"/>
          <w:numId w:val="1"/>
        </w:numPr>
        <w:spacing w:line="276" w:lineRule="auto"/>
      </w:pPr>
      <w:r w:rsidRPr="004556F6">
        <w:t xml:space="preserve">The Partnership Agreement </w:t>
      </w:r>
      <w:r w:rsidR="00C72518" w:rsidRPr="004556F6">
        <w:t>is concluded for a term of 1 /one/ year.</w:t>
      </w:r>
      <w:r w:rsidR="00EE13AE" w:rsidRPr="004556F6">
        <w:t xml:space="preserve"> </w:t>
      </w:r>
      <w:r w:rsidR="00D65D57" w:rsidRPr="004556F6">
        <w:t xml:space="preserve">Upon expiry of the term, the </w:t>
      </w:r>
      <w:r w:rsidR="008445FB" w:rsidRPr="004556F6">
        <w:t>Partnership Agreement</w:t>
      </w:r>
      <w:r w:rsidR="00D65D57" w:rsidRPr="004556F6">
        <w:t xml:space="preserve"> </w:t>
      </w:r>
      <w:r w:rsidR="003A182E" w:rsidRPr="004556F6">
        <w:t xml:space="preserve">does not automatically renew. </w:t>
      </w:r>
    </w:p>
    <w:p w14:paraId="267601F6" w14:textId="7AD850C4" w:rsidR="00F878DA" w:rsidRPr="008D25A6" w:rsidRDefault="002A3A63" w:rsidP="0003261B">
      <w:pPr>
        <w:pStyle w:val="ListParagraph"/>
        <w:numPr>
          <w:ilvl w:val="1"/>
          <w:numId w:val="1"/>
        </w:numPr>
        <w:spacing w:line="276" w:lineRule="auto"/>
      </w:pPr>
      <w:r w:rsidRPr="008D25A6">
        <w:t>The Partnership Agreement shall terminate:</w:t>
      </w:r>
    </w:p>
    <w:p w14:paraId="3F808330" w14:textId="77777777" w:rsidR="00BC0365" w:rsidRDefault="00E679EC" w:rsidP="00BC0365">
      <w:pPr>
        <w:pStyle w:val="ListParagraph"/>
        <w:numPr>
          <w:ilvl w:val="0"/>
          <w:numId w:val="10"/>
        </w:numPr>
        <w:spacing w:line="276" w:lineRule="auto"/>
      </w:pPr>
      <w:r w:rsidRPr="008D25A6">
        <w:t xml:space="preserve">by mutual agreement of the parties expressed in </w:t>
      </w:r>
      <w:r w:rsidR="00EA3AB2" w:rsidRPr="008D25A6">
        <w:t>writing.</w:t>
      </w:r>
    </w:p>
    <w:p w14:paraId="048B257D" w14:textId="77777777" w:rsidR="00BC0365" w:rsidRDefault="00E679EC" w:rsidP="00BC0365">
      <w:pPr>
        <w:pStyle w:val="ListParagraph"/>
        <w:numPr>
          <w:ilvl w:val="0"/>
          <w:numId w:val="10"/>
        </w:numPr>
        <w:spacing w:line="276" w:lineRule="auto"/>
      </w:pPr>
      <w:r w:rsidRPr="008D25A6">
        <w:lastRenderedPageBreak/>
        <w:t xml:space="preserve">by either party </w:t>
      </w:r>
      <w:r w:rsidRPr="004F4257">
        <w:t>with</w:t>
      </w:r>
      <w:r w:rsidR="00EA3AB2" w:rsidRPr="004F4257">
        <w:t xml:space="preserve"> 1-month</w:t>
      </w:r>
      <w:r w:rsidRPr="004F4257">
        <w:t xml:space="preserve"> </w:t>
      </w:r>
      <w:r w:rsidR="00EA3AB2" w:rsidRPr="004F4257">
        <w:t>notice.</w:t>
      </w:r>
    </w:p>
    <w:p w14:paraId="628AF257" w14:textId="77777777" w:rsidR="00BC0365" w:rsidRDefault="00E679EC" w:rsidP="00BC0365">
      <w:pPr>
        <w:pStyle w:val="ListParagraph"/>
        <w:numPr>
          <w:ilvl w:val="0"/>
          <w:numId w:val="10"/>
        </w:numPr>
        <w:spacing w:line="276" w:lineRule="auto"/>
      </w:pPr>
      <w:r w:rsidRPr="005A7B60">
        <w:t xml:space="preserve">In case of liquidation or insolvency of either </w:t>
      </w:r>
      <w:r w:rsidR="00EA3AB2" w:rsidRPr="005A7B60">
        <w:t>Party.</w:t>
      </w:r>
    </w:p>
    <w:p w14:paraId="3F03126E" w14:textId="05BDEF1E" w:rsidR="00E679EC" w:rsidRPr="005A7B60" w:rsidRDefault="00E679EC" w:rsidP="00BC0365">
      <w:pPr>
        <w:pStyle w:val="ListParagraph"/>
        <w:numPr>
          <w:ilvl w:val="0"/>
          <w:numId w:val="10"/>
        </w:numPr>
        <w:spacing w:line="276" w:lineRule="auto"/>
      </w:pPr>
      <w:r w:rsidRPr="005A7B60">
        <w:t xml:space="preserve">and upon the occurrence of the other termination scenarios, described in </w:t>
      </w:r>
      <w:r w:rsidR="00B9525C" w:rsidRPr="005A7B60">
        <w:t>these Terms.</w:t>
      </w:r>
    </w:p>
    <w:p w14:paraId="73E6DB4D" w14:textId="1FFCFE49" w:rsidR="00E679EC" w:rsidRDefault="00E679EC" w:rsidP="0003261B">
      <w:pPr>
        <w:pStyle w:val="ListParagraph"/>
        <w:numPr>
          <w:ilvl w:val="1"/>
          <w:numId w:val="1"/>
        </w:numPr>
        <w:spacing w:line="276" w:lineRule="auto"/>
      </w:pPr>
      <w:r w:rsidRPr="008D25A6">
        <w:t>In case of violation of the obligations in this Agreement, the non-defaulting party has the right to unilaterally terminate the Agreement with 1 months’ notice</w:t>
      </w:r>
      <w:r w:rsidR="00534805">
        <w:t xml:space="preserve"> to the defaulting party</w:t>
      </w:r>
      <w:r w:rsidRPr="008D25A6">
        <w:t xml:space="preserve">. </w:t>
      </w:r>
    </w:p>
    <w:p w14:paraId="222313C1" w14:textId="6A437AAD" w:rsidR="001E1B40" w:rsidRDefault="008777EB" w:rsidP="0003261B">
      <w:pPr>
        <w:pStyle w:val="ListParagraph"/>
        <w:numPr>
          <w:ilvl w:val="1"/>
          <w:numId w:val="1"/>
        </w:numPr>
        <w:spacing w:line="276" w:lineRule="auto"/>
      </w:pPr>
      <w:r>
        <w:t>VENDOR</w:t>
      </w:r>
      <w:r w:rsidR="007B26A9">
        <w:t xml:space="preserve"> </w:t>
      </w:r>
      <w:r w:rsidR="009F550F">
        <w:t xml:space="preserve">also </w:t>
      </w:r>
      <w:r w:rsidR="007B26A9">
        <w:t>has the right to terminate th</w:t>
      </w:r>
      <w:r w:rsidR="009F550F">
        <w:t>e Partnership Agreement</w:t>
      </w:r>
      <w:r w:rsidR="009F78E7">
        <w:t xml:space="preserve"> upon 30 days’ notice to you, if:</w:t>
      </w:r>
    </w:p>
    <w:p w14:paraId="159D1F0B" w14:textId="77777777" w:rsidR="00BC0365" w:rsidRDefault="009F78E7" w:rsidP="00BC0365">
      <w:pPr>
        <w:pStyle w:val="ListParagraph"/>
        <w:numPr>
          <w:ilvl w:val="0"/>
          <w:numId w:val="11"/>
        </w:numPr>
        <w:spacing w:line="276" w:lineRule="auto"/>
      </w:pPr>
      <w:r w:rsidRPr="009F78E7">
        <w:t>you breach your confidentiality obligations under th</w:t>
      </w:r>
      <w:r>
        <w:t>ese Terms</w:t>
      </w:r>
      <w:r w:rsidRPr="009F78E7">
        <w:t xml:space="preserve"> or infringe or misappropriate </w:t>
      </w:r>
      <w:r>
        <w:t>our</w:t>
      </w:r>
      <w:r w:rsidRPr="009F78E7">
        <w:t xml:space="preserve"> intellectual property rights</w:t>
      </w:r>
      <w:r>
        <w:t>;</w:t>
      </w:r>
    </w:p>
    <w:p w14:paraId="315DA1DA" w14:textId="56F1D7A1" w:rsidR="009F78E7" w:rsidRDefault="009F78E7" w:rsidP="00BC0365">
      <w:pPr>
        <w:pStyle w:val="ListParagraph"/>
        <w:numPr>
          <w:ilvl w:val="0"/>
          <w:numId w:val="11"/>
        </w:numPr>
        <w:spacing w:line="276" w:lineRule="auto"/>
      </w:pPr>
      <w:r w:rsidRPr="009F78E7">
        <w:t xml:space="preserve">we determine that you are acting, or have acted, in a way that has or may negatively reflect on or affect us, our </w:t>
      </w:r>
      <w:r>
        <w:t>reputation</w:t>
      </w:r>
      <w:r w:rsidRPr="009F78E7">
        <w:t xml:space="preserve">, or our </w:t>
      </w:r>
      <w:r w:rsidR="008923A1">
        <w:t>C</w:t>
      </w:r>
      <w:r w:rsidRPr="009F78E7">
        <w:t>ustomers</w:t>
      </w:r>
      <w:r w:rsidR="006E1F6D">
        <w:t>;</w:t>
      </w:r>
    </w:p>
    <w:p w14:paraId="2EDBB350" w14:textId="3E80FF33" w:rsidR="006E1F6D" w:rsidRPr="008D25A6" w:rsidRDefault="006E1F6D" w:rsidP="00BC0365">
      <w:pPr>
        <w:pStyle w:val="ListParagraph"/>
        <w:numPr>
          <w:ilvl w:val="0"/>
          <w:numId w:val="11"/>
        </w:numPr>
        <w:spacing w:line="276" w:lineRule="auto"/>
      </w:pPr>
      <w:r w:rsidRPr="006E1F6D">
        <w:t xml:space="preserve">Partner is unable to meet the requirements for its respective Partner </w:t>
      </w:r>
      <w:r>
        <w:t>L</w:t>
      </w:r>
      <w:r w:rsidRPr="006E1F6D">
        <w:t>evel for more than a month</w:t>
      </w:r>
      <w:r>
        <w:t>.</w:t>
      </w:r>
    </w:p>
    <w:p w14:paraId="7A7814E7" w14:textId="7E86F33F" w:rsidR="00E679EC" w:rsidRPr="008D25A6" w:rsidRDefault="00E679EC" w:rsidP="0003261B">
      <w:pPr>
        <w:pStyle w:val="ListParagraph"/>
        <w:numPr>
          <w:ilvl w:val="1"/>
          <w:numId w:val="1"/>
        </w:numPr>
        <w:spacing w:line="276" w:lineRule="auto"/>
      </w:pPr>
      <w:r w:rsidRPr="008D25A6">
        <w:t xml:space="preserve">In the event of termination of the </w:t>
      </w:r>
      <w:r w:rsidR="00AB0408" w:rsidRPr="008D25A6">
        <w:t xml:space="preserve">Partnership </w:t>
      </w:r>
      <w:r w:rsidRPr="008D25A6">
        <w:t>Agreement:</w:t>
      </w:r>
    </w:p>
    <w:p w14:paraId="572567A8" w14:textId="4B77C44B" w:rsidR="00BC0365" w:rsidRDefault="00E679EC" w:rsidP="00BC0365">
      <w:pPr>
        <w:pStyle w:val="ListParagraph"/>
        <w:numPr>
          <w:ilvl w:val="0"/>
          <w:numId w:val="12"/>
        </w:numPr>
        <w:spacing w:line="276" w:lineRule="auto"/>
      </w:pPr>
      <w:r w:rsidRPr="008D25A6">
        <w:t xml:space="preserve">Partner shall within 1 /one/ month from date of termination, return to </w:t>
      </w:r>
      <w:r w:rsidR="008777EB">
        <w:t>VENDOR</w:t>
      </w:r>
      <w:r w:rsidRPr="008D25A6">
        <w:t xml:space="preserve"> all advertising materials, software products, technical </w:t>
      </w:r>
      <w:r w:rsidR="00AB0408" w:rsidRPr="008D25A6">
        <w:t>literature,</w:t>
      </w:r>
      <w:r w:rsidRPr="008D25A6">
        <w:t xml:space="preserve"> and other materials</w:t>
      </w:r>
      <w:r w:rsidR="007D5B1B">
        <w:t xml:space="preserve"> and information</w:t>
      </w:r>
      <w:r w:rsidRPr="008D25A6">
        <w:t xml:space="preserve"> provided to </w:t>
      </w:r>
      <w:r w:rsidR="00AB0408" w:rsidRPr="008D25A6">
        <w:t>you</w:t>
      </w:r>
      <w:r w:rsidRPr="008D25A6">
        <w:t xml:space="preserve"> in connection with the fulfillment of </w:t>
      </w:r>
      <w:r w:rsidR="00AB0408" w:rsidRPr="008D25A6">
        <w:t>your obligations</w:t>
      </w:r>
      <w:r w:rsidR="008F34A0">
        <w:t>, if any</w:t>
      </w:r>
      <w:r w:rsidR="00AB0408" w:rsidRPr="008D25A6">
        <w:t>.</w:t>
      </w:r>
    </w:p>
    <w:p w14:paraId="44A1B641" w14:textId="4E632F07" w:rsidR="00E679EC" w:rsidRDefault="00E679EC" w:rsidP="00BC0365">
      <w:pPr>
        <w:pStyle w:val="ListParagraph"/>
        <w:numPr>
          <w:ilvl w:val="0"/>
          <w:numId w:val="12"/>
        </w:numPr>
        <w:spacing w:line="276" w:lineRule="auto"/>
      </w:pPr>
      <w:r w:rsidRPr="008D25A6">
        <w:t>Partner shall refrain from promoting</w:t>
      </w:r>
      <w:r w:rsidR="007D5B1B">
        <w:t xml:space="preserve"> and</w:t>
      </w:r>
      <w:r w:rsidRPr="008D25A6">
        <w:t xml:space="preserve"> offering the Services to </w:t>
      </w:r>
      <w:r w:rsidR="008777EB">
        <w:t>Customer</w:t>
      </w:r>
      <w:r w:rsidRPr="008D25A6">
        <w:t xml:space="preserve">s, from representing itself as a Partner of </w:t>
      </w:r>
      <w:r w:rsidR="008777EB">
        <w:t>VENDOR</w:t>
      </w:r>
      <w:r w:rsidRPr="008D25A6">
        <w:t xml:space="preserve">, and shall immediately discontinue its use of </w:t>
      </w:r>
      <w:r w:rsidR="008777EB">
        <w:t>VENDOR</w:t>
      </w:r>
      <w:r w:rsidRPr="008D25A6">
        <w:t>’s logo.</w:t>
      </w:r>
    </w:p>
    <w:p w14:paraId="03F71051" w14:textId="77777777" w:rsidR="00D6025D" w:rsidRDefault="00F82380" w:rsidP="004A3A04">
      <w:pPr>
        <w:pStyle w:val="ListParagraph"/>
        <w:numPr>
          <w:ilvl w:val="1"/>
          <w:numId w:val="1"/>
        </w:numPr>
        <w:spacing w:line="276" w:lineRule="auto"/>
      </w:pPr>
      <w:r w:rsidRPr="008D25A6">
        <w:t>In case of termination of the Partnership Agreement between</w:t>
      </w:r>
      <w:r>
        <w:t xml:space="preserve"> a Reseller</w:t>
      </w:r>
      <w:r w:rsidRPr="008D25A6">
        <w:t xml:space="preserve"> and </w:t>
      </w:r>
      <w:r w:rsidR="008777EB">
        <w:t>VENDOR</w:t>
      </w:r>
      <w:r w:rsidR="00D6025D">
        <w:t>:</w:t>
      </w:r>
    </w:p>
    <w:p w14:paraId="3F0692BE" w14:textId="31400E75" w:rsidR="00D6025D" w:rsidRDefault="00F82380" w:rsidP="00D6025D">
      <w:pPr>
        <w:pStyle w:val="ListParagraph"/>
        <w:numPr>
          <w:ilvl w:val="0"/>
          <w:numId w:val="16"/>
        </w:numPr>
        <w:spacing w:line="276" w:lineRule="auto"/>
      </w:pPr>
      <w:r w:rsidRPr="008D25A6">
        <w:t xml:space="preserve"> </w:t>
      </w:r>
      <w:r w:rsidR="008777EB">
        <w:t>VENDOR</w:t>
      </w:r>
      <w:r w:rsidRPr="008D25A6">
        <w:t xml:space="preserve"> shall within a period of </w:t>
      </w:r>
      <w:r w:rsidRPr="00D6025D">
        <w:rPr>
          <w:highlight w:val="yellow"/>
        </w:rPr>
        <w:t>2 /two</w:t>
      </w:r>
      <w:r w:rsidRPr="008D25A6">
        <w:t xml:space="preserve">/ weeks present a </w:t>
      </w:r>
      <w:r w:rsidR="00B94304">
        <w:t>person</w:t>
      </w:r>
      <w:r w:rsidR="004666C5">
        <w:t xml:space="preserve">/entity </w:t>
      </w:r>
      <w:r w:rsidRPr="008D25A6">
        <w:t>(</w:t>
      </w:r>
      <w:r w:rsidR="00197014">
        <w:t xml:space="preserve">meaning </w:t>
      </w:r>
      <w:r w:rsidR="00D03292">
        <w:t xml:space="preserve">another reseller, </w:t>
      </w:r>
      <w:r w:rsidRPr="008D25A6">
        <w:t xml:space="preserve">representative of </w:t>
      </w:r>
      <w:r w:rsidR="008777EB">
        <w:t>VENDOR</w:t>
      </w:r>
      <w:r w:rsidRPr="008D25A6">
        <w:t xml:space="preserve"> or </w:t>
      </w:r>
      <w:r w:rsidR="00D03292">
        <w:t>VENDOR itself</w:t>
      </w:r>
      <w:r w:rsidRPr="008D25A6">
        <w:t>)</w:t>
      </w:r>
      <w:r w:rsidR="004666C5">
        <w:t xml:space="preserve"> that will </w:t>
      </w:r>
      <w:r w:rsidR="00F44275">
        <w:t>substitute</w:t>
      </w:r>
      <w:r w:rsidRPr="008D25A6">
        <w:t xml:space="preserve"> </w:t>
      </w:r>
      <w:r>
        <w:t>Reseller</w:t>
      </w:r>
      <w:r w:rsidRPr="008D25A6">
        <w:t xml:space="preserve"> on all concluded </w:t>
      </w:r>
      <w:r>
        <w:t>Sales</w:t>
      </w:r>
      <w:r w:rsidRPr="008D25A6">
        <w:t xml:space="preserve"> between the latter and </w:t>
      </w:r>
      <w:r w:rsidR="008777EB">
        <w:t>Customer</w:t>
      </w:r>
      <w:r w:rsidRPr="008D25A6">
        <w:t>s</w:t>
      </w:r>
      <w:r w:rsidR="00197014">
        <w:t xml:space="preserve"> by</w:t>
      </w:r>
      <w:r w:rsidR="004666C5">
        <w:t xml:space="preserve"> </w:t>
      </w:r>
      <w:r w:rsidR="00ED15E5" w:rsidRPr="008D25A6">
        <w:t>assum</w:t>
      </w:r>
      <w:r w:rsidR="00197014">
        <w:t>ing</w:t>
      </w:r>
      <w:r w:rsidR="00ED15E5" w:rsidRPr="008D25A6">
        <w:t xml:space="preserve"> all obligations of the </w:t>
      </w:r>
      <w:r w:rsidR="00ED15E5">
        <w:t xml:space="preserve">Reseller </w:t>
      </w:r>
      <w:r w:rsidR="00ED15E5" w:rsidRPr="008D25A6">
        <w:t xml:space="preserve">on </w:t>
      </w:r>
      <w:r w:rsidR="00197014">
        <w:t>these</w:t>
      </w:r>
      <w:r w:rsidR="00ED15E5" w:rsidRPr="008D25A6">
        <w:t xml:space="preserve"> </w:t>
      </w:r>
      <w:r w:rsidR="00ED15E5">
        <w:t>S</w:t>
      </w:r>
      <w:r w:rsidR="00ED15E5" w:rsidRPr="008D25A6">
        <w:t xml:space="preserve">ales. </w:t>
      </w:r>
      <w:r w:rsidR="00ED15E5">
        <w:t>Reseller</w:t>
      </w:r>
      <w:r w:rsidR="00ED15E5" w:rsidRPr="008D25A6">
        <w:t xml:space="preserve"> is obliged to perform any necessary legal or other actions to ensure this assumption of obligations </w:t>
      </w:r>
      <w:r w:rsidR="00453F0D">
        <w:t>is performed</w:t>
      </w:r>
      <w:r w:rsidR="00584CE4">
        <w:t>.</w:t>
      </w:r>
      <w:r w:rsidR="004A3A04">
        <w:t xml:space="preserve"> </w:t>
      </w:r>
    </w:p>
    <w:p w14:paraId="0FFB3554" w14:textId="39CE9767" w:rsidR="00293CA6" w:rsidRDefault="00624312" w:rsidP="00D6025D">
      <w:pPr>
        <w:pStyle w:val="ListParagraph"/>
        <w:numPr>
          <w:ilvl w:val="0"/>
          <w:numId w:val="16"/>
        </w:numPr>
        <w:spacing w:line="276" w:lineRule="auto"/>
      </w:pPr>
      <w:r>
        <w:t xml:space="preserve">Reseller </w:t>
      </w:r>
      <w:r w:rsidR="007D5B1B">
        <w:t xml:space="preserve">must use commercially reasonable efforts to cooperate with </w:t>
      </w:r>
      <w:r w:rsidR="00216134">
        <w:t>VENDOR</w:t>
      </w:r>
      <w:r w:rsidR="007D5B1B">
        <w:t xml:space="preserve"> to facilitate the transference of any Customer orders,</w:t>
      </w:r>
      <w:r w:rsidR="00216134">
        <w:t xml:space="preserve"> </w:t>
      </w:r>
      <w:r w:rsidR="007D5B1B">
        <w:t xml:space="preserve">subscriptions, </w:t>
      </w:r>
      <w:r w:rsidR="00843159">
        <w:t>data of Customers and other necessary information t</w:t>
      </w:r>
      <w:r w:rsidR="007D5B1B">
        <w:t xml:space="preserve">o </w:t>
      </w:r>
      <w:r w:rsidR="00CB7720">
        <w:t>the</w:t>
      </w:r>
      <w:r w:rsidR="007D5B1B">
        <w:t xml:space="preserve"> </w:t>
      </w:r>
      <w:r w:rsidR="00181EF0">
        <w:t>substitute</w:t>
      </w:r>
      <w:r w:rsidR="007E79E6">
        <w:t xml:space="preserve"> chosen by VENDOR.</w:t>
      </w:r>
    </w:p>
    <w:p w14:paraId="7519EC0D" w14:textId="77777777" w:rsidR="00DB45A6" w:rsidRPr="008D25A6" w:rsidRDefault="00DB45A6" w:rsidP="00DB45A6">
      <w:pPr>
        <w:pStyle w:val="ListParagraph"/>
        <w:spacing w:line="276" w:lineRule="auto"/>
      </w:pPr>
    </w:p>
    <w:p w14:paraId="1EB04E4C" w14:textId="2C6E2CF9" w:rsidR="00E97945" w:rsidRPr="00EE108A" w:rsidRDefault="00E97945" w:rsidP="0003261B">
      <w:pPr>
        <w:pStyle w:val="ListParagraph"/>
        <w:numPr>
          <w:ilvl w:val="0"/>
          <w:numId w:val="1"/>
        </w:numPr>
        <w:spacing w:line="276" w:lineRule="auto"/>
        <w:rPr>
          <w:b/>
          <w:bCs/>
        </w:rPr>
      </w:pPr>
      <w:r w:rsidRPr="00EE108A">
        <w:rPr>
          <w:b/>
          <w:bCs/>
        </w:rPr>
        <w:t>INTELLECTUAL PROPERTY</w:t>
      </w:r>
    </w:p>
    <w:p w14:paraId="6CB876E6" w14:textId="12D0F1F4" w:rsidR="00E97945" w:rsidRPr="008D25A6" w:rsidRDefault="00E97945" w:rsidP="0003261B">
      <w:pPr>
        <w:pStyle w:val="ListParagraph"/>
        <w:numPr>
          <w:ilvl w:val="1"/>
          <w:numId w:val="1"/>
        </w:numPr>
        <w:spacing w:line="276" w:lineRule="auto"/>
      </w:pPr>
      <w:r w:rsidRPr="008D25A6">
        <w:lastRenderedPageBreak/>
        <w:t>All intellectual property rights regarding the Services belong entirely to</w:t>
      </w:r>
      <w:r w:rsidR="00D74698" w:rsidRPr="008D25A6">
        <w:t xml:space="preserve"> </w:t>
      </w:r>
      <w:r w:rsidR="008777EB">
        <w:t>VENDOR</w:t>
      </w:r>
      <w:r w:rsidR="00D74698" w:rsidRPr="008D25A6">
        <w:t xml:space="preserve">. </w:t>
      </w:r>
      <w:r w:rsidRPr="008D25A6">
        <w:t xml:space="preserve">Partner has no right to make any additions, changes, decompile, disassemble any of the </w:t>
      </w:r>
      <w:r w:rsidR="00FD1BD8">
        <w:t>Services</w:t>
      </w:r>
      <w:r w:rsidRPr="008D25A6">
        <w:t xml:space="preserve">, as well as embed parts of </w:t>
      </w:r>
      <w:r w:rsidR="00FD1BD8">
        <w:t>them</w:t>
      </w:r>
      <w:r w:rsidRPr="008D25A6">
        <w:t xml:space="preserve"> or the entire software product in other products.</w:t>
      </w:r>
    </w:p>
    <w:p w14:paraId="7BB645B8" w14:textId="145EF918" w:rsidR="00E97945" w:rsidRPr="00F13A20" w:rsidRDefault="00E97945" w:rsidP="0003261B">
      <w:pPr>
        <w:pStyle w:val="ListParagraph"/>
        <w:numPr>
          <w:ilvl w:val="1"/>
          <w:numId w:val="1"/>
        </w:numPr>
        <w:spacing w:line="276" w:lineRule="auto"/>
      </w:pPr>
      <w:r w:rsidRPr="008D25A6">
        <w:t xml:space="preserve">All intellectual property rights regarding any materials, technical </w:t>
      </w:r>
      <w:proofErr w:type="gramStart"/>
      <w:r w:rsidRPr="008D25A6">
        <w:t>specifications</w:t>
      </w:r>
      <w:proofErr w:type="gramEnd"/>
      <w:r w:rsidRPr="008D25A6">
        <w:t xml:space="preserve"> and literature </w:t>
      </w:r>
      <w:r w:rsidR="00030E06">
        <w:t>regarding</w:t>
      </w:r>
      <w:r w:rsidR="00E4494F">
        <w:t xml:space="preserve"> Services</w:t>
      </w:r>
      <w:r w:rsidRPr="008D25A6">
        <w:t xml:space="preserve">, provided to the Partner by </w:t>
      </w:r>
      <w:r w:rsidR="008777EB">
        <w:t>VENDOR</w:t>
      </w:r>
      <w:r w:rsidR="00030E06">
        <w:t>,</w:t>
      </w:r>
      <w:r w:rsidRPr="008D25A6">
        <w:t xml:space="preserve"> belong to </w:t>
      </w:r>
      <w:r w:rsidR="00D74698" w:rsidRPr="008D25A6">
        <w:t>the latter</w:t>
      </w:r>
      <w:r w:rsidRPr="008D25A6">
        <w:t xml:space="preserve">. The Partner receives a non-exclusive, non-transferable right to use them for the purpose of </w:t>
      </w:r>
      <w:r w:rsidR="00D74698" w:rsidRPr="008D25A6">
        <w:t xml:space="preserve">the </w:t>
      </w:r>
      <w:r w:rsidR="00D74698" w:rsidRPr="00F13A20">
        <w:t>Partnership</w:t>
      </w:r>
      <w:r w:rsidRPr="00F13A20">
        <w:t xml:space="preserve"> Agreement and has no right to make them publicly available, reproduce or modify them without the express permission of </w:t>
      </w:r>
      <w:r w:rsidR="008777EB" w:rsidRPr="00F13A20">
        <w:t>VENDOR</w:t>
      </w:r>
      <w:r w:rsidR="00D74698" w:rsidRPr="00F13A20">
        <w:t>.</w:t>
      </w:r>
    </w:p>
    <w:p w14:paraId="00BA8926" w14:textId="636C9AEE" w:rsidR="007C4B03" w:rsidRPr="00F13A20" w:rsidRDefault="00FA1E92" w:rsidP="0003261B">
      <w:pPr>
        <w:pStyle w:val="ListParagraph"/>
        <w:numPr>
          <w:ilvl w:val="1"/>
          <w:numId w:val="1"/>
        </w:numPr>
        <w:spacing w:line="276" w:lineRule="auto"/>
      </w:pPr>
      <w:r w:rsidRPr="00F13A20">
        <w:t>I</w:t>
      </w:r>
      <w:r w:rsidR="001D323D" w:rsidRPr="00F13A20">
        <w:t xml:space="preserve">f </w:t>
      </w:r>
      <w:r w:rsidRPr="00F13A20">
        <w:t>Partner has developed</w:t>
      </w:r>
      <w:r w:rsidR="00C5425E">
        <w:t xml:space="preserve"> new</w:t>
      </w:r>
      <w:r w:rsidRPr="00F13A20">
        <w:t xml:space="preserve"> features</w:t>
      </w:r>
      <w:r w:rsidR="00D8160C">
        <w:t xml:space="preserve"> </w:t>
      </w:r>
      <w:r w:rsidR="00307F0D">
        <w:t xml:space="preserve">to the Services </w:t>
      </w:r>
      <w:r w:rsidR="00063DAF" w:rsidRPr="00F13A20">
        <w:t xml:space="preserve">by assignment of a </w:t>
      </w:r>
      <w:r w:rsidR="008777EB" w:rsidRPr="00F13A20">
        <w:t>Customer</w:t>
      </w:r>
      <w:r w:rsidR="00063DAF" w:rsidRPr="00F13A20">
        <w:t>, all</w:t>
      </w:r>
      <w:r w:rsidR="00F40416" w:rsidRPr="00F13A20">
        <w:t xml:space="preserve"> </w:t>
      </w:r>
      <w:r w:rsidR="00063DAF" w:rsidRPr="00F13A20">
        <w:t>intellectual property rights</w:t>
      </w:r>
      <w:r w:rsidR="002255F0">
        <w:t xml:space="preserve"> </w:t>
      </w:r>
      <w:r w:rsidR="00873778">
        <w:t>regarding</w:t>
      </w:r>
      <w:r w:rsidR="002255F0">
        <w:t xml:space="preserve"> this feature</w:t>
      </w:r>
      <w:r w:rsidR="00C5425E">
        <w:t xml:space="preserve"> arise for and</w:t>
      </w:r>
      <w:r w:rsidR="00063DAF" w:rsidRPr="00F13A20">
        <w:t xml:space="preserve"> </w:t>
      </w:r>
      <w:r w:rsidR="00F40416" w:rsidRPr="00F13A20">
        <w:t>are retained by Partner.</w:t>
      </w:r>
    </w:p>
    <w:p w14:paraId="3D3CF9CD" w14:textId="77777777" w:rsidR="00EA0B9F" w:rsidRPr="008D25A6" w:rsidRDefault="00EA0B9F" w:rsidP="0003261B">
      <w:pPr>
        <w:pStyle w:val="ListParagraph"/>
        <w:spacing w:line="276" w:lineRule="auto"/>
        <w:ind w:left="360"/>
      </w:pPr>
    </w:p>
    <w:p w14:paraId="32593600" w14:textId="77777777" w:rsidR="0039753A" w:rsidRPr="00EE108A" w:rsidRDefault="0039753A" w:rsidP="0003261B">
      <w:pPr>
        <w:pStyle w:val="ListParagraph"/>
        <w:numPr>
          <w:ilvl w:val="0"/>
          <w:numId w:val="1"/>
        </w:numPr>
        <w:spacing w:line="276" w:lineRule="auto"/>
        <w:rPr>
          <w:b/>
          <w:bCs/>
        </w:rPr>
      </w:pPr>
      <w:r w:rsidRPr="00EE108A">
        <w:rPr>
          <w:b/>
          <w:bCs/>
        </w:rPr>
        <w:t>LIABILITY</w:t>
      </w:r>
    </w:p>
    <w:p w14:paraId="2379608A" w14:textId="56CC311A" w:rsidR="0039753A" w:rsidRDefault="0039753A" w:rsidP="0003261B">
      <w:pPr>
        <w:pStyle w:val="ListParagraph"/>
        <w:numPr>
          <w:ilvl w:val="1"/>
          <w:numId w:val="1"/>
        </w:numPr>
        <w:spacing w:line="276" w:lineRule="auto"/>
      </w:pPr>
      <w:r w:rsidRPr="00C74035">
        <w:t xml:space="preserve">The defaulting party shall indemnify the non-defaulting party against any claims, damages and expenses (including reasonable attorneys' fees and costs) based on or arising from a breach by the defaulting party of </w:t>
      </w:r>
      <w:r w:rsidR="001334E4" w:rsidRPr="00C74035">
        <w:t>the Partnership</w:t>
      </w:r>
      <w:r w:rsidRPr="00C74035">
        <w:t xml:space="preserve"> Agreement.</w:t>
      </w:r>
    </w:p>
    <w:p w14:paraId="5F4C5B50" w14:textId="369E0B76" w:rsidR="00A434F3" w:rsidRPr="00C74035" w:rsidRDefault="006D3AA9" w:rsidP="0003261B">
      <w:pPr>
        <w:pStyle w:val="ListParagraph"/>
        <w:numPr>
          <w:ilvl w:val="1"/>
          <w:numId w:val="1"/>
        </w:numPr>
        <w:spacing w:line="276" w:lineRule="auto"/>
      </w:pPr>
      <w:r>
        <w:t>Regarding</w:t>
      </w:r>
      <w:r w:rsidR="00A434F3">
        <w:t xml:space="preserve"> </w:t>
      </w:r>
      <w:r>
        <w:t xml:space="preserve">the </w:t>
      </w:r>
      <w:r w:rsidR="00A434F3">
        <w:t xml:space="preserve">liability of the </w:t>
      </w:r>
      <w:r>
        <w:t>parties,</w:t>
      </w:r>
      <w:r w:rsidR="00BF76A0">
        <w:t xml:space="preserve"> sections 12.2.2. and 12.2.3. from VENDOR’s Platform Terms of Use, available at: </w:t>
      </w:r>
      <w:hyperlink r:id="rId16" w:anchor="12-liability-and-indemnities" w:history="1">
        <w:r w:rsidRPr="00822D01">
          <w:rPr>
            <w:rStyle w:val="Hyperlink"/>
          </w:rPr>
          <w:t>https://info.erp.net/legal/platform-terms-of-use.html#12-liability-and-indemnities</w:t>
        </w:r>
      </w:hyperlink>
      <w:r>
        <w:t xml:space="preserve"> ,</w:t>
      </w:r>
      <w:r w:rsidR="00BF76A0">
        <w:t xml:space="preserve"> shall </w:t>
      </w:r>
      <w:r>
        <w:t xml:space="preserve">also </w:t>
      </w:r>
      <w:r w:rsidR="00BF76A0">
        <w:t>apply.</w:t>
      </w:r>
    </w:p>
    <w:p w14:paraId="779E7295" w14:textId="77777777" w:rsidR="008B5C0F" w:rsidRPr="008D25A6" w:rsidRDefault="008B5C0F" w:rsidP="0003261B">
      <w:pPr>
        <w:pStyle w:val="ListParagraph"/>
        <w:spacing w:line="276" w:lineRule="auto"/>
        <w:ind w:left="360"/>
      </w:pPr>
    </w:p>
    <w:p w14:paraId="6738A5E1" w14:textId="77777777" w:rsidR="00C34EC3" w:rsidRPr="00EE108A" w:rsidRDefault="00C34EC3" w:rsidP="0003261B">
      <w:pPr>
        <w:pStyle w:val="ListParagraph"/>
        <w:numPr>
          <w:ilvl w:val="0"/>
          <w:numId w:val="1"/>
        </w:numPr>
        <w:spacing w:line="276" w:lineRule="auto"/>
        <w:rPr>
          <w:b/>
          <w:bCs/>
        </w:rPr>
      </w:pPr>
      <w:r w:rsidRPr="00EE108A">
        <w:rPr>
          <w:b/>
          <w:bCs/>
        </w:rPr>
        <w:t>CONFIDENTIALITY</w:t>
      </w:r>
    </w:p>
    <w:p w14:paraId="034091DE" w14:textId="2251D82D" w:rsidR="00C34EC3" w:rsidRPr="008D25A6" w:rsidRDefault="00C34EC3" w:rsidP="0003261B">
      <w:pPr>
        <w:pStyle w:val="ListParagraph"/>
        <w:numPr>
          <w:ilvl w:val="1"/>
          <w:numId w:val="1"/>
        </w:numPr>
        <w:spacing w:line="276" w:lineRule="auto"/>
      </w:pPr>
      <w:r w:rsidRPr="008D25A6">
        <w:t xml:space="preserve">For the term of the Partnership Agreement concluded between you and </w:t>
      </w:r>
      <w:r w:rsidR="008777EB">
        <w:t>VENDOR</w:t>
      </w:r>
      <w:r w:rsidRPr="008D25A6">
        <w:t>, and a period of 2 /two/ years after its termination, each party shall treat in confidence all information obtained from the other and shall not disclose the information in any form to any third party or use the information for any purpose other than the execution of the obligations in these Terms and the Partnership Agreement.</w:t>
      </w:r>
    </w:p>
    <w:p w14:paraId="5F289F0E" w14:textId="30369E00" w:rsidR="00C34EC3" w:rsidRDefault="00C34EC3" w:rsidP="0003261B">
      <w:pPr>
        <w:pStyle w:val="ListParagraph"/>
        <w:numPr>
          <w:ilvl w:val="1"/>
          <w:numId w:val="1"/>
        </w:numPr>
        <w:spacing w:line="276" w:lineRule="auto"/>
      </w:pPr>
      <w:r w:rsidRPr="008D25A6">
        <w:t>The confidential information includes any information and documents, and parts thereof, whether communicated orally or in writing, including without limitation: contact information, including names, addresses and details of legal entities and individuals</w:t>
      </w:r>
      <w:r w:rsidR="00A65454">
        <w:t>, including of</w:t>
      </w:r>
      <w:r w:rsidRPr="008D25A6">
        <w:t xml:space="preserve"> subcontractors, partners and customers; confidential information regarding or received from </w:t>
      </w:r>
      <w:r w:rsidR="008777EB">
        <w:t>Customer</w:t>
      </w:r>
      <w:r w:rsidRPr="008D25A6">
        <w:t>s; any materials, information and correspondence relating to th</w:t>
      </w:r>
      <w:r w:rsidR="007436C6" w:rsidRPr="008D25A6">
        <w:t>e Partnership</w:t>
      </w:r>
      <w:r w:rsidRPr="008D25A6">
        <w:t xml:space="preserve"> Agreement, relating to the commercial policy, internal organization and structure of </w:t>
      </w:r>
      <w:r w:rsidR="008777EB">
        <w:t>VENDOR</w:t>
      </w:r>
      <w:r w:rsidRPr="008D25A6">
        <w:t xml:space="preserve"> and its pricing/financial policy. Confidential </w:t>
      </w:r>
      <w:r w:rsidR="005A7702" w:rsidRPr="008D25A6">
        <w:t xml:space="preserve">information </w:t>
      </w:r>
      <w:r w:rsidRPr="008D25A6">
        <w:t xml:space="preserve">shall also include any information </w:t>
      </w:r>
      <w:r w:rsidRPr="008D25A6">
        <w:lastRenderedPageBreak/>
        <w:t xml:space="preserve">and documentation which, without having been provided to the Partner, has come to its knowledge during or in connection with the performance of its duties, which relates to the business of </w:t>
      </w:r>
      <w:r w:rsidR="008777EB">
        <w:t>VENDOR</w:t>
      </w:r>
      <w:r w:rsidR="005A7702" w:rsidRPr="008D25A6">
        <w:t>.</w:t>
      </w:r>
    </w:p>
    <w:p w14:paraId="6348D2CC" w14:textId="0E0CC5C9" w:rsidR="003766F1" w:rsidRPr="008D25A6" w:rsidRDefault="003766F1" w:rsidP="0003261B">
      <w:pPr>
        <w:pStyle w:val="ListParagraph"/>
        <w:numPr>
          <w:ilvl w:val="1"/>
          <w:numId w:val="1"/>
        </w:numPr>
        <w:spacing w:line="276" w:lineRule="auto"/>
      </w:pPr>
      <w:r w:rsidRPr="003766F1">
        <w:t>Confidential Information does not include information that, at the time of disclosure (</w:t>
      </w:r>
      <w:proofErr w:type="spellStart"/>
      <w:r w:rsidRPr="003766F1">
        <w:t>i</w:t>
      </w:r>
      <w:proofErr w:type="spellEnd"/>
      <w:r w:rsidRPr="003766F1">
        <w:t xml:space="preserve">) is published, known publicly or is otherwise in the public domain or (ii) after disclosure </w:t>
      </w:r>
      <w:r w:rsidR="00064687">
        <w:t>it</w:t>
      </w:r>
      <w:r w:rsidRPr="003766F1">
        <w:t xml:space="preserve"> is published or becomes known publicly or otherwise becomes part of the public domain, through no fault of the receiving Party or (iii)</w:t>
      </w:r>
      <w:r w:rsidR="00064687">
        <w:t xml:space="preserve"> </w:t>
      </w:r>
      <w:r w:rsidRPr="003766F1">
        <w:t>that may be required by law to be included in either Party’s submission to a regulatory agency or other state authority for review or approval; or (iv) that is required to be disclosed pursuant to operation of law.</w:t>
      </w:r>
    </w:p>
    <w:p w14:paraId="346AB8C7" w14:textId="3C019CE0" w:rsidR="00C34EC3" w:rsidRPr="008D25A6" w:rsidRDefault="00C34EC3" w:rsidP="0003261B">
      <w:pPr>
        <w:pStyle w:val="ListParagraph"/>
        <w:numPr>
          <w:ilvl w:val="1"/>
          <w:numId w:val="1"/>
        </w:numPr>
        <w:spacing w:line="276" w:lineRule="auto"/>
      </w:pPr>
      <w:r w:rsidRPr="008D25A6">
        <w:t>If the submission of information and documents is required by a</w:t>
      </w:r>
      <w:r w:rsidR="005A7702" w:rsidRPr="008D25A6">
        <w:t xml:space="preserve">n </w:t>
      </w:r>
      <w:r w:rsidRPr="008D25A6">
        <w:t>administrative or judicial authority under a valid legal act, each party shall promptly notify the other party thereof to the extent permitted by law.</w:t>
      </w:r>
    </w:p>
    <w:p w14:paraId="7D3F68DB" w14:textId="6620B292" w:rsidR="00C34EC3" w:rsidRPr="008D25A6" w:rsidRDefault="00C34EC3" w:rsidP="0003261B">
      <w:pPr>
        <w:pStyle w:val="ListParagraph"/>
        <w:numPr>
          <w:ilvl w:val="1"/>
          <w:numId w:val="1"/>
        </w:numPr>
        <w:spacing w:line="276" w:lineRule="auto"/>
      </w:pPr>
      <w:r w:rsidRPr="008D25A6">
        <w:t>Either party may use for marketing or promotional purposes the fact of entering into th</w:t>
      </w:r>
      <w:r w:rsidR="00CC5270" w:rsidRPr="008D25A6">
        <w:t>e Partnership</w:t>
      </w:r>
      <w:r w:rsidRPr="008D25A6">
        <w:t xml:space="preserve"> Agreement whe</w:t>
      </w:r>
      <w:r w:rsidR="00CC5270" w:rsidRPr="008D25A6">
        <w:t>n</w:t>
      </w:r>
      <w:r w:rsidRPr="008D25A6">
        <w:t xml:space="preserve"> doing so will not harm the interests of the other party and result in the circumvention and/or violation of the provisions of this section of the </w:t>
      </w:r>
      <w:r w:rsidR="005A7702" w:rsidRPr="008D25A6">
        <w:t>Terms</w:t>
      </w:r>
      <w:r w:rsidRPr="008D25A6">
        <w:t xml:space="preserve">. </w:t>
      </w:r>
    </w:p>
    <w:p w14:paraId="04A68D1A" w14:textId="6FEECCCD" w:rsidR="00C34EC3" w:rsidRPr="008D25A6" w:rsidRDefault="00C34EC3" w:rsidP="0003261B">
      <w:pPr>
        <w:pStyle w:val="ListParagraph"/>
        <w:numPr>
          <w:ilvl w:val="1"/>
          <w:numId w:val="1"/>
        </w:numPr>
        <w:spacing w:line="276" w:lineRule="auto"/>
      </w:pPr>
      <w:r w:rsidRPr="008D25A6">
        <w:t>Partner ha</w:t>
      </w:r>
      <w:r w:rsidR="00A37606">
        <w:t>s</w:t>
      </w:r>
      <w:r w:rsidRPr="008D25A6">
        <w:t xml:space="preserve"> the right to disclose </w:t>
      </w:r>
      <w:r w:rsidR="0054020E">
        <w:t xml:space="preserve">confidential </w:t>
      </w:r>
      <w:r w:rsidRPr="008D25A6">
        <w:t>information under this Section only to those of its employees who are directly concerned with the performance of the activities under th</w:t>
      </w:r>
      <w:r w:rsidR="005A7702" w:rsidRPr="008D25A6">
        <w:t xml:space="preserve">ese Terms and the Partnership Agreement </w:t>
      </w:r>
      <w:r w:rsidRPr="008D25A6">
        <w:t>and only to the extent necessary for the performance of their specific tasks and shall be responsible for the actions of such persons as its own.</w:t>
      </w:r>
    </w:p>
    <w:p w14:paraId="047FD586" w14:textId="77777777" w:rsidR="00C34EC3" w:rsidRPr="008D25A6" w:rsidRDefault="00C34EC3" w:rsidP="0003261B">
      <w:pPr>
        <w:pStyle w:val="ListParagraph"/>
        <w:numPr>
          <w:ilvl w:val="1"/>
          <w:numId w:val="1"/>
        </w:numPr>
        <w:spacing w:line="276" w:lineRule="auto"/>
      </w:pPr>
      <w:r w:rsidRPr="008D25A6">
        <w:t>In the event of a breach of the provisions of this section, the prevailing party shall be entitled to claim damages.</w:t>
      </w:r>
    </w:p>
    <w:p w14:paraId="372F1633" w14:textId="77777777" w:rsidR="00C34EC3" w:rsidRPr="008D25A6" w:rsidRDefault="00C34EC3" w:rsidP="0003261B">
      <w:pPr>
        <w:pStyle w:val="ListParagraph"/>
        <w:spacing w:line="276" w:lineRule="auto"/>
      </w:pPr>
    </w:p>
    <w:p w14:paraId="247375ED" w14:textId="77777777" w:rsidR="00C34EC3" w:rsidRPr="00EE108A" w:rsidRDefault="00C34EC3" w:rsidP="0003261B">
      <w:pPr>
        <w:pStyle w:val="ListParagraph"/>
        <w:numPr>
          <w:ilvl w:val="0"/>
          <w:numId w:val="1"/>
        </w:numPr>
        <w:spacing w:line="276" w:lineRule="auto"/>
        <w:rPr>
          <w:b/>
          <w:bCs/>
        </w:rPr>
      </w:pPr>
      <w:r w:rsidRPr="00EE108A">
        <w:rPr>
          <w:b/>
          <w:bCs/>
        </w:rPr>
        <w:t>PERSONAL DATA</w:t>
      </w:r>
    </w:p>
    <w:p w14:paraId="7C7FBEF0" w14:textId="632611F8" w:rsidR="00C34EC3" w:rsidRPr="008D25A6" w:rsidRDefault="00C34EC3" w:rsidP="0003261B">
      <w:pPr>
        <w:pStyle w:val="ListParagraph"/>
        <w:numPr>
          <w:ilvl w:val="1"/>
          <w:numId w:val="1"/>
        </w:numPr>
        <w:spacing w:line="276" w:lineRule="auto"/>
      </w:pPr>
      <w:r w:rsidRPr="008D25A6">
        <w:t xml:space="preserve">Each party may </w:t>
      </w:r>
      <w:r w:rsidR="00CC5270" w:rsidRPr="008D25A6">
        <w:t>collect</w:t>
      </w:r>
      <w:r w:rsidRPr="008D25A6">
        <w:t xml:space="preserve"> and process personal data related to the other party's employees and/or customers when relevant to the performance of the obligations in </w:t>
      </w:r>
      <w:r w:rsidR="007F3936" w:rsidRPr="008D25A6">
        <w:t>these Terms and the Partnership Agreement</w:t>
      </w:r>
      <w:r w:rsidRPr="008D25A6">
        <w:t>.</w:t>
      </w:r>
    </w:p>
    <w:p w14:paraId="4BCD0615" w14:textId="77777777" w:rsidR="00C34EC3" w:rsidRPr="008D25A6" w:rsidRDefault="00C34EC3" w:rsidP="0003261B">
      <w:pPr>
        <w:pStyle w:val="ListParagraph"/>
        <w:numPr>
          <w:ilvl w:val="1"/>
          <w:numId w:val="1"/>
        </w:numPr>
        <w:spacing w:line="276" w:lineRule="auto"/>
      </w:pPr>
      <w:r w:rsidRPr="008D25A6">
        <w:t>Each party acknowledges that it acts as an administrator with respect to the collection and processing of such personal data. For this reason, each party undertakes to comply with all requirements and regulations of this matter.</w:t>
      </w:r>
    </w:p>
    <w:p w14:paraId="136F2813" w14:textId="397AD91C" w:rsidR="00C34EC3" w:rsidRPr="008D25A6" w:rsidRDefault="00394D7B" w:rsidP="0003261B">
      <w:pPr>
        <w:pStyle w:val="ListParagraph"/>
        <w:numPr>
          <w:ilvl w:val="1"/>
          <w:numId w:val="1"/>
        </w:numPr>
        <w:spacing w:line="276" w:lineRule="auto"/>
      </w:pPr>
      <w:r>
        <w:t>Partners are</w:t>
      </w:r>
      <w:r w:rsidR="00C34EC3" w:rsidRPr="008D25A6">
        <w:t xml:space="preserve"> obliged to inform </w:t>
      </w:r>
      <w:r w:rsidR="008777EB">
        <w:t>Customer</w:t>
      </w:r>
      <w:r>
        <w:t>s</w:t>
      </w:r>
      <w:r w:rsidR="00C34EC3" w:rsidRPr="008D25A6">
        <w:t xml:space="preserve"> and secure </w:t>
      </w:r>
      <w:r>
        <w:t>their</w:t>
      </w:r>
      <w:r w:rsidR="00C34EC3" w:rsidRPr="008D25A6">
        <w:t xml:space="preserve"> consent for </w:t>
      </w:r>
      <w:r w:rsidR="008777EB">
        <w:t>VENDOR</w:t>
      </w:r>
      <w:r w:rsidR="00C34EC3" w:rsidRPr="008D25A6">
        <w:t xml:space="preserve"> to act as a processing subcontractor in relation to the personal data administered b</w:t>
      </w:r>
      <w:r>
        <w:t>y</w:t>
      </w:r>
      <w:r w:rsidR="00C34EC3" w:rsidRPr="008D25A6">
        <w:t xml:space="preserve"> </w:t>
      </w:r>
      <w:r w:rsidR="008777EB">
        <w:t>Customer</w:t>
      </w:r>
      <w:r w:rsidR="00C34EC3" w:rsidRPr="008D25A6">
        <w:t>.</w:t>
      </w:r>
    </w:p>
    <w:p w14:paraId="2A612F94" w14:textId="77777777" w:rsidR="00C34EC3" w:rsidRPr="008D25A6" w:rsidRDefault="00C34EC3" w:rsidP="0003261B">
      <w:pPr>
        <w:pStyle w:val="ListParagraph"/>
        <w:numPr>
          <w:ilvl w:val="1"/>
          <w:numId w:val="1"/>
        </w:numPr>
        <w:spacing w:line="276" w:lineRule="auto"/>
      </w:pPr>
      <w:r w:rsidRPr="008D25A6">
        <w:lastRenderedPageBreak/>
        <w:t>The parties undertake to implement appropriate technical and organizational measures to protect personal data from accidental or unlawful destruction, loss, alteration, unauthorized disclosure, or access.</w:t>
      </w:r>
    </w:p>
    <w:p w14:paraId="33CA3163" w14:textId="77777777" w:rsidR="007F3936" w:rsidRPr="008D25A6" w:rsidRDefault="007F3936" w:rsidP="0003261B">
      <w:pPr>
        <w:pStyle w:val="ListParagraph"/>
        <w:spacing w:line="276" w:lineRule="auto"/>
        <w:ind w:left="360"/>
      </w:pPr>
    </w:p>
    <w:p w14:paraId="2BE94941" w14:textId="39F352B6" w:rsidR="000A44AC" w:rsidRPr="00EE108A" w:rsidRDefault="000A44AC" w:rsidP="0003261B">
      <w:pPr>
        <w:pStyle w:val="ListParagraph"/>
        <w:numPr>
          <w:ilvl w:val="0"/>
          <w:numId w:val="1"/>
        </w:numPr>
        <w:spacing w:line="276" w:lineRule="auto"/>
        <w:rPr>
          <w:rFonts w:eastAsia="Calibri" w:cs="Arial"/>
          <w:b/>
          <w:bCs/>
        </w:rPr>
      </w:pPr>
      <w:r w:rsidRPr="00EE108A">
        <w:rPr>
          <w:rFonts w:eastAsia="Calibri" w:cs="Arial"/>
          <w:b/>
          <w:bCs/>
        </w:rPr>
        <w:t>CORRESPONDENCE</w:t>
      </w:r>
    </w:p>
    <w:p w14:paraId="1F5AB60F" w14:textId="59235C38" w:rsidR="003D5E95" w:rsidRDefault="001266AB" w:rsidP="003D5E95">
      <w:pPr>
        <w:pStyle w:val="ListParagraph"/>
        <w:numPr>
          <w:ilvl w:val="1"/>
          <w:numId w:val="1"/>
        </w:numPr>
        <w:spacing w:line="276" w:lineRule="auto"/>
        <w:rPr>
          <w:rFonts w:eastAsia="Calibri" w:cs="Arial"/>
        </w:rPr>
      </w:pPr>
      <w:r>
        <w:rPr>
          <w:rFonts w:eastAsia="Calibri" w:cs="Arial"/>
        </w:rPr>
        <w:t>A</w:t>
      </w:r>
      <w:r w:rsidRPr="001266AB">
        <w:rPr>
          <w:rFonts w:eastAsia="Calibri" w:cs="Arial"/>
        </w:rPr>
        <w:t xml:space="preserve">ll notices and communications to </w:t>
      </w:r>
      <w:r w:rsidR="008777EB">
        <w:rPr>
          <w:rFonts w:eastAsia="Calibri" w:cs="Arial"/>
        </w:rPr>
        <w:t>VENDOR</w:t>
      </w:r>
      <w:r>
        <w:rPr>
          <w:rFonts w:eastAsia="Calibri" w:cs="Arial"/>
        </w:rPr>
        <w:t xml:space="preserve"> shall be sent</w:t>
      </w:r>
      <w:r w:rsidRPr="001266AB">
        <w:rPr>
          <w:rFonts w:eastAsia="Calibri" w:cs="Arial"/>
        </w:rPr>
        <w:t xml:space="preserve"> only in writing at the </w:t>
      </w:r>
      <w:r>
        <w:rPr>
          <w:rFonts w:eastAsia="Calibri" w:cs="Arial"/>
        </w:rPr>
        <w:t xml:space="preserve">addresses, included on </w:t>
      </w:r>
      <w:r w:rsidRPr="00791F64">
        <w:rPr>
          <w:rFonts w:eastAsia="Calibri" w:cs="Arial"/>
          <w:highlight w:val="yellow"/>
        </w:rPr>
        <w:t>th</w:t>
      </w:r>
      <w:r w:rsidR="00B96E8A" w:rsidRPr="00791F64">
        <w:rPr>
          <w:rFonts w:eastAsia="Calibri" w:cs="Arial"/>
          <w:highlight w:val="yellow"/>
        </w:rPr>
        <w:t xml:space="preserve">e </w:t>
      </w:r>
      <w:hyperlink r:id="rId17" w:history="1">
        <w:r w:rsidR="00357BBE" w:rsidRPr="00822D01">
          <w:rPr>
            <w:rStyle w:val="Hyperlink"/>
            <w:rFonts w:eastAsia="Calibri" w:cs="Arial"/>
            <w:highlight w:val="yellow"/>
          </w:rPr>
          <w:t>www.erp.net</w:t>
        </w:r>
      </w:hyperlink>
      <w:r w:rsidR="00B96E8A" w:rsidRPr="00791F64">
        <w:rPr>
          <w:rFonts w:eastAsia="Calibri" w:cs="Arial"/>
          <w:highlight w:val="yellow"/>
        </w:rPr>
        <w:t xml:space="preserve"> page</w:t>
      </w:r>
      <w:r w:rsidR="00B96E8A">
        <w:rPr>
          <w:rFonts w:eastAsia="Calibri" w:cs="Arial"/>
        </w:rPr>
        <w:t xml:space="preserve">. All notices and communications to the Partner shall be sent to the addresses you have filled in the </w:t>
      </w:r>
      <w:r w:rsidR="00F42BF6">
        <w:rPr>
          <w:rFonts w:eastAsia="Calibri" w:cs="Arial"/>
        </w:rPr>
        <w:t xml:space="preserve">application </w:t>
      </w:r>
      <w:r w:rsidR="00B96E8A">
        <w:rPr>
          <w:rFonts w:eastAsia="Calibri" w:cs="Arial"/>
        </w:rPr>
        <w:t>form.</w:t>
      </w:r>
    </w:p>
    <w:p w14:paraId="7D76BC1C" w14:textId="319F35A5" w:rsidR="00ED1F6C" w:rsidRPr="00ED1F6C" w:rsidRDefault="00ED1F6C" w:rsidP="00ED1F6C">
      <w:pPr>
        <w:pStyle w:val="ListParagraph"/>
        <w:numPr>
          <w:ilvl w:val="1"/>
          <w:numId w:val="1"/>
        </w:numPr>
        <w:spacing w:line="276" w:lineRule="auto"/>
        <w:rPr>
          <w:rFonts w:eastAsia="Calibri" w:cs="Arial"/>
        </w:rPr>
      </w:pPr>
      <w:r w:rsidRPr="00ED1F6C">
        <w:rPr>
          <w:rFonts w:eastAsia="Calibri" w:cs="Arial"/>
        </w:rPr>
        <w:t>The written form shall also be deemed to have been fulfilled when the communication is made by electronic mail or other technical means which exclude the possibility of inaccurate reproduction of the statement.</w:t>
      </w:r>
    </w:p>
    <w:p w14:paraId="305F096A" w14:textId="4E16DB95" w:rsidR="00ED1F6C" w:rsidRPr="00791F64" w:rsidRDefault="00ED1F6C" w:rsidP="00791F64">
      <w:pPr>
        <w:pStyle w:val="ListParagraph"/>
        <w:spacing w:line="276" w:lineRule="auto"/>
        <w:ind w:left="360"/>
        <w:rPr>
          <w:rFonts w:eastAsia="Calibri" w:cs="Arial"/>
        </w:rPr>
      </w:pPr>
    </w:p>
    <w:p w14:paraId="47E89D24" w14:textId="29BC24AB" w:rsidR="00AA2AF3" w:rsidRPr="00EE108A" w:rsidRDefault="00691A3B" w:rsidP="00791F64">
      <w:pPr>
        <w:pStyle w:val="ListParagraph"/>
        <w:numPr>
          <w:ilvl w:val="0"/>
          <w:numId w:val="1"/>
        </w:numPr>
        <w:spacing w:line="276" w:lineRule="auto"/>
        <w:rPr>
          <w:rFonts w:eastAsia="Calibri" w:cs="Arial"/>
          <w:b/>
          <w:bCs/>
        </w:rPr>
      </w:pPr>
      <w:r w:rsidRPr="00EE108A">
        <w:rPr>
          <w:rFonts w:eastAsia="Calibri" w:cs="Arial"/>
          <w:b/>
          <w:bCs/>
        </w:rPr>
        <w:t>ADDITIONAL TERMS</w:t>
      </w:r>
    </w:p>
    <w:p w14:paraId="1525D71C" w14:textId="17EF06E7" w:rsidR="00691A3B" w:rsidRPr="008D25A6" w:rsidRDefault="00691A3B" w:rsidP="0003261B">
      <w:pPr>
        <w:pStyle w:val="ListParagraph"/>
        <w:numPr>
          <w:ilvl w:val="1"/>
          <w:numId w:val="1"/>
        </w:numPr>
        <w:spacing w:line="276" w:lineRule="auto"/>
        <w:rPr>
          <w:rFonts w:eastAsia="Calibri" w:cs="Arial"/>
        </w:rPr>
      </w:pPr>
      <w:r w:rsidRPr="008D25A6">
        <w:rPr>
          <w:rFonts w:eastAsia="Calibri" w:cs="Arial"/>
        </w:rPr>
        <w:t xml:space="preserve">The nullity of any of the provisions of these Terms does not lead to the nullity of another provision or of </w:t>
      </w:r>
      <w:r w:rsidR="00DF7B0A" w:rsidRPr="008D25A6">
        <w:rPr>
          <w:rFonts w:eastAsia="Calibri" w:cs="Arial"/>
        </w:rPr>
        <w:t>the Terms</w:t>
      </w:r>
      <w:r w:rsidRPr="008D25A6">
        <w:rPr>
          <w:rFonts w:eastAsia="Calibri" w:cs="Arial"/>
        </w:rPr>
        <w:t xml:space="preserve"> as a whole.</w:t>
      </w:r>
    </w:p>
    <w:p w14:paraId="4CA8EE8D" w14:textId="548C204C" w:rsidR="00310DA9" w:rsidRPr="008D25A6" w:rsidRDefault="008777EB" w:rsidP="0003261B">
      <w:pPr>
        <w:pStyle w:val="ListParagraph"/>
        <w:numPr>
          <w:ilvl w:val="1"/>
          <w:numId w:val="1"/>
        </w:numPr>
        <w:spacing w:line="276" w:lineRule="auto"/>
        <w:rPr>
          <w:rFonts w:eastAsia="Calibri" w:cs="Arial"/>
        </w:rPr>
      </w:pPr>
      <w:r>
        <w:rPr>
          <w:rFonts w:eastAsia="Calibri" w:cs="Arial"/>
        </w:rPr>
        <w:t>VENDOR</w:t>
      </w:r>
      <w:r w:rsidR="00A22FBD">
        <w:rPr>
          <w:rFonts w:eastAsia="Calibri" w:cs="Arial"/>
        </w:rPr>
        <w:t xml:space="preserve"> and Partner</w:t>
      </w:r>
      <w:r w:rsidR="00A22FBD" w:rsidRPr="00A22FBD">
        <w:rPr>
          <w:rFonts w:eastAsia="Calibri" w:cs="Arial"/>
        </w:rPr>
        <w:t xml:space="preserve"> shall resolve any disputes arising out of the int</w:t>
      </w:r>
      <w:r w:rsidR="003F4AC3">
        <w:rPr>
          <w:rFonts w:eastAsia="Calibri" w:cs="Arial"/>
        </w:rPr>
        <w:t>e</w:t>
      </w:r>
      <w:r w:rsidR="0016279F">
        <w:rPr>
          <w:rFonts w:eastAsia="Calibri" w:cs="Arial"/>
        </w:rPr>
        <w:t>r</w:t>
      </w:r>
      <w:r w:rsidR="003F4AC3">
        <w:rPr>
          <w:rFonts w:eastAsia="Calibri" w:cs="Arial"/>
        </w:rPr>
        <w:t>p</w:t>
      </w:r>
      <w:r w:rsidR="00A22FBD" w:rsidRPr="00A22FBD">
        <w:rPr>
          <w:rFonts w:eastAsia="Calibri" w:cs="Arial"/>
        </w:rPr>
        <w:t xml:space="preserve">retation and performance of </w:t>
      </w:r>
      <w:r w:rsidR="00A22FBD">
        <w:rPr>
          <w:rFonts w:eastAsia="Calibri" w:cs="Arial"/>
        </w:rPr>
        <w:t xml:space="preserve">the Partnership </w:t>
      </w:r>
      <w:r w:rsidR="00A22FBD" w:rsidRPr="00A22FBD">
        <w:rPr>
          <w:rFonts w:eastAsia="Calibri" w:cs="Arial"/>
        </w:rPr>
        <w:t>Agreement by means of understanding and mutual concessions, and where this is not possible, shall submit the dispute to the competent Bulgarian court in Sofia, where Bulgarian law shall be applicable.</w:t>
      </w:r>
    </w:p>
    <w:p w14:paraId="58B44EE6" w14:textId="77777777" w:rsidR="003F4AC3" w:rsidRDefault="003F4AC3" w:rsidP="003F4AC3">
      <w:pPr>
        <w:spacing w:line="276" w:lineRule="auto"/>
        <w:rPr>
          <w:rFonts w:eastAsia="Calibri" w:cs="Arial"/>
        </w:rPr>
      </w:pPr>
    </w:p>
    <w:p w14:paraId="668E8064" w14:textId="4D6C8EEF" w:rsidR="00FD219B" w:rsidRPr="003F4AC3" w:rsidRDefault="00160779" w:rsidP="003F4AC3">
      <w:pPr>
        <w:spacing w:line="276" w:lineRule="auto"/>
        <w:rPr>
          <w:rFonts w:eastAsia="Calibri" w:cs="Arial"/>
        </w:rPr>
      </w:pPr>
      <w:r w:rsidRPr="003F4AC3">
        <w:rPr>
          <w:rFonts w:eastAsia="Calibri" w:cs="Arial"/>
        </w:rPr>
        <w:t xml:space="preserve">These Terms </w:t>
      </w:r>
      <w:r w:rsidR="006702D3" w:rsidRPr="003F4AC3">
        <w:rPr>
          <w:rFonts w:eastAsia="Calibri" w:cs="Arial"/>
        </w:rPr>
        <w:t>enter into force on [</w:t>
      </w:r>
      <w:r w:rsidR="006702D3" w:rsidRPr="003F4AC3">
        <w:rPr>
          <w:rFonts w:eastAsia="Calibri" w:cs="Arial"/>
          <w:highlight w:val="yellow"/>
        </w:rPr>
        <w:t>date</w:t>
      </w:r>
      <w:r w:rsidR="006702D3" w:rsidRPr="003F4AC3">
        <w:rPr>
          <w:rFonts w:eastAsia="Calibri" w:cs="Arial"/>
        </w:rPr>
        <w:t>].</w:t>
      </w:r>
    </w:p>
    <w:p w14:paraId="45021A23" w14:textId="77777777" w:rsidR="00E332C1" w:rsidRPr="008D25A6" w:rsidRDefault="00E332C1" w:rsidP="0003261B">
      <w:pPr>
        <w:spacing w:line="276" w:lineRule="auto"/>
        <w:rPr>
          <w:b/>
          <w:bCs/>
        </w:rPr>
      </w:pPr>
    </w:p>
    <w:sectPr w:rsidR="00E332C1" w:rsidRPr="008D25A6" w:rsidSect="00195C18">
      <w:headerReference w:type="default" r:id="rId18"/>
      <w:footerReference w:type="default" r:id="rId19"/>
      <w:pgSz w:w="11900" w:h="16840"/>
      <w:pgMar w:top="1440" w:right="1440" w:bottom="1440" w:left="1440" w:header="907"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lviya Stoykova" w:date="2023-02-24T09:29:00Z" w:initials="SS">
    <w:p w14:paraId="643C0507" w14:textId="77777777" w:rsidR="008348B1" w:rsidRDefault="008348B1" w:rsidP="00524036">
      <w:pPr>
        <w:pStyle w:val="CommentText"/>
        <w:jc w:val="left"/>
      </w:pPr>
      <w:r>
        <w:rPr>
          <w:rStyle w:val="CommentReference"/>
        </w:rPr>
        <w:annotationRef/>
      </w:r>
      <w:r>
        <w:rPr>
          <w:lang w:val="bg-BG"/>
        </w:rPr>
        <w:t>Дефиниция взета от</w:t>
      </w:r>
      <w:r>
        <w:t xml:space="preserve"> ERP.net's</w:t>
      </w:r>
      <w:r>
        <w:rPr>
          <w:lang w:val="bg-BG"/>
        </w:rPr>
        <w:t xml:space="preserve"> Platform Terms Of Use</w:t>
      </w:r>
    </w:p>
  </w:comment>
  <w:comment w:id="1" w:author="Krassimir Lalov" w:date="2023-02-27T12:48:00Z" w:initials="KL">
    <w:p w14:paraId="6D29F719" w14:textId="77777777" w:rsidR="005B70F6" w:rsidRDefault="005B70F6" w:rsidP="00421253">
      <w:pPr>
        <w:pStyle w:val="CommentText"/>
        <w:jc w:val="left"/>
      </w:pPr>
      <w:r>
        <w:rPr>
          <w:rStyle w:val="CommentReference"/>
        </w:rPr>
        <w:annotationRef/>
      </w:r>
      <w:r>
        <w:t xml:space="preserve">qualify </w:t>
      </w:r>
    </w:p>
  </w:comment>
  <w:comment w:id="2" w:author="Krassimir Lalov" w:date="2023-02-27T12:50:00Z" w:initials="KL">
    <w:p w14:paraId="31C3DF76" w14:textId="77777777" w:rsidR="000A4A7C" w:rsidRDefault="000A4A7C" w:rsidP="00FC71E6">
      <w:pPr>
        <w:pStyle w:val="CommentText"/>
        <w:jc w:val="left"/>
      </w:pPr>
      <w:r>
        <w:rPr>
          <w:rStyle w:val="CommentReference"/>
        </w:rPr>
        <w:annotationRef/>
      </w:r>
      <w:r>
        <w:t xml:space="preserve">Requirements </w:t>
      </w:r>
    </w:p>
  </w:comment>
  <w:comment w:id="3" w:author="Krassimir Lalov" w:date="2023-02-27T12:50:00Z" w:initials="KL">
    <w:p w14:paraId="1249D7F6" w14:textId="77777777" w:rsidR="00014E6E" w:rsidRDefault="00014E6E" w:rsidP="002B3AA0">
      <w:pPr>
        <w:pStyle w:val="CommentText"/>
        <w:jc w:val="left"/>
      </w:pPr>
      <w:r>
        <w:rPr>
          <w:rStyle w:val="CommentReference"/>
        </w:rPr>
        <w:annotationRef/>
      </w:r>
      <w:r>
        <w:t>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C0507" w15:done="0"/>
  <w15:commentEx w15:paraId="6D29F719" w15:done="0"/>
  <w15:commentEx w15:paraId="31C3DF76" w15:done="0"/>
  <w15:commentEx w15:paraId="1249D7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01E5" w16cex:dateUtc="2023-02-24T07:29:00Z"/>
  <w16cex:commentExtensible w16cex:durableId="27A7250D" w16cex:dateUtc="2023-02-27T10:48:00Z"/>
  <w16cex:commentExtensible w16cex:durableId="27A7259E" w16cex:dateUtc="2023-02-27T10:50:00Z"/>
  <w16cex:commentExtensible w16cex:durableId="27A725AE" w16cex:dateUtc="2023-02-27T1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C0507" w16cid:durableId="27A301E5"/>
  <w16cid:commentId w16cid:paraId="6D29F719" w16cid:durableId="27A7250D"/>
  <w16cid:commentId w16cid:paraId="31C3DF76" w16cid:durableId="27A7259E"/>
  <w16cid:commentId w16cid:paraId="1249D7F6" w16cid:durableId="27A72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8F0A2" w14:textId="77777777" w:rsidR="00C038F8" w:rsidRDefault="00C038F8" w:rsidP="00195C18">
      <w:r>
        <w:separator/>
      </w:r>
    </w:p>
  </w:endnote>
  <w:endnote w:type="continuationSeparator" w:id="0">
    <w:p w14:paraId="3DF92AD1" w14:textId="77777777" w:rsidR="00C038F8" w:rsidRDefault="00C038F8" w:rsidP="00195C18">
      <w:r>
        <w:continuationSeparator/>
      </w:r>
    </w:p>
  </w:endnote>
  <w:endnote w:type="continuationNotice" w:id="1">
    <w:p w14:paraId="7D413298" w14:textId="77777777" w:rsidR="00C038F8" w:rsidRDefault="00C03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095977"/>
      <w:docPartObj>
        <w:docPartGallery w:val="Page Numbers (Bottom of Page)"/>
        <w:docPartUnique/>
      </w:docPartObj>
    </w:sdtPr>
    <w:sdtContent>
      <w:sdt>
        <w:sdtPr>
          <w:id w:val="-1769616900"/>
          <w:docPartObj>
            <w:docPartGallery w:val="Page Numbers (Top of Page)"/>
            <w:docPartUnique/>
          </w:docPartObj>
        </w:sdtPr>
        <w:sdtContent>
          <w:p w14:paraId="4EEA7E66" w14:textId="77777777" w:rsidR="007E60E4" w:rsidRDefault="007E60E4" w:rsidP="007E60E4">
            <w:pPr>
              <w:pStyle w:val="Footer"/>
              <w:jc w:val="right"/>
            </w:pPr>
            <w:r>
              <w:rPr>
                <w:noProof/>
                <w:lang w:val="bg-BG" w:eastAsia="bg-BG"/>
              </w:rPr>
              <w:drawing>
                <wp:anchor distT="0" distB="0" distL="114300" distR="114300" simplePos="0" relativeHeight="251658240" behindDoc="1" locked="0" layoutInCell="1" allowOverlap="1" wp14:anchorId="33E4CB40" wp14:editId="6B56285E">
                  <wp:simplePos x="0" y="0"/>
                  <wp:positionH relativeFrom="margin">
                    <wp:posOffset>-913130</wp:posOffset>
                  </wp:positionH>
                  <wp:positionV relativeFrom="paragraph">
                    <wp:posOffset>-30642</wp:posOffset>
                  </wp:positionV>
                  <wp:extent cx="7874635" cy="457200"/>
                  <wp:effectExtent l="0" t="0" r="0" b="0"/>
                  <wp:wrapNone/>
                  <wp:docPr id="7" name="Picture 7" descr="/Users/PinkPaprika/Desktop/letterhead0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PinkPaprika/Desktop/letterhead002-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635" cy="457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1</w:t>
            </w:r>
            <w:r>
              <w:rPr>
                <w:b/>
                <w:bCs/>
              </w:rPr>
              <w:fldChar w:fldCharType="end"/>
            </w:r>
          </w:p>
        </w:sdtContent>
      </w:sdt>
    </w:sdtContent>
  </w:sdt>
  <w:p w14:paraId="14FFF183" w14:textId="77777777" w:rsidR="00195C18" w:rsidRPr="007E60E4" w:rsidRDefault="00195C18" w:rsidP="007E6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7B45" w14:textId="77777777" w:rsidR="00C038F8" w:rsidRDefault="00C038F8" w:rsidP="00195C18">
      <w:r>
        <w:separator/>
      </w:r>
    </w:p>
  </w:footnote>
  <w:footnote w:type="continuationSeparator" w:id="0">
    <w:p w14:paraId="080F2C19" w14:textId="77777777" w:rsidR="00C038F8" w:rsidRDefault="00C038F8" w:rsidP="00195C18">
      <w:r>
        <w:continuationSeparator/>
      </w:r>
    </w:p>
  </w:footnote>
  <w:footnote w:type="continuationNotice" w:id="1">
    <w:p w14:paraId="3BC67D1F" w14:textId="77777777" w:rsidR="00C038F8" w:rsidRDefault="00C038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E309" w14:textId="77777777" w:rsidR="00195C18" w:rsidRDefault="00952122" w:rsidP="00195C18">
    <w:pPr>
      <w:pStyle w:val="Header"/>
      <w:jc w:val="center"/>
    </w:pPr>
    <w:r w:rsidRPr="00952122">
      <w:rPr>
        <w:noProof/>
      </w:rPr>
      <w:drawing>
        <wp:anchor distT="0" distB="0" distL="114300" distR="114300" simplePos="0" relativeHeight="251658241" behindDoc="0" locked="0" layoutInCell="1" allowOverlap="1" wp14:anchorId="5926B764" wp14:editId="3D565417">
          <wp:simplePos x="0" y="0"/>
          <wp:positionH relativeFrom="column">
            <wp:posOffset>-1136015</wp:posOffset>
          </wp:positionH>
          <wp:positionV relativeFrom="paragraph">
            <wp:posOffset>-795020</wp:posOffset>
          </wp:positionV>
          <wp:extent cx="7964170" cy="2076450"/>
          <wp:effectExtent l="0" t="0" r="0" b="0"/>
          <wp:wrapThrough wrapText="bothSides">
            <wp:wrapPolygon edited="0">
              <wp:start x="155" y="0"/>
              <wp:lineTo x="0" y="991"/>
              <wp:lineTo x="0" y="1387"/>
              <wp:lineTo x="15138" y="3171"/>
              <wp:lineTo x="15138" y="9512"/>
              <wp:lineTo x="2893" y="10106"/>
              <wp:lineTo x="2893" y="19618"/>
              <wp:lineTo x="12348" y="21204"/>
              <wp:lineTo x="15138" y="21402"/>
              <wp:lineTo x="15448" y="21402"/>
              <wp:lineTo x="19943" y="19222"/>
              <wp:lineTo x="20047" y="17835"/>
              <wp:lineTo x="19013" y="17042"/>
              <wp:lineTo x="15448" y="15853"/>
              <wp:lineTo x="17773" y="15457"/>
              <wp:lineTo x="17773" y="13277"/>
              <wp:lineTo x="15448" y="12683"/>
              <wp:lineTo x="15707" y="12683"/>
              <wp:lineTo x="17670" y="9908"/>
              <wp:lineTo x="17773" y="9512"/>
              <wp:lineTo x="15448" y="6341"/>
              <wp:lineTo x="15448" y="3171"/>
              <wp:lineTo x="21493" y="1387"/>
              <wp:lineTo x="21545" y="991"/>
              <wp:lineTo x="21287" y="0"/>
              <wp:lineTo x="155"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4170"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897"/>
    <w:multiLevelType w:val="hybridMultilevel"/>
    <w:tmpl w:val="0758F3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50DA"/>
    <w:multiLevelType w:val="multilevel"/>
    <w:tmpl w:val="636ECEE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945413A"/>
    <w:multiLevelType w:val="hybridMultilevel"/>
    <w:tmpl w:val="26F26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F2465"/>
    <w:multiLevelType w:val="hybridMultilevel"/>
    <w:tmpl w:val="9160A674"/>
    <w:lvl w:ilvl="0" w:tplc="AF8ACF1C">
      <w:start w:val="1"/>
      <w:numFmt w:val="bullet"/>
      <w:lvlText w:val=""/>
      <w:lvlJc w:val="left"/>
      <w:pPr>
        <w:ind w:left="0" w:firstLine="72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D4F0AC7"/>
    <w:multiLevelType w:val="hybridMultilevel"/>
    <w:tmpl w:val="74626A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9537F"/>
    <w:multiLevelType w:val="hybridMultilevel"/>
    <w:tmpl w:val="E63C45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83C3F"/>
    <w:multiLevelType w:val="hybridMultilevel"/>
    <w:tmpl w:val="C0B20C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F408F"/>
    <w:multiLevelType w:val="multilevel"/>
    <w:tmpl w:val="C4E0753A"/>
    <w:lvl w:ilvl="0">
      <w:start w:val="2"/>
      <w:numFmt w:val="decimal"/>
      <w:lvlText w:val="%1."/>
      <w:lvlJc w:val="left"/>
      <w:pPr>
        <w:ind w:left="720" w:hanging="360"/>
      </w:pPr>
      <w:rPr>
        <w:rFonts w:hint="default"/>
      </w:rPr>
    </w:lvl>
    <w:lvl w:ilvl="1">
      <w:start w:val="1"/>
      <w:numFmt w:val="decimal"/>
      <w:isLgl/>
      <w:lvlText w:val="%1.%2."/>
      <w:lvlJc w:val="left"/>
      <w:pPr>
        <w:ind w:left="0" w:firstLine="360"/>
      </w:pPr>
      <w:rPr>
        <w:rFonts w:hint="default"/>
        <w:b w:val="0"/>
        <w:bCs w:val="0"/>
        <w:strike w:val="0"/>
      </w:rPr>
    </w:lvl>
    <w:lvl w:ilvl="2">
      <w:start w:val="1"/>
      <w:numFmt w:val="lowerLetter"/>
      <w:isLgl/>
      <w:lvlText w:val="%3."/>
      <w:lvlJc w:val="left"/>
      <w:pPr>
        <w:ind w:left="1080" w:hanging="720"/>
      </w:pPr>
      <w:rPr>
        <w:rFonts w:ascii="Roboto" w:eastAsiaTheme="minorHAnsi" w:hAnsi="Roboto" w:cstheme="minorBidi"/>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0216FE2"/>
    <w:multiLevelType w:val="hybridMultilevel"/>
    <w:tmpl w:val="FB80F3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765DE1"/>
    <w:multiLevelType w:val="hybridMultilevel"/>
    <w:tmpl w:val="A9886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B6115"/>
    <w:multiLevelType w:val="hybridMultilevel"/>
    <w:tmpl w:val="729EA298"/>
    <w:lvl w:ilvl="0" w:tplc="FDC0678A">
      <w:start w:val="1"/>
      <w:numFmt w:val="decimal"/>
      <w:lvlText w:val="%1."/>
      <w:lvlJc w:val="left"/>
      <w:pPr>
        <w:ind w:left="0" w:firstLine="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F3F75"/>
    <w:multiLevelType w:val="hybridMultilevel"/>
    <w:tmpl w:val="390CCF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06904"/>
    <w:multiLevelType w:val="hybridMultilevel"/>
    <w:tmpl w:val="31BE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BA69DB"/>
    <w:multiLevelType w:val="hybridMultilevel"/>
    <w:tmpl w:val="E5964290"/>
    <w:lvl w:ilvl="0" w:tplc="56489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985D7A"/>
    <w:multiLevelType w:val="hybridMultilevel"/>
    <w:tmpl w:val="4BBE06A2"/>
    <w:lvl w:ilvl="0" w:tplc="E7AE95C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DC0FDC"/>
    <w:multiLevelType w:val="multilevel"/>
    <w:tmpl w:val="CE3C8574"/>
    <w:lvl w:ilvl="0">
      <w:start w:val="1"/>
      <w:numFmt w:val="decimal"/>
      <w:lvlText w:val="%1."/>
      <w:lvlJc w:val="left"/>
      <w:pPr>
        <w:ind w:left="0" w:firstLine="720"/>
      </w:pPr>
      <w:rPr>
        <w:rFonts w:hint="default"/>
      </w:rPr>
    </w:lvl>
    <w:lvl w:ilvl="1">
      <w:start w:val="1"/>
      <w:numFmt w:val="decimal"/>
      <w:isLgl/>
      <w:lvlText w:val="%1.%2."/>
      <w:lvlJc w:val="left"/>
      <w:pPr>
        <w:ind w:left="0" w:firstLine="720"/>
      </w:pPr>
      <w:rPr>
        <w:rFonts w:hint="default"/>
        <w:i w:val="0"/>
        <w:iCs w:val="0"/>
        <w:color w:val="auto"/>
      </w:rPr>
    </w:lvl>
    <w:lvl w:ilvl="2">
      <w:start w:val="1"/>
      <w:numFmt w:val="decimal"/>
      <w:isLgl/>
      <w:lvlText w:val="%1.%2.%3."/>
      <w:lvlJc w:val="left"/>
      <w:pPr>
        <w:ind w:left="0" w:firstLine="720"/>
      </w:pPr>
      <w:rPr>
        <w:rFonts w:hint="default"/>
      </w:rPr>
    </w:lvl>
    <w:lvl w:ilvl="3">
      <w:start w:val="1"/>
      <w:numFmt w:val="decimal"/>
      <w:isLgl/>
      <w:lvlText w:val="%1.%2.%3.%4."/>
      <w:lvlJc w:val="left"/>
      <w:pPr>
        <w:ind w:left="0" w:firstLine="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16cid:durableId="312759651">
    <w:abstractNumId w:val="7"/>
  </w:num>
  <w:num w:numId="2" w16cid:durableId="1447433055">
    <w:abstractNumId w:val="15"/>
  </w:num>
  <w:num w:numId="3" w16cid:durableId="1965698829">
    <w:abstractNumId w:val="10"/>
  </w:num>
  <w:num w:numId="4" w16cid:durableId="2059013069">
    <w:abstractNumId w:val="3"/>
  </w:num>
  <w:num w:numId="5" w16cid:durableId="1637952811">
    <w:abstractNumId w:val="1"/>
  </w:num>
  <w:num w:numId="6" w16cid:durableId="768934455">
    <w:abstractNumId w:val="13"/>
  </w:num>
  <w:num w:numId="7" w16cid:durableId="1232231285">
    <w:abstractNumId w:val="14"/>
  </w:num>
  <w:num w:numId="8" w16cid:durableId="978193335">
    <w:abstractNumId w:val="12"/>
  </w:num>
  <w:num w:numId="9" w16cid:durableId="1098065496">
    <w:abstractNumId w:val="9"/>
  </w:num>
  <w:num w:numId="10" w16cid:durableId="210656091">
    <w:abstractNumId w:val="2"/>
  </w:num>
  <w:num w:numId="11" w16cid:durableId="925115145">
    <w:abstractNumId w:val="8"/>
  </w:num>
  <w:num w:numId="12" w16cid:durableId="582450399">
    <w:abstractNumId w:val="11"/>
  </w:num>
  <w:num w:numId="13" w16cid:durableId="421069097">
    <w:abstractNumId w:val="5"/>
  </w:num>
  <w:num w:numId="14" w16cid:durableId="1792019147">
    <w:abstractNumId w:val="4"/>
  </w:num>
  <w:num w:numId="15" w16cid:durableId="1991788177">
    <w:abstractNumId w:val="6"/>
  </w:num>
  <w:num w:numId="16" w16cid:durableId="9887472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lviya Stoykova">
    <w15:presenceInfo w15:providerId="AD" w15:userId="S::s.stoykova@gglaw.bg::1466b356-0b65-483d-b796-3b5456cff8db"/>
  </w15:person>
  <w15:person w15:author="Krassimir Lalov">
    <w15:presenceInfo w15:providerId="AD" w15:userId="S::k.lalov@erp.bg::7cab7b1a-9b79-4c5e-b9e7-fadbb64c7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075"/>
    <w:rsid w:val="00000BFB"/>
    <w:rsid w:val="0000473D"/>
    <w:rsid w:val="0000678B"/>
    <w:rsid w:val="0001131A"/>
    <w:rsid w:val="00012229"/>
    <w:rsid w:val="00014E6E"/>
    <w:rsid w:val="00017355"/>
    <w:rsid w:val="00030E06"/>
    <w:rsid w:val="00032531"/>
    <w:rsid w:val="0003261B"/>
    <w:rsid w:val="0003796C"/>
    <w:rsid w:val="00037B0E"/>
    <w:rsid w:val="0004097C"/>
    <w:rsid w:val="000464B6"/>
    <w:rsid w:val="00047070"/>
    <w:rsid w:val="00056EA6"/>
    <w:rsid w:val="00062464"/>
    <w:rsid w:val="00063DAF"/>
    <w:rsid w:val="00064687"/>
    <w:rsid w:val="000667A5"/>
    <w:rsid w:val="00072582"/>
    <w:rsid w:val="00073982"/>
    <w:rsid w:val="00077A27"/>
    <w:rsid w:val="0008001F"/>
    <w:rsid w:val="0008419A"/>
    <w:rsid w:val="00084E5D"/>
    <w:rsid w:val="0008705D"/>
    <w:rsid w:val="0009100E"/>
    <w:rsid w:val="00093746"/>
    <w:rsid w:val="000A1B8C"/>
    <w:rsid w:val="000A2801"/>
    <w:rsid w:val="000A44AC"/>
    <w:rsid w:val="000A4A7C"/>
    <w:rsid w:val="000A4CD1"/>
    <w:rsid w:val="000A64B5"/>
    <w:rsid w:val="000B2321"/>
    <w:rsid w:val="000B3FC3"/>
    <w:rsid w:val="000C1105"/>
    <w:rsid w:val="000C1458"/>
    <w:rsid w:val="000C284A"/>
    <w:rsid w:val="000C466C"/>
    <w:rsid w:val="000D1C81"/>
    <w:rsid w:val="000D1F9E"/>
    <w:rsid w:val="000D2091"/>
    <w:rsid w:val="000D3BB5"/>
    <w:rsid w:val="000E1184"/>
    <w:rsid w:val="000E706E"/>
    <w:rsid w:val="000E7CAB"/>
    <w:rsid w:val="000F41C9"/>
    <w:rsid w:val="000F4E2A"/>
    <w:rsid w:val="000F5118"/>
    <w:rsid w:val="00100D49"/>
    <w:rsid w:val="001038BF"/>
    <w:rsid w:val="00123171"/>
    <w:rsid w:val="0012403D"/>
    <w:rsid w:val="001266AB"/>
    <w:rsid w:val="00126966"/>
    <w:rsid w:val="001334E4"/>
    <w:rsid w:val="00134326"/>
    <w:rsid w:val="0014134A"/>
    <w:rsid w:val="00141F5F"/>
    <w:rsid w:val="00153AA7"/>
    <w:rsid w:val="00156558"/>
    <w:rsid w:val="00157C4D"/>
    <w:rsid w:val="00160779"/>
    <w:rsid w:val="0016279F"/>
    <w:rsid w:val="001635F6"/>
    <w:rsid w:val="00167D6C"/>
    <w:rsid w:val="00170800"/>
    <w:rsid w:val="0017183D"/>
    <w:rsid w:val="00181D24"/>
    <w:rsid w:val="00181EF0"/>
    <w:rsid w:val="0018281D"/>
    <w:rsid w:val="00183497"/>
    <w:rsid w:val="00190D7F"/>
    <w:rsid w:val="00195A06"/>
    <w:rsid w:val="00195C18"/>
    <w:rsid w:val="00197014"/>
    <w:rsid w:val="001A435C"/>
    <w:rsid w:val="001A5B30"/>
    <w:rsid w:val="001A672E"/>
    <w:rsid w:val="001B2468"/>
    <w:rsid w:val="001B4096"/>
    <w:rsid w:val="001B5FD4"/>
    <w:rsid w:val="001C184C"/>
    <w:rsid w:val="001C5B09"/>
    <w:rsid w:val="001C5D31"/>
    <w:rsid w:val="001C76D5"/>
    <w:rsid w:val="001D01FA"/>
    <w:rsid w:val="001D111C"/>
    <w:rsid w:val="001D323D"/>
    <w:rsid w:val="001D37A3"/>
    <w:rsid w:val="001D52D3"/>
    <w:rsid w:val="001D659A"/>
    <w:rsid w:val="001E1B40"/>
    <w:rsid w:val="001E1F27"/>
    <w:rsid w:val="001E5EFC"/>
    <w:rsid w:val="001F18EF"/>
    <w:rsid w:val="001F4202"/>
    <w:rsid w:val="001F47CD"/>
    <w:rsid w:val="001F47FA"/>
    <w:rsid w:val="001F5E1C"/>
    <w:rsid w:val="001F5FE1"/>
    <w:rsid w:val="00214E81"/>
    <w:rsid w:val="00216134"/>
    <w:rsid w:val="00222BC2"/>
    <w:rsid w:val="00224771"/>
    <w:rsid w:val="002255F0"/>
    <w:rsid w:val="00225DEC"/>
    <w:rsid w:val="00231FBB"/>
    <w:rsid w:val="0023379F"/>
    <w:rsid w:val="002357F4"/>
    <w:rsid w:val="00240BB6"/>
    <w:rsid w:val="002415CD"/>
    <w:rsid w:val="00242F3A"/>
    <w:rsid w:val="00243950"/>
    <w:rsid w:val="00245E48"/>
    <w:rsid w:val="00246D4F"/>
    <w:rsid w:val="00262A50"/>
    <w:rsid w:val="0026533B"/>
    <w:rsid w:val="002674E0"/>
    <w:rsid w:val="00271590"/>
    <w:rsid w:val="002746FC"/>
    <w:rsid w:val="00277A76"/>
    <w:rsid w:val="00287E7D"/>
    <w:rsid w:val="0029322B"/>
    <w:rsid w:val="00293CA6"/>
    <w:rsid w:val="002944BB"/>
    <w:rsid w:val="00294801"/>
    <w:rsid w:val="00294A86"/>
    <w:rsid w:val="0029698A"/>
    <w:rsid w:val="002A3A63"/>
    <w:rsid w:val="002B4EBF"/>
    <w:rsid w:val="002C4BD4"/>
    <w:rsid w:val="002C50C7"/>
    <w:rsid w:val="002D2363"/>
    <w:rsid w:val="002D6604"/>
    <w:rsid w:val="002E244B"/>
    <w:rsid w:val="002E4AF3"/>
    <w:rsid w:val="002F21D6"/>
    <w:rsid w:val="002F2C42"/>
    <w:rsid w:val="002F7D34"/>
    <w:rsid w:val="00307F0D"/>
    <w:rsid w:val="00310DA9"/>
    <w:rsid w:val="00312C6E"/>
    <w:rsid w:val="00313A62"/>
    <w:rsid w:val="00324F13"/>
    <w:rsid w:val="00326838"/>
    <w:rsid w:val="003313F3"/>
    <w:rsid w:val="00340364"/>
    <w:rsid w:val="0034121E"/>
    <w:rsid w:val="003469EE"/>
    <w:rsid w:val="00357BBE"/>
    <w:rsid w:val="00372475"/>
    <w:rsid w:val="00372DC4"/>
    <w:rsid w:val="003731DC"/>
    <w:rsid w:val="003734FF"/>
    <w:rsid w:val="003766F1"/>
    <w:rsid w:val="00377AC9"/>
    <w:rsid w:val="00381C90"/>
    <w:rsid w:val="00384FDA"/>
    <w:rsid w:val="003926D0"/>
    <w:rsid w:val="00394D7B"/>
    <w:rsid w:val="003955A3"/>
    <w:rsid w:val="0039658E"/>
    <w:rsid w:val="0039753A"/>
    <w:rsid w:val="003A03B2"/>
    <w:rsid w:val="003A182E"/>
    <w:rsid w:val="003A1B75"/>
    <w:rsid w:val="003A39E5"/>
    <w:rsid w:val="003A4F5E"/>
    <w:rsid w:val="003B3D72"/>
    <w:rsid w:val="003C4EF4"/>
    <w:rsid w:val="003D2F60"/>
    <w:rsid w:val="003D5CD0"/>
    <w:rsid w:val="003D5E95"/>
    <w:rsid w:val="003E4FA4"/>
    <w:rsid w:val="003E5379"/>
    <w:rsid w:val="003E6671"/>
    <w:rsid w:val="003F17CB"/>
    <w:rsid w:val="003F3D38"/>
    <w:rsid w:val="003F4AC3"/>
    <w:rsid w:val="004030AB"/>
    <w:rsid w:val="004167F5"/>
    <w:rsid w:val="0042248F"/>
    <w:rsid w:val="0042428A"/>
    <w:rsid w:val="00440D18"/>
    <w:rsid w:val="00443354"/>
    <w:rsid w:val="004457AB"/>
    <w:rsid w:val="00452C7E"/>
    <w:rsid w:val="00453F0D"/>
    <w:rsid w:val="004556F6"/>
    <w:rsid w:val="004616EE"/>
    <w:rsid w:val="00462FA7"/>
    <w:rsid w:val="00463944"/>
    <w:rsid w:val="0046543B"/>
    <w:rsid w:val="004666C5"/>
    <w:rsid w:val="004671AD"/>
    <w:rsid w:val="00470BAE"/>
    <w:rsid w:val="00471E24"/>
    <w:rsid w:val="00474967"/>
    <w:rsid w:val="004A1698"/>
    <w:rsid w:val="004A3A04"/>
    <w:rsid w:val="004B074D"/>
    <w:rsid w:val="004B160E"/>
    <w:rsid w:val="004B18F8"/>
    <w:rsid w:val="004B383A"/>
    <w:rsid w:val="004B6DAB"/>
    <w:rsid w:val="004B7C67"/>
    <w:rsid w:val="004C06E4"/>
    <w:rsid w:val="004C1578"/>
    <w:rsid w:val="004C2277"/>
    <w:rsid w:val="004C2822"/>
    <w:rsid w:val="004C458B"/>
    <w:rsid w:val="004D1212"/>
    <w:rsid w:val="004D1E4A"/>
    <w:rsid w:val="004E6433"/>
    <w:rsid w:val="004F4257"/>
    <w:rsid w:val="004F77A6"/>
    <w:rsid w:val="00502478"/>
    <w:rsid w:val="00503166"/>
    <w:rsid w:val="005055CF"/>
    <w:rsid w:val="005059B6"/>
    <w:rsid w:val="00507581"/>
    <w:rsid w:val="005105B3"/>
    <w:rsid w:val="00511FF8"/>
    <w:rsid w:val="00522FFA"/>
    <w:rsid w:val="00526271"/>
    <w:rsid w:val="00534805"/>
    <w:rsid w:val="00534BD3"/>
    <w:rsid w:val="0054020E"/>
    <w:rsid w:val="00542743"/>
    <w:rsid w:val="0054388C"/>
    <w:rsid w:val="00550680"/>
    <w:rsid w:val="00554CEE"/>
    <w:rsid w:val="00561A13"/>
    <w:rsid w:val="00562AEF"/>
    <w:rsid w:val="00563830"/>
    <w:rsid w:val="00563FE1"/>
    <w:rsid w:val="005665E0"/>
    <w:rsid w:val="00571615"/>
    <w:rsid w:val="005722D2"/>
    <w:rsid w:val="005753E6"/>
    <w:rsid w:val="0058017A"/>
    <w:rsid w:val="0058117E"/>
    <w:rsid w:val="005813A2"/>
    <w:rsid w:val="00581620"/>
    <w:rsid w:val="00582E8A"/>
    <w:rsid w:val="0058426A"/>
    <w:rsid w:val="00584CD2"/>
    <w:rsid w:val="00584CE4"/>
    <w:rsid w:val="0059216B"/>
    <w:rsid w:val="005A1B6A"/>
    <w:rsid w:val="005A7702"/>
    <w:rsid w:val="005A7B60"/>
    <w:rsid w:val="005B3034"/>
    <w:rsid w:val="005B504D"/>
    <w:rsid w:val="005B6075"/>
    <w:rsid w:val="005B70F6"/>
    <w:rsid w:val="005C4FEF"/>
    <w:rsid w:val="005D3C70"/>
    <w:rsid w:val="005D6F3B"/>
    <w:rsid w:val="005E0C0B"/>
    <w:rsid w:val="005E37BC"/>
    <w:rsid w:val="005F1E02"/>
    <w:rsid w:val="005F47F1"/>
    <w:rsid w:val="005F74EF"/>
    <w:rsid w:val="00601BC0"/>
    <w:rsid w:val="00610027"/>
    <w:rsid w:val="00615359"/>
    <w:rsid w:val="00617856"/>
    <w:rsid w:val="00623C96"/>
    <w:rsid w:val="00624312"/>
    <w:rsid w:val="006266BF"/>
    <w:rsid w:val="00627576"/>
    <w:rsid w:val="006334DA"/>
    <w:rsid w:val="0064043F"/>
    <w:rsid w:val="00651832"/>
    <w:rsid w:val="00652210"/>
    <w:rsid w:val="00655659"/>
    <w:rsid w:val="006560ED"/>
    <w:rsid w:val="00656F61"/>
    <w:rsid w:val="00656FEA"/>
    <w:rsid w:val="006577A6"/>
    <w:rsid w:val="00660392"/>
    <w:rsid w:val="006702D3"/>
    <w:rsid w:val="0067513F"/>
    <w:rsid w:val="00676C22"/>
    <w:rsid w:val="00684530"/>
    <w:rsid w:val="00687BBA"/>
    <w:rsid w:val="00691A3B"/>
    <w:rsid w:val="00697030"/>
    <w:rsid w:val="006A24EA"/>
    <w:rsid w:val="006A7688"/>
    <w:rsid w:val="006B106D"/>
    <w:rsid w:val="006B222E"/>
    <w:rsid w:val="006B2B9B"/>
    <w:rsid w:val="006C3DEC"/>
    <w:rsid w:val="006C5B2C"/>
    <w:rsid w:val="006C710B"/>
    <w:rsid w:val="006D1276"/>
    <w:rsid w:val="006D2513"/>
    <w:rsid w:val="006D3AA9"/>
    <w:rsid w:val="006D3C59"/>
    <w:rsid w:val="006D44F4"/>
    <w:rsid w:val="006E1F6D"/>
    <w:rsid w:val="006E59A7"/>
    <w:rsid w:val="006F00AD"/>
    <w:rsid w:val="006F0F9F"/>
    <w:rsid w:val="006F1653"/>
    <w:rsid w:val="006F3F7E"/>
    <w:rsid w:val="00701E80"/>
    <w:rsid w:val="00710E81"/>
    <w:rsid w:val="00712981"/>
    <w:rsid w:val="00712E74"/>
    <w:rsid w:val="00714837"/>
    <w:rsid w:val="00715506"/>
    <w:rsid w:val="00715C5B"/>
    <w:rsid w:val="007224BD"/>
    <w:rsid w:val="00735179"/>
    <w:rsid w:val="007436C6"/>
    <w:rsid w:val="00743915"/>
    <w:rsid w:val="00744D7A"/>
    <w:rsid w:val="007472D5"/>
    <w:rsid w:val="0075139A"/>
    <w:rsid w:val="00751EA4"/>
    <w:rsid w:val="00752763"/>
    <w:rsid w:val="00754EF9"/>
    <w:rsid w:val="00754F72"/>
    <w:rsid w:val="007555AE"/>
    <w:rsid w:val="00755FA0"/>
    <w:rsid w:val="00761C53"/>
    <w:rsid w:val="00763B11"/>
    <w:rsid w:val="00766575"/>
    <w:rsid w:val="00774B56"/>
    <w:rsid w:val="00774C7F"/>
    <w:rsid w:val="00775EBF"/>
    <w:rsid w:val="00776807"/>
    <w:rsid w:val="00777A01"/>
    <w:rsid w:val="00782E12"/>
    <w:rsid w:val="0078729B"/>
    <w:rsid w:val="00787561"/>
    <w:rsid w:val="00791F64"/>
    <w:rsid w:val="007920E7"/>
    <w:rsid w:val="00792B37"/>
    <w:rsid w:val="007941A8"/>
    <w:rsid w:val="007A084B"/>
    <w:rsid w:val="007A1735"/>
    <w:rsid w:val="007A31E0"/>
    <w:rsid w:val="007A3293"/>
    <w:rsid w:val="007B16E7"/>
    <w:rsid w:val="007B1BAE"/>
    <w:rsid w:val="007B26A9"/>
    <w:rsid w:val="007B3D94"/>
    <w:rsid w:val="007B5668"/>
    <w:rsid w:val="007B5D55"/>
    <w:rsid w:val="007C4B03"/>
    <w:rsid w:val="007C6599"/>
    <w:rsid w:val="007C7B43"/>
    <w:rsid w:val="007D03A6"/>
    <w:rsid w:val="007D06BE"/>
    <w:rsid w:val="007D31C3"/>
    <w:rsid w:val="007D423F"/>
    <w:rsid w:val="007D5B1B"/>
    <w:rsid w:val="007D6568"/>
    <w:rsid w:val="007E3D28"/>
    <w:rsid w:val="007E3E9E"/>
    <w:rsid w:val="007E60E4"/>
    <w:rsid w:val="007E6C7A"/>
    <w:rsid w:val="007E79E6"/>
    <w:rsid w:val="007F2690"/>
    <w:rsid w:val="007F3070"/>
    <w:rsid w:val="007F3936"/>
    <w:rsid w:val="007F7793"/>
    <w:rsid w:val="00802082"/>
    <w:rsid w:val="008052D2"/>
    <w:rsid w:val="00807D35"/>
    <w:rsid w:val="008271A7"/>
    <w:rsid w:val="00827466"/>
    <w:rsid w:val="0083154B"/>
    <w:rsid w:val="00831D61"/>
    <w:rsid w:val="0083383E"/>
    <w:rsid w:val="00833887"/>
    <w:rsid w:val="008348B1"/>
    <w:rsid w:val="00843159"/>
    <w:rsid w:val="008445FB"/>
    <w:rsid w:val="008451DD"/>
    <w:rsid w:val="00846503"/>
    <w:rsid w:val="00846F1F"/>
    <w:rsid w:val="0085096A"/>
    <w:rsid w:val="0085333C"/>
    <w:rsid w:val="00854C0F"/>
    <w:rsid w:val="00866383"/>
    <w:rsid w:val="008708FF"/>
    <w:rsid w:val="00873778"/>
    <w:rsid w:val="00874DE1"/>
    <w:rsid w:val="00874EA1"/>
    <w:rsid w:val="008777EB"/>
    <w:rsid w:val="008815F0"/>
    <w:rsid w:val="008830C6"/>
    <w:rsid w:val="008923A1"/>
    <w:rsid w:val="00892CB1"/>
    <w:rsid w:val="008A1B8C"/>
    <w:rsid w:val="008A331A"/>
    <w:rsid w:val="008A4063"/>
    <w:rsid w:val="008A7AF4"/>
    <w:rsid w:val="008B0DEA"/>
    <w:rsid w:val="008B224D"/>
    <w:rsid w:val="008B5C0F"/>
    <w:rsid w:val="008B602C"/>
    <w:rsid w:val="008B652E"/>
    <w:rsid w:val="008C3682"/>
    <w:rsid w:val="008C3CF2"/>
    <w:rsid w:val="008C51D1"/>
    <w:rsid w:val="008D25A6"/>
    <w:rsid w:val="008D4EB1"/>
    <w:rsid w:val="008E5998"/>
    <w:rsid w:val="008F03A6"/>
    <w:rsid w:val="008F34A0"/>
    <w:rsid w:val="00903BAC"/>
    <w:rsid w:val="00903E6F"/>
    <w:rsid w:val="009079B9"/>
    <w:rsid w:val="00914609"/>
    <w:rsid w:val="009209A0"/>
    <w:rsid w:val="009247E3"/>
    <w:rsid w:val="00931D6E"/>
    <w:rsid w:val="00940ED6"/>
    <w:rsid w:val="009413F1"/>
    <w:rsid w:val="00944998"/>
    <w:rsid w:val="00945A49"/>
    <w:rsid w:val="00945C30"/>
    <w:rsid w:val="00946F2A"/>
    <w:rsid w:val="00951B08"/>
    <w:rsid w:val="00952122"/>
    <w:rsid w:val="00953306"/>
    <w:rsid w:val="00955510"/>
    <w:rsid w:val="00956FB5"/>
    <w:rsid w:val="00960447"/>
    <w:rsid w:val="00962F42"/>
    <w:rsid w:val="00967C5F"/>
    <w:rsid w:val="00972E58"/>
    <w:rsid w:val="00973EF5"/>
    <w:rsid w:val="00981657"/>
    <w:rsid w:val="00986E45"/>
    <w:rsid w:val="009907AE"/>
    <w:rsid w:val="00995582"/>
    <w:rsid w:val="00995A23"/>
    <w:rsid w:val="0099757E"/>
    <w:rsid w:val="009A090C"/>
    <w:rsid w:val="009A3B1C"/>
    <w:rsid w:val="009A5346"/>
    <w:rsid w:val="009A7987"/>
    <w:rsid w:val="009A7FD8"/>
    <w:rsid w:val="009B3C8B"/>
    <w:rsid w:val="009C0BDF"/>
    <w:rsid w:val="009C3BB3"/>
    <w:rsid w:val="009C4646"/>
    <w:rsid w:val="009D1DF7"/>
    <w:rsid w:val="009D79D4"/>
    <w:rsid w:val="009E02DC"/>
    <w:rsid w:val="009E0AC6"/>
    <w:rsid w:val="009E47CC"/>
    <w:rsid w:val="009E5F52"/>
    <w:rsid w:val="009F550F"/>
    <w:rsid w:val="009F58DB"/>
    <w:rsid w:val="009F74A4"/>
    <w:rsid w:val="009F78E7"/>
    <w:rsid w:val="00A02874"/>
    <w:rsid w:val="00A075D7"/>
    <w:rsid w:val="00A12753"/>
    <w:rsid w:val="00A15E08"/>
    <w:rsid w:val="00A17BB2"/>
    <w:rsid w:val="00A20C3E"/>
    <w:rsid w:val="00A22FBD"/>
    <w:rsid w:val="00A23397"/>
    <w:rsid w:val="00A37606"/>
    <w:rsid w:val="00A434F3"/>
    <w:rsid w:val="00A476DA"/>
    <w:rsid w:val="00A51BB8"/>
    <w:rsid w:val="00A53602"/>
    <w:rsid w:val="00A548FC"/>
    <w:rsid w:val="00A55D02"/>
    <w:rsid w:val="00A56042"/>
    <w:rsid w:val="00A633B8"/>
    <w:rsid w:val="00A642ED"/>
    <w:rsid w:val="00A64FF7"/>
    <w:rsid w:val="00A6523F"/>
    <w:rsid w:val="00A65454"/>
    <w:rsid w:val="00A700AA"/>
    <w:rsid w:val="00A71D82"/>
    <w:rsid w:val="00A71ED4"/>
    <w:rsid w:val="00A76F39"/>
    <w:rsid w:val="00A81784"/>
    <w:rsid w:val="00AA2069"/>
    <w:rsid w:val="00AA275B"/>
    <w:rsid w:val="00AA2AF3"/>
    <w:rsid w:val="00AA36EE"/>
    <w:rsid w:val="00AA48C2"/>
    <w:rsid w:val="00AA4D99"/>
    <w:rsid w:val="00AB0408"/>
    <w:rsid w:val="00AB2E2A"/>
    <w:rsid w:val="00AB3A46"/>
    <w:rsid w:val="00AB61BC"/>
    <w:rsid w:val="00AD67E4"/>
    <w:rsid w:val="00AD6F04"/>
    <w:rsid w:val="00AD7BE8"/>
    <w:rsid w:val="00AE01C0"/>
    <w:rsid w:val="00AE0BDE"/>
    <w:rsid w:val="00AE1B9D"/>
    <w:rsid w:val="00AF033C"/>
    <w:rsid w:val="00AF3A60"/>
    <w:rsid w:val="00AF3B74"/>
    <w:rsid w:val="00AF7B4B"/>
    <w:rsid w:val="00B063A0"/>
    <w:rsid w:val="00B11618"/>
    <w:rsid w:val="00B31386"/>
    <w:rsid w:val="00B40761"/>
    <w:rsid w:val="00B45048"/>
    <w:rsid w:val="00B46A47"/>
    <w:rsid w:val="00B61B40"/>
    <w:rsid w:val="00B634B7"/>
    <w:rsid w:val="00B65204"/>
    <w:rsid w:val="00B67949"/>
    <w:rsid w:val="00B71C4D"/>
    <w:rsid w:val="00B75C50"/>
    <w:rsid w:val="00B82626"/>
    <w:rsid w:val="00B928F6"/>
    <w:rsid w:val="00B94304"/>
    <w:rsid w:val="00B9525C"/>
    <w:rsid w:val="00B96662"/>
    <w:rsid w:val="00B96E8A"/>
    <w:rsid w:val="00BA407C"/>
    <w:rsid w:val="00BA4485"/>
    <w:rsid w:val="00BA5FAF"/>
    <w:rsid w:val="00BA6D98"/>
    <w:rsid w:val="00BA7CBA"/>
    <w:rsid w:val="00BB0FAE"/>
    <w:rsid w:val="00BB5D34"/>
    <w:rsid w:val="00BC0365"/>
    <w:rsid w:val="00BD5381"/>
    <w:rsid w:val="00BE025B"/>
    <w:rsid w:val="00BE1E90"/>
    <w:rsid w:val="00BE7884"/>
    <w:rsid w:val="00BF76A0"/>
    <w:rsid w:val="00BF7847"/>
    <w:rsid w:val="00C0294C"/>
    <w:rsid w:val="00C038F8"/>
    <w:rsid w:val="00C0604E"/>
    <w:rsid w:val="00C16F5A"/>
    <w:rsid w:val="00C20D8D"/>
    <w:rsid w:val="00C34EC3"/>
    <w:rsid w:val="00C4770D"/>
    <w:rsid w:val="00C519DE"/>
    <w:rsid w:val="00C5425E"/>
    <w:rsid w:val="00C57434"/>
    <w:rsid w:val="00C72518"/>
    <w:rsid w:val="00C73633"/>
    <w:rsid w:val="00C73F34"/>
    <w:rsid w:val="00C74035"/>
    <w:rsid w:val="00C824A6"/>
    <w:rsid w:val="00C8272A"/>
    <w:rsid w:val="00C8423C"/>
    <w:rsid w:val="00CB7720"/>
    <w:rsid w:val="00CC0788"/>
    <w:rsid w:val="00CC317D"/>
    <w:rsid w:val="00CC5270"/>
    <w:rsid w:val="00CD1405"/>
    <w:rsid w:val="00CD2221"/>
    <w:rsid w:val="00CD4E74"/>
    <w:rsid w:val="00CF1063"/>
    <w:rsid w:val="00CF11DE"/>
    <w:rsid w:val="00D00A02"/>
    <w:rsid w:val="00D0112B"/>
    <w:rsid w:val="00D02BC5"/>
    <w:rsid w:val="00D03292"/>
    <w:rsid w:val="00D04F39"/>
    <w:rsid w:val="00D219DF"/>
    <w:rsid w:val="00D33026"/>
    <w:rsid w:val="00D36746"/>
    <w:rsid w:val="00D400C4"/>
    <w:rsid w:val="00D44E5F"/>
    <w:rsid w:val="00D46315"/>
    <w:rsid w:val="00D50A51"/>
    <w:rsid w:val="00D53293"/>
    <w:rsid w:val="00D6025D"/>
    <w:rsid w:val="00D603E4"/>
    <w:rsid w:val="00D6040B"/>
    <w:rsid w:val="00D65D57"/>
    <w:rsid w:val="00D70474"/>
    <w:rsid w:val="00D732D4"/>
    <w:rsid w:val="00D74698"/>
    <w:rsid w:val="00D749C4"/>
    <w:rsid w:val="00D751EE"/>
    <w:rsid w:val="00D80A1B"/>
    <w:rsid w:val="00D81364"/>
    <w:rsid w:val="00D8160C"/>
    <w:rsid w:val="00D82561"/>
    <w:rsid w:val="00D84F08"/>
    <w:rsid w:val="00D86C32"/>
    <w:rsid w:val="00D91CBB"/>
    <w:rsid w:val="00D92669"/>
    <w:rsid w:val="00D92842"/>
    <w:rsid w:val="00D96732"/>
    <w:rsid w:val="00D97FEB"/>
    <w:rsid w:val="00DB45A6"/>
    <w:rsid w:val="00DB7806"/>
    <w:rsid w:val="00DB780A"/>
    <w:rsid w:val="00DC1FBF"/>
    <w:rsid w:val="00DC658F"/>
    <w:rsid w:val="00DC6A47"/>
    <w:rsid w:val="00DD0660"/>
    <w:rsid w:val="00DD2D72"/>
    <w:rsid w:val="00DD3E16"/>
    <w:rsid w:val="00DE632C"/>
    <w:rsid w:val="00DF25CF"/>
    <w:rsid w:val="00DF3A48"/>
    <w:rsid w:val="00DF6812"/>
    <w:rsid w:val="00DF7B0A"/>
    <w:rsid w:val="00E03E4C"/>
    <w:rsid w:val="00E11D40"/>
    <w:rsid w:val="00E13A9F"/>
    <w:rsid w:val="00E27D82"/>
    <w:rsid w:val="00E330E6"/>
    <w:rsid w:val="00E332C1"/>
    <w:rsid w:val="00E34BBF"/>
    <w:rsid w:val="00E40227"/>
    <w:rsid w:val="00E42EA8"/>
    <w:rsid w:val="00E4494F"/>
    <w:rsid w:val="00E51501"/>
    <w:rsid w:val="00E52C6E"/>
    <w:rsid w:val="00E52FB0"/>
    <w:rsid w:val="00E679EC"/>
    <w:rsid w:val="00E72621"/>
    <w:rsid w:val="00E80185"/>
    <w:rsid w:val="00E863A8"/>
    <w:rsid w:val="00E95811"/>
    <w:rsid w:val="00E96537"/>
    <w:rsid w:val="00E971DA"/>
    <w:rsid w:val="00E973B4"/>
    <w:rsid w:val="00E97945"/>
    <w:rsid w:val="00EA0B9F"/>
    <w:rsid w:val="00EA167B"/>
    <w:rsid w:val="00EA2BA3"/>
    <w:rsid w:val="00EA2E4F"/>
    <w:rsid w:val="00EA3AB2"/>
    <w:rsid w:val="00EA4653"/>
    <w:rsid w:val="00EA5B64"/>
    <w:rsid w:val="00EA629E"/>
    <w:rsid w:val="00EA6C34"/>
    <w:rsid w:val="00EB0567"/>
    <w:rsid w:val="00EB1628"/>
    <w:rsid w:val="00EB209E"/>
    <w:rsid w:val="00EB24CB"/>
    <w:rsid w:val="00EB3B4A"/>
    <w:rsid w:val="00ED077E"/>
    <w:rsid w:val="00ED0DC4"/>
    <w:rsid w:val="00ED15E5"/>
    <w:rsid w:val="00ED1F6C"/>
    <w:rsid w:val="00ED44EE"/>
    <w:rsid w:val="00ED52D9"/>
    <w:rsid w:val="00EE108A"/>
    <w:rsid w:val="00EE13AE"/>
    <w:rsid w:val="00EE1CFB"/>
    <w:rsid w:val="00EE351D"/>
    <w:rsid w:val="00EE515A"/>
    <w:rsid w:val="00EF0852"/>
    <w:rsid w:val="00EF1E8D"/>
    <w:rsid w:val="00EF328D"/>
    <w:rsid w:val="00EF5089"/>
    <w:rsid w:val="00EF5EB1"/>
    <w:rsid w:val="00F07159"/>
    <w:rsid w:val="00F11DE9"/>
    <w:rsid w:val="00F1331D"/>
    <w:rsid w:val="00F13A20"/>
    <w:rsid w:val="00F1550D"/>
    <w:rsid w:val="00F20664"/>
    <w:rsid w:val="00F265EA"/>
    <w:rsid w:val="00F3062F"/>
    <w:rsid w:val="00F32FF1"/>
    <w:rsid w:val="00F40416"/>
    <w:rsid w:val="00F42BF6"/>
    <w:rsid w:val="00F44275"/>
    <w:rsid w:val="00F50DAF"/>
    <w:rsid w:val="00F52CBD"/>
    <w:rsid w:val="00F533DA"/>
    <w:rsid w:val="00F57694"/>
    <w:rsid w:val="00F6118D"/>
    <w:rsid w:val="00F635A4"/>
    <w:rsid w:val="00F752A6"/>
    <w:rsid w:val="00F8156E"/>
    <w:rsid w:val="00F82380"/>
    <w:rsid w:val="00F82634"/>
    <w:rsid w:val="00F834E4"/>
    <w:rsid w:val="00F83A17"/>
    <w:rsid w:val="00F851D9"/>
    <w:rsid w:val="00F86A09"/>
    <w:rsid w:val="00F878DA"/>
    <w:rsid w:val="00F92262"/>
    <w:rsid w:val="00F92D99"/>
    <w:rsid w:val="00F94FF5"/>
    <w:rsid w:val="00F95C3B"/>
    <w:rsid w:val="00F96FED"/>
    <w:rsid w:val="00FA1E92"/>
    <w:rsid w:val="00FA53EF"/>
    <w:rsid w:val="00FA6C35"/>
    <w:rsid w:val="00FB432C"/>
    <w:rsid w:val="00FC5B6F"/>
    <w:rsid w:val="00FC60CF"/>
    <w:rsid w:val="00FC7366"/>
    <w:rsid w:val="00FD069A"/>
    <w:rsid w:val="00FD1BD8"/>
    <w:rsid w:val="00FD219B"/>
    <w:rsid w:val="00FD3BAD"/>
    <w:rsid w:val="00FE3623"/>
    <w:rsid w:val="00FE39C0"/>
    <w:rsid w:val="00FE6786"/>
    <w:rsid w:val="00FE7299"/>
    <w:rsid w:val="00FE7501"/>
    <w:rsid w:val="00FF005B"/>
    <w:rsid w:val="00FF005D"/>
    <w:rsid w:val="00FF0956"/>
    <w:rsid w:val="00FF16C8"/>
    <w:rsid w:val="00FF201B"/>
    <w:rsid w:val="00FF2AE3"/>
    <w:rsid w:val="1306636B"/>
    <w:rsid w:val="34F216E6"/>
    <w:rsid w:val="4AFBDDAF"/>
    <w:rsid w:val="5120F589"/>
    <w:rsid w:val="52D66EEF"/>
    <w:rsid w:val="5F9FB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5AF45"/>
  <w14:defaultImageDpi w14:val="32767"/>
  <w15:chartTrackingRefBased/>
  <w15:docId w15:val="{3D70712E-AB6C-45BD-830C-E168FDF1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23F"/>
    <w:pPr>
      <w:jc w:val="both"/>
    </w:pPr>
    <w:rPr>
      <w:rFonts w:ascii="Roboto" w:hAnsi="Roboto"/>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C18"/>
    <w:pPr>
      <w:tabs>
        <w:tab w:val="center" w:pos="4680"/>
        <w:tab w:val="right" w:pos="9360"/>
      </w:tabs>
    </w:pPr>
  </w:style>
  <w:style w:type="character" w:customStyle="1" w:styleId="HeaderChar">
    <w:name w:val="Header Char"/>
    <w:basedOn w:val="DefaultParagraphFont"/>
    <w:link w:val="Header"/>
    <w:uiPriority w:val="99"/>
    <w:rsid w:val="00195C18"/>
  </w:style>
  <w:style w:type="paragraph" w:styleId="Footer">
    <w:name w:val="footer"/>
    <w:basedOn w:val="Normal"/>
    <w:link w:val="FooterChar"/>
    <w:uiPriority w:val="99"/>
    <w:unhideWhenUsed/>
    <w:rsid w:val="00195C18"/>
    <w:pPr>
      <w:tabs>
        <w:tab w:val="center" w:pos="4680"/>
        <w:tab w:val="right" w:pos="9360"/>
      </w:tabs>
    </w:pPr>
  </w:style>
  <w:style w:type="character" w:customStyle="1" w:styleId="FooterChar">
    <w:name w:val="Footer Char"/>
    <w:basedOn w:val="DefaultParagraphFont"/>
    <w:link w:val="Footer"/>
    <w:uiPriority w:val="99"/>
    <w:rsid w:val="00195C18"/>
  </w:style>
  <w:style w:type="paragraph" w:styleId="ListParagraph">
    <w:name w:val="List Paragraph"/>
    <w:basedOn w:val="Normal"/>
    <w:uiPriority w:val="34"/>
    <w:qFormat/>
    <w:rsid w:val="00BD5381"/>
    <w:pPr>
      <w:ind w:left="720"/>
      <w:contextualSpacing/>
    </w:pPr>
  </w:style>
  <w:style w:type="character" w:styleId="CommentReference">
    <w:name w:val="annotation reference"/>
    <w:basedOn w:val="DefaultParagraphFont"/>
    <w:uiPriority w:val="99"/>
    <w:semiHidden/>
    <w:unhideWhenUsed/>
    <w:rsid w:val="008B0DEA"/>
    <w:rPr>
      <w:sz w:val="16"/>
      <w:szCs w:val="16"/>
    </w:rPr>
  </w:style>
  <w:style w:type="paragraph" w:styleId="CommentText">
    <w:name w:val="annotation text"/>
    <w:basedOn w:val="Normal"/>
    <w:link w:val="CommentTextChar"/>
    <w:uiPriority w:val="99"/>
    <w:unhideWhenUsed/>
    <w:rsid w:val="008B0DEA"/>
    <w:rPr>
      <w:sz w:val="20"/>
      <w:szCs w:val="20"/>
    </w:rPr>
  </w:style>
  <w:style w:type="character" w:customStyle="1" w:styleId="CommentTextChar">
    <w:name w:val="Comment Text Char"/>
    <w:basedOn w:val="DefaultParagraphFont"/>
    <w:link w:val="CommentText"/>
    <w:uiPriority w:val="99"/>
    <w:rsid w:val="008B0DEA"/>
    <w:rPr>
      <w:rFonts w:ascii="Roboto" w:hAnsi="Roboto"/>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D82561"/>
    <w:rPr>
      <w:b/>
      <w:bCs/>
    </w:rPr>
  </w:style>
  <w:style w:type="character" w:customStyle="1" w:styleId="CommentSubjectChar">
    <w:name w:val="Comment Subject Char"/>
    <w:basedOn w:val="CommentTextChar"/>
    <w:link w:val="CommentSubject"/>
    <w:uiPriority w:val="99"/>
    <w:semiHidden/>
    <w:rsid w:val="00D82561"/>
    <w:rPr>
      <w:rFonts w:ascii="Roboto" w:hAnsi="Roboto"/>
      <w:b/>
      <w:bCs/>
      <w:color w:val="000000" w:themeColor="text1"/>
      <w:sz w:val="20"/>
      <w:szCs w:val="20"/>
    </w:rPr>
  </w:style>
  <w:style w:type="paragraph" w:styleId="Revision">
    <w:name w:val="Revision"/>
    <w:hidden/>
    <w:uiPriority w:val="99"/>
    <w:semiHidden/>
    <w:rsid w:val="00571615"/>
    <w:rPr>
      <w:rFonts w:ascii="Roboto" w:hAnsi="Roboto"/>
      <w:color w:val="000000" w:themeColor="text1"/>
    </w:rPr>
  </w:style>
  <w:style w:type="character" w:styleId="Hyperlink">
    <w:name w:val="Hyperlink"/>
    <w:basedOn w:val="DefaultParagraphFont"/>
    <w:uiPriority w:val="99"/>
    <w:unhideWhenUsed/>
    <w:rsid w:val="00B96E8A"/>
    <w:rPr>
      <w:color w:val="0563C1" w:themeColor="hyperlink"/>
      <w:u w:val="single"/>
    </w:rPr>
  </w:style>
  <w:style w:type="character" w:styleId="UnresolvedMention">
    <w:name w:val="Unresolved Mention"/>
    <w:basedOn w:val="DefaultParagraphFont"/>
    <w:uiPriority w:val="99"/>
    <w:semiHidden/>
    <w:unhideWhenUsed/>
    <w:rsid w:val="00B96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erp.net" TargetMode="External"/><Relationship Id="rId2" Type="http://schemas.openxmlformats.org/officeDocument/2006/relationships/customXml" Target="../customXml/item2.xml"/><Relationship Id="rId16" Type="http://schemas.openxmlformats.org/officeDocument/2006/relationships/hyperlink" Target="https://info.erp.net/legal/platform-terms-of-us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info.erp.net/legal/platform-terms-of-use.htm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ld\GGlaw\GGlaw%20-%20Documents\Advokat\&#1040;&#1076;&#1074;&#1086;&#1082;&#1072;&#1090;&#1089;&#1082;&#1086;%20&#1076;&#1088;&#1091;&#1078;&#1077;&#1089;&#1090;&#1074;&#1086;\&#1060;&#1086;&#1088;&#1084;&#1091;&#1083;&#1103;&#1088;&#1080;\Template_blank_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ACB89D813290541B00E8985364808F8" ma:contentTypeVersion="8" ma:contentTypeDescription="Create a new document." ma:contentTypeScope="" ma:versionID="df4b4e050b17fc947dffe37649a58bb9">
  <xsd:schema xmlns:xsd="http://www.w3.org/2001/XMLSchema" xmlns:xs="http://www.w3.org/2001/XMLSchema" xmlns:p="http://schemas.microsoft.com/office/2006/metadata/properties" xmlns:ns2="54d42bd7-de13-487d-8557-1c8e64e3b685" xmlns:ns3="c1e38d3d-8ed5-49dc-b57b-30eeee366b2e" targetNamespace="http://schemas.microsoft.com/office/2006/metadata/properties" ma:root="true" ma:fieldsID="e405fea2177851a1f809cb4d8f914bdc" ns2:_="" ns3:_="">
    <xsd:import namespace="54d42bd7-de13-487d-8557-1c8e64e3b685"/>
    <xsd:import namespace="c1e38d3d-8ed5-49dc-b57b-30eeee366b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d42bd7-de13-487d-8557-1c8e64e3b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e38d3d-8ed5-49dc-b57b-30eeee366b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61506-82AB-417D-AB9F-4BCEA18EB257}">
  <ds:schemaRefs>
    <ds:schemaRef ds:uri="http://schemas.microsoft.com/sharepoint/v3/contenttype/forms"/>
  </ds:schemaRefs>
</ds:datastoreItem>
</file>

<file path=customXml/itemProps2.xml><?xml version="1.0" encoding="utf-8"?>
<ds:datastoreItem xmlns:ds="http://schemas.openxmlformats.org/officeDocument/2006/customXml" ds:itemID="{059CC28A-585D-4F19-A13C-85474B852E35}">
  <ds:schemaRefs>
    <ds:schemaRef ds:uri="http://schemas.openxmlformats.org/officeDocument/2006/bibliography"/>
  </ds:schemaRefs>
</ds:datastoreItem>
</file>

<file path=customXml/itemProps3.xml><?xml version="1.0" encoding="utf-8"?>
<ds:datastoreItem xmlns:ds="http://schemas.openxmlformats.org/officeDocument/2006/customXml" ds:itemID="{C583E052-CF03-4F3E-9352-E398389874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0595A4-6618-4CD8-8910-F7E0E1F56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d42bd7-de13-487d-8557-1c8e64e3b685"/>
    <ds:schemaRef ds:uri="c1e38d3d-8ed5-49dc-b57b-30eeee366b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Template_blank_ENG.dotx</Template>
  <TotalTime>18</TotalTime>
  <Pages>8</Pages>
  <Words>2454</Words>
  <Characters>13988</Characters>
  <Application>Microsoft Office Word</Application>
  <DocSecurity>0</DocSecurity>
  <Lines>116</Lines>
  <Paragraphs>32</Paragraphs>
  <ScaleCrop>false</ScaleCrop>
  <Company/>
  <LinksUpToDate>false</LinksUpToDate>
  <CharactersWithSpaces>16410</CharactersWithSpaces>
  <SharedDoc>false</SharedDoc>
  <HLinks>
    <vt:vector size="18" baseType="variant">
      <vt:variant>
        <vt:i4>2359401</vt:i4>
      </vt:variant>
      <vt:variant>
        <vt:i4>6</vt:i4>
      </vt:variant>
      <vt:variant>
        <vt:i4>0</vt:i4>
      </vt:variant>
      <vt:variant>
        <vt:i4>5</vt:i4>
      </vt:variant>
      <vt:variant>
        <vt:lpwstr>http://www.erp.net/</vt:lpwstr>
      </vt:variant>
      <vt:variant>
        <vt:lpwstr/>
      </vt:variant>
      <vt:variant>
        <vt:i4>5636173</vt:i4>
      </vt:variant>
      <vt:variant>
        <vt:i4>3</vt:i4>
      </vt:variant>
      <vt:variant>
        <vt:i4>0</vt:i4>
      </vt:variant>
      <vt:variant>
        <vt:i4>5</vt:i4>
      </vt:variant>
      <vt:variant>
        <vt:lpwstr>https://info.erp.net/legal/platform-terms-of-use.html</vt:lpwstr>
      </vt:variant>
      <vt:variant>
        <vt:lpwstr>12-liability-and-indemnities</vt:lpwstr>
      </vt:variant>
      <vt:variant>
        <vt:i4>393304</vt:i4>
      </vt:variant>
      <vt:variant>
        <vt:i4>0</vt:i4>
      </vt:variant>
      <vt:variant>
        <vt:i4>0</vt:i4>
      </vt:variant>
      <vt:variant>
        <vt:i4>5</vt:i4>
      </vt:variant>
      <vt:variant>
        <vt:lpwstr>https://info.erp.net/legal/platform-terms-of-use.html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Gospodinov@gglaw.bg</dc:creator>
  <cp:keywords/>
  <dc:description/>
  <cp:lastModifiedBy>Kristian Kolev</cp:lastModifiedBy>
  <cp:revision>3</cp:revision>
  <dcterms:created xsi:type="dcterms:W3CDTF">2023-02-27T11:09:00Z</dcterms:created>
  <dcterms:modified xsi:type="dcterms:W3CDTF">2023-02-27T12:20:00Z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0x0101009ACB89D813290541B00E8985364808F8</vt:lpwstr>
  </property>
  <property fmtid="{D5CDD505-2E9C-101B-9397-08002B2CF9AE}" pid="3" name="MediaServiceImageTags">
    <vt:lpwstr/>
  </property>
</Properties>
</file>