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03" w:rsidRDefault="00D95C03" w:rsidP="00FC7F8F">
      <w:pPr>
        <w:jc w:val="center"/>
        <w:rPr>
          <w:rFonts w:ascii="Comic Sans MS" w:hAnsi="Comic Sans MS"/>
          <w:color w:val="999999"/>
          <w:sz w:val="12"/>
          <w:szCs w:val="12"/>
        </w:rPr>
      </w:pPr>
    </w:p>
    <w:p w:rsidR="0039076C" w:rsidRPr="00E31474" w:rsidRDefault="0039076C" w:rsidP="00FC7F8F">
      <w:pPr>
        <w:jc w:val="center"/>
        <w:rPr>
          <w:rFonts w:ascii="Calibri" w:hAnsi="Calibri" w:cs="Arial"/>
          <w:b/>
          <w:sz w:val="20"/>
          <w:szCs w:val="20"/>
          <w:u w:val="single"/>
        </w:rPr>
      </w:pPr>
    </w:p>
    <w:p w:rsidR="00FC7F8F" w:rsidRDefault="00FC7F8F" w:rsidP="00FC7F8F">
      <w:pPr>
        <w:jc w:val="center"/>
        <w:rPr>
          <w:rFonts w:ascii="Calibri" w:hAnsi="Calibri" w:cs="Arial"/>
          <w:b/>
          <w:sz w:val="32"/>
          <w:szCs w:val="32"/>
          <w:u w:val="single"/>
        </w:rPr>
      </w:pPr>
      <w:r w:rsidRPr="00235DFD">
        <w:rPr>
          <w:rFonts w:ascii="Calibri" w:hAnsi="Calibri" w:cs="Arial"/>
          <w:b/>
          <w:sz w:val="32"/>
          <w:szCs w:val="32"/>
          <w:u w:val="single"/>
        </w:rPr>
        <w:t xml:space="preserve">AUTO INICIAL DE PROCESO SUMARIO INTERNO </w:t>
      </w:r>
    </w:p>
    <w:p w:rsidR="006A2EF9" w:rsidRPr="006A2EF9" w:rsidRDefault="006A2EF9" w:rsidP="00FC7F8F">
      <w:pPr>
        <w:jc w:val="center"/>
        <w:rPr>
          <w:rFonts w:ascii="Calibri" w:hAnsi="Calibri" w:cs="Arial"/>
          <w:b/>
          <w:szCs w:val="32"/>
          <w:u w:val="single"/>
        </w:rPr>
      </w:pPr>
      <w:r w:rsidRPr="006A2EF9">
        <w:rPr>
          <w:rFonts w:ascii="Calibri" w:hAnsi="Calibri" w:cs="Arial"/>
          <w:b/>
          <w:szCs w:val="32"/>
          <w:u w:val="single"/>
        </w:rPr>
        <w:t>PROCEDIMIENTO INMEDIATO EN FALTAS GRAVES FLAGRANTES</w:t>
      </w:r>
    </w:p>
    <w:p w:rsidR="00FC7F8F" w:rsidRPr="00EF4000" w:rsidRDefault="00FC7F8F" w:rsidP="00FC7F8F">
      <w:pPr>
        <w:jc w:val="center"/>
        <w:rPr>
          <w:rFonts w:ascii="Calibri" w:hAnsi="Calibri" w:cs="Arial"/>
          <w:b/>
          <w:color w:val="404040" w:themeColor="text1" w:themeTint="BF"/>
          <w:sz w:val="32"/>
          <w:szCs w:val="32"/>
          <w:u w:val="single"/>
        </w:rPr>
      </w:pPr>
      <w:r w:rsidRPr="0070349B">
        <w:rPr>
          <w:rFonts w:ascii="Calibri" w:hAnsi="Calibri" w:cs="Arial"/>
          <w:b/>
          <w:sz w:val="32"/>
          <w:szCs w:val="32"/>
          <w:u w:val="single"/>
        </w:rPr>
        <w:t xml:space="preserve">CASO: CRD N° </w:t>
      </w:r>
      <w:r w:rsidRPr="00EF4000">
        <w:rPr>
          <w:rFonts w:ascii="Calibri" w:hAnsi="Calibri" w:cs="Arial"/>
          <w:b/>
          <w:color w:val="404040" w:themeColor="text1" w:themeTint="BF"/>
          <w:sz w:val="32"/>
          <w:szCs w:val="32"/>
          <w:u w:val="single"/>
        </w:rPr>
        <w:t>0</w:t>
      </w:r>
      <w:r w:rsidR="00D0787C">
        <w:rPr>
          <w:rFonts w:ascii="Calibri" w:hAnsi="Calibri" w:cs="Arial"/>
          <w:b/>
          <w:color w:val="404040" w:themeColor="text1" w:themeTint="BF"/>
          <w:sz w:val="32"/>
          <w:szCs w:val="32"/>
          <w:u w:val="single"/>
        </w:rPr>
        <w:t>01</w:t>
      </w:r>
      <w:r w:rsidRPr="00EF4000">
        <w:rPr>
          <w:rFonts w:ascii="Calibri" w:hAnsi="Calibri" w:cs="Arial"/>
          <w:b/>
          <w:color w:val="404040" w:themeColor="text1" w:themeTint="BF"/>
          <w:sz w:val="32"/>
          <w:szCs w:val="32"/>
          <w:u w:val="single"/>
        </w:rPr>
        <w:t>/201</w:t>
      </w:r>
      <w:r w:rsidR="00D0787C">
        <w:rPr>
          <w:rFonts w:ascii="Calibri" w:hAnsi="Calibri" w:cs="Arial"/>
          <w:b/>
          <w:color w:val="404040" w:themeColor="text1" w:themeTint="BF"/>
          <w:sz w:val="32"/>
          <w:szCs w:val="32"/>
          <w:u w:val="single"/>
        </w:rPr>
        <w:t>8-RN</w:t>
      </w:r>
    </w:p>
    <w:p w:rsidR="00FC7F8F" w:rsidRPr="00EF4000" w:rsidRDefault="00FC7F8F" w:rsidP="00FC7F8F">
      <w:pPr>
        <w:jc w:val="center"/>
        <w:rPr>
          <w:rFonts w:ascii="Arial Narrow" w:hAnsi="Arial Narrow" w:cs="Arial"/>
          <w:b/>
          <w:color w:val="404040" w:themeColor="text1" w:themeTint="BF"/>
          <w:sz w:val="12"/>
          <w:szCs w:val="12"/>
          <w:u w:val="single"/>
        </w:rPr>
      </w:pPr>
    </w:p>
    <w:p w:rsidR="00FC7F8F" w:rsidRPr="00EF4000" w:rsidRDefault="00FC7F8F" w:rsidP="00FC7F8F">
      <w:pPr>
        <w:jc w:val="center"/>
        <w:rPr>
          <w:rFonts w:ascii="Arial Narrow" w:hAnsi="Arial Narrow" w:cs="Arial"/>
          <w:b/>
          <w:color w:val="404040" w:themeColor="text1" w:themeTint="BF"/>
        </w:rPr>
      </w:pPr>
      <w:r w:rsidRPr="00EF4000">
        <w:rPr>
          <w:rFonts w:ascii="Arial Narrow" w:hAnsi="Arial Narrow" w:cs="Arial"/>
          <w:b/>
          <w:color w:val="404040" w:themeColor="text1" w:themeTint="BF"/>
        </w:rPr>
        <w:t xml:space="preserve">La Paz, </w:t>
      </w:r>
      <w:r w:rsidR="00426E97">
        <w:rPr>
          <w:rFonts w:ascii="Arial Narrow" w:hAnsi="Arial Narrow" w:cs="Arial"/>
          <w:b/>
          <w:color w:val="404040" w:themeColor="text1" w:themeTint="BF"/>
        </w:rPr>
        <w:t>14</w:t>
      </w:r>
      <w:r w:rsidR="00D77A0A">
        <w:rPr>
          <w:rFonts w:ascii="Arial Narrow" w:hAnsi="Arial Narrow" w:cs="Arial"/>
          <w:b/>
          <w:color w:val="404040" w:themeColor="text1" w:themeTint="BF"/>
        </w:rPr>
        <w:t xml:space="preserve"> de </w:t>
      </w:r>
      <w:r w:rsidR="00D0787C">
        <w:rPr>
          <w:rFonts w:ascii="Arial Narrow" w:hAnsi="Arial Narrow" w:cs="Arial"/>
          <w:b/>
          <w:color w:val="404040" w:themeColor="text1" w:themeTint="BF"/>
        </w:rPr>
        <w:t>marzo</w:t>
      </w:r>
      <w:r w:rsidR="00C80DD8">
        <w:rPr>
          <w:rFonts w:ascii="Arial Narrow" w:hAnsi="Arial Narrow" w:cs="Arial"/>
          <w:b/>
          <w:color w:val="404040" w:themeColor="text1" w:themeTint="BF"/>
        </w:rPr>
        <w:t xml:space="preserve"> </w:t>
      </w:r>
      <w:r w:rsidR="002B1976">
        <w:rPr>
          <w:rFonts w:ascii="Arial Narrow" w:hAnsi="Arial Narrow" w:cs="Arial"/>
          <w:b/>
          <w:color w:val="404040" w:themeColor="text1" w:themeTint="BF"/>
        </w:rPr>
        <w:t xml:space="preserve">de </w:t>
      </w:r>
      <w:r w:rsidR="00D77A0A">
        <w:rPr>
          <w:rFonts w:ascii="Arial Narrow" w:hAnsi="Arial Narrow" w:cs="Arial"/>
          <w:b/>
          <w:color w:val="404040" w:themeColor="text1" w:themeTint="BF"/>
        </w:rPr>
        <w:t>201</w:t>
      </w:r>
      <w:r w:rsidR="00D0787C">
        <w:rPr>
          <w:rFonts w:ascii="Arial Narrow" w:hAnsi="Arial Narrow" w:cs="Arial"/>
          <w:b/>
          <w:color w:val="404040" w:themeColor="text1" w:themeTint="BF"/>
        </w:rPr>
        <w:t>8</w:t>
      </w:r>
    </w:p>
    <w:p w:rsidR="0039076C" w:rsidRPr="00A93504" w:rsidRDefault="0039076C" w:rsidP="00FC7F8F">
      <w:pPr>
        <w:jc w:val="center"/>
        <w:rPr>
          <w:rFonts w:ascii="Arial Narrow" w:hAnsi="Arial Narrow" w:cs="Arial"/>
          <w:b/>
          <w:color w:val="FF0000"/>
        </w:rPr>
      </w:pPr>
    </w:p>
    <w:p w:rsidR="00FC7F8F" w:rsidRPr="0064480F" w:rsidRDefault="00FC7F8F" w:rsidP="00FC7F8F">
      <w:pPr>
        <w:jc w:val="both"/>
        <w:rPr>
          <w:rFonts w:ascii="Arial Narrow" w:hAnsi="Arial Narrow" w:cs="Arial"/>
          <w:b/>
          <w:sz w:val="28"/>
          <w:szCs w:val="28"/>
        </w:rPr>
      </w:pPr>
      <w:r w:rsidRPr="0064480F">
        <w:rPr>
          <w:rFonts w:ascii="Arial Narrow" w:hAnsi="Arial Narrow" w:cs="Arial"/>
          <w:b/>
          <w:sz w:val="28"/>
          <w:szCs w:val="28"/>
        </w:rPr>
        <w:t>VISTOS:</w:t>
      </w:r>
      <w:r>
        <w:rPr>
          <w:rFonts w:ascii="Arial Narrow" w:hAnsi="Arial Narrow" w:cs="Arial"/>
          <w:b/>
          <w:sz w:val="28"/>
          <w:szCs w:val="28"/>
        </w:rPr>
        <w:t xml:space="preserve">    </w:t>
      </w:r>
    </w:p>
    <w:p w:rsidR="00FC7F8F" w:rsidRPr="005F124A" w:rsidRDefault="00FC7F8F" w:rsidP="00FC7F8F">
      <w:pPr>
        <w:jc w:val="both"/>
        <w:rPr>
          <w:rFonts w:ascii="Arial Narrow" w:hAnsi="Arial Narrow" w:cs="Arial"/>
        </w:rPr>
      </w:pPr>
    </w:p>
    <w:p w:rsidR="00D0787C" w:rsidRDefault="006A2EF9" w:rsidP="00FC7F8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El Informe de fecha 12 de marzo de 2018, elaborado por el Oficial Investigador de Servicio, Tte. </w:t>
      </w:r>
      <w:r>
        <w:rPr>
          <w:rFonts w:ascii="Arial Narrow" w:hAnsi="Arial Narrow" w:cs="Arial"/>
        </w:rPr>
        <w:t>Christian Santamaría Monzón</w:t>
      </w:r>
      <w:r>
        <w:rPr>
          <w:rFonts w:ascii="Arial Narrow" w:hAnsi="Arial Narrow" w:cs="Arial"/>
        </w:rPr>
        <w:t xml:space="preserve">, por el que pone en conocimiento de la Comisión de Régimen Disciplinario, la comisión de una </w:t>
      </w:r>
      <w:r w:rsidRPr="006A2EF9">
        <w:rPr>
          <w:rFonts w:ascii="Arial Narrow" w:hAnsi="Arial Narrow" w:cs="Arial"/>
        </w:rPr>
        <w:t>falta grave flagrante</w:t>
      </w:r>
      <w:r>
        <w:rPr>
          <w:rFonts w:ascii="Arial Narrow" w:hAnsi="Arial Narrow" w:cs="Arial"/>
        </w:rPr>
        <w:t>, sorprendida al C.C. Raúl Gómez Salas, del Tercer Curso de Formación Profesional, suscitado en fecha 10 de marzo de 2018</w:t>
      </w:r>
      <w:r w:rsidR="00694CA9">
        <w:rPr>
          <w:rFonts w:ascii="Arial Narrow" w:hAnsi="Arial Narrow" w:cs="Arial"/>
        </w:rPr>
        <w:t>.</w:t>
      </w:r>
    </w:p>
    <w:p w:rsidR="00D0787C" w:rsidRDefault="00D0787C" w:rsidP="00FC7F8F">
      <w:pPr>
        <w:jc w:val="both"/>
        <w:rPr>
          <w:rFonts w:ascii="Arial Narrow" w:hAnsi="Arial Narrow" w:cs="Arial"/>
        </w:rPr>
      </w:pPr>
    </w:p>
    <w:p w:rsidR="00D0787C" w:rsidRPr="0064480F" w:rsidRDefault="00D0787C" w:rsidP="00D0787C">
      <w:pPr>
        <w:jc w:val="both"/>
        <w:rPr>
          <w:rFonts w:ascii="Arial Narrow" w:hAnsi="Arial Narrow" w:cs="Arial"/>
          <w:b/>
          <w:sz w:val="28"/>
          <w:szCs w:val="28"/>
        </w:rPr>
      </w:pPr>
      <w:r w:rsidRPr="0064480F">
        <w:rPr>
          <w:rFonts w:ascii="Arial Narrow" w:hAnsi="Arial Narrow" w:cs="Arial"/>
          <w:b/>
          <w:sz w:val="28"/>
          <w:szCs w:val="28"/>
        </w:rPr>
        <w:t>CONSIDERANDO</w:t>
      </w:r>
      <w:r>
        <w:rPr>
          <w:rFonts w:ascii="Arial Narrow" w:hAnsi="Arial Narrow" w:cs="Arial"/>
          <w:b/>
          <w:sz w:val="28"/>
          <w:szCs w:val="28"/>
        </w:rPr>
        <w:t xml:space="preserve"> I</w:t>
      </w:r>
      <w:r w:rsidR="006D1BB7">
        <w:rPr>
          <w:rFonts w:ascii="Arial Narrow" w:hAnsi="Arial Narrow" w:cs="Arial"/>
          <w:b/>
          <w:sz w:val="28"/>
          <w:szCs w:val="28"/>
        </w:rPr>
        <w:t>:</w:t>
      </w:r>
    </w:p>
    <w:p w:rsidR="00D0787C" w:rsidRDefault="00D0787C" w:rsidP="00FC7F8F">
      <w:pPr>
        <w:jc w:val="both"/>
        <w:rPr>
          <w:rFonts w:ascii="Arial Narrow" w:hAnsi="Arial Narrow" w:cs="Arial"/>
        </w:rPr>
      </w:pPr>
    </w:p>
    <w:p w:rsidR="00D0787C" w:rsidRPr="00D0787C" w:rsidRDefault="00D0787C" w:rsidP="00FC7F8F">
      <w:pPr>
        <w:jc w:val="both"/>
        <w:rPr>
          <w:rFonts w:ascii="Arial Narrow" w:hAnsi="Arial Narrow" w:cs="Arial"/>
          <w:b/>
        </w:rPr>
      </w:pPr>
      <w:r w:rsidRPr="00D0787C">
        <w:rPr>
          <w:rFonts w:ascii="Arial Narrow" w:hAnsi="Arial Narrow" w:cs="Arial"/>
          <w:b/>
        </w:rPr>
        <w:t xml:space="preserve">ANTECEDENTES.  </w:t>
      </w:r>
    </w:p>
    <w:p w:rsidR="00D0787C" w:rsidRDefault="00D0787C" w:rsidP="00FC7F8F">
      <w:pPr>
        <w:jc w:val="both"/>
        <w:rPr>
          <w:rFonts w:ascii="Arial Narrow" w:hAnsi="Arial Narrow" w:cs="Arial"/>
        </w:rPr>
      </w:pPr>
    </w:p>
    <w:p w:rsidR="00426E97" w:rsidRDefault="00A019EB" w:rsidP="00097509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Que,</w:t>
      </w:r>
      <w:r w:rsidR="00D0787C">
        <w:rPr>
          <w:rFonts w:ascii="Arial Narrow" w:hAnsi="Arial Narrow" w:cs="Arial"/>
        </w:rPr>
        <w:t xml:space="preserve"> el Informe presentado por el </w:t>
      </w:r>
      <w:r w:rsidR="006A2EF9">
        <w:rPr>
          <w:rFonts w:ascii="Arial Narrow" w:hAnsi="Arial Narrow" w:cs="Arial"/>
        </w:rPr>
        <w:t xml:space="preserve">Oficial Investigador de Servicio, </w:t>
      </w:r>
      <w:r w:rsidR="00D0787C">
        <w:rPr>
          <w:rFonts w:ascii="Arial Narrow" w:hAnsi="Arial Narrow" w:cs="Arial"/>
        </w:rPr>
        <w:t>Tte.</w:t>
      </w:r>
      <w:r w:rsidR="00694CA9">
        <w:rPr>
          <w:rFonts w:ascii="Arial Narrow" w:hAnsi="Arial Narrow" w:cs="Arial"/>
        </w:rPr>
        <w:t xml:space="preserve"> </w:t>
      </w:r>
      <w:r w:rsidR="00D0787C">
        <w:rPr>
          <w:rFonts w:ascii="Arial Narrow" w:hAnsi="Arial Narrow" w:cs="Arial"/>
        </w:rPr>
        <w:t xml:space="preserve"> </w:t>
      </w:r>
      <w:r w:rsidR="00694CA9">
        <w:rPr>
          <w:rFonts w:ascii="Arial Narrow" w:hAnsi="Arial Narrow" w:cs="Arial"/>
        </w:rPr>
        <w:t>Christian Santamaría Monzón</w:t>
      </w:r>
      <w:r w:rsidR="00D0787C">
        <w:rPr>
          <w:rFonts w:ascii="Arial Narrow" w:hAnsi="Arial Narrow" w:cs="Arial"/>
        </w:rPr>
        <w:t xml:space="preserve">, en sus partes pertinentes, refiere: “mi </w:t>
      </w:r>
      <w:r w:rsidR="00426E97">
        <w:rPr>
          <w:rFonts w:ascii="Arial Narrow" w:hAnsi="Arial Narrow" w:cs="Arial"/>
        </w:rPr>
        <w:t xml:space="preserve">persona fue designado como Oficial de control de examen correspondiente al tercer parcial de la materia de mando y Conducción del 4to. Año paralelo Charly. Es así que a horas 11:35 aproximadamente el Docente de la Materia Tcnl. DEAP. Rolando Rojas Daza, sorprendió al CC. Milton Maidana Duran en posesión de un pequeño papel con apuntes de la materia de Mando y Conducción sobre el pupitre del cadete, razón por el cual se procedió a la toma fotográfica y al secuestro de la hoja de apuntes de la materia, dando parte </w:t>
      </w:r>
      <w:proofErr w:type="gramStart"/>
      <w:r w:rsidR="00426E97">
        <w:rPr>
          <w:rFonts w:ascii="Arial Narrow" w:hAnsi="Arial Narrow" w:cs="Arial"/>
        </w:rPr>
        <w:t>a la capitán</w:t>
      </w:r>
      <w:proofErr w:type="gramEnd"/>
      <w:r w:rsidR="00426E97">
        <w:rPr>
          <w:rFonts w:ascii="Arial Narrow" w:hAnsi="Arial Narrow" w:cs="Arial"/>
        </w:rPr>
        <w:t xml:space="preserve"> de servicio Tte. Nora Andrade Peredo. Se adjunta en fojas ocho (8) útiles los informes de los cadetes: Vargas Quispe Miguel, Conrrido Lima Raúl, Rivas Mamani Américo y Ferrano Mamani Jorge. Acta de cadena de custodia, Hoja </w:t>
      </w:r>
      <w:r w:rsidR="001F1E9A">
        <w:rPr>
          <w:rFonts w:ascii="Arial Narrow" w:hAnsi="Arial Narrow" w:cs="Arial"/>
        </w:rPr>
        <w:t>pequeña</w:t>
      </w:r>
      <w:r w:rsidR="00426E97">
        <w:rPr>
          <w:rFonts w:ascii="Arial Narrow" w:hAnsi="Arial Narrow" w:cs="Arial"/>
        </w:rPr>
        <w:t xml:space="preserve"> con </w:t>
      </w:r>
      <w:r w:rsidR="001F1E9A">
        <w:rPr>
          <w:rFonts w:ascii="Arial Narrow" w:hAnsi="Arial Narrow" w:cs="Arial"/>
        </w:rPr>
        <w:t>apuntes</w:t>
      </w:r>
      <w:r w:rsidR="00426E97">
        <w:rPr>
          <w:rFonts w:ascii="Arial Narrow" w:hAnsi="Arial Narrow" w:cs="Arial"/>
        </w:rPr>
        <w:t xml:space="preserve"> de la materia de </w:t>
      </w:r>
      <w:r w:rsidR="001F1E9A">
        <w:rPr>
          <w:rFonts w:ascii="Arial Narrow" w:hAnsi="Arial Narrow" w:cs="Arial"/>
        </w:rPr>
        <w:t>M</w:t>
      </w:r>
      <w:r w:rsidR="00426E97">
        <w:rPr>
          <w:rFonts w:ascii="Arial Narrow" w:hAnsi="Arial Narrow" w:cs="Arial"/>
        </w:rPr>
        <w:t xml:space="preserve">ando y </w:t>
      </w:r>
      <w:r w:rsidR="001F1E9A">
        <w:rPr>
          <w:rFonts w:ascii="Arial Narrow" w:hAnsi="Arial Narrow" w:cs="Arial"/>
        </w:rPr>
        <w:t xml:space="preserve">Conducción y </w:t>
      </w:r>
      <w:r w:rsidR="00426E97">
        <w:rPr>
          <w:rFonts w:ascii="Arial Narrow" w:hAnsi="Arial Narrow" w:cs="Arial"/>
        </w:rPr>
        <w:t xml:space="preserve"> Muestrario </w:t>
      </w:r>
      <w:r w:rsidR="001F1E9A">
        <w:rPr>
          <w:rFonts w:ascii="Arial Narrow" w:hAnsi="Arial Narrow" w:cs="Arial"/>
        </w:rPr>
        <w:t>Fotográfico</w:t>
      </w:r>
      <w:r w:rsidR="00426E97">
        <w:rPr>
          <w:rFonts w:ascii="Arial Narrow" w:hAnsi="Arial Narrow" w:cs="Arial"/>
        </w:rPr>
        <w:t>.</w:t>
      </w:r>
    </w:p>
    <w:p w:rsidR="00426E97" w:rsidRDefault="00426E97" w:rsidP="00097509">
      <w:pPr>
        <w:jc w:val="both"/>
        <w:rPr>
          <w:rFonts w:ascii="Arial Narrow" w:hAnsi="Arial Narrow" w:cs="Arial"/>
        </w:rPr>
      </w:pPr>
    </w:p>
    <w:p w:rsidR="00FC7F8F" w:rsidRPr="0064480F" w:rsidRDefault="00FC7F8F" w:rsidP="00FC7F8F">
      <w:pPr>
        <w:jc w:val="both"/>
        <w:rPr>
          <w:rFonts w:ascii="Arial Narrow" w:hAnsi="Arial Narrow" w:cs="Arial"/>
          <w:b/>
          <w:sz w:val="28"/>
          <w:szCs w:val="28"/>
        </w:rPr>
      </w:pPr>
      <w:r w:rsidRPr="0064480F">
        <w:rPr>
          <w:rFonts w:ascii="Arial Narrow" w:hAnsi="Arial Narrow" w:cs="Arial"/>
          <w:b/>
          <w:sz w:val="28"/>
          <w:szCs w:val="28"/>
        </w:rPr>
        <w:t>CONSIDERANDO</w:t>
      </w:r>
      <w:r w:rsidR="00D0787C">
        <w:rPr>
          <w:rFonts w:ascii="Arial Narrow" w:hAnsi="Arial Narrow" w:cs="Arial"/>
          <w:b/>
          <w:sz w:val="28"/>
          <w:szCs w:val="28"/>
        </w:rPr>
        <w:t xml:space="preserve"> II</w:t>
      </w:r>
      <w:r w:rsidR="006D1BB7">
        <w:rPr>
          <w:rFonts w:ascii="Arial Narrow" w:hAnsi="Arial Narrow" w:cs="Arial"/>
          <w:b/>
          <w:sz w:val="28"/>
          <w:szCs w:val="28"/>
        </w:rPr>
        <w:t>:</w:t>
      </w:r>
    </w:p>
    <w:p w:rsidR="00FC7F8F" w:rsidRDefault="00FC7F8F" w:rsidP="00FC7F8F">
      <w:pPr>
        <w:jc w:val="both"/>
        <w:rPr>
          <w:rFonts w:ascii="Arial Narrow" w:hAnsi="Arial Narrow" w:cs="Arial"/>
        </w:rPr>
      </w:pPr>
    </w:p>
    <w:p w:rsidR="00D0787C" w:rsidRPr="00D0787C" w:rsidRDefault="00D0787C" w:rsidP="00D0787C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FUNDAMENTO JURIDICO</w:t>
      </w:r>
      <w:r w:rsidRPr="00D0787C">
        <w:rPr>
          <w:rFonts w:ascii="Arial Narrow" w:hAnsi="Arial Narrow" w:cs="Arial"/>
          <w:b/>
        </w:rPr>
        <w:t xml:space="preserve">.  </w:t>
      </w:r>
    </w:p>
    <w:p w:rsidR="00D0787C" w:rsidRDefault="00D0787C" w:rsidP="00D0787C">
      <w:pPr>
        <w:jc w:val="both"/>
        <w:rPr>
          <w:rFonts w:ascii="Arial Narrow" w:hAnsi="Arial Narrow" w:cs="Arial"/>
        </w:rPr>
      </w:pPr>
    </w:p>
    <w:p w:rsidR="00D0787C" w:rsidRDefault="006D1BB7" w:rsidP="00D0787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Qué</w:t>
      </w:r>
      <w:r w:rsidR="00FC7F8F" w:rsidRPr="00A55FAF">
        <w:rPr>
          <w:rFonts w:ascii="Arial Narrow" w:hAnsi="Arial Narrow" w:cs="Arial"/>
        </w:rPr>
        <w:t>, el Reglamento de Régimen Disciplinario de las Unidades Académicas de Grado,</w:t>
      </w:r>
      <w:r w:rsidR="00D0787C">
        <w:rPr>
          <w:rFonts w:ascii="Arial Narrow" w:hAnsi="Arial Narrow" w:cs="Arial"/>
        </w:rPr>
        <w:t xml:space="preserve"> conforme su Art. 1°, </w:t>
      </w:r>
      <w:r w:rsidR="00FC7F8F" w:rsidRPr="00A55FAF">
        <w:rPr>
          <w:rFonts w:ascii="Arial Narrow" w:hAnsi="Arial Narrow" w:cs="Arial"/>
        </w:rPr>
        <w:t xml:space="preserve">tiene por objeto </w:t>
      </w:r>
      <w:r w:rsidR="00D0787C">
        <w:rPr>
          <w:rFonts w:ascii="Arial Narrow" w:hAnsi="Arial Narrow" w:cs="Arial"/>
        </w:rPr>
        <w:t>r</w:t>
      </w:r>
      <w:r w:rsidR="00D0787C" w:rsidRPr="00D0787C">
        <w:rPr>
          <w:rFonts w:ascii="Arial Narrow" w:hAnsi="Arial Narrow" w:cs="Arial"/>
        </w:rPr>
        <w:t>egular el Régimen Disciplinario al que se someterán los estudiantes de las Unidades Académicas de Pregrado de la Universidad Policial “</w:t>
      </w:r>
      <w:proofErr w:type="spellStart"/>
      <w:r w:rsidR="00D0787C" w:rsidRPr="00D0787C">
        <w:rPr>
          <w:rFonts w:ascii="Arial Narrow" w:hAnsi="Arial Narrow" w:cs="Arial"/>
        </w:rPr>
        <w:t>Mcal</w:t>
      </w:r>
      <w:proofErr w:type="spellEnd"/>
      <w:r w:rsidR="00D0787C" w:rsidRPr="00D0787C">
        <w:rPr>
          <w:rFonts w:ascii="Arial Narrow" w:hAnsi="Arial Narrow" w:cs="Arial"/>
        </w:rPr>
        <w:t>. Antonio José de Sucre”, estableciendo faltas disciplinarias, sanciones, autoridades competentes y procedimientos internos durante el proceso de formación profesional</w:t>
      </w:r>
      <w:r w:rsidR="00D0787C">
        <w:rPr>
          <w:rFonts w:ascii="Arial Narrow" w:hAnsi="Arial Narrow" w:cs="Arial"/>
        </w:rPr>
        <w:t>.</w:t>
      </w:r>
    </w:p>
    <w:p w:rsidR="00D0787C" w:rsidRDefault="00D0787C" w:rsidP="00D0787C">
      <w:pPr>
        <w:jc w:val="both"/>
        <w:rPr>
          <w:rFonts w:ascii="Arial Narrow" w:hAnsi="Arial Narrow" w:cs="Arial"/>
        </w:rPr>
      </w:pPr>
    </w:p>
    <w:p w:rsidR="00694CA9" w:rsidRPr="00694CA9" w:rsidRDefault="006D1BB7" w:rsidP="00694CA9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Qué, la falta disciplinaria, e</w:t>
      </w:r>
      <w:r w:rsidRPr="006D1BB7">
        <w:rPr>
          <w:rFonts w:ascii="Arial Narrow" w:hAnsi="Arial Narrow" w:cs="Arial"/>
        </w:rPr>
        <w:t xml:space="preserve">s toda acción u omisión en la que incurre el estudiante de la Unidad Académica de Pregrado, </w:t>
      </w:r>
      <w:r w:rsidR="00694CA9">
        <w:rPr>
          <w:rFonts w:ascii="Arial Narrow" w:hAnsi="Arial Narrow" w:cs="Arial"/>
        </w:rPr>
        <w:t xml:space="preserve">siendo las faltas graves </w:t>
      </w:r>
      <w:r w:rsidR="00694CA9" w:rsidRPr="006D1BB7">
        <w:rPr>
          <w:rFonts w:ascii="Arial Narrow" w:hAnsi="Arial Narrow" w:cs="Arial"/>
        </w:rPr>
        <w:t>aquellas que ameritan la instauración de proceso sumario interno</w:t>
      </w:r>
      <w:r w:rsidR="00694CA9">
        <w:rPr>
          <w:rFonts w:ascii="Arial Narrow" w:hAnsi="Arial Narrow" w:cs="Arial"/>
        </w:rPr>
        <w:t xml:space="preserve">, en conformidad de los Artículos 62° y 93° </w:t>
      </w:r>
      <w:r>
        <w:rPr>
          <w:rFonts w:ascii="Arial Narrow" w:hAnsi="Arial Narrow" w:cs="Arial"/>
        </w:rPr>
        <w:t>d</w:t>
      </w:r>
      <w:r w:rsidRPr="006D1BB7">
        <w:rPr>
          <w:rFonts w:ascii="Arial Narrow" w:hAnsi="Arial Narrow" w:cs="Arial"/>
        </w:rPr>
        <w:t xml:space="preserve">el </w:t>
      </w:r>
      <w:r w:rsidRPr="00A55FAF">
        <w:rPr>
          <w:rFonts w:ascii="Arial Narrow" w:hAnsi="Arial Narrow" w:cs="Arial"/>
        </w:rPr>
        <w:t xml:space="preserve">Reglamento de Régimen Disciplinario de las Unidades Académicas de </w:t>
      </w:r>
      <w:r>
        <w:rPr>
          <w:rFonts w:ascii="Arial Narrow" w:hAnsi="Arial Narrow" w:cs="Arial"/>
        </w:rPr>
        <w:t>Preg</w:t>
      </w:r>
      <w:r w:rsidRPr="00A55FAF">
        <w:rPr>
          <w:rFonts w:ascii="Arial Narrow" w:hAnsi="Arial Narrow" w:cs="Arial"/>
        </w:rPr>
        <w:t xml:space="preserve">rado </w:t>
      </w:r>
      <w:r>
        <w:rPr>
          <w:rFonts w:ascii="Arial Narrow" w:hAnsi="Arial Narrow" w:cs="Arial"/>
        </w:rPr>
        <w:t xml:space="preserve">de la UNIPOL, concordante con el Art. </w:t>
      </w:r>
      <w:r w:rsidR="00694CA9">
        <w:rPr>
          <w:rFonts w:ascii="Arial Narrow" w:hAnsi="Arial Narrow" w:cs="Arial"/>
        </w:rPr>
        <w:t>110</w:t>
      </w:r>
      <w:r>
        <w:rPr>
          <w:rFonts w:ascii="Arial Narrow" w:hAnsi="Arial Narrow" w:cs="Arial"/>
        </w:rPr>
        <w:t xml:space="preserve">°, que </w:t>
      </w:r>
      <w:r w:rsidR="00694CA9">
        <w:rPr>
          <w:rFonts w:ascii="Arial Narrow" w:hAnsi="Arial Narrow" w:cs="Arial"/>
        </w:rPr>
        <w:t>señala: P</w:t>
      </w:r>
      <w:r w:rsidR="00694CA9" w:rsidRPr="00694CA9">
        <w:rPr>
          <w:rFonts w:ascii="Arial Narrow" w:hAnsi="Arial Narrow" w:cs="Arial"/>
        </w:rPr>
        <w:t>ara considerar una falta flagrante, se debe establecer los siguientes aspectos:</w:t>
      </w:r>
    </w:p>
    <w:p w:rsidR="00694CA9" w:rsidRPr="00694CA9" w:rsidRDefault="00694CA9" w:rsidP="00694CA9">
      <w:pPr>
        <w:jc w:val="both"/>
        <w:rPr>
          <w:rFonts w:ascii="Arial Narrow" w:hAnsi="Arial Narrow" w:cs="Arial"/>
        </w:rPr>
      </w:pPr>
    </w:p>
    <w:p w:rsidR="00694CA9" w:rsidRPr="00694CA9" w:rsidRDefault="00694CA9" w:rsidP="00694CA9">
      <w:pPr>
        <w:pStyle w:val="Prrafodelista"/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694CA9">
        <w:rPr>
          <w:rFonts w:ascii="Arial Narrow" w:hAnsi="Arial Narrow" w:cs="Arial"/>
        </w:rPr>
        <w:t xml:space="preserve">Inmediatez: Que el estudiante de la Unidad Académica de Pregrado sea sorprendido en el acto mismo de cometer la falta disciplinaria o inmediatamente después. </w:t>
      </w:r>
    </w:p>
    <w:p w:rsidR="006D1BB7" w:rsidRPr="00694CA9" w:rsidRDefault="00694CA9" w:rsidP="00694CA9">
      <w:pPr>
        <w:pStyle w:val="Prrafodelista"/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694CA9">
        <w:rPr>
          <w:rFonts w:ascii="Arial Narrow" w:hAnsi="Arial Narrow" w:cs="Arial"/>
        </w:rPr>
        <w:t>Tipicidad: Que la falta disciplinaria grave se encuentre sancionada en el presente Reglamento.</w:t>
      </w:r>
    </w:p>
    <w:p w:rsidR="0033532E" w:rsidRDefault="0033532E" w:rsidP="00D0787C">
      <w:pPr>
        <w:jc w:val="both"/>
        <w:rPr>
          <w:rFonts w:ascii="Arial Narrow" w:hAnsi="Arial Narrow" w:cs="Arial"/>
        </w:rPr>
      </w:pPr>
    </w:p>
    <w:p w:rsidR="00D0787C" w:rsidRPr="00D0787C" w:rsidRDefault="006D1BB7" w:rsidP="00D0787C">
      <w:pPr>
        <w:jc w:val="both"/>
        <w:rPr>
          <w:rFonts w:ascii="Arial Narrow" w:hAnsi="Arial Narrow" w:cs="Arial"/>
          <w:lang w:val="es-CR"/>
        </w:rPr>
      </w:pPr>
      <w:r>
        <w:rPr>
          <w:rFonts w:ascii="Arial Narrow" w:hAnsi="Arial Narrow" w:cs="Arial"/>
        </w:rPr>
        <w:lastRenderedPageBreak/>
        <w:t>Qué</w:t>
      </w:r>
      <w:r w:rsidR="00FC7F8F" w:rsidRPr="00A55FAF">
        <w:rPr>
          <w:rFonts w:ascii="Arial Narrow" w:hAnsi="Arial Narrow" w:cs="Arial"/>
        </w:rPr>
        <w:t xml:space="preserve">, el </w:t>
      </w:r>
      <w:r w:rsidR="00D0787C" w:rsidRPr="00D0787C">
        <w:rPr>
          <w:rFonts w:ascii="Arial Narrow" w:hAnsi="Arial Narrow" w:cs="Arial"/>
        </w:rPr>
        <w:t>Presidente de la Comisión de Régimen Disciplinario</w:t>
      </w:r>
      <w:r w:rsidR="0033532E">
        <w:rPr>
          <w:rFonts w:ascii="Arial Narrow" w:hAnsi="Arial Narrow" w:cs="Arial"/>
        </w:rPr>
        <w:t>,</w:t>
      </w:r>
      <w:r w:rsidR="00D0787C" w:rsidRPr="00D0787C">
        <w:rPr>
          <w:rFonts w:ascii="Arial Narrow" w:hAnsi="Arial Narrow" w:cs="Arial"/>
        </w:rPr>
        <w:t xml:space="preserve"> emitirá el Auto Inicial de Proceso Sumario Interno, de</w:t>
      </w:r>
      <w:r w:rsidR="0033532E">
        <w:rPr>
          <w:rFonts w:ascii="Arial Narrow" w:hAnsi="Arial Narrow" w:cs="Arial"/>
        </w:rPr>
        <w:t xml:space="preserve">terminando la aplicación del Procedimiento Inmediato, </w:t>
      </w:r>
      <w:r w:rsidR="0033532E" w:rsidRPr="0033532E">
        <w:rPr>
          <w:rFonts w:ascii="Arial Narrow" w:hAnsi="Arial Narrow" w:cs="Arial"/>
        </w:rPr>
        <w:t>el cual será devuelt</w:t>
      </w:r>
      <w:r w:rsidR="0033532E">
        <w:rPr>
          <w:rFonts w:ascii="Arial Narrow" w:hAnsi="Arial Narrow" w:cs="Arial"/>
        </w:rPr>
        <w:t>o al Investigador que elevó el I</w:t>
      </w:r>
      <w:r w:rsidR="0033532E" w:rsidRPr="0033532E">
        <w:rPr>
          <w:rFonts w:ascii="Arial Narrow" w:hAnsi="Arial Narrow" w:cs="Arial"/>
        </w:rPr>
        <w:t>nforme, para que notifique al estudiante procesado en el día de su recepción, momento a partir del cual, en el plazo máximo de tres (3) días deberá fijarse audiencia, dentro de éste plazo se recepcionará la declaración informativa del procesado, asistido por un Abogado Defensor</w:t>
      </w:r>
      <w:r w:rsidR="0033532E">
        <w:rPr>
          <w:rFonts w:ascii="Arial Narrow" w:hAnsi="Arial Narrow" w:cs="Arial"/>
        </w:rPr>
        <w:t xml:space="preserve">, </w:t>
      </w:r>
      <w:r w:rsidR="00D0787C">
        <w:rPr>
          <w:rFonts w:ascii="Arial Narrow" w:hAnsi="Arial Narrow" w:cs="Arial"/>
        </w:rPr>
        <w:t xml:space="preserve">conforme lo normado en el Art. </w:t>
      </w:r>
      <w:r w:rsidR="0033532E">
        <w:rPr>
          <w:rFonts w:ascii="Arial Narrow" w:hAnsi="Arial Narrow" w:cs="Arial"/>
        </w:rPr>
        <w:t>111.II</w:t>
      </w:r>
      <w:r w:rsidR="00D0787C">
        <w:rPr>
          <w:rFonts w:ascii="Arial Narrow" w:hAnsi="Arial Narrow" w:cs="Arial"/>
        </w:rPr>
        <w:t xml:space="preserve"> del citado Reglamento.</w:t>
      </w:r>
    </w:p>
    <w:p w:rsidR="00D0787C" w:rsidRDefault="00D0787C" w:rsidP="00D0787C">
      <w:pPr>
        <w:jc w:val="both"/>
        <w:rPr>
          <w:rFonts w:ascii="Arial Narrow" w:hAnsi="Arial Narrow" w:cs="Arial"/>
        </w:rPr>
      </w:pPr>
    </w:p>
    <w:p w:rsidR="00FC7F8F" w:rsidRPr="0064480F" w:rsidRDefault="00FC7F8F" w:rsidP="00FC7F8F">
      <w:pPr>
        <w:jc w:val="both"/>
        <w:rPr>
          <w:rFonts w:ascii="Arial Narrow" w:hAnsi="Arial Narrow" w:cs="Arial"/>
          <w:b/>
          <w:sz w:val="28"/>
          <w:szCs w:val="28"/>
        </w:rPr>
      </w:pPr>
      <w:r w:rsidRPr="0064480F">
        <w:rPr>
          <w:rFonts w:ascii="Arial Narrow" w:hAnsi="Arial Narrow" w:cs="Arial"/>
          <w:b/>
          <w:sz w:val="28"/>
          <w:szCs w:val="28"/>
        </w:rPr>
        <w:t>POR TANTO:</w:t>
      </w:r>
    </w:p>
    <w:p w:rsidR="00FC7F8F" w:rsidRPr="00A55FAF" w:rsidRDefault="00FC7F8F" w:rsidP="00FC7F8F">
      <w:pPr>
        <w:jc w:val="both"/>
        <w:rPr>
          <w:rFonts w:ascii="Arial Narrow" w:hAnsi="Arial Narrow" w:cs="Arial"/>
        </w:rPr>
      </w:pPr>
    </w:p>
    <w:p w:rsidR="001647F5" w:rsidRDefault="00FC7F8F" w:rsidP="00FC7F8F">
      <w:pPr>
        <w:jc w:val="both"/>
        <w:rPr>
          <w:rFonts w:ascii="Arial Narrow" w:hAnsi="Arial Narrow" w:cs="Arial"/>
        </w:rPr>
      </w:pPr>
      <w:r w:rsidRPr="00A55FAF">
        <w:rPr>
          <w:rFonts w:ascii="Arial Narrow" w:hAnsi="Arial Narrow" w:cs="Arial"/>
        </w:rPr>
        <w:t xml:space="preserve">El </w:t>
      </w:r>
      <w:r w:rsidR="006D1BB7">
        <w:rPr>
          <w:rFonts w:ascii="Arial Narrow" w:hAnsi="Arial Narrow" w:cs="Arial"/>
        </w:rPr>
        <w:t>P</w:t>
      </w:r>
      <w:r w:rsidRPr="00A55FAF">
        <w:rPr>
          <w:rFonts w:ascii="Arial Narrow" w:hAnsi="Arial Narrow" w:cs="Arial"/>
        </w:rPr>
        <w:t xml:space="preserve">residente de la Comisión de Régimen Disciplinario, en uso especifico de sus atribuciones conferidas por el Reglamento </w:t>
      </w:r>
      <w:r w:rsidR="006D1BB7">
        <w:rPr>
          <w:rFonts w:ascii="Arial Narrow" w:hAnsi="Arial Narrow" w:cs="Arial"/>
        </w:rPr>
        <w:t xml:space="preserve">de Régimen </w:t>
      </w:r>
      <w:r w:rsidRPr="00A55FAF">
        <w:rPr>
          <w:rFonts w:ascii="Arial Narrow" w:hAnsi="Arial Narrow" w:cs="Arial"/>
        </w:rPr>
        <w:t xml:space="preserve">Disciplinario de las Unidades Académicas de </w:t>
      </w:r>
      <w:r w:rsidR="006D1BB7">
        <w:rPr>
          <w:rFonts w:ascii="Arial Narrow" w:hAnsi="Arial Narrow" w:cs="Arial"/>
        </w:rPr>
        <w:t>Preg</w:t>
      </w:r>
      <w:r w:rsidRPr="00A55FAF">
        <w:rPr>
          <w:rFonts w:ascii="Arial Narrow" w:hAnsi="Arial Narrow" w:cs="Arial"/>
        </w:rPr>
        <w:t>rado de la UNIPOL.</w:t>
      </w:r>
    </w:p>
    <w:p w:rsidR="0039076C" w:rsidRDefault="0039076C" w:rsidP="00FC7F8F">
      <w:pPr>
        <w:jc w:val="both"/>
        <w:rPr>
          <w:rFonts w:ascii="Arial Narrow" w:hAnsi="Arial Narrow" w:cs="Arial"/>
        </w:rPr>
      </w:pPr>
    </w:p>
    <w:p w:rsidR="00FC7F8F" w:rsidRPr="0064480F" w:rsidRDefault="00FC7F8F" w:rsidP="00FC7F8F">
      <w:pPr>
        <w:jc w:val="both"/>
        <w:rPr>
          <w:rFonts w:ascii="Arial Narrow" w:hAnsi="Arial Narrow" w:cs="Arial"/>
          <w:b/>
          <w:sz w:val="28"/>
          <w:szCs w:val="28"/>
        </w:rPr>
      </w:pPr>
      <w:r w:rsidRPr="0064480F">
        <w:rPr>
          <w:rFonts w:ascii="Arial Narrow" w:hAnsi="Arial Narrow" w:cs="Arial"/>
          <w:b/>
          <w:sz w:val="28"/>
          <w:szCs w:val="28"/>
        </w:rPr>
        <w:t>RESUELVE:</w:t>
      </w:r>
    </w:p>
    <w:p w:rsidR="00D7633F" w:rsidRPr="00A55FAF" w:rsidRDefault="00D7633F" w:rsidP="00FC7F8F">
      <w:pPr>
        <w:jc w:val="both"/>
        <w:rPr>
          <w:rFonts w:ascii="Arial Narrow" w:hAnsi="Arial Narrow" w:cs="Arial"/>
          <w:b/>
        </w:rPr>
      </w:pPr>
    </w:p>
    <w:p w:rsidR="00163841" w:rsidRDefault="00FC7F8F" w:rsidP="00163841">
      <w:pPr>
        <w:jc w:val="both"/>
        <w:rPr>
          <w:rFonts w:ascii="Arial Narrow" w:hAnsi="Arial Narrow" w:cs="Arial"/>
        </w:rPr>
      </w:pPr>
      <w:proofErr w:type="gramStart"/>
      <w:r w:rsidRPr="00A55FAF">
        <w:rPr>
          <w:rFonts w:ascii="Arial Narrow" w:hAnsi="Arial Narrow" w:cs="Arial"/>
          <w:b/>
        </w:rPr>
        <w:t>PRIMERO.-</w:t>
      </w:r>
      <w:proofErr w:type="gramEnd"/>
      <w:r w:rsidRPr="00A55FAF">
        <w:rPr>
          <w:rFonts w:ascii="Arial Narrow" w:hAnsi="Arial Narrow" w:cs="Arial"/>
          <w:b/>
        </w:rPr>
        <w:t xml:space="preserve"> </w:t>
      </w:r>
      <w:r w:rsidR="00163841" w:rsidRPr="00A55FAF">
        <w:rPr>
          <w:rFonts w:ascii="Arial Narrow" w:hAnsi="Arial Narrow" w:cs="Arial"/>
        </w:rPr>
        <w:t>El Inicio del Proceso Sumario Interno</w:t>
      </w:r>
      <w:r w:rsidR="0033532E">
        <w:rPr>
          <w:rFonts w:ascii="Arial Narrow" w:hAnsi="Arial Narrow" w:cs="Arial"/>
        </w:rPr>
        <w:t xml:space="preserve">, dentro del Procedimiento Inmediato de faltas graves en flagrancia, </w:t>
      </w:r>
      <w:r w:rsidR="00163841" w:rsidRPr="00A55FAF">
        <w:rPr>
          <w:rFonts w:ascii="Arial Narrow" w:hAnsi="Arial Narrow" w:cs="Arial"/>
        </w:rPr>
        <w:t xml:space="preserve">en contra </w:t>
      </w:r>
      <w:r w:rsidR="003965F9">
        <w:rPr>
          <w:rFonts w:ascii="Arial Narrow" w:hAnsi="Arial Narrow" w:cs="Arial"/>
        </w:rPr>
        <w:t>de</w:t>
      </w:r>
      <w:r w:rsidR="005C23A7">
        <w:rPr>
          <w:rFonts w:ascii="Arial Narrow" w:hAnsi="Arial Narrow" w:cs="Arial"/>
        </w:rPr>
        <w:t xml:space="preserve">l </w:t>
      </w:r>
      <w:r w:rsidR="006F4306">
        <w:rPr>
          <w:rFonts w:ascii="Arial Narrow" w:hAnsi="Arial Narrow" w:cs="Arial"/>
        </w:rPr>
        <w:t xml:space="preserve"> </w:t>
      </w:r>
      <w:r w:rsidR="005C23A7" w:rsidRPr="005C23A7">
        <w:rPr>
          <w:rFonts w:ascii="Arial Narrow" w:hAnsi="Arial Narrow" w:cs="Arial"/>
          <w:b/>
        </w:rPr>
        <w:t>CC.</w:t>
      </w:r>
      <w:r w:rsidR="001F1E9A">
        <w:rPr>
          <w:rFonts w:ascii="Arial Narrow" w:hAnsi="Arial Narrow" w:cs="Arial"/>
          <w:b/>
        </w:rPr>
        <w:t xml:space="preserve"> MILTON MAIDANA DURAN</w:t>
      </w:r>
      <w:r w:rsidR="003965F9">
        <w:rPr>
          <w:rFonts w:ascii="Arial Narrow" w:hAnsi="Arial Narrow" w:cs="Arial"/>
        </w:rPr>
        <w:t xml:space="preserve"> </w:t>
      </w:r>
      <w:r w:rsidR="00163841">
        <w:rPr>
          <w:rFonts w:ascii="Arial Narrow" w:hAnsi="Arial Narrow" w:cs="Arial"/>
        </w:rPr>
        <w:t xml:space="preserve">del </w:t>
      </w:r>
      <w:r w:rsidR="001F1E9A">
        <w:rPr>
          <w:rFonts w:ascii="Arial Narrow" w:hAnsi="Arial Narrow" w:cs="Arial"/>
        </w:rPr>
        <w:t xml:space="preserve">Cuarto </w:t>
      </w:r>
      <w:r w:rsidR="00163841">
        <w:rPr>
          <w:rFonts w:ascii="Arial Narrow" w:hAnsi="Arial Narrow" w:cs="Arial"/>
        </w:rPr>
        <w:t xml:space="preserve">Año de formación profesional </w:t>
      </w:r>
      <w:r w:rsidR="00163841" w:rsidRPr="00A55FAF">
        <w:rPr>
          <w:rFonts w:ascii="Arial Narrow" w:hAnsi="Arial Narrow" w:cs="Arial"/>
        </w:rPr>
        <w:t>de l</w:t>
      </w:r>
      <w:r w:rsidR="005F385D">
        <w:rPr>
          <w:rFonts w:ascii="Arial Narrow" w:hAnsi="Arial Narrow" w:cs="Arial"/>
        </w:rPr>
        <w:t xml:space="preserve">a Academia </w:t>
      </w:r>
      <w:r w:rsidR="00ED11FF">
        <w:rPr>
          <w:rFonts w:ascii="Arial Narrow" w:hAnsi="Arial Narrow" w:cs="Arial"/>
        </w:rPr>
        <w:t>Nacional de Policías paralelo "</w:t>
      </w:r>
      <w:r w:rsidR="001F1E9A">
        <w:rPr>
          <w:rFonts w:ascii="Arial Narrow" w:hAnsi="Arial Narrow" w:cs="Arial"/>
        </w:rPr>
        <w:t>C</w:t>
      </w:r>
      <w:r w:rsidR="005F385D">
        <w:rPr>
          <w:rFonts w:ascii="Arial Narrow" w:hAnsi="Arial Narrow" w:cs="Arial"/>
        </w:rPr>
        <w:t xml:space="preserve">", </w:t>
      </w:r>
      <w:r w:rsidR="00163841">
        <w:rPr>
          <w:rFonts w:ascii="Arial Narrow" w:hAnsi="Arial Narrow" w:cs="Arial"/>
        </w:rPr>
        <w:t xml:space="preserve"> </w:t>
      </w:r>
      <w:r w:rsidR="00163841" w:rsidRPr="00A55FAF">
        <w:rPr>
          <w:rFonts w:ascii="Arial Narrow" w:hAnsi="Arial Narrow" w:cs="Arial"/>
        </w:rPr>
        <w:t xml:space="preserve">por haber infringido probablemente </w:t>
      </w:r>
      <w:r w:rsidR="00B313E6">
        <w:rPr>
          <w:rFonts w:ascii="Arial Narrow" w:hAnsi="Arial Narrow" w:cs="Arial"/>
        </w:rPr>
        <w:t xml:space="preserve">en el  </w:t>
      </w:r>
      <w:r w:rsidR="00163841">
        <w:rPr>
          <w:rFonts w:ascii="Arial Narrow" w:hAnsi="Arial Narrow" w:cs="Arial"/>
          <w:b/>
          <w:i/>
        </w:rPr>
        <w:t xml:space="preserve">Art. </w:t>
      </w:r>
      <w:r w:rsidR="003965F9">
        <w:rPr>
          <w:rFonts w:ascii="Arial Narrow" w:hAnsi="Arial Narrow" w:cs="Arial"/>
          <w:b/>
          <w:i/>
        </w:rPr>
        <w:t>40</w:t>
      </w:r>
      <w:r w:rsidR="00163841">
        <w:rPr>
          <w:rFonts w:ascii="Arial Narrow" w:hAnsi="Arial Narrow" w:cs="Arial"/>
          <w:b/>
          <w:i/>
        </w:rPr>
        <w:t xml:space="preserve"> Inc. </w:t>
      </w:r>
      <w:r w:rsidR="003965F9">
        <w:rPr>
          <w:rFonts w:ascii="Arial Narrow" w:hAnsi="Arial Narrow" w:cs="Arial"/>
          <w:b/>
          <w:i/>
        </w:rPr>
        <w:t xml:space="preserve">C </w:t>
      </w:r>
      <w:r w:rsidR="00163841">
        <w:rPr>
          <w:rFonts w:ascii="Arial Narrow" w:hAnsi="Arial Narrow" w:cs="Arial"/>
          <w:b/>
          <w:i/>
        </w:rPr>
        <w:t xml:space="preserve"> Numeral </w:t>
      </w:r>
      <w:r w:rsidR="003965F9">
        <w:rPr>
          <w:rFonts w:ascii="Arial Narrow" w:hAnsi="Arial Narrow" w:cs="Arial"/>
          <w:b/>
          <w:i/>
        </w:rPr>
        <w:t>6</w:t>
      </w:r>
      <w:r w:rsidR="00163841">
        <w:rPr>
          <w:rFonts w:ascii="Arial Narrow" w:hAnsi="Arial Narrow" w:cs="Arial"/>
          <w:b/>
          <w:i/>
        </w:rPr>
        <w:t>) "</w:t>
      </w:r>
      <w:r w:rsidR="003965F9">
        <w:rPr>
          <w:rFonts w:ascii="Arial Narrow" w:hAnsi="Arial Narrow" w:cs="Arial"/>
          <w:b/>
          <w:i/>
        </w:rPr>
        <w:t>Engañar durante los exámenes copiando las respuestas o utilizando cualquier medio de fraude”</w:t>
      </w:r>
      <w:r w:rsidR="00163841">
        <w:rPr>
          <w:rFonts w:ascii="Arial Narrow" w:hAnsi="Arial Narrow" w:cs="Arial"/>
          <w:b/>
          <w:i/>
        </w:rPr>
        <w:t xml:space="preserve"> </w:t>
      </w:r>
      <w:r w:rsidR="00ED11FF">
        <w:rPr>
          <w:rFonts w:ascii="Arial Narrow" w:hAnsi="Arial Narrow" w:cs="Arial"/>
          <w:b/>
          <w:i/>
        </w:rPr>
        <w:t xml:space="preserve"> y Art. 39 Inc. B.1. Numeral 18) “Faltar a la obediencia que se debe al Superior</w:t>
      </w:r>
      <w:r w:rsidR="006D1BB7">
        <w:rPr>
          <w:rFonts w:ascii="Arial Narrow" w:hAnsi="Arial Narrow" w:cs="Arial"/>
          <w:b/>
          <w:i/>
        </w:rPr>
        <w:t>”</w:t>
      </w:r>
      <w:r w:rsidR="006D1BB7" w:rsidRPr="006D1BB7">
        <w:rPr>
          <w:rFonts w:ascii="Arial Narrow" w:hAnsi="Arial Narrow" w:cs="Arial"/>
        </w:rPr>
        <w:t>, del</w:t>
      </w:r>
      <w:r w:rsidR="00163841" w:rsidRPr="006D1BB7">
        <w:rPr>
          <w:rFonts w:ascii="Arial Narrow" w:hAnsi="Arial Narrow" w:cs="Arial"/>
        </w:rPr>
        <w:t xml:space="preserve"> Reglamento de Régimen Disciplinario de las Unidades Académicas de </w:t>
      </w:r>
      <w:r w:rsidR="006D1BB7" w:rsidRPr="006D1BB7">
        <w:rPr>
          <w:rFonts w:ascii="Arial Narrow" w:hAnsi="Arial Narrow" w:cs="Arial"/>
        </w:rPr>
        <w:t>Preg</w:t>
      </w:r>
      <w:r w:rsidR="00163841" w:rsidRPr="006D1BB7">
        <w:rPr>
          <w:rFonts w:ascii="Arial Narrow" w:hAnsi="Arial Narrow" w:cs="Arial"/>
        </w:rPr>
        <w:t>rado de la UNIPOL.</w:t>
      </w:r>
    </w:p>
    <w:p w:rsidR="008714F8" w:rsidRPr="00A55FAF" w:rsidRDefault="008714F8" w:rsidP="00163841">
      <w:pPr>
        <w:jc w:val="both"/>
        <w:rPr>
          <w:rFonts w:ascii="Arial Narrow" w:hAnsi="Arial Narrow" w:cs="Arial"/>
          <w:b/>
          <w:i/>
        </w:rPr>
      </w:pPr>
    </w:p>
    <w:p w:rsidR="00FC7F8F" w:rsidRDefault="005F385D" w:rsidP="00FC7F8F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  <w:b/>
        </w:rPr>
        <w:t>SEGUNDO</w:t>
      </w:r>
      <w:r w:rsidR="008714F8" w:rsidRPr="008714F8">
        <w:rPr>
          <w:rFonts w:ascii="Arial Narrow" w:hAnsi="Arial Narrow" w:cs="Arial"/>
          <w:b/>
        </w:rPr>
        <w:t>.-</w:t>
      </w:r>
      <w:proofErr w:type="gramEnd"/>
      <w:r w:rsidR="008714F8">
        <w:rPr>
          <w:rFonts w:ascii="Arial Narrow" w:hAnsi="Arial Narrow" w:cs="Arial"/>
        </w:rPr>
        <w:t xml:space="preserve"> </w:t>
      </w:r>
      <w:r w:rsidR="0033532E" w:rsidRPr="0033532E">
        <w:rPr>
          <w:rFonts w:ascii="Arial Narrow" w:hAnsi="Arial Narrow" w:cs="Arial"/>
          <w:b/>
          <w:u w:val="single"/>
        </w:rPr>
        <w:t>DEVOLVER</w:t>
      </w:r>
      <w:r w:rsidR="0033532E">
        <w:rPr>
          <w:rFonts w:ascii="Arial Narrow" w:hAnsi="Arial Narrow" w:cs="Arial"/>
        </w:rPr>
        <w:t>, los antecedentes al</w:t>
      </w:r>
      <w:r w:rsidR="006D1BB7">
        <w:rPr>
          <w:rFonts w:ascii="Arial Narrow" w:hAnsi="Arial Narrow" w:cs="Arial"/>
        </w:rPr>
        <w:t xml:space="preserve"> </w:t>
      </w:r>
      <w:r w:rsidR="0033532E" w:rsidRPr="0033532E">
        <w:rPr>
          <w:rFonts w:ascii="Arial Narrow" w:hAnsi="Arial Narrow" w:cs="Arial"/>
        </w:rPr>
        <w:t xml:space="preserve">Oficial Investigador </w:t>
      </w:r>
      <w:r w:rsidR="0033532E">
        <w:rPr>
          <w:rFonts w:ascii="Arial Narrow" w:hAnsi="Arial Narrow" w:cs="Arial"/>
        </w:rPr>
        <w:t>q</w:t>
      </w:r>
      <w:r w:rsidR="0033532E" w:rsidRPr="0033532E">
        <w:rPr>
          <w:rFonts w:ascii="Arial Narrow" w:hAnsi="Arial Narrow" w:cs="Arial"/>
        </w:rPr>
        <w:t xml:space="preserve">ue </w:t>
      </w:r>
      <w:r w:rsidR="0033532E">
        <w:rPr>
          <w:rFonts w:ascii="Arial Narrow" w:hAnsi="Arial Narrow" w:cs="Arial"/>
        </w:rPr>
        <w:t>e</w:t>
      </w:r>
      <w:r w:rsidR="0033532E" w:rsidRPr="0033532E">
        <w:rPr>
          <w:rFonts w:ascii="Arial Narrow" w:hAnsi="Arial Narrow" w:cs="Arial"/>
        </w:rPr>
        <w:t xml:space="preserve">levó </w:t>
      </w:r>
      <w:r w:rsidR="0033532E">
        <w:rPr>
          <w:rFonts w:ascii="Arial Narrow" w:hAnsi="Arial Narrow" w:cs="Arial"/>
        </w:rPr>
        <w:t>e</w:t>
      </w:r>
      <w:r w:rsidR="0033532E" w:rsidRPr="0033532E">
        <w:rPr>
          <w:rFonts w:ascii="Arial Narrow" w:hAnsi="Arial Narrow" w:cs="Arial"/>
        </w:rPr>
        <w:t>l Informe</w:t>
      </w:r>
      <w:r w:rsidR="0033532E">
        <w:rPr>
          <w:rFonts w:ascii="Arial Narrow" w:hAnsi="Arial Narrow" w:cs="Arial"/>
        </w:rPr>
        <w:t xml:space="preserve">, Tte. </w:t>
      </w:r>
      <w:r w:rsidR="0033532E">
        <w:rPr>
          <w:rFonts w:ascii="Arial Narrow" w:hAnsi="Arial Narrow" w:cs="Arial"/>
        </w:rPr>
        <w:t>Christian Santamaría Monzón</w:t>
      </w:r>
      <w:r w:rsidR="006D1BB7">
        <w:rPr>
          <w:rFonts w:ascii="Arial Narrow" w:hAnsi="Arial Narrow" w:cs="Arial"/>
        </w:rPr>
        <w:t xml:space="preserve">, </w:t>
      </w:r>
      <w:r w:rsidR="00FC7F8F" w:rsidRPr="00A55FAF">
        <w:rPr>
          <w:rFonts w:ascii="Arial Narrow" w:hAnsi="Arial Narrow" w:cs="Arial"/>
        </w:rPr>
        <w:t xml:space="preserve">quien </w:t>
      </w:r>
      <w:r w:rsidR="006D1BB7" w:rsidRPr="00A55FAF">
        <w:rPr>
          <w:rFonts w:ascii="Arial Narrow" w:hAnsi="Arial Narrow" w:cs="Arial"/>
        </w:rPr>
        <w:t>debe</w:t>
      </w:r>
      <w:r w:rsidR="006D1BB7">
        <w:rPr>
          <w:rFonts w:ascii="Arial Narrow" w:hAnsi="Arial Narrow" w:cs="Arial"/>
        </w:rPr>
        <w:t>rá</w:t>
      </w:r>
      <w:r w:rsidR="00FC7F8F" w:rsidRPr="00A55FAF">
        <w:rPr>
          <w:rFonts w:ascii="Arial Narrow" w:hAnsi="Arial Narrow" w:cs="Arial"/>
        </w:rPr>
        <w:t xml:space="preserve"> </w:t>
      </w:r>
      <w:r w:rsidR="0033532E">
        <w:rPr>
          <w:rFonts w:ascii="Arial Narrow" w:hAnsi="Arial Narrow" w:cs="Arial"/>
        </w:rPr>
        <w:t xml:space="preserve">cumplir con el </w:t>
      </w:r>
      <w:r w:rsidR="0033532E" w:rsidRPr="00A55FAF">
        <w:rPr>
          <w:rFonts w:ascii="Arial Narrow" w:hAnsi="Arial Narrow" w:cs="Arial"/>
        </w:rPr>
        <w:t xml:space="preserve">procedimiento </w:t>
      </w:r>
      <w:r w:rsidR="0033532E">
        <w:rPr>
          <w:rFonts w:ascii="Arial Narrow" w:hAnsi="Arial Narrow" w:cs="Arial"/>
        </w:rPr>
        <w:t xml:space="preserve">reglamentario </w:t>
      </w:r>
      <w:r w:rsidR="0033532E" w:rsidRPr="00A55FAF">
        <w:rPr>
          <w:rFonts w:ascii="Arial Narrow" w:hAnsi="Arial Narrow" w:cs="Arial"/>
        </w:rPr>
        <w:t>establecido</w:t>
      </w:r>
      <w:r w:rsidR="006D1BB7">
        <w:rPr>
          <w:rFonts w:ascii="Arial Narrow" w:hAnsi="Arial Narrow" w:cs="Arial"/>
        </w:rPr>
        <w:t>, dentro de</w:t>
      </w:r>
      <w:r w:rsidR="00FC7F8F" w:rsidRPr="00A55FAF">
        <w:rPr>
          <w:rFonts w:ascii="Arial Narrow" w:hAnsi="Arial Narrow" w:cs="Arial"/>
        </w:rPr>
        <w:t xml:space="preserve">l plazo </w:t>
      </w:r>
      <w:r w:rsidR="005752DE">
        <w:rPr>
          <w:rFonts w:ascii="Arial Narrow" w:hAnsi="Arial Narrow" w:cs="Arial"/>
        </w:rPr>
        <w:t xml:space="preserve">fijado y </w:t>
      </w:r>
      <w:r w:rsidR="00FC7F8F" w:rsidRPr="00A55FAF">
        <w:rPr>
          <w:rFonts w:ascii="Arial Narrow" w:hAnsi="Arial Narrow" w:cs="Arial"/>
        </w:rPr>
        <w:t xml:space="preserve">básicamente </w:t>
      </w:r>
      <w:r w:rsidR="005752DE">
        <w:rPr>
          <w:rFonts w:ascii="Arial Narrow" w:hAnsi="Arial Narrow" w:cs="Arial"/>
        </w:rPr>
        <w:t>realizar</w:t>
      </w:r>
      <w:r w:rsidR="00FC7F8F" w:rsidRPr="00A55FAF">
        <w:rPr>
          <w:rFonts w:ascii="Arial Narrow" w:hAnsi="Arial Narrow" w:cs="Arial"/>
        </w:rPr>
        <w:t>:</w:t>
      </w:r>
    </w:p>
    <w:p w:rsidR="00FC7F8F" w:rsidRPr="00A55FAF" w:rsidRDefault="00FC7F8F" w:rsidP="00FC7F8F">
      <w:pPr>
        <w:jc w:val="both"/>
        <w:rPr>
          <w:rFonts w:ascii="Arial Narrow" w:hAnsi="Arial Narrow" w:cs="Arial"/>
        </w:rPr>
      </w:pPr>
    </w:p>
    <w:p w:rsidR="00FC7F8F" w:rsidRDefault="005752DE" w:rsidP="00FC7F8F">
      <w:pPr>
        <w:numPr>
          <w:ilvl w:val="0"/>
          <w:numId w:val="2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La notificación l</w:t>
      </w:r>
      <w:r w:rsidR="006D1BB7">
        <w:rPr>
          <w:rFonts w:ascii="Arial Narrow" w:hAnsi="Arial Narrow" w:cs="Arial"/>
        </w:rPr>
        <w:t xml:space="preserve">egalmente al procesado </w:t>
      </w:r>
      <w:r w:rsidR="00FC7F8F" w:rsidRPr="000149A8">
        <w:rPr>
          <w:rFonts w:ascii="Arial Narrow" w:hAnsi="Arial Narrow" w:cs="Arial"/>
        </w:rPr>
        <w:t xml:space="preserve">con el </w:t>
      </w:r>
      <w:r w:rsidR="00FC7F8F" w:rsidRPr="005752DE">
        <w:rPr>
          <w:rFonts w:ascii="Arial Narrow" w:hAnsi="Arial Narrow" w:cs="Arial"/>
          <w:b/>
          <w:sz w:val="22"/>
          <w:szCs w:val="22"/>
        </w:rPr>
        <w:t>AUTO INICIAL DE PROCESO SUMARIO INTERNO</w:t>
      </w:r>
      <w:r w:rsidR="00FC7F8F" w:rsidRPr="005752DE">
        <w:rPr>
          <w:rFonts w:ascii="Arial Narrow" w:hAnsi="Arial Narrow" w:cs="Arial"/>
          <w:sz w:val="22"/>
          <w:szCs w:val="22"/>
        </w:rPr>
        <w:t>.</w:t>
      </w:r>
    </w:p>
    <w:p w:rsidR="006D1BB7" w:rsidRDefault="006D1BB7" w:rsidP="006D1BB7">
      <w:pPr>
        <w:numPr>
          <w:ilvl w:val="0"/>
          <w:numId w:val="2"/>
        </w:numPr>
        <w:jc w:val="both"/>
        <w:rPr>
          <w:rFonts w:ascii="Arial Narrow" w:hAnsi="Arial Narrow" w:cs="Arial"/>
        </w:rPr>
      </w:pPr>
      <w:r w:rsidRPr="006D1BB7">
        <w:rPr>
          <w:rFonts w:ascii="Arial Narrow" w:hAnsi="Arial Narrow" w:cs="Arial"/>
        </w:rPr>
        <w:t>Recepción de Declaraciones</w:t>
      </w:r>
      <w:r>
        <w:rPr>
          <w:rFonts w:ascii="Arial Narrow" w:hAnsi="Arial Narrow" w:cs="Arial"/>
        </w:rPr>
        <w:t xml:space="preserve"> Informativas a</w:t>
      </w:r>
      <w:r w:rsidR="0033532E">
        <w:rPr>
          <w:rFonts w:ascii="Arial Narrow" w:hAnsi="Arial Narrow" w:cs="Arial"/>
        </w:rPr>
        <w:t xml:space="preserve">l procesado, </w:t>
      </w:r>
      <w:r w:rsidRPr="006D1BB7">
        <w:rPr>
          <w:rFonts w:ascii="Arial Narrow" w:hAnsi="Arial Narrow" w:cs="Arial"/>
        </w:rPr>
        <w:t>víctima, participes o testigos del hecho.</w:t>
      </w:r>
    </w:p>
    <w:p w:rsidR="006D1BB7" w:rsidRPr="006D1BB7" w:rsidRDefault="006D1BB7" w:rsidP="006D1BB7">
      <w:pPr>
        <w:numPr>
          <w:ilvl w:val="0"/>
          <w:numId w:val="2"/>
        </w:numPr>
        <w:jc w:val="both"/>
        <w:rPr>
          <w:rFonts w:ascii="Arial Narrow" w:hAnsi="Arial Narrow" w:cs="Arial"/>
        </w:rPr>
      </w:pPr>
      <w:r w:rsidRPr="006D1BB7">
        <w:rPr>
          <w:rFonts w:ascii="Arial Narrow" w:hAnsi="Arial Narrow" w:cs="Arial"/>
        </w:rPr>
        <w:t xml:space="preserve">Otras diligencias que el Investigador considere </w:t>
      </w:r>
      <w:r w:rsidR="005256FD" w:rsidRPr="006D1BB7">
        <w:rPr>
          <w:rFonts w:ascii="Arial Narrow" w:hAnsi="Arial Narrow" w:cs="Arial"/>
        </w:rPr>
        <w:t>necesarias.</w:t>
      </w:r>
    </w:p>
    <w:p w:rsidR="00FC7F8F" w:rsidRPr="000149A8" w:rsidRDefault="00FC7F8F" w:rsidP="00FC7F8F">
      <w:pPr>
        <w:tabs>
          <w:tab w:val="left" w:pos="5920"/>
        </w:tabs>
        <w:jc w:val="center"/>
        <w:rPr>
          <w:rFonts w:ascii="Arial" w:hAnsi="Arial" w:cs="Arial"/>
          <w:b/>
        </w:rPr>
      </w:pPr>
    </w:p>
    <w:p w:rsidR="00FC7F8F" w:rsidRDefault="00FC7F8F" w:rsidP="00FC7F8F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1647F5" w:rsidRPr="000149A8" w:rsidRDefault="001647F5" w:rsidP="00FC7F8F">
      <w:pPr>
        <w:jc w:val="center"/>
        <w:rPr>
          <w:rFonts w:ascii="Arial" w:hAnsi="Arial" w:cs="Arial"/>
          <w:b/>
        </w:rPr>
      </w:pPr>
    </w:p>
    <w:p w:rsidR="00FC7F8F" w:rsidRPr="000149A8" w:rsidRDefault="00FC7F8F" w:rsidP="00FC7F8F">
      <w:pPr>
        <w:jc w:val="center"/>
        <w:rPr>
          <w:rFonts w:ascii="Arial" w:hAnsi="Arial" w:cs="Arial"/>
          <w:b/>
        </w:rPr>
      </w:pPr>
    </w:p>
    <w:p w:rsidR="00FC7F8F" w:rsidRPr="008770C4" w:rsidRDefault="00FC7F8F" w:rsidP="00FC7F8F">
      <w:pPr>
        <w:jc w:val="center"/>
        <w:rPr>
          <w:rFonts w:ascii="Monotype Corsiva" w:hAnsi="Monotype Corsiva" w:cs="Arial"/>
        </w:rPr>
      </w:pPr>
    </w:p>
    <w:p w:rsidR="00ED11FF" w:rsidRDefault="00ED11FF" w:rsidP="00ED11FF">
      <w:pPr>
        <w:jc w:val="center"/>
        <w:rPr>
          <w:rFonts w:ascii="Monotype Corsiva" w:hAnsi="Monotype Corsiva" w:cs="Arial"/>
          <w:i/>
          <w:lang w:val="es-BO"/>
        </w:rPr>
      </w:pPr>
      <w:r>
        <w:rPr>
          <w:rFonts w:ascii="Monotype Corsiva" w:hAnsi="Monotype Corsiva" w:cs="Arial"/>
          <w:i/>
          <w:lang w:val="es-BO"/>
        </w:rPr>
        <w:t xml:space="preserve">Cnl. DESP. </w:t>
      </w:r>
      <w:r w:rsidR="005256FD">
        <w:rPr>
          <w:rFonts w:ascii="Monotype Corsiva" w:hAnsi="Monotype Corsiva" w:cs="Arial"/>
          <w:i/>
          <w:lang w:val="es-BO"/>
        </w:rPr>
        <w:t xml:space="preserve">Augusto Juan </w:t>
      </w:r>
      <w:proofErr w:type="spellStart"/>
      <w:r w:rsidR="005256FD">
        <w:rPr>
          <w:rFonts w:ascii="Monotype Corsiva" w:hAnsi="Monotype Corsiva" w:cs="Arial"/>
          <w:i/>
          <w:lang w:val="es-BO"/>
        </w:rPr>
        <w:t>Russo</w:t>
      </w:r>
      <w:proofErr w:type="spellEnd"/>
      <w:r w:rsidR="005256FD">
        <w:rPr>
          <w:rFonts w:ascii="Monotype Corsiva" w:hAnsi="Monotype Corsiva" w:cs="Arial"/>
          <w:i/>
          <w:lang w:val="es-BO"/>
        </w:rPr>
        <w:t xml:space="preserve"> Sandoval</w:t>
      </w:r>
      <w:r>
        <w:rPr>
          <w:rFonts w:ascii="Monotype Corsiva" w:hAnsi="Monotype Corsiva" w:cs="Arial"/>
          <w:i/>
          <w:lang w:val="es-BO"/>
        </w:rPr>
        <w:t xml:space="preserve"> </w:t>
      </w:r>
    </w:p>
    <w:p w:rsidR="00ED11FF" w:rsidRPr="00CB5DAB" w:rsidRDefault="00ED11FF" w:rsidP="00ED11FF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PRESIDENTE </w:t>
      </w:r>
      <w:r w:rsidRPr="00CB5DAB">
        <w:rPr>
          <w:rFonts w:ascii="Arial" w:hAnsi="Arial" w:cs="Arial"/>
          <w:b/>
          <w:sz w:val="16"/>
          <w:szCs w:val="16"/>
        </w:rPr>
        <w:t>DE LA CO</w:t>
      </w:r>
      <w:r>
        <w:rPr>
          <w:rFonts w:ascii="Arial" w:hAnsi="Arial" w:cs="Arial"/>
          <w:b/>
          <w:sz w:val="16"/>
          <w:szCs w:val="16"/>
        </w:rPr>
        <w:t>MISION DE REGIMEN DISCIPLINARIO</w:t>
      </w:r>
    </w:p>
    <w:p w:rsidR="00FC7F8F" w:rsidRDefault="00ED11FF" w:rsidP="00ED11FF">
      <w:pPr>
        <w:ind w:left="2832"/>
      </w:pPr>
      <w:r>
        <w:rPr>
          <w:rFonts w:ascii="Arial" w:hAnsi="Arial" w:cs="Arial"/>
          <w:b/>
          <w:sz w:val="16"/>
          <w:szCs w:val="16"/>
        </w:rPr>
        <w:t xml:space="preserve">     </w:t>
      </w:r>
      <w:r w:rsidRPr="00CB5DAB">
        <w:rPr>
          <w:rFonts w:ascii="Arial" w:hAnsi="Arial" w:cs="Arial"/>
          <w:b/>
          <w:sz w:val="16"/>
          <w:szCs w:val="16"/>
        </w:rPr>
        <w:t>ACADEMIA NACIONAL DE POLICIAS</w:t>
      </w:r>
    </w:p>
    <w:p w:rsidR="00FC7F8F" w:rsidRDefault="00FC7F8F" w:rsidP="00FC7F8F"/>
    <w:p w:rsidR="00FC7F8F" w:rsidRDefault="00FC7F8F" w:rsidP="00FC7F8F"/>
    <w:p w:rsidR="00FC7F8F" w:rsidRDefault="00FC7F8F" w:rsidP="00FC7F8F"/>
    <w:p w:rsidR="002F6CF3" w:rsidRDefault="003F03A5"/>
    <w:sectPr w:rsidR="002F6CF3" w:rsidSect="00D95C03">
      <w:headerReference w:type="even" r:id="rId8"/>
      <w:headerReference w:type="default" r:id="rId9"/>
      <w:pgSz w:w="12242" w:h="18722" w:code="14"/>
      <w:pgMar w:top="1276" w:right="1418" w:bottom="226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3A5" w:rsidRDefault="003F03A5" w:rsidP="007C2EA6">
      <w:r>
        <w:separator/>
      </w:r>
    </w:p>
  </w:endnote>
  <w:endnote w:type="continuationSeparator" w:id="0">
    <w:p w:rsidR="003F03A5" w:rsidRDefault="003F03A5" w:rsidP="007C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3A5" w:rsidRDefault="003F03A5" w:rsidP="007C2EA6">
      <w:r>
        <w:separator/>
      </w:r>
    </w:p>
  </w:footnote>
  <w:footnote w:type="continuationSeparator" w:id="0">
    <w:p w:rsidR="003F03A5" w:rsidRDefault="003F03A5" w:rsidP="007C2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2BF" w:rsidRDefault="00CC04D6" w:rsidP="00770A0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95F5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32BF" w:rsidRDefault="003F03A5" w:rsidP="00770A0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2BF" w:rsidRDefault="00CC04D6" w:rsidP="00770A0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95F5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752D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51CCC" w:rsidRDefault="00D0787C" w:rsidP="00770A0A">
    <w:pPr>
      <w:jc w:val="both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  <w:lang w:val="es-BO" w:eastAsia="es-BO"/>
      </w:rPr>
      <w:drawing>
        <wp:anchor distT="0" distB="0" distL="114300" distR="114300" simplePos="0" relativeHeight="251660288" behindDoc="1" locked="0" layoutInCell="1" allowOverlap="1" wp14:anchorId="2E1ADA39" wp14:editId="573286CF">
          <wp:simplePos x="0" y="0"/>
          <wp:positionH relativeFrom="column">
            <wp:posOffset>431165</wp:posOffset>
          </wp:positionH>
          <wp:positionV relativeFrom="paragraph">
            <wp:posOffset>-199390</wp:posOffset>
          </wp:positionV>
          <wp:extent cx="914400" cy="5715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432BF" w:rsidRDefault="003F03A5" w:rsidP="00770A0A">
    <w:pPr>
      <w:jc w:val="both"/>
      <w:rPr>
        <w:rFonts w:ascii="Arial" w:hAnsi="Arial" w:cs="Arial"/>
        <w:b/>
        <w:sz w:val="16"/>
        <w:szCs w:val="16"/>
      </w:rPr>
    </w:pPr>
  </w:p>
  <w:p w:rsidR="008432BF" w:rsidRDefault="003F03A5" w:rsidP="00770A0A">
    <w:pPr>
      <w:jc w:val="both"/>
      <w:rPr>
        <w:rFonts w:ascii="Arial" w:hAnsi="Arial" w:cs="Arial"/>
        <w:b/>
        <w:sz w:val="16"/>
        <w:szCs w:val="16"/>
      </w:rPr>
    </w:pPr>
  </w:p>
  <w:p w:rsidR="00D7633F" w:rsidRDefault="00B95F54" w:rsidP="00770A0A">
    <w:pPr>
      <w:jc w:val="both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           </w:t>
    </w:r>
    <w:r w:rsidR="00D0787C">
      <w:rPr>
        <w:rFonts w:ascii="Arial" w:hAnsi="Arial" w:cs="Arial"/>
        <w:b/>
        <w:sz w:val="16"/>
        <w:szCs w:val="16"/>
      </w:rPr>
      <w:t xml:space="preserve">   </w:t>
    </w:r>
    <w:r>
      <w:rPr>
        <w:rFonts w:ascii="Arial" w:hAnsi="Arial" w:cs="Arial"/>
        <w:b/>
        <w:sz w:val="16"/>
        <w:szCs w:val="16"/>
      </w:rPr>
      <w:t xml:space="preserve">  POLICÍA BOLIVIANA</w:t>
    </w:r>
  </w:p>
  <w:p w:rsidR="008432BF" w:rsidRPr="00A362A6" w:rsidRDefault="00D7633F" w:rsidP="00770A0A">
    <w:pPr>
      <w:jc w:val="both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FACUL</w:t>
    </w:r>
    <w:r w:rsidR="00D0787C">
      <w:rPr>
        <w:rFonts w:ascii="Arial" w:hAnsi="Arial" w:cs="Arial"/>
        <w:b/>
        <w:sz w:val="16"/>
        <w:szCs w:val="16"/>
      </w:rPr>
      <w:t>T</w:t>
    </w:r>
    <w:r>
      <w:rPr>
        <w:rFonts w:ascii="Arial" w:hAnsi="Arial" w:cs="Arial"/>
        <w:b/>
        <w:sz w:val="16"/>
        <w:szCs w:val="16"/>
      </w:rPr>
      <w:t>AD DE CIENCIAS POLICIA</w:t>
    </w:r>
    <w:r w:rsidR="00D0787C">
      <w:rPr>
        <w:rFonts w:ascii="Arial" w:hAnsi="Arial" w:cs="Arial"/>
        <w:b/>
        <w:sz w:val="16"/>
        <w:szCs w:val="16"/>
      </w:rPr>
      <w:t>L</w:t>
    </w:r>
    <w:r>
      <w:rPr>
        <w:rFonts w:ascii="Arial" w:hAnsi="Arial" w:cs="Arial"/>
        <w:b/>
        <w:sz w:val="16"/>
        <w:szCs w:val="16"/>
      </w:rPr>
      <w:t>ES</w:t>
    </w:r>
    <w:r w:rsidR="00B95F54">
      <w:rPr>
        <w:rFonts w:ascii="Arial" w:hAnsi="Arial" w:cs="Arial"/>
        <w:b/>
        <w:sz w:val="16"/>
        <w:szCs w:val="16"/>
      </w:rPr>
      <w:tab/>
    </w:r>
    <w:r w:rsidR="00B95F54">
      <w:rPr>
        <w:rFonts w:ascii="Arial" w:hAnsi="Arial" w:cs="Arial"/>
        <w:b/>
        <w:sz w:val="16"/>
        <w:szCs w:val="16"/>
      </w:rPr>
      <w:tab/>
    </w:r>
    <w:r w:rsidR="00B95F54">
      <w:rPr>
        <w:rFonts w:ascii="Arial" w:hAnsi="Arial" w:cs="Arial"/>
        <w:b/>
        <w:sz w:val="16"/>
        <w:szCs w:val="16"/>
      </w:rPr>
      <w:tab/>
      <w:t xml:space="preserve">             </w:t>
    </w:r>
    <w:r w:rsidR="00B95F54" w:rsidRPr="00680F90">
      <w:rPr>
        <w:rFonts w:ascii="Monotype Corsiva" w:hAnsi="Monotype Corsiva" w:cs="Arial"/>
        <w:color w:val="808080"/>
        <w:sz w:val="22"/>
        <w:szCs w:val="22"/>
      </w:rPr>
      <w:t>Comisión de Régimen Disciplinario ANAPOL</w:t>
    </w:r>
  </w:p>
  <w:p w:rsidR="008432BF" w:rsidRDefault="00B95F54" w:rsidP="00770A0A">
    <w:pP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ACADEMIA NACIONAL DE POLICÍAS</w:t>
    </w:r>
  </w:p>
  <w:p w:rsidR="008432BF" w:rsidRPr="00CF28B6" w:rsidRDefault="00B95F54" w:rsidP="00770A0A">
    <w:pPr>
      <w:rPr>
        <w:rFonts w:ascii="Arial" w:hAnsi="Arial" w:cs="Arial"/>
        <w:sz w:val="22"/>
        <w:szCs w:val="22"/>
      </w:rPr>
    </w:pPr>
    <w:r>
      <w:rPr>
        <w:rFonts w:ascii="Arial" w:hAnsi="Arial" w:cs="Arial"/>
        <w:b/>
        <w:sz w:val="16"/>
        <w:szCs w:val="16"/>
      </w:rPr>
      <w:t xml:space="preserve">               </w:t>
    </w:r>
    <w:r w:rsidR="00D0787C">
      <w:rPr>
        <w:rFonts w:ascii="Arial" w:hAnsi="Arial" w:cs="Arial"/>
        <w:b/>
        <w:sz w:val="16"/>
        <w:szCs w:val="16"/>
      </w:rPr>
      <w:t xml:space="preserve">   </w:t>
    </w:r>
    <w:r>
      <w:rPr>
        <w:rFonts w:ascii="Arial" w:hAnsi="Arial" w:cs="Arial"/>
        <w:b/>
        <w:sz w:val="16"/>
        <w:szCs w:val="16"/>
      </w:rPr>
      <w:t xml:space="preserve"> </w:t>
    </w:r>
    <w:r>
      <w:rPr>
        <w:rFonts w:ascii="Arial" w:hAnsi="Arial" w:cs="Arial"/>
        <w:b/>
        <w:sz w:val="16"/>
        <w:szCs w:val="16"/>
        <w:u w:val="single"/>
      </w:rPr>
      <w:t>L</w:t>
    </w:r>
    <w:r w:rsidR="00D7633F">
      <w:rPr>
        <w:rFonts w:ascii="Arial" w:hAnsi="Arial" w:cs="Arial"/>
        <w:b/>
        <w:sz w:val="16"/>
        <w:szCs w:val="16"/>
        <w:u w:val="single"/>
      </w:rPr>
      <w:t xml:space="preserve">a Paz </w:t>
    </w:r>
    <w:r w:rsidR="00D0787C">
      <w:rPr>
        <w:rFonts w:ascii="Arial" w:hAnsi="Arial" w:cs="Arial"/>
        <w:b/>
        <w:sz w:val="16"/>
        <w:szCs w:val="16"/>
        <w:u w:val="single"/>
      </w:rPr>
      <w:t>–</w:t>
    </w:r>
    <w:r w:rsidR="00D7633F">
      <w:rPr>
        <w:rFonts w:ascii="Arial" w:hAnsi="Arial" w:cs="Arial"/>
        <w:b/>
        <w:sz w:val="16"/>
        <w:szCs w:val="16"/>
        <w:u w:val="single"/>
      </w:rPr>
      <w:t xml:space="preserve"> Bolivia</w:t>
    </w:r>
    <w:r>
      <w:rPr>
        <w:rFonts w:ascii="Arial" w:hAnsi="Arial" w:cs="Arial"/>
        <w:sz w:val="22"/>
        <w:szCs w:val="22"/>
      </w:rPr>
      <w:t xml:space="preserve">                             </w:t>
    </w:r>
  </w:p>
  <w:p w:rsidR="008432BF" w:rsidRDefault="00D9546A" w:rsidP="00770A0A">
    <w:pPr>
      <w:pStyle w:val="Encabezado"/>
      <w:ind w:right="360"/>
    </w:pPr>
    <w:r>
      <w:rPr>
        <w:rFonts w:ascii="Arial" w:hAnsi="Arial" w:cs="Arial"/>
        <w:b/>
        <w:noProof/>
        <w:sz w:val="16"/>
        <w:szCs w:val="16"/>
        <w:lang w:val="es-BO" w:eastAsia="es-BO"/>
      </w:rPr>
      <w:drawing>
        <wp:anchor distT="0" distB="0" distL="114300" distR="114300" simplePos="0" relativeHeight="251661312" behindDoc="1" locked="0" layoutInCell="1" allowOverlap="1" wp14:anchorId="12489291" wp14:editId="052B7130">
          <wp:simplePos x="0" y="0"/>
          <wp:positionH relativeFrom="column">
            <wp:posOffset>-729615</wp:posOffset>
          </wp:positionH>
          <wp:positionV relativeFrom="paragraph">
            <wp:posOffset>2373630</wp:posOffset>
          </wp:positionV>
          <wp:extent cx="7085965" cy="4429125"/>
          <wp:effectExtent l="0" t="0" r="63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6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5965" cy="442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046E88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2C7FBA"/>
    <w:multiLevelType w:val="hybridMultilevel"/>
    <w:tmpl w:val="678601B8"/>
    <w:lvl w:ilvl="0" w:tplc="432C3EF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123C"/>
    <w:multiLevelType w:val="hybridMultilevel"/>
    <w:tmpl w:val="986E5D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84E21"/>
    <w:multiLevelType w:val="hybridMultilevel"/>
    <w:tmpl w:val="B916229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735A"/>
    <w:multiLevelType w:val="hybridMultilevel"/>
    <w:tmpl w:val="13169EB8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7D012C4"/>
    <w:multiLevelType w:val="hybridMultilevel"/>
    <w:tmpl w:val="B3707B4E"/>
    <w:lvl w:ilvl="0" w:tplc="C4DCD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D56E80"/>
    <w:multiLevelType w:val="hybridMultilevel"/>
    <w:tmpl w:val="C65E773E"/>
    <w:lvl w:ilvl="0" w:tplc="29AE479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8F"/>
    <w:rsid w:val="00006835"/>
    <w:rsid w:val="00015779"/>
    <w:rsid w:val="0001676D"/>
    <w:rsid w:val="00017DBA"/>
    <w:rsid w:val="00031DDF"/>
    <w:rsid w:val="0003476A"/>
    <w:rsid w:val="000425B3"/>
    <w:rsid w:val="00043279"/>
    <w:rsid w:val="0004631E"/>
    <w:rsid w:val="00050E34"/>
    <w:rsid w:val="000649E3"/>
    <w:rsid w:val="000969E7"/>
    <w:rsid w:val="00097509"/>
    <w:rsid w:val="00097552"/>
    <w:rsid w:val="000A3A30"/>
    <w:rsid w:val="000B04A2"/>
    <w:rsid w:val="000B0DB2"/>
    <w:rsid w:val="000C507C"/>
    <w:rsid w:val="000E68FF"/>
    <w:rsid w:val="000F33F2"/>
    <w:rsid w:val="000F44CE"/>
    <w:rsid w:val="001078EA"/>
    <w:rsid w:val="0011440B"/>
    <w:rsid w:val="001237A6"/>
    <w:rsid w:val="0012415B"/>
    <w:rsid w:val="00124B05"/>
    <w:rsid w:val="00130075"/>
    <w:rsid w:val="001354F7"/>
    <w:rsid w:val="00146158"/>
    <w:rsid w:val="00152436"/>
    <w:rsid w:val="00153391"/>
    <w:rsid w:val="00163841"/>
    <w:rsid w:val="001647F5"/>
    <w:rsid w:val="00182AC4"/>
    <w:rsid w:val="001A3210"/>
    <w:rsid w:val="001B080B"/>
    <w:rsid w:val="001B0C2D"/>
    <w:rsid w:val="001C0B6F"/>
    <w:rsid w:val="001F0C48"/>
    <w:rsid w:val="001F1E9A"/>
    <w:rsid w:val="001F69B4"/>
    <w:rsid w:val="00227AD6"/>
    <w:rsid w:val="002962CD"/>
    <w:rsid w:val="002A6630"/>
    <w:rsid w:val="002B1976"/>
    <w:rsid w:val="002C286A"/>
    <w:rsid w:val="002D1CEA"/>
    <w:rsid w:val="002D5867"/>
    <w:rsid w:val="00320210"/>
    <w:rsid w:val="0032097B"/>
    <w:rsid w:val="00326CCE"/>
    <w:rsid w:val="0033532E"/>
    <w:rsid w:val="0034713B"/>
    <w:rsid w:val="00352331"/>
    <w:rsid w:val="00363D95"/>
    <w:rsid w:val="0037217B"/>
    <w:rsid w:val="0039076C"/>
    <w:rsid w:val="003965F9"/>
    <w:rsid w:val="003A00D4"/>
    <w:rsid w:val="003A04DD"/>
    <w:rsid w:val="003A2A3A"/>
    <w:rsid w:val="003B3F94"/>
    <w:rsid w:val="003D0E24"/>
    <w:rsid w:val="003E7241"/>
    <w:rsid w:val="003E7576"/>
    <w:rsid w:val="003F03A5"/>
    <w:rsid w:val="00422324"/>
    <w:rsid w:val="00426E97"/>
    <w:rsid w:val="00430557"/>
    <w:rsid w:val="00431115"/>
    <w:rsid w:val="00431CFA"/>
    <w:rsid w:val="00434A72"/>
    <w:rsid w:val="00434A8E"/>
    <w:rsid w:val="00451187"/>
    <w:rsid w:val="00477212"/>
    <w:rsid w:val="004818B1"/>
    <w:rsid w:val="00490E0A"/>
    <w:rsid w:val="004B6D20"/>
    <w:rsid w:val="004C1DB7"/>
    <w:rsid w:val="004D6C27"/>
    <w:rsid w:val="004F0E03"/>
    <w:rsid w:val="004F26DE"/>
    <w:rsid w:val="004F7AAD"/>
    <w:rsid w:val="005256FD"/>
    <w:rsid w:val="00526100"/>
    <w:rsid w:val="00536AA9"/>
    <w:rsid w:val="00542311"/>
    <w:rsid w:val="00557016"/>
    <w:rsid w:val="005719CA"/>
    <w:rsid w:val="005752DE"/>
    <w:rsid w:val="005801B5"/>
    <w:rsid w:val="005901AE"/>
    <w:rsid w:val="005B46A7"/>
    <w:rsid w:val="005C1F16"/>
    <w:rsid w:val="005C23A7"/>
    <w:rsid w:val="005C4E56"/>
    <w:rsid w:val="005D389F"/>
    <w:rsid w:val="005F385D"/>
    <w:rsid w:val="006046B1"/>
    <w:rsid w:val="0061158F"/>
    <w:rsid w:val="00632BDA"/>
    <w:rsid w:val="0063698D"/>
    <w:rsid w:val="00645950"/>
    <w:rsid w:val="00652CA9"/>
    <w:rsid w:val="00653F94"/>
    <w:rsid w:val="00661E29"/>
    <w:rsid w:val="00667DD6"/>
    <w:rsid w:val="00680CBE"/>
    <w:rsid w:val="00682515"/>
    <w:rsid w:val="00682A21"/>
    <w:rsid w:val="00694CA9"/>
    <w:rsid w:val="006A2EF9"/>
    <w:rsid w:val="006A328B"/>
    <w:rsid w:val="006A48BC"/>
    <w:rsid w:val="006D1BB7"/>
    <w:rsid w:val="006D4EB9"/>
    <w:rsid w:val="006E1708"/>
    <w:rsid w:val="006E330A"/>
    <w:rsid w:val="006F4306"/>
    <w:rsid w:val="006F4862"/>
    <w:rsid w:val="00704051"/>
    <w:rsid w:val="007179D4"/>
    <w:rsid w:val="007266BF"/>
    <w:rsid w:val="00734EB4"/>
    <w:rsid w:val="00735BF5"/>
    <w:rsid w:val="00761F7B"/>
    <w:rsid w:val="007679CD"/>
    <w:rsid w:val="0079196B"/>
    <w:rsid w:val="0079461D"/>
    <w:rsid w:val="007B0CB9"/>
    <w:rsid w:val="007B1C25"/>
    <w:rsid w:val="007B6D9A"/>
    <w:rsid w:val="007C2412"/>
    <w:rsid w:val="007C2EA6"/>
    <w:rsid w:val="007E7127"/>
    <w:rsid w:val="007F02FC"/>
    <w:rsid w:val="007F28B6"/>
    <w:rsid w:val="0080179F"/>
    <w:rsid w:val="0081572A"/>
    <w:rsid w:val="00816D42"/>
    <w:rsid w:val="00837818"/>
    <w:rsid w:val="008504F9"/>
    <w:rsid w:val="00852431"/>
    <w:rsid w:val="008530A9"/>
    <w:rsid w:val="008534B3"/>
    <w:rsid w:val="0085638C"/>
    <w:rsid w:val="00866159"/>
    <w:rsid w:val="008714F8"/>
    <w:rsid w:val="008767BC"/>
    <w:rsid w:val="008827A2"/>
    <w:rsid w:val="00883337"/>
    <w:rsid w:val="00897106"/>
    <w:rsid w:val="008F7119"/>
    <w:rsid w:val="00923A16"/>
    <w:rsid w:val="00925FFD"/>
    <w:rsid w:val="0092605E"/>
    <w:rsid w:val="009311DE"/>
    <w:rsid w:val="0093434C"/>
    <w:rsid w:val="00945204"/>
    <w:rsid w:val="009459BB"/>
    <w:rsid w:val="00947ACB"/>
    <w:rsid w:val="0096073D"/>
    <w:rsid w:val="00962D31"/>
    <w:rsid w:val="009760E5"/>
    <w:rsid w:val="00980570"/>
    <w:rsid w:val="0098551A"/>
    <w:rsid w:val="009A7EB0"/>
    <w:rsid w:val="009E2B9F"/>
    <w:rsid w:val="009E5984"/>
    <w:rsid w:val="009F3B0E"/>
    <w:rsid w:val="00A019EB"/>
    <w:rsid w:val="00A06F80"/>
    <w:rsid w:val="00A20D07"/>
    <w:rsid w:val="00A230F4"/>
    <w:rsid w:val="00A44660"/>
    <w:rsid w:val="00A64676"/>
    <w:rsid w:val="00A7275A"/>
    <w:rsid w:val="00A76CE7"/>
    <w:rsid w:val="00A81DE1"/>
    <w:rsid w:val="00A927F8"/>
    <w:rsid w:val="00A95BD3"/>
    <w:rsid w:val="00AC26DB"/>
    <w:rsid w:val="00AF0F7E"/>
    <w:rsid w:val="00AF4BDF"/>
    <w:rsid w:val="00AF7883"/>
    <w:rsid w:val="00B04C38"/>
    <w:rsid w:val="00B15693"/>
    <w:rsid w:val="00B17336"/>
    <w:rsid w:val="00B313E6"/>
    <w:rsid w:val="00B62E2B"/>
    <w:rsid w:val="00B6666F"/>
    <w:rsid w:val="00B95F54"/>
    <w:rsid w:val="00BD1C19"/>
    <w:rsid w:val="00BD2C3B"/>
    <w:rsid w:val="00BE37A2"/>
    <w:rsid w:val="00BE707F"/>
    <w:rsid w:val="00BF311B"/>
    <w:rsid w:val="00BF3876"/>
    <w:rsid w:val="00C07C3F"/>
    <w:rsid w:val="00C1332C"/>
    <w:rsid w:val="00C1441E"/>
    <w:rsid w:val="00C43259"/>
    <w:rsid w:val="00C502A4"/>
    <w:rsid w:val="00C63B94"/>
    <w:rsid w:val="00C80DD8"/>
    <w:rsid w:val="00C8369B"/>
    <w:rsid w:val="00CC04D6"/>
    <w:rsid w:val="00CC3125"/>
    <w:rsid w:val="00CD36E3"/>
    <w:rsid w:val="00D0787C"/>
    <w:rsid w:val="00D166BB"/>
    <w:rsid w:val="00D316F3"/>
    <w:rsid w:val="00D34663"/>
    <w:rsid w:val="00D47078"/>
    <w:rsid w:val="00D663A6"/>
    <w:rsid w:val="00D7633F"/>
    <w:rsid w:val="00D77A0A"/>
    <w:rsid w:val="00D80448"/>
    <w:rsid w:val="00D81AA1"/>
    <w:rsid w:val="00D83598"/>
    <w:rsid w:val="00D86DED"/>
    <w:rsid w:val="00D9546A"/>
    <w:rsid w:val="00D95C03"/>
    <w:rsid w:val="00DA00AB"/>
    <w:rsid w:val="00DA1540"/>
    <w:rsid w:val="00DA19E8"/>
    <w:rsid w:val="00DB17DA"/>
    <w:rsid w:val="00DC32ED"/>
    <w:rsid w:val="00DC7074"/>
    <w:rsid w:val="00DE0BFB"/>
    <w:rsid w:val="00DF567D"/>
    <w:rsid w:val="00E0161E"/>
    <w:rsid w:val="00E0749F"/>
    <w:rsid w:val="00E31474"/>
    <w:rsid w:val="00E31A75"/>
    <w:rsid w:val="00E3439B"/>
    <w:rsid w:val="00E40BD5"/>
    <w:rsid w:val="00E457AF"/>
    <w:rsid w:val="00E50768"/>
    <w:rsid w:val="00E923DC"/>
    <w:rsid w:val="00EB161D"/>
    <w:rsid w:val="00EB52E6"/>
    <w:rsid w:val="00ED11FF"/>
    <w:rsid w:val="00EE7E5E"/>
    <w:rsid w:val="00EF4000"/>
    <w:rsid w:val="00F042F8"/>
    <w:rsid w:val="00F13501"/>
    <w:rsid w:val="00F22470"/>
    <w:rsid w:val="00F313F6"/>
    <w:rsid w:val="00F31F54"/>
    <w:rsid w:val="00F5261F"/>
    <w:rsid w:val="00F7348F"/>
    <w:rsid w:val="00F935EE"/>
    <w:rsid w:val="00FA3549"/>
    <w:rsid w:val="00FA4999"/>
    <w:rsid w:val="00FA5811"/>
    <w:rsid w:val="00FA5D77"/>
    <w:rsid w:val="00FB16B2"/>
    <w:rsid w:val="00FB7289"/>
    <w:rsid w:val="00FC7F8F"/>
    <w:rsid w:val="00FE0F57"/>
    <w:rsid w:val="00FE5FE8"/>
    <w:rsid w:val="00FF596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E7D69A"/>
  <w15:docId w15:val="{55BFA8B6-D7CF-4A9D-8F2F-8D229F91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7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4A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7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C7F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7F8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C7F8F"/>
  </w:style>
  <w:style w:type="paragraph" w:styleId="Prrafodelista">
    <w:name w:val="List Paragraph"/>
    <w:basedOn w:val="Normal"/>
    <w:uiPriority w:val="34"/>
    <w:qFormat/>
    <w:rsid w:val="004311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A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A2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6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33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422324"/>
    <w:pPr>
      <w:jc w:val="both"/>
    </w:pPr>
    <w:rPr>
      <w:b/>
      <w:bCs/>
      <w:sz w:val="28"/>
      <w:lang w:val="es-BO"/>
    </w:rPr>
  </w:style>
  <w:style w:type="character" w:customStyle="1" w:styleId="SubttuloCar">
    <w:name w:val="Subtítulo Car"/>
    <w:basedOn w:val="Fuentedeprrafopredeter"/>
    <w:link w:val="Subttulo"/>
    <w:rsid w:val="00422324"/>
    <w:rPr>
      <w:rFonts w:ascii="Times New Roman" w:eastAsia="Times New Roman" w:hAnsi="Times New Roman" w:cs="Times New Roman"/>
      <w:b/>
      <w:bCs/>
      <w:sz w:val="28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Lista2">
    <w:name w:val="List 2"/>
    <w:basedOn w:val="Normal"/>
    <w:uiPriority w:val="99"/>
    <w:unhideWhenUsed/>
    <w:rsid w:val="00434A72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434A72"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34A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4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34A7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4A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97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D226-4DB0-42DC-A722-AB696714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</cp:lastModifiedBy>
  <cp:revision>5</cp:revision>
  <cp:lastPrinted>2017-05-03T16:03:00Z</cp:lastPrinted>
  <dcterms:created xsi:type="dcterms:W3CDTF">2018-03-14T12:55:00Z</dcterms:created>
  <dcterms:modified xsi:type="dcterms:W3CDTF">2018-03-14T13:39:00Z</dcterms:modified>
</cp:coreProperties>
</file>