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53F7" w14:textId="1B91819D" w:rsidR="00A9529C" w:rsidRDefault="00A9529C" w:rsidP="00A9529C">
      <w:r w:rsidRPr="00A9529C">
        <w:t xml:space="preserve">BÁO CÁO LAB 4 </w:t>
      </w:r>
      <w:r>
        <w:t>–</w:t>
      </w:r>
      <w:r w:rsidRPr="00A9529C">
        <w:t xml:space="preserve"> SWINGWORKER</w:t>
      </w:r>
    </w:p>
    <w:p w14:paraId="26AF93FD" w14:textId="77777777" w:rsidR="00A9529C" w:rsidRDefault="00A9529C" w:rsidP="00A9529C">
      <w:pPr>
        <w:rPr>
          <w:b/>
          <w:bCs/>
        </w:rPr>
      </w:pPr>
      <w:r>
        <w:rPr>
          <w:b/>
          <w:bCs/>
        </w:rPr>
        <w:t>Họ Tên: Vi Anh Tuấn</w:t>
      </w:r>
    </w:p>
    <w:p w14:paraId="38CD1C10" w14:textId="77777777" w:rsidR="00A9529C" w:rsidRDefault="00A9529C" w:rsidP="00A9529C">
      <w:pPr>
        <w:rPr>
          <w:b/>
          <w:bCs/>
        </w:rPr>
      </w:pPr>
      <w:r>
        <w:rPr>
          <w:b/>
          <w:bCs/>
        </w:rPr>
        <w:t>MSV: 20230199</w:t>
      </w:r>
    </w:p>
    <w:p w14:paraId="2FBA72C5" w14:textId="77777777" w:rsidR="00A9529C" w:rsidRPr="00776E64" w:rsidRDefault="00A9529C" w:rsidP="00A9529C">
      <w:r w:rsidRPr="00776E64">
        <w:rPr>
          <w:b/>
          <w:bCs/>
        </w:rPr>
        <w:t>Học phần:</w:t>
      </w:r>
      <w:r w:rsidRPr="00776E64">
        <w:t xml:space="preserve"> Công nghệ Java</w:t>
      </w:r>
    </w:p>
    <w:p w14:paraId="494AAD17" w14:textId="77777777" w:rsidR="00A9529C" w:rsidRPr="00A9529C" w:rsidRDefault="00A9529C" w:rsidP="00A9529C"/>
    <w:p w14:paraId="09DBF729" w14:textId="77777777" w:rsidR="00A9529C" w:rsidRPr="00A9529C" w:rsidRDefault="00A9529C" w:rsidP="00A9529C">
      <w:pPr>
        <w:numPr>
          <w:ilvl w:val="0"/>
          <w:numId w:val="1"/>
        </w:numPr>
      </w:pPr>
      <w:r w:rsidRPr="00A9529C">
        <w:t>Tổng quan</w:t>
      </w:r>
    </w:p>
    <w:p w14:paraId="56A59DDC" w14:textId="77777777" w:rsidR="00A9529C" w:rsidRPr="00A9529C" w:rsidRDefault="00A9529C" w:rsidP="00A9529C">
      <w:pPr>
        <w:numPr>
          <w:ilvl w:val="0"/>
          <w:numId w:val="2"/>
        </w:numPr>
      </w:pPr>
      <w:r w:rsidRPr="00A9529C">
        <w:t>Bài hoàn thành: Bài 7 – Tìm kiếm từ khóa trong file văn bản.</w:t>
      </w:r>
    </w:p>
    <w:p w14:paraId="2AA5E314" w14:textId="77777777" w:rsidR="00A9529C" w:rsidRPr="00A9529C" w:rsidRDefault="00A9529C" w:rsidP="00A9529C">
      <w:pPr>
        <w:numPr>
          <w:ilvl w:val="0"/>
          <w:numId w:val="2"/>
        </w:numPr>
      </w:pPr>
      <w:r w:rsidRPr="00A9529C">
        <w:t>Linh hồn kỹ thuật: Dùng SwingWorker để đưa tác vụ đọc file nặng xuống luồng nền (Worker thread), giữ cho giao diện (EDT) luôn mượt mà.</w:t>
      </w:r>
    </w:p>
    <w:p w14:paraId="39054E28" w14:textId="77777777" w:rsidR="00A9529C" w:rsidRPr="00A9529C" w:rsidRDefault="00A9529C" w:rsidP="00A9529C">
      <w:pPr>
        <w:numPr>
          <w:ilvl w:val="0"/>
          <w:numId w:val="3"/>
        </w:numPr>
      </w:pPr>
      <w:r w:rsidRPr="00A9529C">
        <w:t>Cấu trúc giao diện &amp; Layout</w:t>
      </w:r>
    </w:p>
    <w:p w14:paraId="1B9430D8" w14:textId="77777777" w:rsidR="00A9529C" w:rsidRPr="00A9529C" w:rsidRDefault="00A9529C" w:rsidP="00A9529C">
      <w:pPr>
        <w:numPr>
          <w:ilvl w:val="0"/>
          <w:numId w:val="4"/>
        </w:numPr>
      </w:pPr>
      <w:r w:rsidRPr="00A9529C">
        <w:t>Layout chính: JFrame dùng BorderLayout.</w:t>
      </w:r>
    </w:p>
    <w:p w14:paraId="1F229FEB" w14:textId="77777777" w:rsidR="00A9529C" w:rsidRPr="00A9529C" w:rsidRDefault="00A9529C" w:rsidP="00A9529C">
      <w:pPr>
        <w:numPr>
          <w:ilvl w:val="0"/>
          <w:numId w:val="4"/>
        </w:numPr>
      </w:pPr>
      <w:r w:rsidRPr="00A9529C">
        <w:t>Vùng NORTH: Chứa panel chọn file (FlowLayout).</w:t>
      </w:r>
    </w:p>
    <w:p w14:paraId="0E5DBEDC" w14:textId="77777777" w:rsidR="00A9529C" w:rsidRPr="00A9529C" w:rsidRDefault="00A9529C" w:rsidP="00A9529C">
      <w:pPr>
        <w:numPr>
          <w:ilvl w:val="0"/>
          <w:numId w:val="4"/>
        </w:numPr>
      </w:pPr>
      <w:r w:rsidRPr="00A9529C">
        <w:t>Vùng CENTER: Chứa panel nhập từ khóa (FlowLayout) kết hợp với ô JTextArea hiển thị kết quả nằm trong JScrollPane.</w:t>
      </w:r>
    </w:p>
    <w:p w14:paraId="3D6FB226" w14:textId="77777777" w:rsidR="00A9529C" w:rsidRPr="00A9529C" w:rsidRDefault="00A9529C" w:rsidP="00A9529C">
      <w:pPr>
        <w:numPr>
          <w:ilvl w:val="0"/>
          <w:numId w:val="4"/>
        </w:numPr>
      </w:pPr>
      <w:r w:rsidRPr="00A9529C">
        <w:t>Vùng SOUTH: Thanh tiến trình JProgressBar.</w:t>
      </w:r>
    </w:p>
    <w:p w14:paraId="01122670" w14:textId="77777777" w:rsidR="00A9529C" w:rsidRPr="00A9529C" w:rsidRDefault="00A9529C" w:rsidP="00A9529C">
      <w:pPr>
        <w:numPr>
          <w:ilvl w:val="0"/>
          <w:numId w:val="4"/>
        </w:numPr>
      </w:pPr>
      <w:r w:rsidRPr="00A9529C">
        <w:t>Kinh nghiệm Layout: Mỗi vùng của BorderLayout chỉ chứa đúng 1 component. Để đặt nhiều thành phần vào cùng một vùng, bắt buộc phải bọc chúng trong một JPanel trung gian.</w:t>
      </w:r>
    </w:p>
    <w:p w14:paraId="305946DE" w14:textId="77777777" w:rsidR="00A9529C" w:rsidRPr="00A9529C" w:rsidRDefault="00A9529C" w:rsidP="00A9529C">
      <w:pPr>
        <w:numPr>
          <w:ilvl w:val="0"/>
          <w:numId w:val="5"/>
        </w:numPr>
      </w:pPr>
      <w:r w:rsidRPr="00A9529C">
        <w:t>Quy trình xử lý của SwingWorker</w:t>
      </w:r>
    </w:p>
    <w:p w14:paraId="6C00849E" w14:textId="77777777" w:rsidR="00A9529C" w:rsidRPr="00A9529C" w:rsidRDefault="00A9529C" w:rsidP="00A9529C">
      <w:pPr>
        <w:numPr>
          <w:ilvl w:val="0"/>
          <w:numId w:val="6"/>
        </w:numPr>
      </w:pPr>
      <w:r w:rsidRPr="00A9529C">
        <w:t>doInBackground(): Đọc file UTF-8 ở luồng ẩn, tính phần trăm tiến độ dựa trên số byte đã đọc trên tổng số byte của file, đồng thời thực hiện so sánh từ khóa (không phân biệt hoa/thường). Trong lúc chạy, gửi giá trị phần trăm về EDT.</w:t>
      </w:r>
    </w:p>
    <w:p w14:paraId="6AECA229" w14:textId="77777777" w:rsidR="00A9529C" w:rsidRPr="00A9529C" w:rsidRDefault="00A9529C" w:rsidP="00A9529C">
      <w:pPr>
        <w:numPr>
          <w:ilvl w:val="0"/>
          <w:numId w:val="6"/>
        </w:numPr>
      </w:pPr>
      <w:r w:rsidRPr="00A9529C">
        <w:t>process(): Chạy trên EDT, nhận phần trăm tiến độ để cập nhật liên tục lên thanh JProgressBar.</w:t>
      </w:r>
    </w:p>
    <w:p w14:paraId="1315F1C3" w14:textId="77777777" w:rsidR="00A9529C" w:rsidRPr="00A9529C" w:rsidRDefault="00A9529C" w:rsidP="00A9529C">
      <w:pPr>
        <w:numPr>
          <w:ilvl w:val="0"/>
          <w:numId w:val="6"/>
        </w:numPr>
      </w:pPr>
      <w:r w:rsidRPr="00A9529C">
        <w:t>done(): Chạy trên EDT sau khi xong việc, hiển thị danh sách dòng tìm được lên JTextArea, đặt thanh tiến trình về 100% và mở lại các nút bấm.</w:t>
      </w:r>
    </w:p>
    <w:p w14:paraId="4BE88AD9" w14:textId="77777777" w:rsidR="00A9529C" w:rsidRPr="00A9529C" w:rsidRDefault="00A9529C" w:rsidP="00A9529C">
      <w:pPr>
        <w:numPr>
          <w:ilvl w:val="0"/>
          <w:numId w:val="6"/>
        </w:numPr>
      </w:pPr>
      <w:r w:rsidRPr="00A9529C">
        <w:t>An toàn giao diện: Vô hiệu hóa các nút bấm trong lúc đang tìm kiếm để tránh xung đột tác vụ.</w:t>
      </w:r>
    </w:p>
    <w:p w14:paraId="33238BD6" w14:textId="77777777" w:rsidR="00A9529C" w:rsidRPr="00A9529C" w:rsidRDefault="00A9529C" w:rsidP="00A9529C">
      <w:pPr>
        <w:numPr>
          <w:ilvl w:val="0"/>
          <w:numId w:val="7"/>
        </w:numPr>
      </w:pPr>
      <w:r w:rsidRPr="00A9529C">
        <w:t>Kiểm thử &amp; Kết luận</w:t>
      </w:r>
    </w:p>
    <w:p w14:paraId="75B864E2" w14:textId="77777777" w:rsidR="00A9529C" w:rsidRPr="00A9529C" w:rsidRDefault="00A9529C" w:rsidP="00A9529C">
      <w:pPr>
        <w:numPr>
          <w:ilvl w:val="0"/>
          <w:numId w:val="8"/>
        </w:numPr>
      </w:pPr>
      <w:r w:rsidRPr="00A9529C">
        <w:t>Ứng dụng chạy ổn định, không bị đơ lag khi đọc file.</w:t>
      </w:r>
    </w:p>
    <w:p w14:paraId="3E0331A1" w14:textId="77777777" w:rsidR="00A9529C" w:rsidRPr="00A9529C" w:rsidRDefault="00A9529C" w:rsidP="00A9529C">
      <w:pPr>
        <w:numPr>
          <w:ilvl w:val="0"/>
          <w:numId w:val="8"/>
        </w:numPr>
      </w:pPr>
      <w:r w:rsidRPr="00A9529C">
        <w:t>Giao diện phản hồi chính xác tiến độ theo thời gian thực.</w:t>
      </w:r>
    </w:p>
    <w:p w14:paraId="1B93CD53" w14:textId="77777777" w:rsidR="00A9529C" w:rsidRPr="00A9529C" w:rsidRDefault="00A9529C" w:rsidP="00A9529C">
      <w:pPr>
        <w:numPr>
          <w:ilvl w:val="0"/>
          <w:numId w:val="8"/>
        </w:numPr>
      </w:pPr>
      <w:r w:rsidRPr="00A9529C">
        <w:lastRenderedPageBreak/>
        <w:t>Đã nắm vững nguyên lý hoạt động của EDT và cách áp dụng SwingWorker để giải quyết các tác vụ tốn thời gian trong Java Swing.</w:t>
      </w:r>
    </w:p>
    <w:p w14:paraId="66E137C9" w14:textId="77777777" w:rsidR="00AF0291" w:rsidRDefault="00AF0291"/>
    <w:sectPr w:rsidR="00AF0291" w:rsidSect="00F96BFD">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CEE"/>
    <w:multiLevelType w:val="multilevel"/>
    <w:tmpl w:val="567C28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8E2240"/>
    <w:multiLevelType w:val="multilevel"/>
    <w:tmpl w:val="478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1739B"/>
    <w:multiLevelType w:val="multilevel"/>
    <w:tmpl w:val="B2F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61661"/>
    <w:multiLevelType w:val="multilevel"/>
    <w:tmpl w:val="94BA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2935B5"/>
    <w:multiLevelType w:val="multilevel"/>
    <w:tmpl w:val="2AD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D728E"/>
    <w:multiLevelType w:val="multilevel"/>
    <w:tmpl w:val="EEBEA4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3237B5"/>
    <w:multiLevelType w:val="multilevel"/>
    <w:tmpl w:val="9D78B5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4E45C4"/>
    <w:multiLevelType w:val="multilevel"/>
    <w:tmpl w:val="837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475480">
    <w:abstractNumId w:val="3"/>
  </w:num>
  <w:num w:numId="2" w16cid:durableId="1265728824">
    <w:abstractNumId w:val="7"/>
  </w:num>
  <w:num w:numId="3" w16cid:durableId="1865243788">
    <w:abstractNumId w:val="0"/>
  </w:num>
  <w:num w:numId="4" w16cid:durableId="1010567117">
    <w:abstractNumId w:val="1"/>
  </w:num>
  <w:num w:numId="5" w16cid:durableId="1894148357">
    <w:abstractNumId w:val="6"/>
  </w:num>
  <w:num w:numId="6" w16cid:durableId="590705257">
    <w:abstractNumId w:val="2"/>
  </w:num>
  <w:num w:numId="7" w16cid:durableId="559096379">
    <w:abstractNumId w:val="5"/>
  </w:num>
  <w:num w:numId="8" w16cid:durableId="1427730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29C"/>
    <w:rsid w:val="001E1727"/>
    <w:rsid w:val="00202F2A"/>
    <w:rsid w:val="00405633"/>
    <w:rsid w:val="006B6D34"/>
    <w:rsid w:val="006E2237"/>
    <w:rsid w:val="008412DA"/>
    <w:rsid w:val="009F5C75"/>
    <w:rsid w:val="00A9529C"/>
    <w:rsid w:val="00AF0291"/>
    <w:rsid w:val="00BA6256"/>
    <w:rsid w:val="00F96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6F3A"/>
  <w15:chartTrackingRefBased/>
  <w15:docId w15:val="{9CB55357-F5FC-475C-B715-CB5AFE92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2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2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52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52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52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52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52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2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2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52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52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52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52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52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5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2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2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529C"/>
    <w:pPr>
      <w:spacing w:before="160"/>
      <w:jc w:val="center"/>
    </w:pPr>
    <w:rPr>
      <w:i/>
      <w:iCs/>
      <w:color w:val="404040" w:themeColor="text1" w:themeTint="BF"/>
    </w:rPr>
  </w:style>
  <w:style w:type="character" w:customStyle="1" w:styleId="QuoteChar">
    <w:name w:val="Quote Char"/>
    <w:basedOn w:val="DefaultParagraphFont"/>
    <w:link w:val="Quote"/>
    <w:uiPriority w:val="29"/>
    <w:rsid w:val="00A9529C"/>
    <w:rPr>
      <w:i/>
      <w:iCs/>
      <w:color w:val="404040" w:themeColor="text1" w:themeTint="BF"/>
    </w:rPr>
  </w:style>
  <w:style w:type="paragraph" w:styleId="ListParagraph">
    <w:name w:val="List Paragraph"/>
    <w:basedOn w:val="Normal"/>
    <w:uiPriority w:val="34"/>
    <w:qFormat/>
    <w:rsid w:val="00A9529C"/>
    <w:pPr>
      <w:ind w:left="720"/>
      <w:contextualSpacing/>
    </w:pPr>
  </w:style>
  <w:style w:type="character" w:styleId="IntenseEmphasis">
    <w:name w:val="Intense Emphasis"/>
    <w:basedOn w:val="DefaultParagraphFont"/>
    <w:uiPriority w:val="21"/>
    <w:qFormat/>
    <w:rsid w:val="00A9529C"/>
    <w:rPr>
      <w:i/>
      <w:iCs/>
      <w:color w:val="0F4761" w:themeColor="accent1" w:themeShade="BF"/>
    </w:rPr>
  </w:style>
  <w:style w:type="paragraph" w:styleId="IntenseQuote">
    <w:name w:val="Intense Quote"/>
    <w:basedOn w:val="Normal"/>
    <w:next w:val="Normal"/>
    <w:link w:val="IntenseQuoteChar"/>
    <w:uiPriority w:val="30"/>
    <w:qFormat/>
    <w:rsid w:val="00A95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29C"/>
    <w:rPr>
      <w:i/>
      <w:iCs/>
      <w:color w:val="0F4761" w:themeColor="accent1" w:themeShade="BF"/>
    </w:rPr>
  </w:style>
  <w:style w:type="character" w:styleId="IntenseReference">
    <w:name w:val="Intense Reference"/>
    <w:basedOn w:val="DefaultParagraphFont"/>
    <w:uiPriority w:val="32"/>
    <w:qFormat/>
    <w:rsid w:val="00A952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K1lla</dc:creator>
  <cp:keywords/>
  <dc:description/>
  <cp:lastModifiedBy>K1lla</cp:lastModifiedBy>
  <cp:revision>1</cp:revision>
  <dcterms:created xsi:type="dcterms:W3CDTF">2026-08-11T13:59:00Z</dcterms:created>
  <dcterms:modified xsi:type="dcterms:W3CDTF">2026-08-11T14:03:00Z</dcterms:modified>
</cp:coreProperties>
</file>