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Y="1126"/>
        <w:tblW w:w="0" w:type="auto"/>
        <w:tblLayout w:type="fixed"/>
        <w:tblCellMar>
          <w:left w:w="71" w:type="dxa"/>
          <w:right w:w="71" w:type="dxa"/>
        </w:tblCellMar>
        <w:tblLook w:val="0000" w:firstRow="0" w:lastRow="0" w:firstColumn="0" w:lastColumn="0" w:noHBand="0" w:noVBand="0"/>
      </w:tblPr>
      <w:tblGrid>
        <w:gridCol w:w="2084"/>
        <w:gridCol w:w="6332"/>
        <w:gridCol w:w="1753"/>
      </w:tblGrid>
      <w:tr w:rsidR="00A7635A" w:rsidRPr="00A7635A" w14:paraId="0D905E3A" w14:textId="77777777" w:rsidTr="00A7635A">
        <w:trPr>
          <w:trHeight w:val="1042"/>
        </w:trPr>
        <w:tc>
          <w:tcPr>
            <w:tcW w:w="2084" w:type="dxa"/>
            <w:shd w:val="clear" w:color="auto" w:fill="auto"/>
          </w:tcPr>
          <w:p w14:paraId="02943FD3" w14:textId="77777777" w:rsidR="00A7635A" w:rsidRPr="00A7635A" w:rsidRDefault="00A7635A" w:rsidP="00A7635A">
            <w:pPr>
              <w:snapToGrid w:val="0"/>
              <w:rPr>
                <w:sz w:val="26"/>
                <w:szCs w:val="26"/>
                <w:lang w:eastAsia="ar-SA"/>
              </w:rPr>
            </w:pPr>
            <w:r w:rsidRPr="00A7635A">
              <w:rPr>
                <w:lang w:eastAsia="ar-SA"/>
              </w:rPr>
              <w:br w:type="page"/>
            </w:r>
          </w:p>
        </w:tc>
        <w:tc>
          <w:tcPr>
            <w:tcW w:w="6332" w:type="dxa"/>
            <w:shd w:val="clear" w:color="auto" w:fill="auto"/>
          </w:tcPr>
          <w:p w14:paraId="0C61271F" w14:textId="77777777" w:rsidR="00A7635A" w:rsidRPr="00A7635A" w:rsidRDefault="00A7635A" w:rsidP="00A7635A">
            <w:pPr>
              <w:snapToGrid w:val="0"/>
              <w:jc w:val="center"/>
              <w:rPr>
                <w:sz w:val="26"/>
                <w:szCs w:val="26"/>
                <w:lang w:eastAsia="ar-SA"/>
              </w:rPr>
            </w:pPr>
            <w:r>
              <w:rPr>
                <w:noProof/>
                <w:szCs w:val="28"/>
                <w:lang w:eastAsia="ru-RU"/>
              </w:rPr>
              <w:drawing>
                <wp:inline distT="0" distB="0" distL="0" distR="0" wp14:anchorId="034EE4F9" wp14:editId="04B2DE61">
                  <wp:extent cx="638175" cy="685800"/>
                  <wp:effectExtent l="0" t="0" r="952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8175" cy="685800"/>
                          </a:xfrm>
                          <a:prstGeom prst="rect">
                            <a:avLst/>
                          </a:prstGeom>
                          <a:solidFill>
                            <a:srgbClr val="FFFFFF"/>
                          </a:solidFill>
                          <a:ln>
                            <a:noFill/>
                          </a:ln>
                        </pic:spPr>
                      </pic:pic>
                    </a:graphicData>
                  </a:graphic>
                </wp:inline>
              </w:drawing>
            </w:r>
          </w:p>
        </w:tc>
        <w:tc>
          <w:tcPr>
            <w:tcW w:w="1753" w:type="dxa"/>
            <w:shd w:val="clear" w:color="auto" w:fill="auto"/>
          </w:tcPr>
          <w:p w14:paraId="06267CDA" w14:textId="77777777" w:rsidR="00A7635A" w:rsidRPr="00A7635A" w:rsidRDefault="00A7635A" w:rsidP="00A7635A">
            <w:pPr>
              <w:snapToGrid w:val="0"/>
              <w:rPr>
                <w:sz w:val="26"/>
                <w:szCs w:val="26"/>
                <w:lang w:eastAsia="ar-SA"/>
              </w:rPr>
            </w:pPr>
          </w:p>
        </w:tc>
      </w:tr>
    </w:tbl>
    <w:p w14:paraId="767B93A3" w14:textId="77777777" w:rsidR="007B7E87" w:rsidRPr="00F64496" w:rsidRDefault="007B7E87" w:rsidP="007B7E87">
      <w:pPr>
        <w:spacing w:after="120"/>
        <w:jc w:val="center"/>
        <w:rPr>
          <w:szCs w:val="28"/>
          <w:lang w:eastAsia="ar-SA"/>
        </w:rPr>
      </w:pPr>
      <w:r w:rsidRPr="00F64496">
        <w:rPr>
          <w:szCs w:val="28"/>
          <w:lang w:eastAsia="ar-SA"/>
        </w:rPr>
        <w:t>МИНИСТЕРСТВО НАУКИ И ВЫСШЕГО ОБРАЗОВАНИЯ РОССИЙСКОЙ ФЕДЕРАЦИИ</w:t>
      </w:r>
    </w:p>
    <w:p w14:paraId="7DDBD2D7" w14:textId="77777777" w:rsidR="007B7E87" w:rsidRPr="004851CE" w:rsidRDefault="007B7E87" w:rsidP="007B7E87">
      <w:pPr>
        <w:jc w:val="center"/>
        <w:rPr>
          <w:b/>
          <w:bCs/>
          <w:sz w:val="28"/>
          <w:szCs w:val="28"/>
          <w:lang w:eastAsia="ar-SA"/>
        </w:rPr>
      </w:pPr>
      <w:r w:rsidRPr="004851CE">
        <w:rPr>
          <w:b/>
          <w:bCs/>
          <w:sz w:val="28"/>
          <w:szCs w:val="28"/>
          <w:lang w:eastAsia="ar-SA"/>
        </w:rPr>
        <w:t xml:space="preserve">ФЕДЕРАЛЬНОЕ ГОСУДАРСТВЕННОЕ БЮДЖЕТНОЕ ОБРАЗОВАТЕЛЬНОЕ УЧРЕЖДЕНИЕ ВЫСШЕГО ОБРАЗОВАНИЯ </w:t>
      </w:r>
    </w:p>
    <w:p w14:paraId="75348168" w14:textId="77777777" w:rsidR="007B7E87" w:rsidRPr="004851CE" w:rsidRDefault="007B7E87" w:rsidP="007B7E87">
      <w:pPr>
        <w:jc w:val="center"/>
        <w:rPr>
          <w:b/>
          <w:bCs/>
          <w:sz w:val="28"/>
          <w:szCs w:val="28"/>
          <w:lang w:eastAsia="ar-SA"/>
        </w:rPr>
      </w:pPr>
      <w:r w:rsidRPr="004851CE">
        <w:rPr>
          <w:b/>
          <w:bCs/>
          <w:sz w:val="28"/>
          <w:szCs w:val="28"/>
          <w:lang w:eastAsia="ar-SA"/>
        </w:rPr>
        <w:t>«ДОНСКОЙ ГОСУДАРСТВЕННЫЙ ТЕХНИЧЕСКИЙ УНИВЕРСИТЕТ»</w:t>
      </w:r>
    </w:p>
    <w:p w14:paraId="7A5563FF" w14:textId="77777777" w:rsidR="007B7E87" w:rsidRPr="004851CE" w:rsidRDefault="007B7E87" w:rsidP="007B7E87">
      <w:pPr>
        <w:spacing w:after="120"/>
        <w:jc w:val="center"/>
        <w:rPr>
          <w:b/>
          <w:bCs/>
          <w:sz w:val="28"/>
          <w:szCs w:val="28"/>
          <w:lang w:eastAsia="ar-SA"/>
        </w:rPr>
      </w:pPr>
      <w:r w:rsidRPr="004851CE">
        <w:rPr>
          <w:b/>
          <w:bCs/>
          <w:sz w:val="28"/>
          <w:szCs w:val="28"/>
          <w:lang w:eastAsia="ar-SA"/>
        </w:rPr>
        <w:t>(ДГТУ)</w:t>
      </w:r>
    </w:p>
    <w:p w14:paraId="38EA1929" w14:textId="77777777" w:rsidR="007B7E87" w:rsidRPr="004851CE" w:rsidRDefault="007B7E87" w:rsidP="007B7E87">
      <w:pPr>
        <w:spacing w:before="120"/>
        <w:jc w:val="center"/>
        <w:rPr>
          <w:szCs w:val="28"/>
          <w:lang w:eastAsia="ar-SA"/>
        </w:rPr>
      </w:pPr>
      <w:r w:rsidRPr="004851CE">
        <w:rPr>
          <w:szCs w:val="28"/>
          <w:lang w:eastAsia="ar-SA"/>
        </w:rPr>
        <w:t>Колледж экономики</w:t>
      </w:r>
      <w:r>
        <w:rPr>
          <w:szCs w:val="28"/>
          <w:lang w:eastAsia="ar-SA"/>
        </w:rPr>
        <w:t>,</w:t>
      </w:r>
      <w:r w:rsidRPr="004851CE">
        <w:rPr>
          <w:szCs w:val="28"/>
          <w:lang w:eastAsia="ar-SA"/>
        </w:rPr>
        <w:t xml:space="preserve"> управления и права</w:t>
      </w:r>
    </w:p>
    <w:p w14:paraId="07D4068D" w14:textId="77777777" w:rsidR="007B7E87" w:rsidRPr="004851CE" w:rsidRDefault="007B7E87" w:rsidP="007B7E87">
      <w:pPr>
        <w:spacing w:line="360" w:lineRule="auto"/>
        <w:jc w:val="center"/>
        <w:rPr>
          <w:lang w:eastAsia="ar-SA"/>
        </w:rPr>
      </w:pPr>
    </w:p>
    <w:p w14:paraId="6C0BFBBA" w14:textId="77777777" w:rsidR="007B7E87" w:rsidRPr="004851CE" w:rsidRDefault="007B7E87" w:rsidP="007B7E87">
      <w:pPr>
        <w:spacing w:line="360" w:lineRule="auto"/>
        <w:jc w:val="center"/>
        <w:rPr>
          <w:lang w:eastAsia="ar-SA"/>
        </w:rPr>
      </w:pPr>
    </w:p>
    <w:p w14:paraId="22C50ABB" w14:textId="77777777" w:rsidR="00E00D40" w:rsidRDefault="007B7E87" w:rsidP="007B7E87">
      <w:pPr>
        <w:ind w:left="6662"/>
        <w:rPr>
          <w:lang w:eastAsia="ar-SA"/>
        </w:rPr>
      </w:pPr>
      <w:r w:rsidRPr="00D0573A">
        <w:rPr>
          <w:lang w:eastAsia="ar-SA"/>
        </w:rPr>
        <w:t xml:space="preserve">Директор колледжа ______________ </w:t>
      </w:r>
      <w:r w:rsidR="00D46F7C">
        <w:rPr>
          <w:lang w:eastAsia="ar-SA"/>
        </w:rPr>
        <w:t>____________</w:t>
      </w:r>
      <w:r w:rsidRPr="00D0573A">
        <w:rPr>
          <w:lang w:eastAsia="ar-SA"/>
        </w:rPr>
        <w:t xml:space="preserve">              </w:t>
      </w:r>
      <w:r w:rsidR="00E00D40" w:rsidRPr="00E00D40">
        <w:rPr>
          <w:lang w:eastAsia="ar-SA"/>
        </w:rPr>
        <w:t xml:space="preserve">             </w:t>
      </w:r>
    </w:p>
    <w:p w14:paraId="7C395AA8" w14:textId="77777777" w:rsidR="007B7E87" w:rsidRDefault="00E00D40" w:rsidP="007B7E87">
      <w:pPr>
        <w:ind w:left="6662"/>
        <w:rPr>
          <w:lang w:eastAsia="ar-SA"/>
        </w:rPr>
      </w:pPr>
      <w:r w:rsidRPr="00736BB1">
        <w:rPr>
          <w:lang w:eastAsia="ar-SA"/>
        </w:rPr>
        <w:t xml:space="preserve">         </w:t>
      </w:r>
      <w:r w:rsidR="007B7E87" w:rsidRPr="00D0573A">
        <w:rPr>
          <w:vertAlign w:val="superscript"/>
          <w:lang w:eastAsia="ar-SA"/>
        </w:rPr>
        <w:t>(подпись)</w:t>
      </w:r>
      <w:r w:rsidR="007B7E87" w:rsidRPr="00D0573A">
        <w:rPr>
          <w:lang w:eastAsia="ar-SA"/>
        </w:rPr>
        <w:t xml:space="preserve">              </w:t>
      </w:r>
    </w:p>
    <w:p w14:paraId="3F57DE1C" w14:textId="77777777" w:rsidR="007B7E87" w:rsidRDefault="00A41F24" w:rsidP="007B7E87">
      <w:pPr>
        <w:ind w:left="6662"/>
        <w:rPr>
          <w:lang w:eastAsia="ar-SA"/>
        </w:rPr>
      </w:pPr>
      <w:r>
        <w:rPr>
          <w:lang w:eastAsia="ar-SA"/>
        </w:rPr>
        <w:t>«</w:t>
      </w:r>
      <w:r w:rsidR="00E33E2F">
        <w:rPr>
          <w:lang w:eastAsia="ar-SA"/>
        </w:rPr>
        <w:t>___</w:t>
      </w:r>
      <w:r w:rsidR="007B7E87" w:rsidRPr="00A41F24">
        <w:rPr>
          <w:lang w:eastAsia="ar-SA"/>
        </w:rPr>
        <w:t>»</w:t>
      </w:r>
      <w:r w:rsidR="007B7E87" w:rsidRPr="00D0573A">
        <w:rPr>
          <w:lang w:eastAsia="ar-SA"/>
        </w:rPr>
        <w:t xml:space="preserve"> </w:t>
      </w:r>
      <w:r w:rsidR="00E33E2F">
        <w:rPr>
          <w:lang w:eastAsia="ar-SA"/>
        </w:rPr>
        <w:t>____________</w:t>
      </w:r>
      <w:r w:rsidR="007B7E87" w:rsidRPr="00D0573A">
        <w:rPr>
          <w:lang w:eastAsia="ar-SA"/>
        </w:rPr>
        <w:t xml:space="preserve"> 20</w:t>
      </w:r>
      <w:r w:rsidRPr="002A1B29">
        <w:rPr>
          <w:lang w:eastAsia="ar-SA"/>
        </w:rPr>
        <w:t>2</w:t>
      </w:r>
      <w:r w:rsidR="00904280">
        <w:rPr>
          <w:lang w:eastAsia="ar-SA"/>
        </w:rPr>
        <w:t>5</w:t>
      </w:r>
      <w:r w:rsidR="007B7E87" w:rsidRPr="00D0573A">
        <w:rPr>
          <w:lang w:eastAsia="ar-SA"/>
        </w:rPr>
        <w:t xml:space="preserve"> г.</w:t>
      </w:r>
    </w:p>
    <w:p w14:paraId="28F0B469" w14:textId="77777777" w:rsidR="00F25744" w:rsidRPr="00F25744" w:rsidRDefault="00F25744" w:rsidP="00F25744">
      <w:pPr>
        <w:spacing w:line="360" w:lineRule="auto"/>
        <w:jc w:val="center"/>
        <w:rPr>
          <w:lang w:eastAsia="ar-SA"/>
        </w:rPr>
      </w:pPr>
    </w:p>
    <w:p w14:paraId="3545EAA0" w14:textId="77777777" w:rsidR="00F25744" w:rsidRPr="00F25744" w:rsidRDefault="00F25744" w:rsidP="00F25744">
      <w:pPr>
        <w:spacing w:line="360" w:lineRule="auto"/>
        <w:jc w:val="center"/>
        <w:rPr>
          <w:lang w:eastAsia="ar-SA"/>
        </w:rPr>
      </w:pPr>
    </w:p>
    <w:p w14:paraId="5646C4BB" w14:textId="77777777" w:rsidR="008E6B9C" w:rsidRDefault="002F67EE" w:rsidP="008E6B9C">
      <w:pPr>
        <w:spacing w:line="360" w:lineRule="auto"/>
        <w:jc w:val="center"/>
        <w:rPr>
          <w:b/>
          <w:sz w:val="28"/>
          <w:szCs w:val="28"/>
          <w:lang w:eastAsia="ar-SA"/>
        </w:rPr>
      </w:pPr>
      <w:r>
        <w:rPr>
          <w:b/>
          <w:sz w:val="28"/>
          <w:szCs w:val="28"/>
          <w:lang w:eastAsia="ar-SA"/>
        </w:rPr>
        <w:t>ДИПЛОМНЫЙ ПРОЕКТ</w:t>
      </w:r>
    </w:p>
    <w:p w14:paraId="73F61425" w14:textId="77777777" w:rsidR="008E6B9C" w:rsidRDefault="008E6B9C" w:rsidP="00E867D2">
      <w:pPr>
        <w:spacing w:line="360" w:lineRule="auto"/>
        <w:jc w:val="center"/>
        <w:rPr>
          <w:sz w:val="28"/>
          <w:szCs w:val="28"/>
          <w:lang w:eastAsia="ar-SA"/>
        </w:rPr>
      </w:pPr>
      <w:r>
        <w:t>Тема: «РАЗРАБОТКА ИНФОРМАЦИОННОЙ СИСТЕМЫ ПО УЧЕТУ СКЛАДСКИХ ЗАПАСОВ НА ПРИМЕРЕ ДЕЯТЕЛЬНОСТИ ООО «ТЕЛЕКОМ БЕЗ ГРАНИЦ»</w:t>
      </w:r>
    </w:p>
    <w:p w14:paraId="426FC3F5" w14:textId="77777777" w:rsidR="008E6B9C" w:rsidRPr="003B3275" w:rsidRDefault="008E6B9C" w:rsidP="008E6B9C">
      <w:pPr>
        <w:spacing w:line="360" w:lineRule="auto"/>
        <w:jc w:val="center"/>
        <w:rPr>
          <w:szCs w:val="28"/>
          <w:lang w:eastAsia="ar-SA"/>
        </w:rPr>
      </w:pPr>
    </w:p>
    <w:p w14:paraId="54BD52DD" w14:textId="77777777" w:rsidR="008E6B9C" w:rsidRPr="003B3275" w:rsidRDefault="008E6B9C" w:rsidP="008E6B9C">
      <w:pPr>
        <w:jc w:val="both"/>
        <w:rPr>
          <w:lang w:eastAsia="ar-SA"/>
        </w:rPr>
      </w:pPr>
      <w:r w:rsidRPr="003B3275">
        <w:rPr>
          <w:lang w:eastAsia="ar-SA"/>
        </w:rPr>
        <w:t>Специальность</w:t>
      </w:r>
      <w:r>
        <w:rPr>
          <w:lang w:eastAsia="ar-SA"/>
        </w:rPr>
        <w:t xml:space="preserve">    </w:t>
      </w:r>
      <w:proofErr w:type="gramStart"/>
      <w:r w:rsidR="00DF54B2">
        <w:rPr>
          <w:lang w:eastAsia="ar-SA"/>
        </w:rPr>
        <w:t>09.02.0</w:t>
      </w:r>
      <w:r w:rsidR="00904280">
        <w:rPr>
          <w:lang w:eastAsia="ar-SA"/>
        </w:rPr>
        <w:t>7</w:t>
      </w:r>
      <w:r>
        <w:rPr>
          <w:lang w:eastAsia="ar-SA"/>
        </w:rPr>
        <w:t xml:space="preserve">  </w:t>
      </w:r>
      <w:r w:rsidR="00DF54B2">
        <w:rPr>
          <w:lang w:eastAsia="ar-SA"/>
        </w:rPr>
        <w:t>Информационные</w:t>
      </w:r>
      <w:proofErr w:type="gramEnd"/>
      <w:r w:rsidR="00DF54B2">
        <w:rPr>
          <w:lang w:eastAsia="ar-SA"/>
        </w:rPr>
        <w:t xml:space="preserve"> системы </w:t>
      </w:r>
      <w:r w:rsidR="00904280">
        <w:rPr>
          <w:lang w:eastAsia="ar-SA"/>
        </w:rPr>
        <w:t>и программирование</w:t>
      </w:r>
    </w:p>
    <w:p w14:paraId="7E20BF59" w14:textId="77777777" w:rsidR="008E6B9C" w:rsidRPr="003B3275" w:rsidRDefault="008E6B9C" w:rsidP="008E6B9C">
      <w:pPr>
        <w:jc w:val="both"/>
        <w:rPr>
          <w:b/>
          <w:lang w:eastAsia="ar-SA"/>
        </w:rPr>
      </w:pPr>
      <w:r w:rsidRPr="003B3275">
        <w:rPr>
          <w:b/>
          <w:lang w:eastAsia="ar-SA"/>
        </w:rPr>
        <w:tab/>
      </w:r>
      <w:r w:rsidRPr="003B3275">
        <w:rPr>
          <w:b/>
          <w:lang w:eastAsia="ar-SA"/>
        </w:rPr>
        <w:tab/>
      </w:r>
    </w:p>
    <w:p w14:paraId="4959BC15" w14:textId="77777777" w:rsidR="008E6B9C" w:rsidRPr="003B3275" w:rsidRDefault="008E6B9C" w:rsidP="008E6B9C">
      <w:pPr>
        <w:jc w:val="both"/>
        <w:rPr>
          <w:lang w:eastAsia="ar-SA"/>
        </w:rPr>
      </w:pPr>
      <w:r w:rsidRPr="003B3275">
        <w:rPr>
          <w:lang w:eastAsia="ar-SA"/>
        </w:rPr>
        <w:t>Обозначение</w:t>
      </w:r>
      <w:r>
        <w:rPr>
          <w:lang w:eastAsia="ar-SA"/>
        </w:rPr>
        <w:t xml:space="preserve"> </w:t>
      </w:r>
      <w:r w:rsidR="00C7161B">
        <w:rPr>
          <w:lang w:eastAsia="ar-SA"/>
        </w:rPr>
        <w:t>дипломного проекта</w:t>
      </w:r>
      <w:r w:rsidRPr="00B65AB5">
        <w:rPr>
          <w:lang w:eastAsia="ar-SA"/>
        </w:rPr>
        <w:t xml:space="preserve">  </w:t>
      </w:r>
      <w:r w:rsidR="00292FA7" w:rsidRPr="00B65AB5">
        <w:rPr>
          <w:lang w:eastAsia="ar-SA"/>
        </w:rPr>
        <w:t>09.02.0</w:t>
      </w:r>
      <w:r w:rsidR="00904280">
        <w:rPr>
          <w:lang w:eastAsia="ar-SA"/>
        </w:rPr>
        <w:t>7</w:t>
      </w:r>
      <w:r w:rsidR="00292FA7" w:rsidRPr="00B65AB5">
        <w:rPr>
          <w:lang w:eastAsia="ar-SA"/>
        </w:rPr>
        <w:t>.</w:t>
      </w:r>
      <w:r w:rsidR="003F589C">
        <w:rPr>
          <w:lang w:eastAsia="ar-SA"/>
        </w:rPr>
        <w:t>58</w:t>
      </w:r>
      <w:r w:rsidR="00292FA7" w:rsidRPr="00B65AB5">
        <w:rPr>
          <w:lang w:eastAsia="ar-SA"/>
        </w:rPr>
        <w:t>0000</w:t>
      </w:r>
      <w:r w:rsidR="00292FA7" w:rsidRPr="00D2081D">
        <w:rPr>
          <w:sz w:val="28"/>
          <w:szCs w:val="28"/>
          <w:lang w:eastAsia="ar-SA"/>
        </w:rPr>
        <w:t>.</w:t>
      </w:r>
      <w:r w:rsidR="00292FA7" w:rsidRPr="00D75548">
        <w:rPr>
          <w:lang w:eastAsia="ar-SA"/>
        </w:rPr>
        <w:t>000 ДП</w:t>
      </w:r>
      <w:r w:rsidR="00292FA7" w:rsidRPr="00077154">
        <w:rPr>
          <w:lang w:eastAsia="ar-SA"/>
        </w:rPr>
        <w:t xml:space="preserve">  </w:t>
      </w:r>
      <w:r>
        <w:rPr>
          <w:lang w:eastAsia="ar-SA"/>
        </w:rPr>
        <w:t xml:space="preserve">Группа  </w:t>
      </w:r>
      <w:r w:rsidR="00292FA7" w:rsidRPr="003F589C">
        <w:rPr>
          <w:lang w:eastAsia="ar-SA"/>
        </w:rPr>
        <w:t>СИС-41</w:t>
      </w:r>
    </w:p>
    <w:p w14:paraId="12914A1F" w14:textId="77777777" w:rsidR="008E6B9C" w:rsidRPr="003B3275" w:rsidRDefault="008E6B9C" w:rsidP="008E6B9C">
      <w:pPr>
        <w:spacing w:line="360" w:lineRule="auto"/>
        <w:jc w:val="both"/>
        <w:rPr>
          <w:lang w:eastAsia="ar-SA"/>
        </w:rPr>
      </w:pPr>
    </w:p>
    <w:p w14:paraId="6AD54E97" w14:textId="77777777" w:rsidR="008E6B9C" w:rsidRPr="003B3275" w:rsidRDefault="008E6B9C" w:rsidP="008E6B9C">
      <w:pPr>
        <w:jc w:val="both"/>
        <w:rPr>
          <w:lang w:eastAsia="ar-SA"/>
        </w:rPr>
      </w:pPr>
      <w:r>
        <w:rPr>
          <w:lang w:eastAsia="ar-SA"/>
        </w:rPr>
        <w:t xml:space="preserve">Обучающийся </w:t>
      </w:r>
      <w:r w:rsidR="00D75548">
        <w:rPr>
          <w:lang w:eastAsia="ar-SA"/>
        </w:rPr>
        <w:t xml:space="preserve">                               </w:t>
      </w:r>
      <w:r>
        <w:rPr>
          <w:lang w:eastAsia="ar-SA"/>
        </w:rPr>
        <w:t xml:space="preserve"> </w:t>
      </w:r>
      <w:r w:rsidRPr="003B3275">
        <w:rPr>
          <w:lang w:eastAsia="ar-SA"/>
        </w:rPr>
        <w:t>_____________</w:t>
      </w:r>
      <w:r>
        <w:rPr>
          <w:lang w:eastAsia="ar-SA"/>
        </w:rPr>
        <w:t>___</w:t>
      </w:r>
      <w:r w:rsidRPr="003B3275">
        <w:rPr>
          <w:lang w:eastAsia="ar-SA"/>
        </w:rPr>
        <w:t>____</w:t>
      </w:r>
      <w:r>
        <w:rPr>
          <w:lang w:eastAsia="ar-SA"/>
        </w:rPr>
        <w:t xml:space="preserve">  </w:t>
      </w:r>
      <w:proofErr w:type="spellStart"/>
      <w:r w:rsidR="003F589C" w:rsidRPr="003F589C">
        <w:rPr>
          <w:lang w:eastAsia="ar-SA"/>
        </w:rPr>
        <w:t>Мыстров</w:t>
      </w:r>
      <w:proofErr w:type="spellEnd"/>
      <w:r w:rsidR="003F589C" w:rsidRPr="003F589C">
        <w:rPr>
          <w:lang w:eastAsia="ar-SA"/>
        </w:rPr>
        <w:t xml:space="preserve"> Дмитрий Валерьевич</w:t>
      </w:r>
    </w:p>
    <w:p w14:paraId="1434F410" w14:textId="77777777" w:rsidR="008E6B9C" w:rsidRPr="003B3275" w:rsidRDefault="008E6B9C" w:rsidP="008E6B9C">
      <w:pPr>
        <w:jc w:val="both"/>
        <w:rPr>
          <w:lang w:eastAsia="ar-SA"/>
        </w:rPr>
      </w:pPr>
      <w:r w:rsidRPr="003B3275">
        <w:rPr>
          <w:lang w:eastAsia="ar-SA"/>
        </w:rPr>
        <w:t xml:space="preserve">                         </w:t>
      </w:r>
      <w:r>
        <w:rPr>
          <w:lang w:eastAsia="ar-SA"/>
        </w:rPr>
        <w:t xml:space="preserve">            </w:t>
      </w:r>
      <w:r w:rsidR="00D75548">
        <w:rPr>
          <w:lang w:eastAsia="ar-SA"/>
        </w:rPr>
        <w:t xml:space="preserve">                         </w:t>
      </w:r>
      <w:r>
        <w:rPr>
          <w:lang w:eastAsia="ar-SA"/>
        </w:rPr>
        <w:t xml:space="preserve"> </w:t>
      </w:r>
      <w:r w:rsidRPr="003B3275">
        <w:rPr>
          <w:vertAlign w:val="superscript"/>
          <w:lang w:eastAsia="ar-SA"/>
        </w:rPr>
        <w:t>(подпись</w:t>
      </w:r>
      <w:r>
        <w:rPr>
          <w:vertAlign w:val="superscript"/>
          <w:lang w:eastAsia="ar-SA"/>
        </w:rPr>
        <w:t>, дата</w:t>
      </w:r>
      <w:r w:rsidRPr="003B3275">
        <w:rPr>
          <w:vertAlign w:val="superscript"/>
          <w:lang w:eastAsia="ar-SA"/>
        </w:rPr>
        <w:t>)</w:t>
      </w:r>
      <w:r w:rsidRPr="003B3275">
        <w:rPr>
          <w:sz w:val="18"/>
          <w:szCs w:val="18"/>
          <w:lang w:eastAsia="ar-SA"/>
        </w:rPr>
        <w:tab/>
      </w:r>
      <w:r w:rsidRPr="003B3275">
        <w:rPr>
          <w:sz w:val="18"/>
          <w:szCs w:val="18"/>
          <w:lang w:eastAsia="ar-SA"/>
        </w:rPr>
        <w:tab/>
      </w:r>
    </w:p>
    <w:p w14:paraId="4E83D15E" w14:textId="77777777" w:rsidR="008E6B9C" w:rsidRDefault="008E6B9C" w:rsidP="008E6B9C">
      <w:pPr>
        <w:jc w:val="both"/>
        <w:rPr>
          <w:lang w:eastAsia="ar-SA"/>
        </w:rPr>
      </w:pPr>
    </w:p>
    <w:p w14:paraId="3203EEE6" w14:textId="77777777" w:rsidR="008E6B9C" w:rsidRPr="003B3275" w:rsidRDefault="008E6B9C" w:rsidP="008E6B9C">
      <w:pPr>
        <w:jc w:val="both"/>
        <w:rPr>
          <w:lang w:eastAsia="ar-SA"/>
        </w:rPr>
      </w:pPr>
      <w:r w:rsidRPr="003B3275">
        <w:rPr>
          <w:lang w:eastAsia="ar-SA"/>
        </w:rPr>
        <w:t>Руководитель</w:t>
      </w:r>
      <w:r>
        <w:rPr>
          <w:lang w:eastAsia="ar-SA"/>
        </w:rPr>
        <w:t xml:space="preserve"> </w:t>
      </w:r>
      <w:r w:rsidR="002F67EE">
        <w:rPr>
          <w:lang w:eastAsia="ar-SA"/>
        </w:rPr>
        <w:t xml:space="preserve">ДП </w:t>
      </w:r>
      <w:r>
        <w:rPr>
          <w:lang w:eastAsia="ar-SA"/>
        </w:rPr>
        <w:t xml:space="preserve">     </w:t>
      </w:r>
      <w:r w:rsidR="00736BB1">
        <w:rPr>
          <w:lang w:eastAsia="ar-SA"/>
        </w:rPr>
        <w:t xml:space="preserve">                    </w:t>
      </w:r>
      <w:r>
        <w:rPr>
          <w:lang w:eastAsia="ar-SA"/>
        </w:rPr>
        <w:t>________</w:t>
      </w:r>
      <w:r w:rsidRPr="003B3275">
        <w:rPr>
          <w:lang w:eastAsia="ar-SA"/>
        </w:rPr>
        <w:t>__________</w:t>
      </w:r>
      <w:r w:rsidR="00B65AB5" w:rsidRPr="003B3275">
        <w:rPr>
          <w:lang w:eastAsia="ar-SA"/>
        </w:rPr>
        <w:t>_</w:t>
      </w:r>
      <w:r w:rsidR="00B65AB5">
        <w:rPr>
          <w:lang w:eastAsia="ar-SA"/>
        </w:rPr>
        <w:t xml:space="preserve"> </w:t>
      </w:r>
      <w:r w:rsidR="00B65AB5" w:rsidRPr="003B3275">
        <w:rPr>
          <w:lang w:eastAsia="ar-SA"/>
        </w:rPr>
        <w:t xml:space="preserve"> преподаватель</w:t>
      </w:r>
      <w:r w:rsidR="00292FA7">
        <w:rPr>
          <w:lang w:eastAsia="ar-SA"/>
        </w:rPr>
        <w:t xml:space="preserve">, </w:t>
      </w:r>
      <w:r w:rsidR="003F589C">
        <w:rPr>
          <w:lang w:eastAsia="ar-SA"/>
        </w:rPr>
        <w:t>С</w:t>
      </w:r>
      <w:r w:rsidR="00292FA7">
        <w:rPr>
          <w:lang w:eastAsia="ar-SA"/>
        </w:rPr>
        <w:t>.</w:t>
      </w:r>
      <w:r w:rsidR="003F589C">
        <w:rPr>
          <w:lang w:eastAsia="ar-SA"/>
        </w:rPr>
        <w:t>П</w:t>
      </w:r>
      <w:r w:rsidR="00292FA7">
        <w:rPr>
          <w:lang w:eastAsia="ar-SA"/>
        </w:rPr>
        <w:t>.</w:t>
      </w:r>
      <w:r w:rsidR="003D076D">
        <w:rPr>
          <w:lang w:eastAsia="ar-SA"/>
        </w:rPr>
        <w:t xml:space="preserve"> </w:t>
      </w:r>
      <w:proofErr w:type="spellStart"/>
      <w:r w:rsidR="003F589C">
        <w:rPr>
          <w:lang w:eastAsia="ar-SA"/>
        </w:rPr>
        <w:t>Мантуленко</w:t>
      </w:r>
      <w:proofErr w:type="spellEnd"/>
    </w:p>
    <w:p w14:paraId="5BF0A8AC" w14:textId="77777777" w:rsidR="008E6B9C" w:rsidRPr="003B3275" w:rsidRDefault="008E6B9C" w:rsidP="008E6B9C">
      <w:pPr>
        <w:jc w:val="both"/>
        <w:rPr>
          <w:lang w:eastAsia="ar-SA"/>
        </w:rPr>
      </w:pPr>
      <w:r w:rsidRPr="003B3275">
        <w:rPr>
          <w:lang w:eastAsia="ar-SA"/>
        </w:rPr>
        <w:t xml:space="preserve">            </w:t>
      </w:r>
      <w:r>
        <w:rPr>
          <w:lang w:eastAsia="ar-SA"/>
        </w:rPr>
        <w:t xml:space="preserve">                                     </w:t>
      </w:r>
      <w:r w:rsidR="00B65AB5">
        <w:rPr>
          <w:lang w:eastAsia="ar-SA"/>
        </w:rPr>
        <w:t xml:space="preserve">              </w:t>
      </w:r>
      <w:r w:rsidRPr="003B3275">
        <w:rPr>
          <w:lang w:eastAsia="ar-SA"/>
        </w:rPr>
        <w:t xml:space="preserve"> </w:t>
      </w:r>
      <w:r w:rsidRPr="003B3275">
        <w:rPr>
          <w:vertAlign w:val="superscript"/>
          <w:lang w:eastAsia="ar-SA"/>
        </w:rPr>
        <w:t>(подпись</w:t>
      </w:r>
      <w:r>
        <w:rPr>
          <w:vertAlign w:val="superscript"/>
          <w:lang w:eastAsia="ar-SA"/>
        </w:rPr>
        <w:t>, дата</w:t>
      </w:r>
      <w:r w:rsidRPr="003B3275">
        <w:rPr>
          <w:vertAlign w:val="superscript"/>
          <w:lang w:eastAsia="ar-SA"/>
        </w:rPr>
        <w:t>)</w:t>
      </w:r>
      <w:r w:rsidRPr="003B3275">
        <w:rPr>
          <w:sz w:val="18"/>
          <w:szCs w:val="18"/>
          <w:lang w:eastAsia="ar-SA"/>
        </w:rPr>
        <w:tab/>
      </w:r>
      <w:r w:rsidRPr="003B3275">
        <w:rPr>
          <w:szCs w:val="18"/>
          <w:vertAlign w:val="superscript"/>
          <w:lang w:eastAsia="ar-SA"/>
        </w:rPr>
        <w:tab/>
      </w:r>
      <w:r w:rsidRPr="003B3275">
        <w:rPr>
          <w:sz w:val="18"/>
          <w:szCs w:val="18"/>
          <w:lang w:eastAsia="ar-SA"/>
        </w:rPr>
        <w:t xml:space="preserve">                   </w:t>
      </w:r>
      <w:r>
        <w:rPr>
          <w:sz w:val="18"/>
          <w:szCs w:val="18"/>
          <w:lang w:eastAsia="ar-SA"/>
        </w:rPr>
        <w:t xml:space="preserve">   </w:t>
      </w:r>
      <w:r w:rsidRPr="003B3275">
        <w:rPr>
          <w:sz w:val="18"/>
          <w:szCs w:val="18"/>
          <w:lang w:eastAsia="ar-SA"/>
        </w:rPr>
        <w:t xml:space="preserve">      </w:t>
      </w:r>
    </w:p>
    <w:p w14:paraId="3A83B463" w14:textId="77777777" w:rsidR="008E6B9C" w:rsidRDefault="008E6B9C" w:rsidP="008E6B9C">
      <w:pPr>
        <w:spacing w:line="360" w:lineRule="auto"/>
        <w:rPr>
          <w:lang w:eastAsia="ar-SA"/>
        </w:rPr>
      </w:pPr>
      <w:r>
        <w:rPr>
          <w:lang w:eastAsia="ar-SA"/>
        </w:rPr>
        <w:t>Консультанты по разделам:</w:t>
      </w:r>
    </w:p>
    <w:p w14:paraId="69AC1500" w14:textId="77777777" w:rsidR="00292FA7" w:rsidRPr="00077154" w:rsidRDefault="00292FA7" w:rsidP="00292FA7">
      <w:pPr>
        <w:tabs>
          <w:tab w:val="left" w:pos="3402"/>
          <w:tab w:val="left" w:pos="3544"/>
          <w:tab w:val="left" w:pos="3686"/>
        </w:tabs>
        <w:jc w:val="both"/>
        <w:rPr>
          <w:lang w:eastAsia="ar-SA"/>
        </w:rPr>
      </w:pPr>
      <w:r>
        <w:rPr>
          <w:lang w:eastAsia="ar-SA"/>
        </w:rPr>
        <w:t>Эк</w:t>
      </w:r>
      <w:r w:rsidR="00736BB1">
        <w:rPr>
          <w:lang w:eastAsia="ar-SA"/>
        </w:rPr>
        <w:t xml:space="preserve">ономическое обоснование       </w:t>
      </w:r>
      <w:r>
        <w:rPr>
          <w:lang w:eastAsia="ar-SA"/>
        </w:rPr>
        <w:t xml:space="preserve"> </w:t>
      </w:r>
      <w:r w:rsidRPr="00077154">
        <w:rPr>
          <w:lang w:eastAsia="ar-SA"/>
        </w:rPr>
        <w:t xml:space="preserve">___________________  </w:t>
      </w:r>
      <w:r>
        <w:rPr>
          <w:lang w:eastAsia="ar-SA"/>
        </w:rPr>
        <w:t xml:space="preserve"> преподаватель, И.И.</w:t>
      </w:r>
      <w:r w:rsidR="003D076D">
        <w:rPr>
          <w:lang w:eastAsia="ar-SA"/>
        </w:rPr>
        <w:t xml:space="preserve"> </w:t>
      </w:r>
      <w:r>
        <w:rPr>
          <w:lang w:eastAsia="ar-SA"/>
        </w:rPr>
        <w:t>Филиппова</w:t>
      </w:r>
    </w:p>
    <w:p w14:paraId="09AE9571" w14:textId="77777777" w:rsidR="00B65AB5" w:rsidRPr="00077154" w:rsidRDefault="00B65AB5" w:rsidP="00B65AB5">
      <w:pPr>
        <w:tabs>
          <w:tab w:val="left" w:pos="3686"/>
          <w:tab w:val="left" w:pos="3828"/>
        </w:tabs>
        <w:jc w:val="both"/>
        <w:rPr>
          <w:lang w:eastAsia="ar-SA"/>
        </w:rPr>
      </w:pPr>
      <w:r w:rsidRPr="00077154">
        <w:rPr>
          <w:lang w:eastAsia="ar-SA"/>
        </w:rPr>
        <w:t xml:space="preserve">                 </w:t>
      </w:r>
      <w:r>
        <w:rPr>
          <w:vertAlign w:val="superscript"/>
          <w:lang w:eastAsia="ar-SA"/>
        </w:rPr>
        <w:t xml:space="preserve">                                                                       </w:t>
      </w:r>
      <w:r w:rsidRPr="00077154">
        <w:rPr>
          <w:vertAlign w:val="superscript"/>
          <w:lang w:eastAsia="ar-SA"/>
        </w:rPr>
        <w:t xml:space="preserve">(подпись,  </w:t>
      </w:r>
      <w:r w:rsidRPr="00077154">
        <w:rPr>
          <w:szCs w:val="18"/>
          <w:vertAlign w:val="superscript"/>
          <w:lang w:eastAsia="ar-SA"/>
        </w:rPr>
        <w:t>дата)</w:t>
      </w:r>
      <w:r w:rsidRPr="00077154">
        <w:rPr>
          <w:szCs w:val="18"/>
          <w:vertAlign w:val="superscript"/>
          <w:lang w:eastAsia="ar-SA"/>
        </w:rPr>
        <w:tab/>
      </w:r>
      <w:r w:rsidRPr="00077154">
        <w:rPr>
          <w:sz w:val="18"/>
          <w:szCs w:val="18"/>
          <w:lang w:eastAsia="ar-SA"/>
        </w:rPr>
        <w:t xml:space="preserve">                                      </w:t>
      </w:r>
    </w:p>
    <w:p w14:paraId="09A7CDDF" w14:textId="77777777" w:rsidR="00292FA7" w:rsidRPr="00077154" w:rsidRDefault="00292FA7" w:rsidP="00292FA7">
      <w:pPr>
        <w:tabs>
          <w:tab w:val="left" w:pos="3402"/>
          <w:tab w:val="left" w:pos="3544"/>
        </w:tabs>
        <w:jc w:val="both"/>
        <w:rPr>
          <w:lang w:eastAsia="ar-SA"/>
        </w:rPr>
      </w:pPr>
      <w:r>
        <w:rPr>
          <w:lang w:eastAsia="ar-SA"/>
        </w:rPr>
        <w:t>Безо</w:t>
      </w:r>
      <w:r w:rsidR="00736BB1">
        <w:rPr>
          <w:lang w:eastAsia="ar-SA"/>
        </w:rPr>
        <w:t xml:space="preserve">пасность и экологичность      </w:t>
      </w:r>
      <w:r w:rsidRPr="00077154">
        <w:rPr>
          <w:lang w:eastAsia="ar-SA"/>
        </w:rPr>
        <w:t xml:space="preserve">___________________  </w:t>
      </w:r>
      <w:r>
        <w:rPr>
          <w:lang w:eastAsia="ar-SA"/>
        </w:rPr>
        <w:t xml:space="preserve"> преподаватель, Е.Г.</w:t>
      </w:r>
      <w:r w:rsidR="003D076D">
        <w:rPr>
          <w:lang w:eastAsia="ar-SA"/>
        </w:rPr>
        <w:t xml:space="preserve"> </w:t>
      </w:r>
      <w:r>
        <w:rPr>
          <w:lang w:eastAsia="ar-SA"/>
        </w:rPr>
        <w:t>Гоголь</w:t>
      </w:r>
    </w:p>
    <w:p w14:paraId="059191DF" w14:textId="77777777" w:rsidR="00292FA7" w:rsidRPr="00077154" w:rsidRDefault="00292FA7" w:rsidP="00292FA7">
      <w:pPr>
        <w:tabs>
          <w:tab w:val="left" w:pos="3686"/>
          <w:tab w:val="left" w:pos="3828"/>
        </w:tabs>
        <w:jc w:val="both"/>
        <w:rPr>
          <w:lang w:eastAsia="ar-SA"/>
        </w:rPr>
      </w:pPr>
      <w:r w:rsidRPr="00077154">
        <w:rPr>
          <w:lang w:eastAsia="ar-SA"/>
        </w:rPr>
        <w:t xml:space="preserve">                 </w:t>
      </w:r>
      <w:r>
        <w:rPr>
          <w:vertAlign w:val="superscript"/>
          <w:lang w:eastAsia="ar-SA"/>
        </w:rPr>
        <w:t xml:space="preserve">                                                                       </w:t>
      </w:r>
      <w:r w:rsidRPr="00077154">
        <w:rPr>
          <w:vertAlign w:val="superscript"/>
          <w:lang w:eastAsia="ar-SA"/>
        </w:rPr>
        <w:t xml:space="preserve">(подпись,  </w:t>
      </w:r>
      <w:r w:rsidRPr="00077154">
        <w:rPr>
          <w:szCs w:val="18"/>
          <w:vertAlign w:val="superscript"/>
          <w:lang w:eastAsia="ar-SA"/>
        </w:rPr>
        <w:t>дата)</w:t>
      </w:r>
      <w:r w:rsidRPr="00077154">
        <w:rPr>
          <w:szCs w:val="18"/>
          <w:vertAlign w:val="superscript"/>
          <w:lang w:eastAsia="ar-SA"/>
        </w:rPr>
        <w:tab/>
      </w:r>
      <w:r w:rsidRPr="00077154">
        <w:rPr>
          <w:sz w:val="18"/>
          <w:szCs w:val="18"/>
          <w:lang w:eastAsia="ar-SA"/>
        </w:rPr>
        <w:t xml:space="preserve">                                      </w:t>
      </w:r>
    </w:p>
    <w:p w14:paraId="3C95D1C8" w14:textId="77777777" w:rsidR="00292FA7" w:rsidRPr="00077154" w:rsidRDefault="00292FA7" w:rsidP="00292FA7">
      <w:pPr>
        <w:tabs>
          <w:tab w:val="left" w:pos="3402"/>
        </w:tabs>
        <w:jc w:val="both"/>
        <w:rPr>
          <w:lang w:eastAsia="ar-SA"/>
        </w:rPr>
      </w:pPr>
      <w:r w:rsidRPr="00077154">
        <w:rPr>
          <w:lang w:eastAsia="ar-SA"/>
        </w:rPr>
        <w:t>Нормоконтрол</w:t>
      </w:r>
      <w:r>
        <w:rPr>
          <w:lang w:eastAsia="ar-SA"/>
        </w:rPr>
        <w:t xml:space="preserve">ь </w:t>
      </w:r>
      <w:r w:rsidR="00736BB1">
        <w:rPr>
          <w:lang w:eastAsia="ar-SA"/>
        </w:rPr>
        <w:t xml:space="preserve">                             </w:t>
      </w:r>
      <w:r w:rsidR="003D076D">
        <w:rPr>
          <w:lang w:eastAsia="ar-SA"/>
        </w:rPr>
        <w:t xml:space="preserve"> </w:t>
      </w:r>
      <w:r w:rsidRPr="00077154">
        <w:rPr>
          <w:lang w:eastAsia="ar-SA"/>
        </w:rPr>
        <w:t>_________________</w:t>
      </w:r>
      <w:r>
        <w:rPr>
          <w:lang w:eastAsia="ar-SA"/>
        </w:rPr>
        <w:t xml:space="preserve">__   </w:t>
      </w:r>
      <w:r w:rsidR="003D076D">
        <w:rPr>
          <w:lang w:eastAsia="ar-SA"/>
        </w:rPr>
        <w:t xml:space="preserve">преподаватель, Т.Е. Шепелева </w:t>
      </w:r>
    </w:p>
    <w:p w14:paraId="5A9DC138" w14:textId="77777777" w:rsidR="00292FA7" w:rsidRPr="00077154" w:rsidRDefault="00292FA7" w:rsidP="00292FA7">
      <w:pPr>
        <w:tabs>
          <w:tab w:val="left" w:pos="4111"/>
        </w:tabs>
        <w:jc w:val="both"/>
        <w:rPr>
          <w:lang w:eastAsia="ar-SA"/>
        </w:rPr>
      </w:pPr>
      <w:r w:rsidRPr="00077154">
        <w:rPr>
          <w:lang w:eastAsia="ar-SA"/>
        </w:rPr>
        <w:t xml:space="preserve">                                                             </w:t>
      </w:r>
      <w:r>
        <w:rPr>
          <w:lang w:eastAsia="ar-SA"/>
        </w:rPr>
        <w:t xml:space="preserve">  </w:t>
      </w:r>
      <w:r w:rsidRPr="00077154">
        <w:rPr>
          <w:lang w:eastAsia="ar-SA"/>
        </w:rPr>
        <w:t xml:space="preserve"> </w:t>
      </w:r>
      <w:r w:rsidRPr="00077154">
        <w:rPr>
          <w:vertAlign w:val="superscript"/>
          <w:lang w:eastAsia="ar-SA"/>
        </w:rPr>
        <w:t xml:space="preserve">(подпись,  </w:t>
      </w:r>
      <w:r w:rsidRPr="00077154">
        <w:rPr>
          <w:szCs w:val="18"/>
          <w:vertAlign w:val="superscript"/>
          <w:lang w:eastAsia="ar-SA"/>
        </w:rPr>
        <w:t>дата)</w:t>
      </w:r>
      <w:r w:rsidRPr="00077154">
        <w:rPr>
          <w:szCs w:val="18"/>
          <w:vertAlign w:val="superscript"/>
          <w:lang w:eastAsia="ar-SA"/>
        </w:rPr>
        <w:tab/>
      </w:r>
      <w:r w:rsidRPr="00077154">
        <w:rPr>
          <w:sz w:val="18"/>
          <w:szCs w:val="18"/>
          <w:lang w:eastAsia="ar-SA"/>
        </w:rPr>
        <w:t xml:space="preserve">                                      </w:t>
      </w:r>
    </w:p>
    <w:p w14:paraId="35252E13" w14:textId="00F1AE34" w:rsidR="00077154" w:rsidRDefault="00077154" w:rsidP="00077154">
      <w:pPr>
        <w:jc w:val="both"/>
        <w:rPr>
          <w:vertAlign w:val="superscript"/>
          <w:lang w:eastAsia="ar-SA"/>
        </w:rPr>
      </w:pPr>
      <w:r w:rsidRPr="00077154">
        <w:rPr>
          <w:vertAlign w:val="superscript"/>
          <w:lang w:eastAsia="ar-SA"/>
        </w:rPr>
        <w:t xml:space="preserve">                                              </w:t>
      </w:r>
    </w:p>
    <w:p w14:paraId="286E70D7" w14:textId="77777777" w:rsidR="00F25744" w:rsidRPr="00F25744" w:rsidRDefault="00F25744" w:rsidP="00D60980">
      <w:pPr>
        <w:tabs>
          <w:tab w:val="left" w:pos="3402"/>
          <w:tab w:val="left" w:pos="3544"/>
          <w:tab w:val="left" w:pos="3828"/>
          <w:tab w:val="left" w:pos="5670"/>
        </w:tabs>
        <w:suppressAutoHyphens w:val="0"/>
        <w:spacing w:line="360" w:lineRule="auto"/>
        <w:jc w:val="center"/>
        <w:rPr>
          <w:lang w:eastAsia="ar-SA"/>
        </w:rPr>
      </w:pPr>
      <w:proofErr w:type="spellStart"/>
      <w:r w:rsidRPr="00F25744">
        <w:rPr>
          <w:lang w:eastAsia="ar-SA"/>
        </w:rPr>
        <w:t>Ростов</w:t>
      </w:r>
      <w:proofErr w:type="spellEnd"/>
      <w:r w:rsidRPr="00F25744">
        <w:rPr>
          <w:lang w:eastAsia="ar-SA"/>
        </w:rPr>
        <w:t>-на-Дону</w:t>
      </w:r>
    </w:p>
    <w:p w14:paraId="0100C3A9" w14:textId="77777777" w:rsidR="00736BB1" w:rsidRDefault="00AD1E8D" w:rsidP="00AD1E8D">
      <w:pPr>
        <w:suppressAutoHyphens w:val="0"/>
        <w:spacing w:line="360" w:lineRule="auto"/>
        <w:jc w:val="center"/>
        <w:rPr>
          <w:lang w:eastAsia="ar-SA"/>
        </w:rPr>
        <w:sectPr w:rsidR="00736BB1" w:rsidSect="00A7635A">
          <w:footerReference w:type="default" r:id="rId9"/>
          <w:headerReference w:type="first" r:id="rId10"/>
          <w:footerReference w:type="first" r:id="rId11"/>
          <w:pgSz w:w="11906" w:h="16838"/>
          <w:pgMar w:top="1134" w:right="567" w:bottom="1134" w:left="1134" w:header="709" w:footer="709" w:gutter="0"/>
          <w:pgBorders w:offsetFrom="page">
            <w:top w:val="single" w:sz="8" w:space="24" w:color="000000"/>
            <w:left w:val="single" w:sz="8" w:space="26" w:color="000000"/>
            <w:bottom w:val="single" w:sz="8" w:space="24" w:color="000000"/>
            <w:right w:val="single" w:sz="8" w:space="24" w:color="000000"/>
          </w:pgBorders>
          <w:cols w:space="708"/>
          <w:titlePg/>
          <w:docGrid w:linePitch="360"/>
        </w:sectPr>
      </w:pPr>
      <w:r>
        <w:rPr>
          <w:lang w:eastAsia="ar-SA"/>
        </w:rPr>
        <w:t>20</w:t>
      </w:r>
      <w:r w:rsidR="00A41F24">
        <w:rPr>
          <w:lang w:eastAsia="ar-SA"/>
        </w:rPr>
        <w:t>2</w:t>
      </w:r>
      <w:r w:rsidR="00904280">
        <w:rPr>
          <w:lang w:eastAsia="ar-SA"/>
        </w:rPr>
        <w:t>5</w:t>
      </w:r>
    </w:p>
    <w:p w14:paraId="155EE451" w14:textId="77777777" w:rsidR="00736BB1" w:rsidRPr="003B3275" w:rsidRDefault="00736BB1" w:rsidP="00736BB1">
      <w:pPr>
        <w:tabs>
          <w:tab w:val="left" w:pos="6090"/>
        </w:tabs>
        <w:jc w:val="center"/>
        <w:rPr>
          <w:lang w:eastAsia="ar-SA"/>
        </w:rPr>
      </w:pPr>
      <w:r>
        <w:rPr>
          <w:noProof/>
          <w:lang w:eastAsia="ru-RU"/>
        </w:rPr>
        <w:lastRenderedPageBreak/>
        <w:drawing>
          <wp:inline distT="0" distB="0" distL="0" distR="0" wp14:anchorId="5D09F260" wp14:editId="61A4341D">
            <wp:extent cx="628015" cy="683895"/>
            <wp:effectExtent l="0" t="0" r="635"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8015" cy="683895"/>
                    </a:xfrm>
                    <a:prstGeom prst="rect">
                      <a:avLst/>
                    </a:prstGeom>
                    <a:noFill/>
                    <a:ln>
                      <a:noFill/>
                    </a:ln>
                  </pic:spPr>
                </pic:pic>
              </a:graphicData>
            </a:graphic>
          </wp:inline>
        </w:drawing>
      </w:r>
    </w:p>
    <w:p w14:paraId="7469BA8F" w14:textId="77777777" w:rsidR="00736BB1" w:rsidRPr="003F7E29" w:rsidRDefault="00736BB1" w:rsidP="00736BB1">
      <w:pPr>
        <w:spacing w:after="120"/>
        <w:ind w:left="-142"/>
        <w:jc w:val="center"/>
        <w:rPr>
          <w:sz w:val="26"/>
          <w:szCs w:val="26"/>
          <w:lang w:eastAsia="ar-SA"/>
        </w:rPr>
      </w:pPr>
      <w:r w:rsidRPr="003F7E29">
        <w:rPr>
          <w:sz w:val="26"/>
          <w:szCs w:val="26"/>
          <w:lang w:eastAsia="ar-SA"/>
        </w:rPr>
        <w:t>МИНИСТЕРСТВО НАУКИ И ВЫСШЕГО ОБРАЗОВАНИЯ РОССИЙСКОЙ ФЕДЕРАЦИИ</w:t>
      </w:r>
    </w:p>
    <w:p w14:paraId="17270211" w14:textId="77777777" w:rsidR="00736BB1" w:rsidRPr="003B3275" w:rsidRDefault="00736BB1" w:rsidP="00736BB1">
      <w:pPr>
        <w:jc w:val="center"/>
        <w:rPr>
          <w:b/>
          <w:bCs/>
          <w:sz w:val="28"/>
          <w:szCs w:val="28"/>
          <w:lang w:eastAsia="ar-SA"/>
        </w:rPr>
      </w:pPr>
      <w:r w:rsidRPr="003B3275">
        <w:rPr>
          <w:b/>
          <w:bCs/>
          <w:sz w:val="28"/>
          <w:szCs w:val="28"/>
          <w:lang w:eastAsia="ar-SA"/>
        </w:rPr>
        <w:t>ФЕДЕРАЛЬНОЕ ГОСУДАРСТВЕННОЕ БЮДЖЕТНОЕ ОБРАЗОВАТЕЛЬНОЕ УЧРЕЖДЕНИЕ ВЫСШЕГО ОБРАЗОВАНИЯ</w:t>
      </w:r>
    </w:p>
    <w:p w14:paraId="4E86F6A7" w14:textId="77777777" w:rsidR="00736BB1" w:rsidRPr="003B3275" w:rsidRDefault="00736BB1" w:rsidP="00736BB1">
      <w:pPr>
        <w:jc w:val="center"/>
        <w:rPr>
          <w:b/>
          <w:bCs/>
          <w:sz w:val="28"/>
          <w:szCs w:val="28"/>
          <w:lang w:eastAsia="ar-SA"/>
        </w:rPr>
      </w:pPr>
      <w:r w:rsidRPr="003B3275">
        <w:rPr>
          <w:b/>
          <w:bCs/>
          <w:sz w:val="28"/>
          <w:szCs w:val="28"/>
          <w:lang w:eastAsia="ar-SA"/>
        </w:rPr>
        <w:t>«ДОНСКОЙ ГОСУДАРСТВЕННЫЙ ТЕХНИЧЕСКИЙ УНИВЕРСИТЕТ»</w:t>
      </w:r>
    </w:p>
    <w:p w14:paraId="2AB15284" w14:textId="77777777" w:rsidR="00736BB1" w:rsidRPr="003B3275" w:rsidRDefault="00736BB1" w:rsidP="00736BB1">
      <w:pPr>
        <w:jc w:val="center"/>
        <w:rPr>
          <w:sz w:val="28"/>
          <w:szCs w:val="28"/>
          <w:lang w:eastAsia="ar-SA"/>
        </w:rPr>
      </w:pPr>
      <w:r w:rsidRPr="003B3275">
        <w:rPr>
          <w:b/>
          <w:bCs/>
          <w:sz w:val="28"/>
          <w:szCs w:val="28"/>
          <w:lang w:eastAsia="ar-SA"/>
        </w:rPr>
        <w:t>(ДГТУ)</w:t>
      </w:r>
    </w:p>
    <w:p w14:paraId="6FB7505E" w14:textId="77777777" w:rsidR="00736BB1" w:rsidRPr="008658A8" w:rsidRDefault="00736BB1" w:rsidP="00736BB1">
      <w:pPr>
        <w:spacing w:before="120"/>
        <w:jc w:val="center"/>
        <w:rPr>
          <w:szCs w:val="28"/>
          <w:lang w:eastAsia="ar-SA"/>
        </w:rPr>
      </w:pPr>
      <w:r w:rsidRPr="008658A8">
        <w:rPr>
          <w:szCs w:val="28"/>
          <w:lang w:eastAsia="ar-SA"/>
        </w:rPr>
        <w:t>Колледж экономики</w:t>
      </w:r>
      <w:r>
        <w:rPr>
          <w:szCs w:val="28"/>
          <w:lang w:eastAsia="ar-SA"/>
        </w:rPr>
        <w:t>,</w:t>
      </w:r>
      <w:r w:rsidRPr="008658A8">
        <w:rPr>
          <w:szCs w:val="28"/>
          <w:lang w:eastAsia="ar-SA"/>
        </w:rPr>
        <w:t xml:space="preserve"> управления и права</w:t>
      </w:r>
    </w:p>
    <w:p w14:paraId="66930BC0" w14:textId="77777777" w:rsidR="00736BB1" w:rsidRPr="003B3275" w:rsidRDefault="00736BB1" w:rsidP="00736BB1">
      <w:pPr>
        <w:ind w:left="6663"/>
        <w:rPr>
          <w:lang w:eastAsia="ar-SA"/>
        </w:rPr>
      </w:pPr>
    </w:p>
    <w:p w14:paraId="3236AA47" w14:textId="77777777" w:rsidR="00736BB1" w:rsidRPr="003B3275" w:rsidRDefault="00736BB1" w:rsidP="00736BB1">
      <w:pPr>
        <w:ind w:left="6663"/>
        <w:rPr>
          <w:lang w:eastAsia="ar-SA"/>
        </w:rPr>
      </w:pPr>
    </w:p>
    <w:p w14:paraId="762F4459" w14:textId="77777777" w:rsidR="00736BB1" w:rsidRPr="003B3275" w:rsidRDefault="00736BB1" w:rsidP="00736BB1">
      <w:pPr>
        <w:ind w:left="6663"/>
        <w:rPr>
          <w:lang w:eastAsia="ar-SA"/>
        </w:rPr>
      </w:pPr>
    </w:p>
    <w:p w14:paraId="0E5E1361" w14:textId="77777777" w:rsidR="00736BB1" w:rsidRPr="005F686C" w:rsidRDefault="00736BB1" w:rsidP="00736BB1">
      <w:pPr>
        <w:ind w:left="6663"/>
        <w:rPr>
          <w:lang w:eastAsia="ar-SA"/>
        </w:rPr>
      </w:pPr>
      <w:r w:rsidRPr="005F686C">
        <w:rPr>
          <w:lang w:eastAsia="ar-SA"/>
        </w:rPr>
        <w:t xml:space="preserve">Заместитель директора </w:t>
      </w:r>
      <w:r w:rsidR="002F67EE">
        <w:rPr>
          <w:lang w:eastAsia="ar-SA"/>
        </w:rPr>
        <w:t>по УВР</w:t>
      </w:r>
    </w:p>
    <w:p w14:paraId="4A1A2C41" w14:textId="77777777" w:rsidR="00736BB1" w:rsidRPr="005F686C" w:rsidRDefault="00736BB1" w:rsidP="00736BB1">
      <w:pPr>
        <w:ind w:left="6663"/>
        <w:rPr>
          <w:u w:val="single"/>
          <w:lang w:eastAsia="ar-SA"/>
        </w:rPr>
      </w:pPr>
      <w:r w:rsidRPr="005F686C">
        <w:rPr>
          <w:lang w:eastAsia="ar-SA"/>
        </w:rPr>
        <w:t>______________ Т.Е.</w:t>
      </w:r>
      <w:r>
        <w:rPr>
          <w:lang w:eastAsia="ar-SA"/>
        </w:rPr>
        <w:t> </w:t>
      </w:r>
      <w:r w:rsidRPr="005F686C">
        <w:rPr>
          <w:lang w:eastAsia="ar-SA"/>
        </w:rPr>
        <w:t>Шепелева</w:t>
      </w:r>
    </w:p>
    <w:p w14:paraId="6920A668" w14:textId="77777777" w:rsidR="00736BB1" w:rsidRPr="005F686C" w:rsidRDefault="00736BB1" w:rsidP="00736BB1">
      <w:pPr>
        <w:ind w:left="6663"/>
        <w:rPr>
          <w:vertAlign w:val="superscript"/>
          <w:lang w:eastAsia="ar-SA"/>
        </w:rPr>
      </w:pPr>
      <w:r w:rsidRPr="005F686C">
        <w:rPr>
          <w:vertAlign w:val="superscript"/>
          <w:lang w:eastAsia="ar-SA"/>
        </w:rPr>
        <w:t xml:space="preserve">              (подпись)              </w:t>
      </w:r>
    </w:p>
    <w:p w14:paraId="249CDA18" w14:textId="77777777" w:rsidR="00736BB1" w:rsidRPr="005F686C" w:rsidRDefault="00736BB1" w:rsidP="00736BB1">
      <w:pPr>
        <w:ind w:left="6663"/>
        <w:rPr>
          <w:lang w:eastAsia="ar-SA"/>
        </w:rPr>
      </w:pPr>
      <w:r w:rsidRPr="005F686C">
        <w:rPr>
          <w:lang w:eastAsia="ar-SA"/>
        </w:rPr>
        <w:t>«</w:t>
      </w:r>
      <w:r w:rsidR="002F67EE">
        <w:rPr>
          <w:lang w:eastAsia="ar-SA"/>
        </w:rPr>
        <w:t>0</w:t>
      </w:r>
      <w:r w:rsidR="00C7161B">
        <w:rPr>
          <w:lang w:eastAsia="ar-SA"/>
        </w:rPr>
        <w:t xml:space="preserve">6» </w:t>
      </w:r>
      <w:r w:rsidRPr="005F686C">
        <w:rPr>
          <w:lang w:eastAsia="ar-SA"/>
        </w:rPr>
        <w:t>апреля 202</w:t>
      </w:r>
      <w:r w:rsidR="00904280">
        <w:rPr>
          <w:lang w:eastAsia="ar-SA"/>
        </w:rPr>
        <w:t>5</w:t>
      </w:r>
      <w:r w:rsidRPr="005F686C">
        <w:rPr>
          <w:lang w:eastAsia="ar-SA"/>
        </w:rPr>
        <w:t xml:space="preserve"> г.</w:t>
      </w:r>
    </w:p>
    <w:p w14:paraId="24B534C2" w14:textId="77777777" w:rsidR="00736BB1" w:rsidRDefault="00736BB1" w:rsidP="00736BB1">
      <w:pPr>
        <w:jc w:val="center"/>
        <w:rPr>
          <w:b/>
          <w:sz w:val="28"/>
          <w:lang w:eastAsia="ar-SA"/>
        </w:rPr>
      </w:pPr>
      <w:r>
        <w:rPr>
          <w:b/>
          <w:sz w:val="28"/>
          <w:lang w:eastAsia="ar-SA"/>
        </w:rPr>
        <w:t xml:space="preserve">ЗАДАНИЕ </w:t>
      </w:r>
    </w:p>
    <w:p w14:paraId="56B5C6B9" w14:textId="77777777" w:rsidR="00736BB1" w:rsidRDefault="00736BB1" w:rsidP="00736BB1">
      <w:pPr>
        <w:jc w:val="center"/>
        <w:rPr>
          <w:lang w:eastAsia="ar-SA"/>
        </w:rPr>
      </w:pPr>
      <w:r w:rsidRPr="00901E8C">
        <w:rPr>
          <w:lang w:eastAsia="ar-SA"/>
        </w:rPr>
        <w:t xml:space="preserve">на выполнение </w:t>
      </w:r>
      <w:r w:rsidR="003D076D">
        <w:rPr>
          <w:lang w:eastAsia="ar-SA"/>
        </w:rPr>
        <w:t>дипломного проекта</w:t>
      </w:r>
    </w:p>
    <w:p w14:paraId="169595A7" w14:textId="77777777" w:rsidR="00736BB1" w:rsidRDefault="00736BB1" w:rsidP="00736BB1">
      <w:pPr>
        <w:jc w:val="center"/>
        <w:rPr>
          <w:lang w:eastAsia="ar-SA"/>
        </w:rPr>
      </w:pPr>
    </w:p>
    <w:p w14:paraId="039AF778" w14:textId="77777777" w:rsidR="00736BB1" w:rsidRPr="00901E8C" w:rsidRDefault="00736BB1" w:rsidP="00736BB1">
      <w:pPr>
        <w:spacing w:line="360" w:lineRule="auto"/>
        <w:jc w:val="center"/>
        <w:rPr>
          <w:lang w:eastAsia="ar-SA"/>
        </w:rPr>
      </w:pPr>
      <w:r>
        <w:rPr>
          <w:lang w:eastAsia="ar-SA"/>
        </w:rPr>
        <w:t>Тема: «</w:t>
      </w:r>
      <w:r w:rsidR="00EA0702" w:rsidRPr="003F589C">
        <w:rPr>
          <w:lang w:eastAsia="ar-SA"/>
        </w:rPr>
        <w:t xml:space="preserve">РАЗРАБОТКА </w:t>
      </w:r>
      <w:r w:rsidR="003F589C">
        <w:rPr>
          <w:lang w:eastAsia="ar-SA"/>
        </w:rPr>
        <w:t>ИНФОРМАЦИОННОЙ СИСТЕМЫ ПО УЧЕТУ СКЛАДСКИХ ЗАПАСОВ НА ПРИМЕРЕ ДЕЯТЕЛЬНОСТИ</w:t>
      </w:r>
      <w:r w:rsidR="00EA0702" w:rsidRPr="003F589C">
        <w:rPr>
          <w:lang w:eastAsia="ar-SA"/>
        </w:rPr>
        <w:t xml:space="preserve"> ООО «</w:t>
      </w:r>
      <w:r w:rsidR="003F589C">
        <w:rPr>
          <w:lang w:eastAsia="ar-SA"/>
        </w:rPr>
        <w:t>ТЕЛЕКОМ БЕЗ ГРАНИЦ</w:t>
      </w:r>
      <w:r>
        <w:rPr>
          <w:szCs w:val="28"/>
          <w:lang w:eastAsia="ar-SA"/>
        </w:rPr>
        <w:t>»</w:t>
      </w:r>
    </w:p>
    <w:p w14:paraId="0BC84899" w14:textId="77777777" w:rsidR="00736BB1" w:rsidRPr="00901E8C" w:rsidRDefault="00736BB1" w:rsidP="00736BB1">
      <w:pPr>
        <w:jc w:val="both"/>
        <w:rPr>
          <w:lang w:eastAsia="ar-SA"/>
        </w:rPr>
      </w:pPr>
      <w:r w:rsidRPr="00901E8C">
        <w:rPr>
          <w:lang w:eastAsia="ar-SA"/>
        </w:rPr>
        <w:t xml:space="preserve">Обучающийся </w:t>
      </w:r>
      <w:r w:rsidR="003F589C" w:rsidRPr="003F589C">
        <w:rPr>
          <w:lang w:eastAsia="ar-SA"/>
        </w:rPr>
        <w:t>Дмитрий Валерьевич</w:t>
      </w:r>
      <w:r w:rsidR="00D46F7C" w:rsidRPr="003F589C">
        <w:rPr>
          <w:lang w:eastAsia="ar-SA"/>
        </w:rPr>
        <w:t xml:space="preserve"> </w:t>
      </w:r>
      <w:proofErr w:type="spellStart"/>
      <w:r w:rsidR="003F589C" w:rsidRPr="003F589C">
        <w:rPr>
          <w:lang w:eastAsia="ar-SA"/>
        </w:rPr>
        <w:t>Мыстров</w:t>
      </w:r>
      <w:proofErr w:type="spellEnd"/>
    </w:p>
    <w:p w14:paraId="1D95D80C" w14:textId="77777777" w:rsidR="00736BB1" w:rsidRPr="00901E8C" w:rsidRDefault="00736BB1" w:rsidP="00736BB1">
      <w:pPr>
        <w:jc w:val="both"/>
        <w:rPr>
          <w:sz w:val="20"/>
          <w:szCs w:val="20"/>
          <w:lang w:eastAsia="ar-SA"/>
        </w:rPr>
      </w:pPr>
      <w:r w:rsidRPr="00901E8C">
        <w:rPr>
          <w:sz w:val="20"/>
          <w:szCs w:val="20"/>
          <w:lang w:eastAsia="ar-SA"/>
        </w:rPr>
        <w:t xml:space="preserve">                                                                        </w:t>
      </w:r>
    </w:p>
    <w:p w14:paraId="188DFC42" w14:textId="77777777" w:rsidR="00736BB1" w:rsidRPr="00901E8C" w:rsidRDefault="00736BB1" w:rsidP="00736BB1">
      <w:pPr>
        <w:jc w:val="both"/>
        <w:rPr>
          <w:lang w:eastAsia="ar-SA"/>
        </w:rPr>
      </w:pPr>
    </w:p>
    <w:p w14:paraId="1A1336C9" w14:textId="77777777" w:rsidR="003D076D" w:rsidRPr="003B3275" w:rsidRDefault="003D076D" w:rsidP="003D076D">
      <w:pPr>
        <w:jc w:val="both"/>
        <w:rPr>
          <w:lang w:eastAsia="ar-SA"/>
        </w:rPr>
      </w:pPr>
      <w:r w:rsidRPr="003B3275">
        <w:rPr>
          <w:lang w:eastAsia="ar-SA"/>
        </w:rPr>
        <w:t>Обозначение</w:t>
      </w:r>
      <w:r>
        <w:rPr>
          <w:lang w:eastAsia="ar-SA"/>
        </w:rPr>
        <w:t xml:space="preserve"> дипломного проекта</w:t>
      </w:r>
      <w:r w:rsidRPr="00B65AB5">
        <w:rPr>
          <w:lang w:eastAsia="ar-SA"/>
        </w:rPr>
        <w:t xml:space="preserve">  09.02.0</w:t>
      </w:r>
      <w:r w:rsidR="00904280">
        <w:rPr>
          <w:lang w:eastAsia="ar-SA"/>
        </w:rPr>
        <w:t>7</w:t>
      </w:r>
      <w:r w:rsidRPr="00B65AB5">
        <w:rPr>
          <w:lang w:eastAsia="ar-SA"/>
        </w:rPr>
        <w:t>.</w:t>
      </w:r>
      <w:r w:rsidR="003F589C">
        <w:rPr>
          <w:lang w:eastAsia="ar-SA"/>
        </w:rPr>
        <w:t>58</w:t>
      </w:r>
      <w:r w:rsidRPr="00B65AB5">
        <w:rPr>
          <w:lang w:eastAsia="ar-SA"/>
        </w:rPr>
        <w:t>0000</w:t>
      </w:r>
      <w:r w:rsidRPr="00D2081D">
        <w:rPr>
          <w:sz w:val="28"/>
          <w:szCs w:val="28"/>
          <w:lang w:eastAsia="ar-SA"/>
        </w:rPr>
        <w:t>.</w:t>
      </w:r>
      <w:r w:rsidRPr="00D75548">
        <w:rPr>
          <w:lang w:eastAsia="ar-SA"/>
        </w:rPr>
        <w:t>000 ДП</w:t>
      </w:r>
      <w:r w:rsidRPr="00077154">
        <w:rPr>
          <w:lang w:eastAsia="ar-SA"/>
        </w:rPr>
        <w:t xml:space="preserve">  </w:t>
      </w:r>
      <w:r>
        <w:rPr>
          <w:lang w:eastAsia="ar-SA"/>
        </w:rPr>
        <w:t xml:space="preserve">Группа  </w:t>
      </w:r>
      <w:r w:rsidRPr="003F589C">
        <w:rPr>
          <w:lang w:eastAsia="ar-SA"/>
        </w:rPr>
        <w:t>СИС-41</w:t>
      </w:r>
    </w:p>
    <w:p w14:paraId="6E298972" w14:textId="77777777" w:rsidR="00736BB1" w:rsidRPr="00901E8C" w:rsidRDefault="00736BB1" w:rsidP="00736BB1">
      <w:pPr>
        <w:jc w:val="both"/>
        <w:rPr>
          <w:lang w:eastAsia="ar-SA"/>
        </w:rPr>
      </w:pPr>
    </w:p>
    <w:p w14:paraId="4A8ABEBE" w14:textId="77777777" w:rsidR="00736BB1" w:rsidRPr="00901E8C" w:rsidRDefault="00736BB1" w:rsidP="00736BB1">
      <w:pPr>
        <w:jc w:val="both"/>
        <w:rPr>
          <w:lang w:eastAsia="ar-SA"/>
        </w:rPr>
      </w:pPr>
      <w:r w:rsidRPr="00901E8C">
        <w:rPr>
          <w:lang w:eastAsia="ar-SA"/>
        </w:rPr>
        <w:t>Тема утверждена приказом по ДГТУ  от «__» _______________ 20</w:t>
      </w:r>
      <w:r w:rsidR="00A74933">
        <w:rPr>
          <w:lang w:eastAsia="ar-SA"/>
        </w:rPr>
        <w:t>24</w:t>
      </w:r>
      <w:r w:rsidR="00E33E2F">
        <w:rPr>
          <w:lang w:eastAsia="ar-SA"/>
        </w:rPr>
        <w:t xml:space="preserve"> </w:t>
      </w:r>
      <w:r w:rsidRPr="00901E8C">
        <w:rPr>
          <w:lang w:eastAsia="ar-SA"/>
        </w:rPr>
        <w:t>г. №_________________</w:t>
      </w:r>
    </w:p>
    <w:p w14:paraId="47C46141" w14:textId="77777777" w:rsidR="00736BB1" w:rsidRPr="00901E8C" w:rsidRDefault="00736BB1" w:rsidP="00736BB1">
      <w:pPr>
        <w:jc w:val="both"/>
        <w:rPr>
          <w:lang w:eastAsia="ar-SA"/>
        </w:rPr>
      </w:pPr>
    </w:p>
    <w:p w14:paraId="53D3D979" w14:textId="77777777" w:rsidR="00736BB1" w:rsidRPr="00901E8C" w:rsidRDefault="00736BB1" w:rsidP="00736BB1">
      <w:pPr>
        <w:jc w:val="both"/>
        <w:rPr>
          <w:lang w:eastAsia="ar-SA"/>
        </w:rPr>
      </w:pPr>
      <w:r w:rsidRPr="00901E8C">
        <w:rPr>
          <w:lang w:eastAsia="ar-SA"/>
        </w:rPr>
        <w:t xml:space="preserve">Срок представления </w:t>
      </w:r>
      <w:r w:rsidR="003D076D">
        <w:rPr>
          <w:lang w:eastAsia="ar-SA"/>
        </w:rPr>
        <w:t>ДП</w:t>
      </w:r>
      <w:r w:rsidRPr="00901E8C">
        <w:rPr>
          <w:lang w:eastAsia="ar-SA"/>
        </w:rPr>
        <w:t xml:space="preserve"> к защите «</w:t>
      </w:r>
      <w:r w:rsidR="003D076D">
        <w:rPr>
          <w:lang w:eastAsia="ar-SA"/>
        </w:rPr>
        <w:t>13</w:t>
      </w:r>
      <w:r w:rsidRPr="00901E8C">
        <w:rPr>
          <w:lang w:eastAsia="ar-SA"/>
        </w:rPr>
        <w:t xml:space="preserve">» </w:t>
      </w:r>
      <w:r w:rsidR="003D076D">
        <w:rPr>
          <w:lang w:eastAsia="ar-SA"/>
        </w:rPr>
        <w:t xml:space="preserve">июня </w:t>
      </w:r>
      <w:r w:rsidRPr="00901E8C">
        <w:rPr>
          <w:lang w:eastAsia="ar-SA"/>
        </w:rPr>
        <w:t>20</w:t>
      </w:r>
      <w:r w:rsidR="00A74933">
        <w:rPr>
          <w:lang w:eastAsia="ar-SA"/>
        </w:rPr>
        <w:t>2</w:t>
      </w:r>
      <w:r w:rsidR="00904280">
        <w:rPr>
          <w:lang w:eastAsia="ar-SA"/>
        </w:rPr>
        <w:t>5</w:t>
      </w:r>
      <w:r w:rsidR="00E33E2F">
        <w:rPr>
          <w:lang w:eastAsia="ar-SA"/>
        </w:rPr>
        <w:t xml:space="preserve"> </w:t>
      </w:r>
      <w:r w:rsidRPr="00901E8C">
        <w:rPr>
          <w:lang w:eastAsia="ar-SA"/>
        </w:rPr>
        <w:t>г.</w:t>
      </w:r>
    </w:p>
    <w:p w14:paraId="014ACF27" w14:textId="77777777" w:rsidR="00736BB1" w:rsidRPr="00901E8C" w:rsidRDefault="00736BB1" w:rsidP="00736BB1">
      <w:pPr>
        <w:jc w:val="both"/>
        <w:rPr>
          <w:lang w:eastAsia="ar-SA"/>
        </w:rPr>
      </w:pPr>
    </w:p>
    <w:p w14:paraId="2DF9B6A1" w14:textId="77777777" w:rsidR="00736BB1" w:rsidRPr="00901E8C" w:rsidRDefault="00736BB1" w:rsidP="00736BB1">
      <w:pPr>
        <w:spacing w:line="360" w:lineRule="auto"/>
        <w:jc w:val="both"/>
        <w:rPr>
          <w:lang w:eastAsia="ar-SA"/>
        </w:rPr>
      </w:pPr>
      <w:r w:rsidRPr="00901E8C">
        <w:rPr>
          <w:lang w:eastAsia="ar-SA"/>
        </w:rPr>
        <w:t xml:space="preserve">Исходные данные для выполнения </w:t>
      </w:r>
      <w:r w:rsidR="003D076D">
        <w:rPr>
          <w:lang w:eastAsia="ar-SA"/>
        </w:rPr>
        <w:t>дипломного проекта</w:t>
      </w:r>
      <w:r w:rsidRPr="00901E8C">
        <w:rPr>
          <w:lang w:eastAsia="ar-SA"/>
        </w:rPr>
        <w:t>:</w:t>
      </w:r>
    </w:p>
    <w:p w14:paraId="5FDFFF73" w14:textId="77777777" w:rsidR="00736BB1" w:rsidRPr="00170C9F" w:rsidRDefault="00001971" w:rsidP="00736BB1">
      <w:pPr>
        <w:spacing w:line="360" w:lineRule="auto"/>
        <w:jc w:val="both"/>
        <w:rPr>
          <w:lang w:eastAsia="ar-SA"/>
        </w:rPr>
      </w:pPr>
      <w:r>
        <w:t>Описание деятельности ООО «Телеком без границ», сведения об организации складского учета, данные о товарах, поставщиках, складах, поступлениях, отгрузках и остатках. Материалы для экономического обоснования разработки информационной системы.</w:t>
      </w:r>
    </w:p>
    <w:p w14:paraId="2F57D6A0" w14:textId="77777777" w:rsidR="00736BB1" w:rsidRDefault="00736BB1" w:rsidP="00736BB1">
      <w:pPr>
        <w:spacing w:line="360" w:lineRule="auto"/>
        <w:jc w:val="both"/>
        <w:rPr>
          <w:lang w:eastAsia="ar-SA"/>
        </w:rPr>
      </w:pPr>
      <w:r w:rsidRPr="003B3275">
        <w:rPr>
          <w:lang w:eastAsia="ar-SA"/>
        </w:rPr>
        <w:t xml:space="preserve">Содержание </w:t>
      </w:r>
      <w:r w:rsidR="00E33E2F">
        <w:rPr>
          <w:lang w:eastAsia="ar-SA"/>
        </w:rPr>
        <w:t>дипломного проекта</w:t>
      </w:r>
    </w:p>
    <w:p w14:paraId="57D1933D" w14:textId="77777777" w:rsidR="00736BB1" w:rsidRPr="00D50EA0" w:rsidRDefault="00736BB1" w:rsidP="00736BB1">
      <w:pPr>
        <w:spacing w:line="360" w:lineRule="auto"/>
        <w:jc w:val="both"/>
        <w:rPr>
          <w:lang w:eastAsia="ar-SA"/>
        </w:rPr>
      </w:pPr>
      <w:r w:rsidRPr="00D50EA0">
        <w:rPr>
          <w:lang w:eastAsia="ar-SA"/>
        </w:rPr>
        <w:lastRenderedPageBreak/>
        <w:t>Введение:</w:t>
      </w:r>
    </w:p>
    <w:p w14:paraId="1E0A6035" w14:textId="77777777" w:rsidR="00736BB1" w:rsidRPr="009535BE" w:rsidRDefault="00736BB1" w:rsidP="00736BB1">
      <w:pPr>
        <w:spacing w:line="360" w:lineRule="auto"/>
        <w:jc w:val="both"/>
        <w:rPr>
          <w:lang w:eastAsia="ar-SA"/>
        </w:rPr>
      </w:pPr>
      <w:r w:rsidRPr="009535BE">
        <w:rPr>
          <w:lang w:eastAsia="ar-SA"/>
        </w:rPr>
        <w:t>Актуальность темы, цель, задачи, предмет, объект исследования.</w:t>
      </w:r>
    </w:p>
    <w:p w14:paraId="0F198AF4" w14:textId="77777777" w:rsidR="00736BB1" w:rsidRPr="00EB2D5F" w:rsidRDefault="00736BB1" w:rsidP="00736BB1">
      <w:pPr>
        <w:spacing w:line="360" w:lineRule="auto"/>
        <w:jc w:val="both"/>
        <w:rPr>
          <w:lang w:eastAsia="ar-SA"/>
        </w:rPr>
      </w:pPr>
      <w:r w:rsidRPr="00EB2D5F">
        <w:rPr>
          <w:lang w:eastAsia="ar-SA"/>
        </w:rPr>
        <w:t>Разделы основной части:</w:t>
      </w:r>
    </w:p>
    <w:p w14:paraId="61F460DF" w14:textId="77777777" w:rsidR="00526CEF" w:rsidRPr="00162D71" w:rsidRDefault="00526CEF" w:rsidP="00526CEF">
      <w:pPr>
        <w:spacing w:line="360" w:lineRule="auto"/>
        <w:jc w:val="both"/>
        <w:rPr>
          <w:highlight w:val="yellow"/>
          <w:lang w:eastAsia="ar-SA"/>
        </w:rPr>
      </w:pPr>
      <w:r>
        <w:t>1 Анализ и обоснование необходимости разработки информационной системы складского учета</w:t>
      </w:r>
    </w:p>
    <w:p w14:paraId="7735279F" w14:textId="77777777" w:rsidR="00526CEF" w:rsidRPr="00162D71" w:rsidRDefault="00526CEF" w:rsidP="00C7161B">
      <w:pPr>
        <w:tabs>
          <w:tab w:val="left" w:pos="426"/>
        </w:tabs>
        <w:spacing w:line="360" w:lineRule="auto"/>
        <w:jc w:val="both"/>
        <w:rPr>
          <w:highlight w:val="yellow"/>
          <w:lang w:eastAsia="ar-SA"/>
        </w:rPr>
      </w:pPr>
      <w:r>
        <w:t>1.1 Характеристика деятельности ООО «Телеком без границ»</w:t>
      </w:r>
    </w:p>
    <w:p w14:paraId="5B96BC11" w14:textId="19CBDB2A" w:rsidR="00526CEF" w:rsidRPr="00162D71" w:rsidRDefault="00526CEF" w:rsidP="00C7161B">
      <w:pPr>
        <w:tabs>
          <w:tab w:val="left" w:pos="426"/>
        </w:tabs>
        <w:spacing w:line="360" w:lineRule="auto"/>
        <w:jc w:val="both"/>
        <w:rPr>
          <w:highlight w:val="yellow"/>
          <w:lang w:eastAsia="ar-SA"/>
        </w:rPr>
      </w:pPr>
      <w:r>
        <w:t>1.2 Анализ существующей организации складского учета на предприятии1.3 Выявление проблем учета товаров, поставок, отгрузок и складских остатков</w:t>
      </w:r>
    </w:p>
    <w:p w14:paraId="40B9BB3B" w14:textId="77777777" w:rsidR="00526CEF" w:rsidRPr="00162D71" w:rsidRDefault="00526CEF" w:rsidP="00C7161B">
      <w:pPr>
        <w:tabs>
          <w:tab w:val="left" w:pos="426"/>
        </w:tabs>
        <w:spacing w:line="360" w:lineRule="auto"/>
        <w:jc w:val="both"/>
        <w:rPr>
          <w:highlight w:val="yellow"/>
          <w:lang w:eastAsia="ar-SA"/>
        </w:rPr>
      </w:pPr>
      <w:r>
        <w:t>1.4 Обоснование необходимости разработки настольного приложения для складского учета</w:t>
      </w:r>
    </w:p>
    <w:p w14:paraId="3050A538" w14:textId="77777777" w:rsidR="00526CEF" w:rsidRPr="00162D71" w:rsidRDefault="00526CEF" w:rsidP="00C7161B">
      <w:pPr>
        <w:tabs>
          <w:tab w:val="left" w:pos="426"/>
        </w:tabs>
        <w:spacing w:line="360" w:lineRule="auto"/>
        <w:jc w:val="both"/>
        <w:rPr>
          <w:highlight w:val="yellow"/>
          <w:lang w:eastAsia="ar-SA"/>
        </w:rPr>
      </w:pPr>
      <w:r>
        <w:t>2 Разработка настольной информационной системы складского учета</w:t>
      </w:r>
    </w:p>
    <w:p w14:paraId="20DF2691" w14:textId="77777777" w:rsidR="00526CEF" w:rsidRPr="00162D71" w:rsidRDefault="00526CEF" w:rsidP="00C7161B">
      <w:pPr>
        <w:tabs>
          <w:tab w:val="left" w:pos="426"/>
        </w:tabs>
        <w:spacing w:line="360" w:lineRule="auto"/>
        <w:jc w:val="both"/>
        <w:rPr>
          <w:highlight w:val="yellow"/>
          <w:lang w:eastAsia="ar-SA"/>
        </w:rPr>
      </w:pPr>
      <w:r>
        <w:t>2.1 Выбор среды разработки, языка программирования и программных средств</w:t>
      </w:r>
    </w:p>
    <w:p w14:paraId="2BD75E9F" w14:textId="77777777" w:rsidR="00526CEF" w:rsidRPr="00162D71" w:rsidRDefault="00526CEF" w:rsidP="00C7161B">
      <w:pPr>
        <w:tabs>
          <w:tab w:val="left" w:pos="426"/>
        </w:tabs>
        <w:spacing w:line="360" w:lineRule="auto"/>
        <w:jc w:val="both"/>
        <w:rPr>
          <w:highlight w:val="yellow"/>
          <w:lang w:eastAsia="ar-SA"/>
        </w:rPr>
      </w:pPr>
      <w:r>
        <w:t>2.2 Проектирование архитектуры приложения</w:t>
      </w:r>
    </w:p>
    <w:p w14:paraId="0055BA5B" w14:textId="77777777" w:rsidR="00526CEF" w:rsidRPr="00162D71" w:rsidRDefault="00526CEF" w:rsidP="00C7161B">
      <w:pPr>
        <w:tabs>
          <w:tab w:val="left" w:pos="426"/>
        </w:tabs>
        <w:spacing w:line="360" w:lineRule="auto"/>
        <w:jc w:val="both"/>
        <w:rPr>
          <w:highlight w:val="yellow"/>
          <w:lang w:eastAsia="ar-SA"/>
        </w:rPr>
      </w:pPr>
      <w:r>
        <w:t>2.3 Проектирование логической и физической структуры базы данных</w:t>
      </w:r>
    </w:p>
    <w:p w14:paraId="73DAD832" w14:textId="77777777" w:rsidR="00526CEF" w:rsidRPr="00162D71" w:rsidRDefault="00526CEF" w:rsidP="00C7161B">
      <w:pPr>
        <w:tabs>
          <w:tab w:val="left" w:pos="426"/>
        </w:tabs>
        <w:spacing w:line="360" w:lineRule="auto"/>
        <w:jc w:val="both"/>
        <w:rPr>
          <w:highlight w:val="yellow"/>
          <w:lang w:eastAsia="ar-SA"/>
        </w:rPr>
      </w:pPr>
      <w:r>
        <w:t>2.4 Разработка основных модулей системы</w:t>
      </w:r>
    </w:p>
    <w:p w14:paraId="2DA4FDA3" w14:textId="77777777" w:rsidR="00526CEF" w:rsidRDefault="00526CEF" w:rsidP="00C7161B">
      <w:pPr>
        <w:tabs>
          <w:tab w:val="left" w:pos="426"/>
        </w:tabs>
        <w:spacing w:line="360" w:lineRule="auto"/>
        <w:jc w:val="both"/>
        <w:rPr>
          <w:lang w:eastAsia="ar-SA"/>
        </w:rPr>
      </w:pPr>
      <w:r>
        <w:t>2.5 Реализация алгоритмов складских операций</w:t>
      </w:r>
    </w:p>
    <w:p w14:paraId="2DA327AA" w14:textId="77777777" w:rsidR="00E94628" w:rsidRDefault="00000000">
      <w:pPr>
        <w:jc w:val="both"/>
      </w:pPr>
      <w:r>
        <w:t>2.6 Разработка пользовательского интерфейса приложения</w:t>
      </w:r>
    </w:p>
    <w:p w14:paraId="6735693D" w14:textId="77777777" w:rsidR="00E94628" w:rsidRDefault="00000000">
      <w:pPr>
        <w:jc w:val="both"/>
      </w:pPr>
      <w:r>
        <w:t>2.7 Реализация авторизации, разграничения прав доступа и экспорта отчетов</w:t>
      </w:r>
    </w:p>
    <w:p w14:paraId="07134A1E" w14:textId="77777777" w:rsidR="00E94628" w:rsidRDefault="00000000">
      <w:pPr>
        <w:jc w:val="both"/>
      </w:pPr>
      <w:r>
        <w:t>2.8 Тестирование разработанного приложения</w:t>
      </w:r>
    </w:p>
    <w:p w14:paraId="0A0F052B" w14:textId="77777777" w:rsidR="00526CEF" w:rsidRDefault="00526CEF" w:rsidP="00526CEF">
      <w:pPr>
        <w:spacing w:line="360" w:lineRule="auto"/>
        <w:jc w:val="both"/>
        <w:rPr>
          <w:lang w:eastAsia="ar-SA"/>
        </w:rPr>
      </w:pPr>
      <w:r>
        <w:rPr>
          <w:lang w:eastAsia="ar-SA"/>
        </w:rPr>
        <w:t>3 Экономическое обоснование проекта</w:t>
      </w:r>
      <w:r>
        <w:rPr>
          <w:lang w:eastAsia="ar-SA"/>
        </w:rPr>
        <w:tab/>
      </w:r>
    </w:p>
    <w:p w14:paraId="7D45F2CC" w14:textId="77777777" w:rsidR="00526CEF" w:rsidRDefault="00526CEF" w:rsidP="00526CEF">
      <w:pPr>
        <w:spacing w:line="360" w:lineRule="auto"/>
        <w:jc w:val="both"/>
        <w:rPr>
          <w:lang w:eastAsia="ar-SA"/>
        </w:rPr>
      </w:pPr>
      <w:r>
        <w:rPr>
          <w:lang w:eastAsia="ar-SA"/>
        </w:rPr>
        <w:t>3.1 Расчет затрат</w:t>
      </w:r>
      <w:r>
        <w:rPr>
          <w:lang w:eastAsia="ar-SA"/>
        </w:rPr>
        <w:tab/>
      </w:r>
    </w:p>
    <w:p w14:paraId="7F807471" w14:textId="77777777" w:rsidR="00526CEF" w:rsidRDefault="00526CEF" w:rsidP="00526CEF">
      <w:pPr>
        <w:spacing w:line="360" w:lineRule="auto"/>
        <w:jc w:val="both"/>
        <w:rPr>
          <w:lang w:eastAsia="ar-SA"/>
        </w:rPr>
      </w:pPr>
      <w:r>
        <w:t>3.2 Расчет экономического эффекта от внедрения</w:t>
      </w:r>
    </w:p>
    <w:p w14:paraId="7E000876" w14:textId="77777777" w:rsidR="00736BB1" w:rsidRPr="005F686C" w:rsidRDefault="00526CEF" w:rsidP="00526CEF">
      <w:pPr>
        <w:spacing w:line="360" w:lineRule="auto"/>
        <w:jc w:val="both"/>
        <w:rPr>
          <w:lang w:eastAsia="ar-SA"/>
        </w:rPr>
      </w:pPr>
      <w:r>
        <w:rPr>
          <w:lang w:eastAsia="ar-SA"/>
        </w:rPr>
        <w:t xml:space="preserve">4 </w:t>
      </w:r>
      <w:r w:rsidR="00736BB1" w:rsidRPr="005F686C">
        <w:rPr>
          <w:lang w:eastAsia="ar-SA"/>
        </w:rPr>
        <w:t>Безопасность и экологичность проекта</w:t>
      </w:r>
    </w:p>
    <w:p w14:paraId="625188FB" w14:textId="77777777" w:rsidR="00736BB1" w:rsidRPr="005F686C" w:rsidRDefault="00736BB1" w:rsidP="00736BB1">
      <w:pPr>
        <w:spacing w:line="360" w:lineRule="auto"/>
        <w:jc w:val="both"/>
        <w:rPr>
          <w:lang w:eastAsia="ar-SA"/>
        </w:rPr>
      </w:pPr>
      <w:r w:rsidRPr="005F686C">
        <w:rPr>
          <w:lang w:eastAsia="ar-SA"/>
        </w:rPr>
        <w:t>Заключение:</w:t>
      </w:r>
    </w:p>
    <w:p w14:paraId="6D00F799" w14:textId="77777777" w:rsidR="00736BB1" w:rsidRPr="005F686C" w:rsidRDefault="00736BB1" w:rsidP="00736BB1">
      <w:pPr>
        <w:spacing w:line="360" w:lineRule="auto"/>
        <w:jc w:val="both"/>
        <w:rPr>
          <w:lang w:eastAsia="ar-SA"/>
        </w:rPr>
      </w:pPr>
      <w:r w:rsidRPr="005F686C">
        <w:rPr>
          <w:lang w:eastAsia="ar-SA"/>
        </w:rPr>
        <w:t>Выводы, анализ результатов дипломного проектирования</w:t>
      </w:r>
    </w:p>
    <w:p w14:paraId="5927906E" w14:textId="77777777" w:rsidR="00736BB1" w:rsidRPr="003B3275" w:rsidRDefault="00736BB1" w:rsidP="00736BB1">
      <w:pPr>
        <w:spacing w:line="360" w:lineRule="auto"/>
        <w:jc w:val="both"/>
        <w:rPr>
          <w:lang w:eastAsia="ar-SA"/>
        </w:rPr>
      </w:pPr>
      <w:r w:rsidRPr="005F686C">
        <w:rPr>
          <w:lang w:eastAsia="ar-SA"/>
        </w:rPr>
        <w:t>Перечень графического материала:</w:t>
      </w:r>
    </w:p>
    <w:p w14:paraId="5DDCC2DF" w14:textId="77777777" w:rsidR="00736BB1" w:rsidRDefault="003D076D" w:rsidP="00AF246E">
      <w:pPr>
        <w:numPr>
          <w:ilvl w:val="0"/>
          <w:numId w:val="19"/>
        </w:numPr>
        <w:spacing w:line="360" w:lineRule="auto"/>
        <w:jc w:val="both"/>
        <w:rPr>
          <w:lang w:eastAsia="ar-SA"/>
        </w:rPr>
      </w:pPr>
      <w:r>
        <w:t>Схемы, диаграммы и скриншоты интерфейса</w:t>
      </w:r>
    </w:p>
    <w:p w14:paraId="792CC8F7" w14:textId="77777777" w:rsidR="00526CEF" w:rsidRPr="00B34B1C" w:rsidRDefault="003D076D" w:rsidP="00AF246E">
      <w:pPr>
        <w:numPr>
          <w:ilvl w:val="0"/>
          <w:numId w:val="19"/>
        </w:numPr>
        <w:spacing w:line="360" w:lineRule="auto"/>
        <w:jc w:val="both"/>
        <w:rPr>
          <w:lang w:eastAsia="ar-SA"/>
        </w:rPr>
      </w:pPr>
      <w:r>
        <w:t>Таблицы</w:t>
      </w:r>
    </w:p>
    <w:p w14:paraId="6C16711A" w14:textId="77777777" w:rsidR="00736BB1" w:rsidRDefault="00736BB1" w:rsidP="00736BB1">
      <w:pPr>
        <w:jc w:val="both"/>
        <w:rPr>
          <w:lang w:eastAsia="ar-SA"/>
        </w:rPr>
      </w:pPr>
      <w:r>
        <w:rPr>
          <w:lang w:eastAsia="ar-SA"/>
        </w:rPr>
        <w:t xml:space="preserve">Председатель цикловой </w:t>
      </w:r>
    </w:p>
    <w:p w14:paraId="33FDD161" w14:textId="77777777" w:rsidR="00736BB1" w:rsidRPr="001F321F" w:rsidRDefault="00CC5CF8" w:rsidP="00736BB1">
      <w:pPr>
        <w:jc w:val="both"/>
        <w:rPr>
          <w:lang w:eastAsia="ar-SA"/>
        </w:rPr>
      </w:pPr>
      <w:r>
        <w:rPr>
          <w:noProof/>
          <w:lang w:eastAsia="ru-RU"/>
        </w:rPr>
        <mc:AlternateContent>
          <mc:Choice Requires="wps">
            <w:drawing>
              <wp:anchor distT="0" distB="0" distL="114300" distR="114300" simplePos="0" relativeHeight="251658240" behindDoc="0" locked="0" layoutInCell="1" allowOverlap="1" wp14:anchorId="737038FD" wp14:editId="334736CD">
                <wp:simplePos x="0" y="0"/>
                <wp:positionH relativeFrom="column">
                  <wp:posOffset>2947035</wp:posOffset>
                </wp:positionH>
                <wp:positionV relativeFrom="paragraph">
                  <wp:posOffset>9525</wp:posOffset>
                </wp:positionV>
                <wp:extent cx="666750" cy="209550"/>
                <wp:effectExtent l="0" t="0" r="0" b="0"/>
                <wp:wrapNone/>
                <wp:docPr id="6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34E75B" w14:textId="77777777" w:rsidR="00A74933" w:rsidRPr="00A74933" w:rsidRDefault="00A74933">
                            <w:pPr>
                              <w:rPr>
                                <w:sz w:val="14"/>
                              </w:rPr>
                            </w:pPr>
                            <w:r w:rsidRPr="00A74933">
                              <w:rPr>
                                <w:sz w:val="14"/>
                              </w:rPr>
                              <w:t>06.04.202</w:t>
                            </w:r>
                            <w:r w:rsidR="00904280">
                              <w:rPr>
                                <w:sz w:val="14"/>
                              </w:rPr>
                              <w:t>5</w:t>
                            </w:r>
                            <w:r w:rsidRPr="00A74933">
                              <w:rPr>
                                <w:noProof/>
                                <w:sz w:val="14"/>
                                <w:lang w:eastAsia="ru-RU"/>
                              </w:rPr>
                              <w:drawing>
                                <wp:inline distT="0" distB="0" distL="0" distR="0" wp14:anchorId="33326553" wp14:editId="2F65F0F4">
                                  <wp:extent cx="483870" cy="15207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74D98546" wp14:editId="57DAB6F4">
                                  <wp:extent cx="483870" cy="1520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7038FD" id="_x0000_t202" coordsize="21600,21600" o:spt="202" path="m,l,21600r21600,l21600,xe">
                <v:stroke joinstyle="miter"/>
                <v:path gradientshapeok="t" o:connecttype="rect"/>
              </v:shapetype>
              <v:shape id="Text Box 3" o:spid="_x0000_s1026" type="#_x0000_t202" style="position:absolute;left:0;text-align:left;margin-left:232.05pt;margin-top:.75pt;width:52.5pt;height:1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" filled="f" stroked="f">
                <v:textbox>
                  <w:txbxContent>
                    <w:p w14:paraId="3A34E75B" w14:textId="77777777" w:rsidR="00A74933" w:rsidRPr="00A74933" w:rsidRDefault="00A74933">
                      <w:pPr>
                        <w:rPr>
                          <w:sz w:val="14"/>
                        </w:rPr>
                      </w:pPr>
                      <w:r w:rsidRPr="00A74933">
                        <w:rPr>
                          <w:sz w:val="14"/>
                        </w:rPr>
                        <w:t>06.04.202</w:t>
                      </w:r>
                      <w:r w:rsidR="00904280">
                        <w:rPr>
                          <w:sz w:val="14"/>
                        </w:rPr>
                        <w:t>5</w:t>
                      </w:r>
                      <w:r w:rsidRPr="00A74933">
                        <w:rPr>
                          <w:noProof/>
                          <w:sz w:val="14"/>
                          <w:lang w:eastAsia="ru-RU"/>
                        </w:rPr>
                        <w:drawing>
                          <wp:inline distT="0" distB="0" distL="0" distR="0" wp14:anchorId="33326553" wp14:editId="2F65F0F4">
                            <wp:extent cx="483870" cy="15207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74D98546" wp14:editId="57DAB6F4">
                            <wp:extent cx="483870" cy="1520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736BB1" w:rsidRPr="001F321F">
        <w:rPr>
          <w:lang w:eastAsia="ar-SA"/>
        </w:rPr>
        <w:t xml:space="preserve">комиссии                         </w:t>
      </w:r>
      <w:r w:rsidR="00A74933">
        <w:rPr>
          <w:lang w:eastAsia="ar-SA"/>
        </w:rPr>
        <w:t xml:space="preserve">           ___________________ </w:t>
      </w:r>
      <w:r w:rsidR="00736BB1" w:rsidRPr="001F321F">
        <w:rPr>
          <w:lang w:eastAsia="ar-SA"/>
        </w:rPr>
        <w:t xml:space="preserve">преподаватель, С.В. </w:t>
      </w:r>
      <w:r w:rsidR="00A74933">
        <w:rPr>
          <w:lang w:eastAsia="ar-SA"/>
        </w:rPr>
        <w:t xml:space="preserve"> </w:t>
      </w:r>
      <w:proofErr w:type="spellStart"/>
      <w:r w:rsidR="00736BB1" w:rsidRPr="001F321F">
        <w:rPr>
          <w:lang w:eastAsia="ar-SA"/>
        </w:rPr>
        <w:t>Шинакова</w:t>
      </w:r>
      <w:proofErr w:type="spellEnd"/>
    </w:p>
    <w:p w14:paraId="2B565579" w14:textId="77777777" w:rsidR="00736BB1" w:rsidRPr="001F321F" w:rsidRDefault="00736BB1" w:rsidP="00736BB1">
      <w:pPr>
        <w:jc w:val="both"/>
        <w:rPr>
          <w:lang w:eastAsia="ar-SA"/>
        </w:rPr>
      </w:pPr>
      <w:r w:rsidRPr="001F321F">
        <w:rPr>
          <w:lang w:eastAsia="ar-SA"/>
        </w:rPr>
        <w:t xml:space="preserve">                                                            </w:t>
      </w:r>
      <w:r w:rsidR="00A74933">
        <w:rPr>
          <w:lang w:eastAsia="ar-SA"/>
        </w:rPr>
        <w:t xml:space="preserve"> </w:t>
      </w:r>
      <w:r w:rsidRPr="001F321F">
        <w:rPr>
          <w:lang w:eastAsia="ar-SA"/>
        </w:rPr>
        <w:t xml:space="preserve">  </w:t>
      </w:r>
      <w:r w:rsidRPr="001F321F">
        <w:rPr>
          <w:vertAlign w:val="superscript"/>
          <w:lang w:eastAsia="ar-SA"/>
        </w:rPr>
        <w:t>(подпись, дата)</w:t>
      </w:r>
      <w:r w:rsidRPr="001F321F">
        <w:rPr>
          <w:sz w:val="18"/>
          <w:szCs w:val="18"/>
          <w:lang w:eastAsia="ar-SA"/>
        </w:rPr>
        <w:tab/>
      </w:r>
      <w:r w:rsidRPr="001F321F">
        <w:rPr>
          <w:sz w:val="18"/>
          <w:szCs w:val="18"/>
          <w:lang w:eastAsia="ar-SA"/>
        </w:rPr>
        <w:tab/>
      </w:r>
    </w:p>
    <w:p w14:paraId="2A19D7A1" w14:textId="77777777" w:rsidR="00736BB1" w:rsidRPr="001F321F" w:rsidRDefault="00C7161B" w:rsidP="00736BB1">
      <w:pPr>
        <w:jc w:val="both"/>
        <w:rPr>
          <w:lang w:eastAsia="ar-SA"/>
        </w:rPr>
      </w:pPr>
      <w:r>
        <w:rPr>
          <w:noProof/>
          <w:lang w:eastAsia="ru-RU"/>
        </w:rPr>
        <mc:AlternateContent>
          <mc:Choice Requires="wps">
            <w:drawing>
              <wp:anchor distT="0" distB="0" distL="114300" distR="114300" simplePos="0" relativeHeight="251660288" behindDoc="0" locked="0" layoutInCell="1" allowOverlap="1" wp14:anchorId="4E0E17BC" wp14:editId="0DB16928">
                <wp:simplePos x="0" y="0"/>
                <wp:positionH relativeFrom="column">
                  <wp:posOffset>2929890</wp:posOffset>
                </wp:positionH>
                <wp:positionV relativeFrom="paragraph">
                  <wp:posOffset>12065</wp:posOffset>
                </wp:positionV>
                <wp:extent cx="666750" cy="209550"/>
                <wp:effectExtent l="0" t="0" r="0" b="0"/>
                <wp:wrapNone/>
                <wp:docPr id="6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D4AE04" w14:textId="77777777" w:rsidR="00C7161B" w:rsidRPr="00A74933" w:rsidRDefault="00C7161B" w:rsidP="00C7161B">
                            <w:pPr>
                              <w:rPr>
                                <w:sz w:val="14"/>
                              </w:rPr>
                            </w:pPr>
                            <w:r w:rsidRPr="00A74933">
                              <w:rPr>
                                <w:sz w:val="14"/>
                              </w:rPr>
                              <w:t>06.04.202</w:t>
                            </w:r>
                            <w:r w:rsidR="00904280">
                              <w:rPr>
                                <w:sz w:val="14"/>
                              </w:rPr>
                              <w:t>5</w:t>
                            </w:r>
                            <w:r w:rsidRPr="00A74933">
                              <w:rPr>
                                <w:noProof/>
                                <w:sz w:val="14"/>
                                <w:lang w:eastAsia="ru-RU"/>
                              </w:rPr>
                              <w:drawing>
                                <wp:inline distT="0" distB="0" distL="0" distR="0" wp14:anchorId="7CA99776" wp14:editId="11248E7E">
                                  <wp:extent cx="483870" cy="152073"/>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427B3EBB" wp14:editId="0D22664D">
                                  <wp:extent cx="483870" cy="152073"/>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0E17BC" id="_x0000_s1027" type="#_x0000_t202" style="position:absolute;left:0;text-align:left;margin-left:230.7pt;margin-top:.95pt;width:52.5pt;height:1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" filled="f" stroked="f">
                <v:textbox>
                  <w:txbxContent>
                    <w:p w14:paraId="7DD4AE04" w14:textId="77777777" w:rsidR="00C7161B" w:rsidRPr="00A74933" w:rsidRDefault="00C7161B" w:rsidP="00C7161B">
                      <w:pPr>
                        <w:rPr>
                          <w:sz w:val="14"/>
                        </w:rPr>
                      </w:pPr>
                      <w:r w:rsidRPr="00A74933">
                        <w:rPr>
                          <w:sz w:val="14"/>
                        </w:rPr>
                        <w:t>06.04.202</w:t>
                      </w:r>
                      <w:r w:rsidR="00904280">
                        <w:rPr>
                          <w:sz w:val="14"/>
                        </w:rPr>
                        <w:t>5</w:t>
                      </w:r>
                      <w:r w:rsidRPr="00A74933">
                        <w:rPr>
                          <w:noProof/>
                          <w:sz w:val="14"/>
                          <w:lang w:eastAsia="ru-RU"/>
                        </w:rPr>
                        <w:drawing>
                          <wp:inline distT="0" distB="0" distL="0" distR="0" wp14:anchorId="7CA99776" wp14:editId="11248E7E">
                            <wp:extent cx="483870" cy="152073"/>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427B3EBB" wp14:editId="0D22664D">
                            <wp:extent cx="483870" cy="152073"/>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736BB1" w:rsidRPr="001F321F">
        <w:rPr>
          <w:lang w:eastAsia="ar-SA"/>
        </w:rPr>
        <w:t xml:space="preserve">Руководитель </w:t>
      </w:r>
      <w:r w:rsidR="00A74933">
        <w:rPr>
          <w:lang w:eastAsia="ar-SA"/>
        </w:rPr>
        <w:t xml:space="preserve">ДП </w:t>
      </w:r>
      <w:r w:rsidR="00736BB1" w:rsidRPr="001F321F">
        <w:rPr>
          <w:lang w:eastAsia="ar-SA"/>
        </w:rPr>
        <w:t xml:space="preserve">          </w:t>
      </w:r>
      <w:r w:rsidR="00A74933">
        <w:rPr>
          <w:lang w:eastAsia="ar-SA"/>
        </w:rPr>
        <w:t xml:space="preserve">           ___________________ </w:t>
      </w:r>
      <w:r w:rsidR="00736BB1" w:rsidRPr="003B3275">
        <w:rPr>
          <w:lang w:eastAsia="ar-SA"/>
        </w:rPr>
        <w:t>преподаватель</w:t>
      </w:r>
      <w:r w:rsidR="00736BB1">
        <w:rPr>
          <w:lang w:eastAsia="ar-SA"/>
        </w:rPr>
        <w:t xml:space="preserve">, </w:t>
      </w:r>
      <w:r w:rsidR="00736BB1" w:rsidRPr="003F589C">
        <w:rPr>
          <w:lang w:eastAsia="ar-SA"/>
        </w:rPr>
        <w:t>С.</w:t>
      </w:r>
      <w:r w:rsidR="003F589C">
        <w:rPr>
          <w:lang w:eastAsia="ar-SA"/>
        </w:rPr>
        <w:t>П</w:t>
      </w:r>
      <w:r w:rsidR="00736BB1" w:rsidRPr="003F589C">
        <w:rPr>
          <w:lang w:eastAsia="ar-SA"/>
        </w:rPr>
        <w:t>.</w:t>
      </w:r>
      <w:r w:rsidR="00A74933" w:rsidRPr="003F589C">
        <w:rPr>
          <w:lang w:eastAsia="ar-SA"/>
        </w:rPr>
        <w:t xml:space="preserve"> </w:t>
      </w:r>
      <w:proofErr w:type="spellStart"/>
      <w:r w:rsidR="003F589C">
        <w:rPr>
          <w:lang w:eastAsia="ar-SA"/>
        </w:rPr>
        <w:t>Мантуленко</w:t>
      </w:r>
      <w:proofErr w:type="spellEnd"/>
    </w:p>
    <w:p w14:paraId="3C71F8B5" w14:textId="77777777" w:rsidR="00736BB1" w:rsidRPr="001F321F" w:rsidRDefault="00736BB1" w:rsidP="00736BB1">
      <w:pPr>
        <w:jc w:val="both"/>
        <w:rPr>
          <w:lang w:eastAsia="ar-SA"/>
        </w:rPr>
      </w:pPr>
      <w:r w:rsidRPr="001F321F">
        <w:rPr>
          <w:lang w:eastAsia="ar-SA"/>
        </w:rPr>
        <w:t xml:space="preserve">                                                             </w:t>
      </w:r>
      <w:r w:rsidR="00A74933">
        <w:rPr>
          <w:lang w:eastAsia="ar-SA"/>
        </w:rPr>
        <w:t xml:space="preserve"> </w:t>
      </w:r>
      <w:r w:rsidRPr="001F321F">
        <w:rPr>
          <w:lang w:eastAsia="ar-SA"/>
        </w:rPr>
        <w:t xml:space="preserve"> </w:t>
      </w:r>
      <w:r w:rsidRPr="001F321F">
        <w:rPr>
          <w:vertAlign w:val="superscript"/>
          <w:lang w:eastAsia="ar-SA"/>
        </w:rPr>
        <w:t>(подпись, дата)</w:t>
      </w:r>
      <w:r w:rsidRPr="001F321F">
        <w:rPr>
          <w:sz w:val="18"/>
          <w:szCs w:val="18"/>
          <w:lang w:eastAsia="ar-SA"/>
        </w:rPr>
        <w:tab/>
      </w:r>
      <w:r w:rsidRPr="001F321F">
        <w:rPr>
          <w:sz w:val="18"/>
          <w:szCs w:val="18"/>
          <w:lang w:eastAsia="ar-SA"/>
        </w:rPr>
        <w:tab/>
      </w:r>
    </w:p>
    <w:p w14:paraId="7B5EFA96" w14:textId="77777777" w:rsidR="00736BB1" w:rsidRDefault="00C7161B" w:rsidP="00736BB1">
      <w:pPr>
        <w:jc w:val="both"/>
        <w:rPr>
          <w:lang w:eastAsia="ar-SA"/>
        </w:rPr>
      </w:pPr>
      <w:r>
        <w:rPr>
          <w:noProof/>
          <w:lang w:eastAsia="ru-RU"/>
        </w:rPr>
        <mc:AlternateContent>
          <mc:Choice Requires="wps">
            <w:drawing>
              <wp:anchor distT="0" distB="0" distL="114300" distR="114300" simplePos="0" relativeHeight="251662336" behindDoc="0" locked="0" layoutInCell="1" allowOverlap="1" wp14:anchorId="6A1BDF8C" wp14:editId="4A5BEAA8">
                <wp:simplePos x="0" y="0"/>
                <wp:positionH relativeFrom="column">
                  <wp:posOffset>2967990</wp:posOffset>
                </wp:positionH>
                <wp:positionV relativeFrom="paragraph">
                  <wp:posOffset>13970</wp:posOffset>
                </wp:positionV>
                <wp:extent cx="666750" cy="209550"/>
                <wp:effectExtent l="0" t="0" r="0" b="0"/>
                <wp:wrapNone/>
                <wp:docPr id="7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47FCE7" w14:textId="77777777" w:rsidR="00C7161B" w:rsidRPr="00A74933" w:rsidRDefault="00C7161B" w:rsidP="00C7161B">
                            <w:pPr>
                              <w:rPr>
                                <w:sz w:val="14"/>
                              </w:rPr>
                            </w:pPr>
                            <w:r w:rsidRPr="00A74933">
                              <w:rPr>
                                <w:sz w:val="14"/>
                              </w:rPr>
                              <w:t>06.04.202</w:t>
                            </w:r>
                            <w:r w:rsidRPr="00A74933">
                              <w:rPr>
                                <w:noProof/>
                                <w:sz w:val="14"/>
                                <w:lang w:eastAsia="ru-RU"/>
                              </w:rPr>
                              <w:drawing>
                                <wp:inline distT="0" distB="0" distL="0" distR="0" wp14:anchorId="7BBB4DB1" wp14:editId="5BA08891">
                                  <wp:extent cx="483870" cy="152073"/>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38A419E3" wp14:editId="0A81F2EF">
                                  <wp:extent cx="483870" cy="152073"/>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1BDF8C" id="_x0000_s1028" type="#_x0000_t202" style="position:absolute;left:0;text-align:left;margin-left:233.7pt;margin-top:1.1pt;width:5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" filled="f" stroked="f">
                <v:textbox>
                  <w:txbxContent>
                    <w:p w14:paraId="1547FCE7" w14:textId="77777777" w:rsidR="00C7161B" w:rsidRPr="00A74933" w:rsidRDefault="00C7161B" w:rsidP="00C7161B">
                      <w:pPr>
                        <w:rPr>
                          <w:sz w:val="14"/>
                        </w:rPr>
                      </w:pPr>
                      <w:r w:rsidRPr="00A74933">
                        <w:rPr>
                          <w:sz w:val="14"/>
                        </w:rPr>
                        <w:t>06.04.202</w:t>
                      </w:r>
                      <w:r w:rsidRPr="00A74933">
                        <w:rPr>
                          <w:noProof/>
                          <w:sz w:val="14"/>
                          <w:lang w:eastAsia="ru-RU"/>
                        </w:rPr>
                        <w:drawing>
                          <wp:inline distT="0" distB="0" distL="0" distR="0" wp14:anchorId="7BBB4DB1" wp14:editId="5BA08891">
                            <wp:extent cx="483870" cy="152073"/>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38A419E3" wp14:editId="0A81F2EF">
                            <wp:extent cx="483870" cy="152073"/>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A74933">
        <w:rPr>
          <w:lang w:eastAsia="ar-SA"/>
        </w:rPr>
        <w:t xml:space="preserve">Задание принял к исполнению </w:t>
      </w:r>
      <w:r w:rsidR="00736BB1" w:rsidRPr="001C1ED7">
        <w:rPr>
          <w:lang w:eastAsia="ar-SA"/>
        </w:rPr>
        <w:t>__</w:t>
      </w:r>
      <w:r>
        <w:rPr>
          <w:lang w:eastAsia="ar-SA"/>
        </w:rPr>
        <w:t>_</w:t>
      </w:r>
      <w:r w:rsidR="00736BB1" w:rsidRPr="001C1ED7">
        <w:rPr>
          <w:lang w:eastAsia="ar-SA"/>
        </w:rPr>
        <w:t xml:space="preserve">________________ </w:t>
      </w:r>
      <w:r w:rsidR="003F589C">
        <w:rPr>
          <w:lang w:eastAsia="ar-SA"/>
        </w:rPr>
        <w:t xml:space="preserve">Д.В </w:t>
      </w:r>
      <w:proofErr w:type="spellStart"/>
      <w:r w:rsidR="003F589C">
        <w:rPr>
          <w:lang w:eastAsia="ar-SA"/>
        </w:rPr>
        <w:t>Мыстров</w:t>
      </w:r>
      <w:proofErr w:type="spellEnd"/>
    </w:p>
    <w:p w14:paraId="05C04D99" w14:textId="77777777" w:rsidR="00A74933" w:rsidRPr="001C1ED7" w:rsidRDefault="00A74933" w:rsidP="00736BB1">
      <w:pPr>
        <w:jc w:val="both"/>
        <w:rPr>
          <w:lang w:eastAsia="ar-SA"/>
        </w:rPr>
      </w:pPr>
      <w:r>
        <w:rPr>
          <w:vertAlign w:val="superscript"/>
          <w:lang w:eastAsia="ar-SA"/>
        </w:rPr>
        <w:t xml:space="preserve">                                                                                              </w:t>
      </w:r>
      <w:r w:rsidRPr="001F321F">
        <w:rPr>
          <w:vertAlign w:val="superscript"/>
          <w:lang w:eastAsia="ar-SA"/>
        </w:rPr>
        <w:t>(подпись, дата)</w:t>
      </w:r>
    </w:p>
    <w:p w14:paraId="5369F766" w14:textId="77777777" w:rsidR="00026CD7" w:rsidRDefault="00026CD7" w:rsidP="00026CD7">
      <w:pPr>
        <w:pStyle w:val="OMGHERE"/>
        <w:jc w:val="center"/>
      </w:pPr>
      <w:r w:rsidRPr="00026CD7">
        <w:rPr>
          <w:b/>
        </w:rPr>
        <w:lastRenderedPageBreak/>
        <w:t>СОДЕРЖАНИЕ</w:t>
      </w:r>
    </w:p>
    <w:p w14:paraId="2344F2A7" w14:textId="77777777" w:rsidR="00147BCE" w:rsidRPr="00007C2F" w:rsidRDefault="00026CD7">
      <w:pPr>
        <w:pStyle w:val="11"/>
        <w:rPr>
          <w:rFonts w:asciiTheme="minorHAnsi" w:eastAsiaTheme="minorEastAsia" w:hAnsiTheme="minorHAnsi" w:cstheme="minorBidi"/>
          <w:noProof/>
          <w:kern w:val="2"/>
          <w:sz w:val="24"/>
          <w:lang w:eastAsia="ru-RU"/>
          <w14:ligatures w14:val="standardContextual"/>
        </w:rPr>
      </w:pPr>
      <w:r>
        <w:fldChar w:fldCharType="begin"/>
      </w:r>
      <w:r>
        <w:instrText xml:space="preserve"> TOC \o "1-3" \h \z \u </w:instrText>
      </w:r>
      <w:r>
        <w:fldChar w:fldCharType="separate"/>
      </w:r>
      <w:hyperlink w:anchor="_Toc230720040" w:history="1">
        <w:r w:rsidR="00147BCE" w:rsidRPr="00007C2F">
          <w:rPr>
            <w:rStyle w:val="af"/>
            <w:noProof/>
          </w:rPr>
          <w:t>1 АНАЛИЗ И ОБОСНОВАНИЕ НЕОБХОДИМОСТИ РАЗРАБОТКИ ИНФОРМАЦИОННОЙ СИСТЕМЫ СКЛАДСКОГО УЧЕТА</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_Toc230720040 \h </w:instrText>
        </w:r>
        <w:r w:rsidR="00147BCE" w:rsidRPr="00007C2F">
          <w:rPr>
            <w:noProof/>
            <w:webHidden/>
          </w:rPr>
        </w:r>
        <w:r w:rsidR="00147BCE" w:rsidRPr="00007C2F">
          <w:rPr>
            <w:noProof/>
            <w:webHidden/>
          </w:rPr>
          <w:fldChar w:fldCharType="separate"/>
        </w:r>
        <w:r w:rsidR="00147BCE" w:rsidRPr="00007C2F">
          <w:rPr>
            <w:noProof/>
            <w:webHidden/>
          </w:rPr>
          <w:t>10</w:t>
        </w:r>
        <w:r w:rsidR="00147BCE" w:rsidRPr="00007C2F">
          <w:rPr>
            <w:noProof/>
            <w:webHidden/>
          </w:rPr>
          <w:fldChar w:fldCharType="end"/>
        </w:r>
      </w:hyperlink>
    </w:p>
    <w:p w14:paraId="271DA80B"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41" w:history="1">
        <w:r w:rsidR="00147BCE" w:rsidRPr="00007C2F">
          <w:rPr>
            <w:rStyle w:val="af"/>
            <w:noProof/>
          </w:rPr>
          <w:t>1.1 Характеристика деятельности ООО «Телеком без границ»</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_Toc230720041 \h </w:instrText>
        </w:r>
        <w:r w:rsidR="00147BCE" w:rsidRPr="00007C2F">
          <w:rPr>
            <w:noProof/>
            <w:webHidden/>
          </w:rPr>
        </w:r>
        <w:r w:rsidR="00147BCE" w:rsidRPr="00007C2F">
          <w:rPr>
            <w:noProof/>
            <w:webHidden/>
          </w:rPr>
          <w:fldChar w:fldCharType="separate"/>
        </w:r>
        <w:r w:rsidR="00147BCE" w:rsidRPr="00007C2F">
          <w:rPr>
            <w:noProof/>
            <w:webHidden/>
          </w:rPr>
          <w:t>10</w:t>
        </w:r>
        <w:r w:rsidR="00147BCE" w:rsidRPr="00007C2F">
          <w:rPr>
            <w:noProof/>
            <w:webHidden/>
          </w:rPr>
          <w:fldChar w:fldCharType="end"/>
        </w:r>
      </w:hyperlink>
    </w:p>
    <w:p w14:paraId="37C46A64"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42" w:history="1">
        <w:r w:rsidR="00147BCE" w:rsidRPr="00007C2F">
          <w:rPr>
            <w:rStyle w:val="af"/>
            <w:noProof/>
          </w:rPr>
          <w:t>1.3 Выявление проблем учета товаров, поставок, отгрузок и складских остатков</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_Toc230720042 \h </w:instrText>
        </w:r>
        <w:r w:rsidR="00147BCE" w:rsidRPr="00007C2F">
          <w:rPr>
            <w:noProof/>
            <w:webHidden/>
          </w:rPr>
        </w:r>
        <w:r w:rsidR="00147BCE" w:rsidRPr="00007C2F">
          <w:rPr>
            <w:noProof/>
            <w:webHidden/>
          </w:rPr>
          <w:fldChar w:fldCharType="separate"/>
        </w:r>
        <w:r w:rsidR="00147BCE" w:rsidRPr="00007C2F">
          <w:rPr>
            <w:noProof/>
            <w:webHidden/>
          </w:rPr>
          <w:t>16</w:t>
        </w:r>
        <w:r w:rsidR="00147BCE" w:rsidRPr="00007C2F">
          <w:rPr>
            <w:noProof/>
            <w:webHidden/>
          </w:rPr>
          <w:fldChar w:fldCharType="end"/>
        </w:r>
      </w:hyperlink>
    </w:p>
    <w:p w14:paraId="0532413E"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43" w:history="1">
        <w:r w:rsidR="00147BCE" w:rsidRPr="00007C2F">
          <w:rPr>
            <w:rStyle w:val="af"/>
            <w:noProof/>
          </w:rPr>
          <w:t>1.4 Обоснование необходимости разработки настольного приложения для складского учета</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_Toc230720043 \h </w:instrText>
        </w:r>
        <w:r w:rsidR="00147BCE" w:rsidRPr="00007C2F">
          <w:rPr>
            <w:noProof/>
            <w:webHidden/>
          </w:rPr>
        </w:r>
        <w:r w:rsidR="00147BCE" w:rsidRPr="00007C2F">
          <w:rPr>
            <w:noProof/>
            <w:webHidden/>
          </w:rPr>
          <w:fldChar w:fldCharType="separate"/>
        </w:r>
        <w:r w:rsidR="00147BCE" w:rsidRPr="00007C2F">
          <w:rPr>
            <w:noProof/>
            <w:webHidden/>
          </w:rPr>
          <w:t>18</w:t>
        </w:r>
        <w:r w:rsidR="00147BCE" w:rsidRPr="00007C2F">
          <w:rPr>
            <w:noProof/>
            <w:webHidden/>
          </w:rPr>
          <w:fldChar w:fldCharType="end"/>
        </w:r>
      </w:hyperlink>
    </w:p>
    <w:p w14:paraId="73FDA2DD" w14:textId="77777777" w:rsidR="00147BCE" w:rsidRPr="00007C2F" w:rsidRDefault="00000000">
      <w:pPr>
        <w:pStyle w:val="11"/>
        <w:rPr>
          <w:rFonts w:asciiTheme="minorHAnsi" w:eastAsiaTheme="minorEastAsia" w:hAnsiTheme="minorHAnsi" w:cstheme="minorBidi"/>
          <w:noProof/>
          <w:kern w:val="2"/>
          <w:sz w:val="24"/>
          <w:lang w:eastAsia="ru-RU"/>
          <w14:ligatures w14:val="standardContextual"/>
        </w:rPr>
      </w:pPr>
      <w:hyperlink w:anchor="_Toc230720044" w:history="1">
        <w:r w:rsidR="00147BCE" w:rsidRPr="00007C2F">
          <w:rPr>
            <w:rStyle w:val="af"/>
            <w:noProof/>
          </w:rPr>
          <w:t>2 РАЗРАБОТКА НАСТОЛЬНОЙ ИНФОРМАЦИОННОЙ СИСТЕМЫ СКЛАДСКОГО УЧЕТА</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_Toc230720044 \h </w:instrText>
        </w:r>
        <w:r w:rsidR="00147BCE" w:rsidRPr="00007C2F">
          <w:rPr>
            <w:noProof/>
            <w:webHidden/>
          </w:rPr>
        </w:r>
        <w:r w:rsidR="00147BCE" w:rsidRPr="00007C2F">
          <w:rPr>
            <w:noProof/>
            <w:webHidden/>
          </w:rPr>
          <w:fldChar w:fldCharType="separate"/>
        </w:r>
        <w:r w:rsidR="00147BCE" w:rsidRPr="00007C2F">
          <w:rPr>
            <w:noProof/>
            <w:webHidden/>
          </w:rPr>
          <w:t>22</w:t>
        </w:r>
        <w:r w:rsidR="00147BCE" w:rsidRPr="00007C2F">
          <w:rPr>
            <w:noProof/>
            <w:webHidden/>
          </w:rPr>
          <w:fldChar w:fldCharType="end"/>
        </w:r>
      </w:hyperlink>
    </w:p>
    <w:p w14:paraId="645DF317"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45" w:history="1">
        <w:r w:rsidR="00147BCE" w:rsidRPr="00007C2F">
          <w:rPr>
            <w:rStyle w:val="af"/>
            <w:noProof/>
          </w:rPr>
          <w:t>2.1 Выбор среды разработки, языка программирования и программных средств</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_Toc230720045 \h </w:instrText>
        </w:r>
        <w:r w:rsidR="00147BCE" w:rsidRPr="00007C2F">
          <w:rPr>
            <w:noProof/>
            <w:webHidden/>
          </w:rPr>
        </w:r>
        <w:r w:rsidR="00147BCE" w:rsidRPr="00007C2F">
          <w:rPr>
            <w:noProof/>
            <w:webHidden/>
          </w:rPr>
          <w:fldChar w:fldCharType="separate"/>
        </w:r>
        <w:r w:rsidR="00147BCE" w:rsidRPr="00007C2F">
          <w:rPr>
            <w:noProof/>
            <w:webHidden/>
          </w:rPr>
          <w:t>22</w:t>
        </w:r>
        <w:r w:rsidR="00147BCE" w:rsidRPr="00007C2F">
          <w:rPr>
            <w:noProof/>
            <w:webHidden/>
          </w:rPr>
          <w:fldChar w:fldCharType="end"/>
        </w:r>
      </w:hyperlink>
    </w:p>
    <w:p w14:paraId="0343AE79"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46" w:history="1">
        <w:r w:rsidR="00147BCE" w:rsidRPr="00007C2F">
          <w:rPr>
            <w:rStyle w:val="af"/>
            <w:noProof/>
          </w:rPr>
          <w:t>2.2 Проектирование архитектуры приложения</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_Toc230720046 \h </w:instrText>
        </w:r>
        <w:r w:rsidR="00147BCE" w:rsidRPr="00007C2F">
          <w:rPr>
            <w:noProof/>
            <w:webHidden/>
          </w:rPr>
        </w:r>
        <w:r w:rsidR="00147BCE" w:rsidRPr="00007C2F">
          <w:rPr>
            <w:noProof/>
            <w:webHidden/>
          </w:rPr>
          <w:fldChar w:fldCharType="separate"/>
        </w:r>
        <w:r w:rsidR="00147BCE" w:rsidRPr="00007C2F">
          <w:rPr>
            <w:noProof/>
            <w:webHidden/>
          </w:rPr>
          <w:t>25</w:t>
        </w:r>
        <w:r w:rsidR="00147BCE" w:rsidRPr="00007C2F">
          <w:rPr>
            <w:noProof/>
            <w:webHidden/>
          </w:rPr>
          <w:fldChar w:fldCharType="end"/>
        </w:r>
      </w:hyperlink>
    </w:p>
    <w:p w14:paraId="568907C3"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47" w:history="1">
        <w:r w:rsidR="00147BCE" w:rsidRPr="00007C2F">
          <w:rPr>
            <w:rStyle w:val="af"/>
            <w:noProof/>
          </w:rPr>
          <w:t>2.3 Проектирование логической и физической структуры базы данных</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_Toc230720047 \h </w:instrText>
        </w:r>
        <w:r w:rsidR="00147BCE" w:rsidRPr="00007C2F">
          <w:rPr>
            <w:noProof/>
            <w:webHidden/>
          </w:rPr>
        </w:r>
        <w:r w:rsidR="00147BCE" w:rsidRPr="00007C2F">
          <w:rPr>
            <w:noProof/>
            <w:webHidden/>
          </w:rPr>
          <w:fldChar w:fldCharType="separate"/>
        </w:r>
        <w:r w:rsidR="00147BCE" w:rsidRPr="00007C2F">
          <w:rPr>
            <w:noProof/>
            <w:webHidden/>
          </w:rPr>
          <w:t>30</w:t>
        </w:r>
        <w:r w:rsidR="00147BCE" w:rsidRPr="00007C2F">
          <w:rPr>
            <w:noProof/>
            <w:webHidden/>
          </w:rPr>
          <w:fldChar w:fldCharType="end"/>
        </w:r>
      </w:hyperlink>
    </w:p>
    <w:p w14:paraId="61FB9955"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48" w:history="1">
        <w:r w:rsidR="00147BCE" w:rsidRPr="00007C2F">
          <w:rPr>
            <w:rStyle w:val="af"/>
            <w:noProof/>
          </w:rPr>
          <w:t>2.4 Разработка основных модулей системы</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_Toc230720048 \h </w:instrText>
        </w:r>
        <w:r w:rsidR="00147BCE" w:rsidRPr="00007C2F">
          <w:rPr>
            <w:noProof/>
            <w:webHidden/>
          </w:rPr>
        </w:r>
        <w:r w:rsidR="00147BCE" w:rsidRPr="00007C2F">
          <w:rPr>
            <w:noProof/>
            <w:webHidden/>
          </w:rPr>
          <w:fldChar w:fldCharType="separate"/>
        </w:r>
        <w:r w:rsidR="00147BCE" w:rsidRPr="00007C2F">
          <w:rPr>
            <w:noProof/>
            <w:webHidden/>
          </w:rPr>
          <w:t>34</w:t>
        </w:r>
        <w:r w:rsidR="00147BCE" w:rsidRPr="00007C2F">
          <w:rPr>
            <w:noProof/>
            <w:webHidden/>
          </w:rPr>
          <w:fldChar w:fldCharType="end"/>
        </w:r>
      </w:hyperlink>
    </w:p>
    <w:p w14:paraId="0C364C64"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49" w:history="1">
        <w:r w:rsidR="00147BCE" w:rsidRPr="00007C2F">
          <w:rPr>
            <w:rStyle w:val="af"/>
            <w:noProof/>
          </w:rPr>
          <w:t>2.5 Реализация алгоритмов складских операций</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_Toc230720049 \h </w:instrText>
        </w:r>
        <w:r w:rsidR="00147BCE" w:rsidRPr="00007C2F">
          <w:rPr>
            <w:noProof/>
            <w:webHidden/>
          </w:rPr>
        </w:r>
        <w:r w:rsidR="00147BCE" w:rsidRPr="00007C2F">
          <w:rPr>
            <w:noProof/>
            <w:webHidden/>
          </w:rPr>
          <w:fldChar w:fldCharType="separate"/>
        </w:r>
        <w:r w:rsidR="00147BCE" w:rsidRPr="00007C2F">
          <w:rPr>
            <w:noProof/>
            <w:webHidden/>
          </w:rPr>
          <w:t>37</w:t>
        </w:r>
        <w:r w:rsidR="00147BCE" w:rsidRPr="00007C2F">
          <w:rPr>
            <w:noProof/>
            <w:webHidden/>
          </w:rPr>
          <w:fldChar w:fldCharType="end"/>
        </w:r>
      </w:hyperlink>
    </w:p>
    <w:p w14:paraId="1A1D4B22"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50" w:history="1">
        <w:r w:rsidR="00147BCE" w:rsidRPr="00007C2F">
          <w:rPr>
            <w:rStyle w:val="af"/>
            <w:noProof/>
          </w:rPr>
          <w:t>2.6 Разработка пользовательского интерфейса приложения</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_Toc230720050 \h </w:instrText>
        </w:r>
        <w:r w:rsidR="00147BCE" w:rsidRPr="00007C2F">
          <w:rPr>
            <w:noProof/>
            <w:webHidden/>
          </w:rPr>
        </w:r>
        <w:r w:rsidR="00147BCE" w:rsidRPr="00007C2F">
          <w:rPr>
            <w:noProof/>
            <w:webHidden/>
          </w:rPr>
          <w:fldChar w:fldCharType="separate"/>
        </w:r>
        <w:r w:rsidR="00147BCE" w:rsidRPr="00007C2F">
          <w:rPr>
            <w:noProof/>
            <w:webHidden/>
          </w:rPr>
          <w:t>41</w:t>
        </w:r>
        <w:r w:rsidR="00147BCE" w:rsidRPr="00007C2F">
          <w:rPr>
            <w:noProof/>
            <w:webHidden/>
          </w:rPr>
          <w:fldChar w:fldCharType="end"/>
        </w:r>
      </w:hyperlink>
    </w:p>
    <w:p w14:paraId="70D810AB"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51" w:history="1">
        <w:r w:rsidR="00147BCE" w:rsidRPr="00007C2F">
          <w:rPr>
            <w:rStyle w:val="af"/>
            <w:noProof/>
          </w:rPr>
          <w:t>2.7 Реализация авторизации, разграничения прав доступа и экспорта отчетов</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_Toc230720051 \h </w:instrText>
        </w:r>
        <w:r w:rsidR="00147BCE" w:rsidRPr="00007C2F">
          <w:rPr>
            <w:noProof/>
            <w:webHidden/>
          </w:rPr>
        </w:r>
        <w:r w:rsidR="00147BCE" w:rsidRPr="00007C2F">
          <w:rPr>
            <w:noProof/>
            <w:webHidden/>
          </w:rPr>
          <w:fldChar w:fldCharType="separate"/>
        </w:r>
        <w:r w:rsidR="00147BCE" w:rsidRPr="00007C2F">
          <w:rPr>
            <w:noProof/>
            <w:webHidden/>
          </w:rPr>
          <w:t>49</w:t>
        </w:r>
        <w:r w:rsidR="00147BCE" w:rsidRPr="00007C2F">
          <w:rPr>
            <w:noProof/>
            <w:webHidden/>
          </w:rPr>
          <w:fldChar w:fldCharType="end"/>
        </w:r>
      </w:hyperlink>
    </w:p>
    <w:p w14:paraId="2C046E9A"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52" w:history="1">
        <w:r w:rsidR="00147BCE" w:rsidRPr="00007C2F">
          <w:rPr>
            <w:rStyle w:val="af"/>
            <w:noProof/>
          </w:rPr>
          <w:t>2.8 Тестирование разработанного приложения</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_Toc230720052 \h </w:instrText>
        </w:r>
        <w:r w:rsidR="00147BCE" w:rsidRPr="00007C2F">
          <w:rPr>
            <w:noProof/>
            <w:webHidden/>
          </w:rPr>
        </w:r>
        <w:r w:rsidR="00147BCE" w:rsidRPr="00007C2F">
          <w:rPr>
            <w:noProof/>
            <w:webHidden/>
          </w:rPr>
          <w:fldChar w:fldCharType="separate"/>
        </w:r>
        <w:r w:rsidR="00147BCE" w:rsidRPr="00007C2F">
          <w:rPr>
            <w:noProof/>
            <w:webHidden/>
          </w:rPr>
          <w:t>52</w:t>
        </w:r>
        <w:r w:rsidR="00147BCE" w:rsidRPr="00007C2F">
          <w:rPr>
            <w:noProof/>
            <w:webHidden/>
          </w:rPr>
          <w:fldChar w:fldCharType="end"/>
        </w:r>
      </w:hyperlink>
    </w:p>
    <w:p w14:paraId="4113D4CD" w14:textId="77777777" w:rsidR="00147BCE" w:rsidRPr="00007C2F" w:rsidRDefault="00000000">
      <w:pPr>
        <w:pStyle w:val="11"/>
        <w:rPr>
          <w:rFonts w:asciiTheme="minorHAnsi" w:eastAsiaTheme="minorEastAsia" w:hAnsiTheme="minorHAnsi" w:cstheme="minorBidi"/>
          <w:noProof/>
          <w:kern w:val="2"/>
          <w:sz w:val="24"/>
          <w:lang w:eastAsia="ru-RU"/>
          <w14:ligatures w14:val="standardContextual"/>
        </w:rPr>
      </w:pPr>
      <w:hyperlink w:anchor="_Toc230720053" w:history="1">
        <w:r w:rsidR="00147BCE" w:rsidRPr="00007C2F">
          <w:rPr>
            <w:rStyle w:val="af"/>
            <w:noProof/>
          </w:rPr>
          <w:t>3 ЭКОНОМИЧЕСКОЕ ОБОСНОВАНИЕ ПРОЕКТА</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_Toc230720053 \h </w:instrText>
        </w:r>
        <w:r w:rsidR="00147BCE" w:rsidRPr="00007C2F">
          <w:rPr>
            <w:noProof/>
            <w:webHidden/>
          </w:rPr>
        </w:r>
        <w:r w:rsidR="00147BCE" w:rsidRPr="00007C2F">
          <w:rPr>
            <w:noProof/>
            <w:webHidden/>
          </w:rPr>
          <w:fldChar w:fldCharType="separate"/>
        </w:r>
        <w:r w:rsidR="00147BCE" w:rsidRPr="00007C2F">
          <w:rPr>
            <w:noProof/>
            <w:webHidden/>
          </w:rPr>
          <w:t>56</w:t>
        </w:r>
        <w:r w:rsidR="00147BCE" w:rsidRPr="00007C2F">
          <w:rPr>
            <w:noProof/>
            <w:webHidden/>
          </w:rPr>
          <w:fldChar w:fldCharType="end"/>
        </w:r>
      </w:hyperlink>
    </w:p>
    <w:p w14:paraId="30D7818F"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54" w:history="1">
        <w:r w:rsidR="00147BCE" w:rsidRPr="00007C2F">
          <w:rPr>
            <w:rStyle w:val="af"/>
            <w:noProof/>
          </w:rPr>
          <w:t>3.1 Расчет затрат</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_Toc230720054 \h </w:instrText>
        </w:r>
        <w:r w:rsidR="00147BCE" w:rsidRPr="00007C2F">
          <w:rPr>
            <w:noProof/>
            <w:webHidden/>
          </w:rPr>
        </w:r>
        <w:r w:rsidR="00147BCE" w:rsidRPr="00007C2F">
          <w:rPr>
            <w:noProof/>
            <w:webHidden/>
          </w:rPr>
          <w:fldChar w:fldCharType="separate"/>
        </w:r>
        <w:r w:rsidR="00147BCE" w:rsidRPr="00007C2F">
          <w:rPr>
            <w:noProof/>
            <w:webHidden/>
          </w:rPr>
          <w:t>56</w:t>
        </w:r>
        <w:r w:rsidR="00147BCE" w:rsidRPr="00007C2F">
          <w:rPr>
            <w:noProof/>
            <w:webHidden/>
          </w:rPr>
          <w:fldChar w:fldCharType="end"/>
        </w:r>
      </w:hyperlink>
    </w:p>
    <w:p w14:paraId="5692108E"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55" w:history="1">
        <w:r w:rsidR="00147BCE" w:rsidRPr="00007C2F">
          <w:rPr>
            <w:rStyle w:val="af"/>
            <w:noProof/>
          </w:rPr>
          <w:t>3.2 Расчет экономического эффекта от внедрения</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_Toc230720055 \h </w:instrText>
        </w:r>
        <w:r w:rsidR="00147BCE" w:rsidRPr="00007C2F">
          <w:rPr>
            <w:noProof/>
            <w:webHidden/>
          </w:rPr>
        </w:r>
        <w:r w:rsidR="00147BCE" w:rsidRPr="00007C2F">
          <w:rPr>
            <w:noProof/>
            <w:webHidden/>
          </w:rPr>
          <w:fldChar w:fldCharType="separate"/>
        </w:r>
        <w:r w:rsidR="00147BCE" w:rsidRPr="00007C2F">
          <w:rPr>
            <w:noProof/>
            <w:webHidden/>
          </w:rPr>
          <w:t>61</w:t>
        </w:r>
        <w:r w:rsidR="00147BCE" w:rsidRPr="00007C2F">
          <w:rPr>
            <w:noProof/>
            <w:webHidden/>
          </w:rPr>
          <w:fldChar w:fldCharType="end"/>
        </w:r>
      </w:hyperlink>
    </w:p>
    <w:p w14:paraId="3C920DF9" w14:textId="77777777" w:rsidR="00147BCE" w:rsidRPr="00007C2F" w:rsidRDefault="00000000">
      <w:pPr>
        <w:pStyle w:val="11"/>
        <w:rPr>
          <w:rFonts w:asciiTheme="minorHAnsi" w:eastAsiaTheme="minorEastAsia" w:hAnsiTheme="minorHAnsi" w:cstheme="minorBidi"/>
          <w:noProof/>
          <w:kern w:val="2"/>
          <w:sz w:val="24"/>
          <w:lang w:eastAsia="ru-RU"/>
          <w14:ligatures w14:val="standardContextual"/>
        </w:rPr>
      </w:pPr>
      <w:hyperlink w:anchor="_Toc230720056" w:history="1">
        <w:r w:rsidR="00147BCE" w:rsidRPr="00007C2F">
          <w:rPr>
            <w:rStyle w:val="af"/>
            <w:noProof/>
          </w:rPr>
          <w:t>4 БЕЗОПАСНОСТЬ И ЭКОЛОГИЧНОСТЬ ПРОЕКТА</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_Toc230720056 \h </w:instrText>
        </w:r>
        <w:r w:rsidR="00147BCE" w:rsidRPr="00007C2F">
          <w:rPr>
            <w:noProof/>
            <w:webHidden/>
          </w:rPr>
        </w:r>
        <w:r w:rsidR="00147BCE" w:rsidRPr="00007C2F">
          <w:rPr>
            <w:noProof/>
            <w:webHidden/>
          </w:rPr>
          <w:fldChar w:fldCharType="separate"/>
        </w:r>
        <w:r w:rsidR="00147BCE" w:rsidRPr="00007C2F">
          <w:rPr>
            <w:noProof/>
            <w:webHidden/>
          </w:rPr>
          <w:t>65</w:t>
        </w:r>
        <w:r w:rsidR="00147BCE" w:rsidRPr="00007C2F">
          <w:rPr>
            <w:noProof/>
            <w:webHidden/>
          </w:rPr>
          <w:fldChar w:fldCharType="end"/>
        </w:r>
      </w:hyperlink>
    </w:p>
    <w:p w14:paraId="4A2EE2FF"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57" w:history="1">
        <w:r w:rsidR="00147BCE" w:rsidRPr="00007C2F">
          <w:rPr>
            <w:rStyle w:val="af"/>
            <w:noProof/>
          </w:rPr>
          <w:t>4.1 Оценка опасных и вредных производственных факторов</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_Toc230720057 \h </w:instrText>
        </w:r>
        <w:r w:rsidR="00147BCE" w:rsidRPr="00007C2F">
          <w:rPr>
            <w:noProof/>
            <w:webHidden/>
          </w:rPr>
        </w:r>
        <w:r w:rsidR="00147BCE" w:rsidRPr="00007C2F">
          <w:rPr>
            <w:noProof/>
            <w:webHidden/>
          </w:rPr>
          <w:fldChar w:fldCharType="separate"/>
        </w:r>
        <w:r w:rsidR="00147BCE" w:rsidRPr="00007C2F">
          <w:rPr>
            <w:noProof/>
            <w:webHidden/>
          </w:rPr>
          <w:t>65</w:t>
        </w:r>
        <w:r w:rsidR="00147BCE" w:rsidRPr="00007C2F">
          <w:rPr>
            <w:noProof/>
            <w:webHidden/>
          </w:rPr>
          <w:fldChar w:fldCharType="end"/>
        </w:r>
      </w:hyperlink>
    </w:p>
    <w:p w14:paraId="03C72CCD" w14:textId="77777777" w:rsidR="00147BCE" w:rsidRPr="00007C2F" w:rsidRDefault="00000000">
      <w:pPr>
        <w:pStyle w:val="11"/>
        <w:rPr>
          <w:rFonts w:asciiTheme="minorHAnsi" w:eastAsiaTheme="minorEastAsia" w:hAnsiTheme="minorHAnsi" w:cstheme="minorBidi"/>
          <w:noProof/>
          <w:kern w:val="2"/>
          <w:sz w:val="24"/>
          <w:lang w:eastAsia="ru-RU"/>
          <w14:ligatures w14:val="standardContextual"/>
        </w:rPr>
      </w:pPr>
      <w:hyperlink w:anchor="_Toc230720058" w:history="1">
        <w:r w:rsidR="00147BCE" w:rsidRPr="00007C2F">
          <w:rPr>
            <w:rStyle w:val="af"/>
            <w:noProof/>
          </w:rPr>
          <w:t>ЗАКЛЮЧЕНИЕ</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_Toc230720058 \h </w:instrText>
        </w:r>
        <w:r w:rsidR="00147BCE" w:rsidRPr="00007C2F">
          <w:rPr>
            <w:noProof/>
            <w:webHidden/>
          </w:rPr>
        </w:r>
        <w:r w:rsidR="00147BCE" w:rsidRPr="00007C2F">
          <w:rPr>
            <w:noProof/>
            <w:webHidden/>
          </w:rPr>
          <w:fldChar w:fldCharType="separate"/>
        </w:r>
        <w:r w:rsidR="00147BCE" w:rsidRPr="00007C2F">
          <w:rPr>
            <w:noProof/>
            <w:webHidden/>
          </w:rPr>
          <w:t>77</w:t>
        </w:r>
        <w:r w:rsidR="00147BCE" w:rsidRPr="00007C2F">
          <w:rPr>
            <w:noProof/>
            <w:webHidden/>
          </w:rPr>
          <w:fldChar w:fldCharType="end"/>
        </w:r>
      </w:hyperlink>
    </w:p>
    <w:p w14:paraId="0B0E77FD" w14:textId="77777777" w:rsidR="00147BCE" w:rsidRPr="00007C2F" w:rsidRDefault="00000000">
      <w:pPr>
        <w:pStyle w:val="11"/>
        <w:rPr>
          <w:rFonts w:asciiTheme="minorHAnsi" w:eastAsiaTheme="minorEastAsia" w:hAnsiTheme="minorHAnsi" w:cstheme="minorBidi"/>
          <w:noProof/>
          <w:kern w:val="2"/>
          <w:sz w:val="24"/>
          <w:lang w:eastAsia="ru-RU"/>
          <w14:ligatures w14:val="standardContextual"/>
        </w:rPr>
      </w:pPr>
      <w:hyperlink w:anchor="_Toc230720059" w:history="1">
        <w:r w:rsidR="00147BCE" w:rsidRPr="00007C2F">
          <w:rPr>
            <w:rStyle w:val="af"/>
            <w:noProof/>
          </w:rPr>
          <w:t>ПЕРЕЧЕНЬ ИСПОЛЬЗОВАННЫХ ИНФОРМАЦИОННЫХ РЕСУРСОВ</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_Toc230720059 \h </w:instrText>
        </w:r>
        <w:r w:rsidR="00147BCE" w:rsidRPr="00007C2F">
          <w:rPr>
            <w:noProof/>
            <w:webHidden/>
          </w:rPr>
        </w:r>
        <w:r w:rsidR="00147BCE" w:rsidRPr="00007C2F">
          <w:rPr>
            <w:noProof/>
            <w:webHidden/>
          </w:rPr>
          <w:fldChar w:fldCharType="separate"/>
        </w:r>
        <w:r w:rsidR="00147BCE" w:rsidRPr="00007C2F">
          <w:rPr>
            <w:noProof/>
            <w:webHidden/>
          </w:rPr>
          <w:t>80</w:t>
        </w:r>
        <w:r w:rsidR="00147BCE" w:rsidRPr="00007C2F">
          <w:rPr>
            <w:noProof/>
            <w:webHidden/>
          </w:rPr>
          <w:fldChar w:fldCharType="end"/>
        </w:r>
      </w:hyperlink>
    </w:p>
    <w:p w14:paraId="451DCB46" w14:textId="77777777" w:rsidR="00147BCE" w:rsidRPr="00007C2F" w:rsidRDefault="00000000">
      <w:pPr>
        <w:pStyle w:val="11"/>
        <w:rPr>
          <w:rFonts w:asciiTheme="minorHAnsi" w:eastAsiaTheme="minorEastAsia" w:hAnsiTheme="minorHAnsi" w:cstheme="minorBidi"/>
          <w:noProof/>
          <w:kern w:val="2"/>
          <w:sz w:val="24"/>
          <w:lang w:eastAsia="ru-RU"/>
          <w14:ligatures w14:val="standardContextual"/>
        </w:rPr>
      </w:pPr>
      <w:hyperlink w:anchor="_Toc230720060" w:history="1">
        <w:r w:rsidR="00147BCE" w:rsidRPr="00007C2F">
          <w:rPr>
            <w:rStyle w:val="af"/>
            <w:noProof/>
          </w:rPr>
          <w:t>ПРИЛОЖЕНИЕ Б ФРАГМЕНТЫ ЛИСТИНГА ПРОГРАММЫ</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_Toc230720060 \h </w:instrText>
        </w:r>
        <w:r w:rsidR="00147BCE" w:rsidRPr="00007C2F">
          <w:rPr>
            <w:noProof/>
            <w:webHidden/>
          </w:rPr>
        </w:r>
        <w:r w:rsidR="00147BCE" w:rsidRPr="00007C2F">
          <w:rPr>
            <w:noProof/>
            <w:webHidden/>
          </w:rPr>
          <w:fldChar w:fldCharType="separate"/>
        </w:r>
        <w:r w:rsidR="00147BCE" w:rsidRPr="00007C2F">
          <w:rPr>
            <w:noProof/>
            <w:webHidden/>
          </w:rPr>
          <w:t>84</w:t>
        </w:r>
        <w:r w:rsidR="00147BCE" w:rsidRPr="00007C2F">
          <w:rPr>
            <w:noProof/>
            <w:webHidden/>
          </w:rPr>
          <w:fldChar w:fldCharType="end"/>
        </w:r>
      </w:hyperlink>
    </w:p>
    <w:p w14:paraId="230C1645" w14:textId="77777777" w:rsidR="00026CD7" w:rsidRDefault="00026CD7" w:rsidP="00026CD7">
      <w:pPr>
        <w:tabs>
          <w:tab w:val="right" w:leader="dot" w:pos="9350"/>
        </w:tabs>
        <w:jc w:val="both"/>
      </w:pPr>
      <w:r>
        <w:fldChar w:fldCharType="end"/>
      </w:r>
    </w:p>
    <w:p w14:paraId="21BF26BE" w14:textId="77777777" w:rsidR="00026CD7" w:rsidRDefault="00026CD7" w:rsidP="00026CD7">
      <w:pPr>
        <w:sectPr w:rsidR="00026CD7" w:rsidSect="00C7161B">
          <w:headerReference w:type="default" r:id="rId14"/>
          <w:footerReference w:type="default" r:id="rId15"/>
          <w:headerReference w:type="first" r:id="rId16"/>
          <w:footerReference w:type="first" r:id="rId17"/>
          <w:pgSz w:w="11906" w:h="16838"/>
          <w:pgMar w:top="851" w:right="850" w:bottom="3119" w:left="1701" w:header="708" w:footer="80" w:gutter="0"/>
          <w:pgBorders w:offsetFrom="page">
            <w:top w:val="single" w:sz="8" w:space="24" w:color="000000"/>
            <w:left w:val="single" w:sz="8" w:space="26" w:color="000000"/>
            <w:bottom w:val="single" w:sz="8" w:space="24" w:color="000000"/>
            <w:right w:val="single" w:sz="8" w:space="24" w:color="000000"/>
          </w:pgBorders>
          <w:cols w:space="708"/>
          <w:titlePg/>
          <w:docGrid w:linePitch="360"/>
        </w:sectPr>
      </w:pPr>
    </w:p>
    <w:p w14:paraId="3D3DFA0D" w14:textId="77777777" w:rsidR="00E74F37" w:rsidRDefault="00670B12" w:rsidP="00670B12">
      <w:pPr>
        <w:pStyle w:val="OMGHERE"/>
        <w:jc w:val="center"/>
        <w:rPr>
          <w:lang w:eastAsia="ar-SA"/>
        </w:rPr>
      </w:pPr>
      <w:r>
        <w:rPr>
          <w:sz w:val="32"/>
          <w:szCs w:val="32"/>
          <w:lang w:eastAsia="ar-SA"/>
        </w:rPr>
        <w:lastRenderedPageBreak/>
        <w:t>ВВЕДЕНИЕ</w:t>
      </w:r>
    </w:p>
    <w:p w14:paraId="0DAE92F4" w14:textId="77777777" w:rsidR="00670B12" w:rsidRDefault="00670B12" w:rsidP="00670B12">
      <w:pPr>
        <w:pStyle w:val="OMGHERE"/>
        <w:jc w:val="center"/>
        <w:rPr>
          <w:lang w:eastAsia="ar-SA"/>
        </w:rPr>
      </w:pPr>
    </w:p>
    <w:p w14:paraId="7D484007" w14:textId="77777777" w:rsidR="00670B12" w:rsidRDefault="00670B12" w:rsidP="00670B12">
      <w:pPr>
        <w:pStyle w:val="OMGHERE"/>
        <w:jc w:val="center"/>
        <w:rPr>
          <w:lang w:eastAsia="ar-SA"/>
        </w:rPr>
      </w:pPr>
    </w:p>
    <w:p w14:paraId="57CD3EE2" w14:textId="77777777" w:rsidR="00670B12" w:rsidRPr="002E15FA" w:rsidRDefault="00670B12" w:rsidP="00670B12">
      <w:pPr>
        <w:pStyle w:val="OMGHERE"/>
      </w:pPr>
      <w:r w:rsidRPr="002E15FA">
        <w:t>В современных организациях складской учет является одной из ключевых частей управленческой деятельности. Для предприятий, работающих в сфере телекоммуникационных услуг и технического сопровождения, особенно важно контролировать наличие оборудования, кабельной продукции, комплектующих, запасных частей и расходных материалов. Ошибки в учете приводят к задержке выполнения заявок, повторной закупке уже имеющихся материалов, потере сведений о движении товара и снижению качества обслуживания клиентов.</w:t>
      </w:r>
    </w:p>
    <w:p w14:paraId="77F24521" w14:textId="77777777" w:rsidR="00670B12" w:rsidRPr="002E15FA" w:rsidRDefault="00670B12" w:rsidP="00670B12">
      <w:pPr>
        <w:pStyle w:val="OMGHERE"/>
      </w:pPr>
      <w:r w:rsidRPr="002E15FA">
        <w:t xml:space="preserve">Актуальность темы дипломного проекта обусловлена необходимостью автоматизации процессов учета товаров, поставок, отгрузок, </w:t>
      </w:r>
      <w:proofErr w:type="spellStart"/>
      <w:r w:rsidRPr="002E15FA">
        <w:t>межскладских</w:t>
      </w:r>
      <w:proofErr w:type="spellEnd"/>
      <w:r w:rsidRPr="002E15FA">
        <w:t xml:space="preserve"> перемещений и текущих остатков. Использование разрозненных таблиц или бумажных журналов не обеспечивает надежной истории операций, не позволяет оперативно контролировать минимальные остатки и усложняет подготовку отчетности.</w:t>
      </w:r>
    </w:p>
    <w:p w14:paraId="24530BCF" w14:textId="77777777" w:rsidR="00670B12" w:rsidRPr="002E15FA" w:rsidRDefault="00670B12" w:rsidP="00670B12">
      <w:pPr>
        <w:pStyle w:val="OMGHERE"/>
      </w:pPr>
      <w:r w:rsidRPr="002E15FA">
        <w:t xml:space="preserve">Целью дипломного проекта является разработка настольной информационной системы складского учета на примере ООО «Телеком без границ». Разрабатываемое приложение должно обеспечивать учет товаров по складам, регистрацию поступлений и отгрузок, контроль остатков, </w:t>
      </w:r>
      <w:proofErr w:type="spellStart"/>
      <w:r w:rsidRPr="002E15FA">
        <w:t>межскладские</w:t>
      </w:r>
      <w:proofErr w:type="spellEnd"/>
      <w:r w:rsidRPr="002E15FA">
        <w:t xml:space="preserve"> перемещения, расчет плана закупок, разграничение прав доступа пользователей и формирование отчетов в формате </w:t>
      </w:r>
      <w:r>
        <w:t>Excel</w:t>
      </w:r>
      <w:r w:rsidRPr="002E15FA">
        <w:t>.</w:t>
      </w:r>
    </w:p>
    <w:p w14:paraId="20F8D1C1" w14:textId="77777777" w:rsidR="00670B12" w:rsidRPr="002E15FA" w:rsidRDefault="00670B12" w:rsidP="00670B12">
      <w:pPr>
        <w:pStyle w:val="OMGHERE"/>
      </w:pPr>
      <w:r w:rsidRPr="002E15FA">
        <w:t>Для достижения поставленной цели необходимо решить следующие задачи:</w:t>
      </w:r>
    </w:p>
    <w:p w14:paraId="04938C85" w14:textId="77777777" w:rsidR="00670B12" w:rsidRPr="002E15FA" w:rsidRDefault="00670B12" w:rsidP="00670B12">
      <w:pPr>
        <w:pStyle w:val="OMGHERE"/>
      </w:pPr>
      <w:r w:rsidRPr="002E15FA">
        <w:lastRenderedPageBreak/>
        <w:t>– проанализировать предметную область и определить основные складские бизнес-процессы предприятия;</w:t>
      </w:r>
    </w:p>
    <w:p w14:paraId="2B826EA9" w14:textId="77777777" w:rsidR="00670B12" w:rsidRPr="002E15FA" w:rsidRDefault="00670B12" w:rsidP="00670B12">
      <w:pPr>
        <w:pStyle w:val="OMGHERE"/>
      </w:pPr>
      <w:r w:rsidRPr="002E15FA">
        <w:t>– сформулировать функциональные и нефункциональные требования к информационной системе;</w:t>
      </w:r>
    </w:p>
    <w:p w14:paraId="45DC008B" w14:textId="77777777" w:rsidR="00670B12" w:rsidRPr="002E15FA" w:rsidRDefault="00670B12" w:rsidP="00670B12">
      <w:pPr>
        <w:pStyle w:val="OMGHERE"/>
      </w:pPr>
      <w:r w:rsidRPr="002E15FA">
        <w:t>– выбрать программные средства разработки и обосновать их применение;</w:t>
      </w:r>
    </w:p>
    <w:p w14:paraId="240DA259" w14:textId="77777777" w:rsidR="00670B12" w:rsidRPr="002E15FA" w:rsidRDefault="00670B12" w:rsidP="00670B12">
      <w:pPr>
        <w:pStyle w:val="OMGHERE"/>
      </w:pPr>
      <w:r w:rsidRPr="002E15FA">
        <w:t>– спроектировать архитектуру приложения и структуру базы данных;</w:t>
      </w:r>
    </w:p>
    <w:p w14:paraId="3A19FF9B" w14:textId="77777777" w:rsidR="00670B12" w:rsidRPr="002E15FA" w:rsidRDefault="00670B12" w:rsidP="00670B12">
      <w:pPr>
        <w:pStyle w:val="OMGHERE"/>
      </w:pPr>
      <w:r w:rsidRPr="002E15FA">
        <w:t>– реализовать основные модули системы: авторизацию, учет товаров, складов, поставщиков, поставок, отгрузок, остатков и перемещений;</w:t>
      </w:r>
    </w:p>
    <w:p w14:paraId="126FBDE5" w14:textId="77777777" w:rsidR="00670B12" w:rsidRPr="002E15FA" w:rsidRDefault="00670B12" w:rsidP="00670B12">
      <w:pPr>
        <w:pStyle w:val="OMGHERE"/>
      </w:pPr>
      <w:r w:rsidRPr="002E15FA">
        <w:t>– разработать пользовательский интерфейс и механизмы формирования отчетов;</w:t>
      </w:r>
    </w:p>
    <w:p w14:paraId="63D4B2D6" w14:textId="77777777" w:rsidR="00670B12" w:rsidRPr="002E15FA" w:rsidRDefault="00670B12" w:rsidP="00670B12">
      <w:pPr>
        <w:pStyle w:val="OMGHERE"/>
      </w:pPr>
      <w:r w:rsidRPr="002E15FA">
        <w:t>– выполнить экономическое обоснование проекта;</w:t>
      </w:r>
    </w:p>
    <w:p w14:paraId="71DDA1DE" w14:textId="77777777" w:rsidR="00670B12" w:rsidRPr="002E15FA" w:rsidRDefault="00670B12" w:rsidP="00670B12">
      <w:pPr>
        <w:pStyle w:val="OMGHERE"/>
      </w:pPr>
      <w:r w:rsidRPr="002E15FA">
        <w:t>– рассмотреть вопросы безопасности и экологичности при эксплуатации программного продукта.</w:t>
      </w:r>
    </w:p>
    <w:p w14:paraId="5E97B197" w14:textId="77777777" w:rsidR="00670B12" w:rsidRPr="002E15FA" w:rsidRDefault="00670B12" w:rsidP="00670B12">
      <w:pPr>
        <w:pStyle w:val="OMGHERE"/>
      </w:pPr>
      <w:r w:rsidRPr="002E15FA">
        <w:t>Объектом исследования являются процессы складского учета в организации, использующей материальные ресурсы для выполнения телекоммуникационных работ. Предметом исследования являются методы и программные средства автоматизации учета товаров, операций движения и формирования отчетности.</w:t>
      </w:r>
    </w:p>
    <w:p w14:paraId="7C84D614" w14:textId="77777777" w:rsidR="00670B12" w:rsidRPr="002E15FA" w:rsidRDefault="00670B12" w:rsidP="00670B12">
      <w:pPr>
        <w:pStyle w:val="OMGHERE"/>
      </w:pPr>
      <w:r w:rsidRPr="002E15FA">
        <w:t>Практическая значимость проекта заключается в создании прикладного программного продукта, который может использоваться сотрудниками склада, менеджерами и администратором предприятия для ведения единой базы данных складских операций.</w:t>
      </w:r>
    </w:p>
    <w:p w14:paraId="0F15B082" w14:textId="77777777" w:rsidR="00670B12" w:rsidRDefault="00670B12" w:rsidP="00670B12">
      <w:pPr>
        <w:pStyle w:val="OMGHERE"/>
      </w:pPr>
      <w:r>
        <w:t xml:space="preserve">Научно-практическая значимость выбранной темы определяется тем, что складской учет в современных организациях перестал быть исключительно вспомогательной административной функцией. В условиях </w:t>
      </w:r>
      <w:r>
        <w:lastRenderedPageBreak/>
        <w:t>высокой скорости поставок, регулярного перемещения оборудования между объектами и необходимости оперативного принятия управленческих решений склад становится источником достоверной информации о состоянии материальных ресурсов предприятия. Если такая информация формируется несвоевременно или хранится в несогласованных файлах, руководство не получает объективной картины по запасам, а сотрудники вынуждены принимать решения на основании неполных данных.</w:t>
      </w:r>
    </w:p>
    <w:p w14:paraId="4E212CCA" w14:textId="77777777" w:rsidR="00670B12" w:rsidRDefault="00670B12" w:rsidP="00670B12">
      <w:pPr>
        <w:pStyle w:val="OMGHERE"/>
      </w:pPr>
      <w:r>
        <w:t>Особенность предметной области заключается в том, что складские операции обладают двойственной природой: с одной стороны, они являются хозяйственными действиями, связанными с поступлением, списанием и перемещением материальных ценностей; с другой стороны, они образуют информационные события, которые должны быть зафиксированы в базе данных без потери связей между товаром, складом, поставщиком, ответственным лицом и документом-основанием. Поэтому разработка информационной системы складского учета требует не только создания удобного интерфейса, но и проектирования устойчивой модели данных, механизмов проверки корректности операций и средств последующего анализа накопленной информации.</w:t>
      </w:r>
    </w:p>
    <w:p w14:paraId="69C018BF" w14:textId="77777777" w:rsidR="00670B12" w:rsidRDefault="00670B12" w:rsidP="00670B12">
      <w:pPr>
        <w:pStyle w:val="OMGHERE"/>
      </w:pPr>
      <w:r>
        <w:t xml:space="preserve">Методологическую основу дипломного проекта составляют методы системного анализа, объектно-ориентированного проектирования, реляционного моделирования данных, функционального тестирования и экономической оценки эффективности внедрения программного продукта. Системный анализ используется для выявления участников процесса, входных и выходных информационных потоков, ограничений и проблем существующей организации учета. Реляционное моделирование применяется при проектировании таблиц, ключей, связей и ограничений целостности. </w:t>
      </w:r>
      <w:r>
        <w:lastRenderedPageBreak/>
        <w:t>Методы функционального тестирования используются для проверки соответствия реализованного приложения заявленным требованиям.</w:t>
      </w:r>
    </w:p>
    <w:p w14:paraId="09824FA6" w14:textId="77777777" w:rsidR="00670B12" w:rsidRDefault="00670B12" w:rsidP="00670B12">
      <w:pPr>
        <w:pStyle w:val="OMGHERE"/>
      </w:pPr>
      <w:r>
        <w:t>В качестве результата дипломного проекта рассматривается завершенный прикладной программный продукт, предназначенный для эксплуатации на рабочих местах сотрудников предприятия. Система должна обеспечить единое информационное пространство складского учета, исключить произвольное изменение остатков без отражения операции движения, повысить прозрачность учета материальных ценностей и обеспечить подготовку отчетности в электронном виде. Таким образом, проект имеет прикладную направленность и одновременно демонстрирует комплексное применение технологий разработки настольных информационных систем.</w:t>
      </w:r>
    </w:p>
    <w:p w14:paraId="67365B3C" w14:textId="77777777" w:rsidR="00670B12" w:rsidRDefault="00670B12" w:rsidP="00670B12">
      <w:pPr>
        <w:pStyle w:val="OMGHERE"/>
      </w:pPr>
      <w:r>
        <w:t>Структура дипломного проекта выстроена в соответствии с логикой перехода от анализа проблемы к проектному решению и оценке его эффективности. Сначала определяется предметная область и выявляются недостатки существующей организации учета. Затем обосновывается выбор программных средств и проектируется архитектура приложения. После этого рассматривается реализация основных модулей, выполняется экономическая оценка и анализируются вопросы безопасной эксплуатации. Такая последовательность позволяет показать не только факт разработки программы, но и причинно-следственную связь между потребностями предприятия, проектными решениями и ожидаемыми результатами внедрения.</w:t>
      </w:r>
    </w:p>
    <w:p w14:paraId="2B56F506" w14:textId="77777777" w:rsidR="00670B12" w:rsidRDefault="00670B12" w:rsidP="00670B12">
      <w:pPr>
        <w:pStyle w:val="OMGHERE"/>
      </w:pPr>
      <w:r>
        <w:t xml:space="preserve">Научная составляющая работы проявляется в формализации складских процессов и переводе хозяйственных операций в модель данных и алгоритмов. Практическая составляющая выражается в создании приложения, которое </w:t>
      </w:r>
      <w:r>
        <w:lastRenderedPageBreak/>
        <w:t>может быть использовано пользователями без обращения к исходному коду. Следовательно, дипломный проект объединяет исследовательский, проектный и прикладной аспекты подготовки специалиста по информационным системам и программированию.</w:t>
      </w:r>
    </w:p>
    <w:p w14:paraId="4202B40E" w14:textId="77777777" w:rsidR="00670B12" w:rsidRDefault="00670B12">
      <w:pPr>
        <w:suppressAutoHyphens w:val="0"/>
        <w:spacing w:after="200" w:line="276" w:lineRule="auto"/>
        <w:rPr>
          <w:sz w:val="28"/>
          <w:szCs w:val="28"/>
          <w:lang w:eastAsia="ar-SA"/>
        </w:rPr>
      </w:pPr>
      <w:r>
        <w:rPr>
          <w:lang w:eastAsia="ar-SA"/>
        </w:rPr>
        <w:br w:type="page"/>
      </w:r>
    </w:p>
    <w:p w14:paraId="7CC264DC" w14:textId="77777777" w:rsidR="00670B12" w:rsidRPr="002E15FA" w:rsidRDefault="00670B12" w:rsidP="00670B12">
      <w:pPr>
        <w:pStyle w:val="1"/>
      </w:pPr>
      <w:bookmarkStart w:id="0" w:name="_Toc230720040"/>
      <w:r>
        <w:rPr>
          <w:rFonts w:eastAsia="Times New Roman"/>
        </w:rPr>
        <w:lastRenderedPageBreak/>
        <w:t xml:space="preserve">1 </w:t>
      </w:r>
      <w:r w:rsidRPr="002E15FA">
        <w:rPr>
          <w:rFonts w:eastAsia="Times New Roman"/>
        </w:rPr>
        <w:t>АНАЛИЗ И ОБОСНОВАНИЕ НЕОБХОДИМОСТИ РАЗРАБОТКИ ИНФОРМАЦИОННОЙ СИСТЕМЫ СКЛАДСКОГО УЧЕТА</w:t>
      </w:r>
      <w:bookmarkEnd w:id="0"/>
    </w:p>
    <w:p w14:paraId="48A43BB7" w14:textId="77777777" w:rsidR="00670B12" w:rsidRDefault="00670B12" w:rsidP="00670B12">
      <w:pPr>
        <w:pStyle w:val="OMGHERE"/>
        <w:jc w:val="center"/>
        <w:rPr>
          <w:lang w:eastAsia="ar-SA"/>
        </w:rPr>
      </w:pPr>
    </w:p>
    <w:p w14:paraId="5F93B59E" w14:textId="77777777" w:rsidR="00670B12" w:rsidRDefault="00670B12" w:rsidP="00670B12">
      <w:pPr>
        <w:pStyle w:val="OMGHERE"/>
        <w:jc w:val="center"/>
        <w:rPr>
          <w:lang w:eastAsia="ar-SA"/>
        </w:rPr>
      </w:pPr>
    </w:p>
    <w:p w14:paraId="40AB5BF2" w14:textId="77777777" w:rsidR="00670B12" w:rsidRDefault="00670B12" w:rsidP="00670B12">
      <w:pPr>
        <w:pStyle w:val="2"/>
        <w:jc w:val="left"/>
        <w:rPr>
          <w:b/>
          <w:bCs/>
        </w:rPr>
      </w:pPr>
      <w:bookmarkStart w:id="1" w:name="_Toc230720041"/>
      <w:r w:rsidRPr="00670B12">
        <w:rPr>
          <w:b/>
          <w:bCs/>
        </w:rPr>
        <w:t>1.1 Характеристика деятельности ООО «Телеком без границ»</w:t>
      </w:r>
      <w:bookmarkEnd w:id="1"/>
    </w:p>
    <w:p w14:paraId="08F31BD3" w14:textId="77777777" w:rsidR="00670B12" w:rsidRDefault="00670B12" w:rsidP="00670B12"/>
    <w:p w14:paraId="717F1703" w14:textId="77777777" w:rsidR="00670B12" w:rsidRPr="00670B12" w:rsidRDefault="00670B12" w:rsidP="00670B12"/>
    <w:p w14:paraId="33A2B21F" w14:textId="77777777" w:rsidR="00670B12" w:rsidRPr="002E15FA" w:rsidRDefault="00670B12" w:rsidP="00670B12">
      <w:pPr>
        <w:pStyle w:val="OMGHERE"/>
      </w:pPr>
      <w:r w:rsidRPr="002E15FA">
        <w:t>ООО «Телеком без границ» рассматривается в дипломном проекте как предприятие, деятельность которого связана с оказанием телекоммуникационных услуг, техническим сопровождением и эксплуатацией оборудования связи. В рамках такой деятельности организация использует широкий перечень материальных ресурсов: сетевое оборудование, кабельную продукцию, комплектующие, инструменты, запасные части и расходные материалы.</w:t>
      </w:r>
    </w:p>
    <w:p w14:paraId="039815A0" w14:textId="77777777" w:rsidR="00670B12" w:rsidRPr="002E15FA" w:rsidRDefault="00670B12" w:rsidP="00670B12">
      <w:pPr>
        <w:pStyle w:val="OMGHERE"/>
      </w:pPr>
      <w:r w:rsidRPr="002E15FA">
        <w:t>Материальные ценности поступают от поставщиков, размещаются на складах, выдаются сотрудникам для выполнения работ и могут перемещаться между местами хранения. Для правильной организации деятельности требуется контролировать не только общее количество товаров, но и принадлежность остатков конкретному складу, дату операции, ответственного сотрудника, поставщика, получателя и документ-основание.</w:t>
      </w:r>
    </w:p>
    <w:p w14:paraId="7C823DBD" w14:textId="77777777" w:rsidR="00670B12" w:rsidRPr="002E15FA" w:rsidRDefault="00670B12" w:rsidP="00670B12">
      <w:pPr>
        <w:pStyle w:val="OMGHERE"/>
      </w:pPr>
      <w:r w:rsidRPr="002E15FA">
        <w:t>В деятельности предприятия участвуют несколько категорий пользователей. Администратор сопровождает учетные записи и основные справочники, менеджер контролирует закупки, поставщиков и движение запасов, сотрудник склада оформляет поступления, отгрузки и перемещения.</w:t>
      </w:r>
    </w:p>
    <w:p w14:paraId="2B8778B8" w14:textId="77777777" w:rsidR="00670B12" w:rsidRPr="002E15FA" w:rsidRDefault="00670B12" w:rsidP="00670B12">
      <w:pPr>
        <w:pStyle w:val="OMGHERE"/>
      </w:pPr>
      <w:r w:rsidRPr="002E15FA">
        <w:t>Таблица 1 – Основные сведения о предметной области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49"/>
        <w:gridCol w:w="4696"/>
      </w:tblGrid>
      <w:tr w:rsidR="00670B12" w14:paraId="5F7F904A" w14:textId="77777777" w:rsidTr="00D24646">
        <w:trPr>
          <w:jc w:val="center"/>
        </w:trPr>
        <w:tc>
          <w:tcPr>
            <w:tcW w:w="4844" w:type="dxa"/>
            <w:shd w:val="clear" w:color="auto" w:fill="E7E6E6"/>
            <w:vAlign w:val="center"/>
          </w:tcPr>
          <w:p w14:paraId="072EE478" w14:textId="77777777" w:rsidR="00670B12" w:rsidRPr="00670B12" w:rsidRDefault="00670B12" w:rsidP="00670B12">
            <w:pPr>
              <w:pStyle w:val="OMGHERE"/>
              <w:rPr>
                <w:bCs/>
              </w:rPr>
            </w:pPr>
            <w:r w:rsidRPr="00670B12">
              <w:rPr>
                <w:bCs/>
                <w:sz w:val="24"/>
              </w:rPr>
              <w:t>Показатель</w:t>
            </w:r>
          </w:p>
        </w:tc>
        <w:tc>
          <w:tcPr>
            <w:tcW w:w="4844" w:type="dxa"/>
            <w:shd w:val="clear" w:color="auto" w:fill="E7E6E6"/>
            <w:vAlign w:val="center"/>
          </w:tcPr>
          <w:p w14:paraId="2CFF76DC" w14:textId="77777777" w:rsidR="00670B12" w:rsidRPr="00670B12" w:rsidRDefault="00670B12" w:rsidP="00670B12">
            <w:pPr>
              <w:pStyle w:val="OMGHERE"/>
              <w:rPr>
                <w:bCs/>
              </w:rPr>
            </w:pPr>
            <w:r w:rsidRPr="00670B12">
              <w:rPr>
                <w:bCs/>
                <w:sz w:val="24"/>
              </w:rPr>
              <w:t>Содержание</w:t>
            </w:r>
          </w:p>
        </w:tc>
      </w:tr>
      <w:tr w:rsidR="00670B12" w14:paraId="0D816D40" w14:textId="77777777" w:rsidTr="00D24646">
        <w:trPr>
          <w:jc w:val="center"/>
        </w:trPr>
        <w:tc>
          <w:tcPr>
            <w:tcW w:w="4844" w:type="dxa"/>
            <w:vAlign w:val="center"/>
          </w:tcPr>
          <w:p w14:paraId="3BCF53D4" w14:textId="77777777" w:rsidR="00670B12" w:rsidRPr="00670B12" w:rsidRDefault="00670B12" w:rsidP="00670B12">
            <w:pPr>
              <w:pStyle w:val="OMGHERE"/>
              <w:spacing w:line="240" w:lineRule="auto"/>
              <w:ind w:firstLine="0"/>
              <w:rPr>
                <w:sz w:val="24"/>
                <w:szCs w:val="24"/>
              </w:rPr>
            </w:pPr>
            <w:r w:rsidRPr="00670B12">
              <w:rPr>
                <w:sz w:val="24"/>
                <w:szCs w:val="24"/>
              </w:rPr>
              <w:t>Организация</w:t>
            </w:r>
          </w:p>
        </w:tc>
        <w:tc>
          <w:tcPr>
            <w:tcW w:w="4844" w:type="dxa"/>
            <w:vAlign w:val="center"/>
          </w:tcPr>
          <w:p w14:paraId="1BCFC9E7" w14:textId="77777777" w:rsidR="00670B12" w:rsidRPr="00670B12" w:rsidRDefault="00670B12" w:rsidP="00670B12">
            <w:pPr>
              <w:pStyle w:val="OMGHERE"/>
              <w:spacing w:line="240" w:lineRule="auto"/>
              <w:ind w:firstLine="0"/>
              <w:rPr>
                <w:sz w:val="24"/>
                <w:szCs w:val="24"/>
              </w:rPr>
            </w:pPr>
            <w:r w:rsidRPr="00670B12">
              <w:rPr>
                <w:sz w:val="24"/>
                <w:szCs w:val="24"/>
              </w:rPr>
              <w:t>ООО «Телеком без границ»</w:t>
            </w:r>
          </w:p>
        </w:tc>
      </w:tr>
      <w:tr w:rsidR="00670B12" w:rsidRPr="002E15FA" w14:paraId="045D616C" w14:textId="77777777" w:rsidTr="00D24646">
        <w:trPr>
          <w:jc w:val="center"/>
        </w:trPr>
        <w:tc>
          <w:tcPr>
            <w:tcW w:w="4844" w:type="dxa"/>
            <w:vAlign w:val="center"/>
          </w:tcPr>
          <w:p w14:paraId="3948EAEB" w14:textId="77777777" w:rsidR="00670B12" w:rsidRPr="00670B12" w:rsidRDefault="00670B12" w:rsidP="00670B12">
            <w:pPr>
              <w:pStyle w:val="OMGHERE"/>
              <w:spacing w:line="240" w:lineRule="auto"/>
              <w:ind w:firstLine="0"/>
              <w:rPr>
                <w:sz w:val="24"/>
                <w:szCs w:val="24"/>
              </w:rPr>
            </w:pPr>
            <w:r w:rsidRPr="00670B12">
              <w:rPr>
                <w:sz w:val="24"/>
                <w:szCs w:val="24"/>
              </w:rPr>
              <w:t>Направление деятельности</w:t>
            </w:r>
          </w:p>
        </w:tc>
        <w:tc>
          <w:tcPr>
            <w:tcW w:w="4844" w:type="dxa"/>
            <w:vAlign w:val="center"/>
          </w:tcPr>
          <w:p w14:paraId="3D691BD4" w14:textId="77777777" w:rsidR="00670B12" w:rsidRPr="00670B12" w:rsidRDefault="00670B12" w:rsidP="00670B12">
            <w:pPr>
              <w:pStyle w:val="OMGHERE"/>
              <w:spacing w:line="240" w:lineRule="auto"/>
              <w:ind w:firstLine="0"/>
              <w:rPr>
                <w:sz w:val="24"/>
                <w:szCs w:val="24"/>
              </w:rPr>
            </w:pPr>
            <w:r w:rsidRPr="00670B12">
              <w:rPr>
                <w:sz w:val="24"/>
                <w:szCs w:val="24"/>
              </w:rPr>
              <w:t>Телекоммуникационные услуги и техническое сопровождение</w:t>
            </w:r>
          </w:p>
        </w:tc>
      </w:tr>
      <w:tr w:rsidR="00670B12" w:rsidRPr="002E15FA" w14:paraId="15D87739" w14:textId="77777777" w:rsidTr="00D24646">
        <w:trPr>
          <w:jc w:val="center"/>
        </w:trPr>
        <w:tc>
          <w:tcPr>
            <w:tcW w:w="4844" w:type="dxa"/>
            <w:vAlign w:val="center"/>
          </w:tcPr>
          <w:p w14:paraId="0D6F11B4" w14:textId="77777777" w:rsidR="00670B12" w:rsidRPr="00670B12" w:rsidRDefault="00670B12" w:rsidP="00670B12">
            <w:pPr>
              <w:pStyle w:val="OMGHERE"/>
              <w:spacing w:line="240" w:lineRule="auto"/>
              <w:ind w:firstLine="0"/>
              <w:rPr>
                <w:sz w:val="24"/>
                <w:szCs w:val="24"/>
              </w:rPr>
            </w:pPr>
            <w:r w:rsidRPr="00670B12">
              <w:rPr>
                <w:sz w:val="24"/>
                <w:szCs w:val="24"/>
              </w:rPr>
              <w:lastRenderedPageBreak/>
              <w:t>Материальные ресурсы</w:t>
            </w:r>
          </w:p>
        </w:tc>
        <w:tc>
          <w:tcPr>
            <w:tcW w:w="4844" w:type="dxa"/>
            <w:vAlign w:val="center"/>
          </w:tcPr>
          <w:p w14:paraId="7906D2F8" w14:textId="77777777" w:rsidR="00670B12" w:rsidRPr="00670B12" w:rsidRDefault="00670B12" w:rsidP="00670B12">
            <w:pPr>
              <w:pStyle w:val="OMGHERE"/>
              <w:spacing w:line="240" w:lineRule="auto"/>
              <w:ind w:firstLine="0"/>
              <w:rPr>
                <w:sz w:val="24"/>
                <w:szCs w:val="24"/>
              </w:rPr>
            </w:pPr>
            <w:r w:rsidRPr="00670B12">
              <w:rPr>
                <w:sz w:val="24"/>
                <w:szCs w:val="24"/>
              </w:rPr>
              <w:t>Оборудование, комплектующие, кабельная продукция, запасные части, расходные материалы</w:t>
            </w:r>
          </w:p>
        </w:tc>
      </w:tr>
      <w:tr w:rsidR="00670B12" w:rsidRPr="002E15FA" w14:paraId="2613ECC7" w14:textId="77777777" w:rsidTr="00D24646">
        <w:trPr>
          <w:jc w:val="center"/>
        </w:trPr>
        <w:tc>
          <w:tcPr>
            <w:tcW w:w="4844" w:type="dxa"/>
            <w:vAlign w:val="center"/>
          </w:tcPr>
          <w:p w14:paraId="2C627464" w14:textId="77777777" w:rsidR="00670B12" w:rsidRPr="00670B12" w:rsidRDefault="00670B12" w:rsidP="00670B12">
            <w:pPr>
              <w:pStyle w:val="OMGHERE"/>
              <w:spacing w:line="240" w:lineRule="auto"/>
              <w:ind w:firstLine="0"/>
              <w:rPr>
                <w:sz w:val="24"/>
                <w:szCs w:val="24"/>
              </w:rPr>
            </w:pPr>
            <w:r w:rsidRPr="00670B12">
              <w:rPr>
                <w:sz w:val="24"/>
                <w:szCs w:val="24"/>
              </w:rPr>
              <w:t>Основная учетная задача</w:t>
            </w:r>
          </w:p>
        </w:tc>
        <w:tc>
          <w:tcPr>
            <w:tcW w:w="4844" w:type="dxa"/>
            <w:vAlign w:val="center"/>
          </w:tcPr>
          <w:p w14:paraId="5817DA06" w14:textId="77777777" w:rsidR="00670B12" w:rsidRPr="00670B12" w:rsidRDefault="00670B12" w:rsidP="00670B12">
            <w:pPr>
              <w:pStyle w:val="OMGHERE"/>
              <w:spacing w:line="240" w:lineRule="auto"/>
              <w:ind w:firstLine="0"/>
              <w:rPr>
                <w:sz w:val="24"/>
                <w:szCs w:val="24"/>
              </w:rPr>
            </w:pPr>
            <w:r w:rsidRPr="00670B12">
              <w:rPr>
                <w:sz w:val="24"/>
                <w:szCs w:val="24"/>
              </w:rPr>
              <w:t>Контроль поступлений, отгрузок, перемещений и остатков по складам</w:t>
            </w:r>
          </w:p>
        </w:tc>
      </w:tr>
      <w:tr w:rsidR="00670B12" w14:paraId="78E5EF80" w14:textId="77777777" w:rsidTr="00D24646">
        <w:trPr>
          <w:jc w:val="center"/>
        </w:trPr>
        <w:tc>
          <w:tcPr>
            <w:tcW w:w="4844" w:type="dxa"/>
            <w:vAlign w:val="center"/>
          </w:tcPr>
          <w:p w14:paraId="656F448A" w14:textId="77777777" w:rsidR="00670B12" w:rsidRPr="00670B12" w:rsidRDefault="00670B12" w:rsidP="00670B12">
            <w:pPr>
              <w:pStyle w:val="OMGHERE"/>
              <w:spacing w:line="240" w:lineRule="auto"/>
              <w:ind w:firstLine="0"/>
              <w:rPr>
                <w:sz w:val="24"/>
                <w:szCs w:val="24"/>
              </w:rPr>
            </w:pPr>
            <w:r w:rsidRPr="00670B12">
              <w:rPr>
                <w:sz w:val="24"/>
                <w:szCs w:val="24"/>
              </w:rPr>
              <w:t>Пользователи системы</w:t>
            </w:r>
          </w:p>
        </w:tc>
        <w:tc>
          <w:tcPr>
            <w:tcW w:w="4844" w:type="dxa"/>
            <w:vAlign w:val="center"/>
          </w:tcPr>
          <w:p w14:paraId="78A54F73" w14:textId="77777777" w:rsidR="00670B12" w:rsidRPr="00670B12" w:rsidRDefault="00670B12" w:rsidP="00670B12">
            <w:pPr>
              <w:pStyle w:val="OMGHERE"/>
              <w:spacing w:line="240" w:lineRule="auto"/>
              <w:ind w:firstLine="0"/>
              <w:rPr>
                <w:sz w:val="24"/>
                <w:szCs w:val="24"/>
              </w:rPr>
            </w:pPr>
            <w:r w:rsidRPr="00670B12">
              <w:rPr>
                <w:sz w:val="24"/>
                <w:szCs w:val="24"/>
              </w:rPr>
              <w:t>Администратор, менеджер, сотрудник склада</w:t>
            </w:r>
          </w:p>
        </w:tc>
      </w:tr>
    </w:tbl>
    <w:p w14:paraId="2822041A" w14:textId="77777777" w:rsidR="00670B12" w:rsidRDefault="00670B12" w:rsidP="00670B12">
      <w:pPr>
        <w:pStyle w:val="OMGHERE"/>
      </w:pPr>
    </w:p>
    <w:p w14:paraId="3C042400" w14:textId="77777777" w:rsidR="00670B12" w:rsidRDefault="00670B12" w:rsidP="00670B12">
      <w:pPr>
        <w:pStyle w:val="OMGHERE"/>
      </w:pPr>
      <w:r>
        <w:t>Для предприятия телекоммуникационного профиля характерна высокая зависимость производственного процесса от своевременного обеспечения оборудованием и расходными материалами. Кабельная продукция, маршрутизаторы, коммутаторы, монтажные элементы, инструменты и запасные части используются не изолированно, а в составе работ по подключению, обслуживанию и восстановлению связи. Следовательно, недостаток даже одной позиции может привести к задержке выполнения заявки, увеличению времени простоя и снижению качества обслуживания клиентов.</w:t>
      </w:r>
    </w:p>
    <w:p w14:paraId="05E5E394" w14:textId="77777777" w:rsidR="00670B12" w:rsidRDefault="00670B12" w:rsidP="00670B12">
      <w:pPr>
        <w:pStyle w:val="OMGHERE"/>
      </w:pPr>
      <w:r>
        <w:t>Складская подсистема такого предприятия выполняет не только функцию физического хранения, но и функцию информационного контроля. Она должна отвечать на вопросы о том, какие ресурсы имеются в наличии, где они размещены, когда поступили, каким поставщиком были переданы, кому выданы и по какому документу списаны. Для управленческого персонала важны агрегированные показатели: динамика поступлений, частота отгрузок, наличие дефицитных позиций, структура запасов по складам и потребность в закупке.</w:t>
      </w:r>
    </w:p>
    <w:p w14:paraId="5F58547E" w14:textId="77777777" w:rsidR="00670B12" w:rsidRDefault="00670B12" w:rsidP="00670B12">
      <w:pPr>
        <w:pStyle w:val="OMGHERE"/>
      </w:pPr>
      <w:r>
        <w:t xml:space="preserve">Организационная структура складского учета предполагает распределение ответственности между несколькими ролями. Администратор обеспечивает работоспособность системы, актуальность учетных записей и корректность справочников. Менеджер отвечает за анализ потребности, </w:t>
      </w:r>
      <w:r>
        <w:lastRenderedPageBreak/>
        <w:t>взаимодействие с поставщиками и контроль движения запасов. Сотрудник склада выполняет первичный ввод данных по фактическим операциям. Разделение ролей снижает вероятность несанкционированного изменения данных и позволяет увязать каждую операцию с конкретным исполнителем.</w:t>
      </w:r>
    </w:p>
    <w:p w14:paraId="5AAE5AA9" w14:textId="77777777" w:rsidR="00670B12" w:rsidRDefault="00670B12" w:rsidP="00670B12">
      <w:pPr>
        <w:pStyle w:val="OMGHERE"/>
      </w:pPr>
      <w:r>
        <w:t>Таким образом, предметная область характеризуется большим количеством взаимозависимых сущностей и операций. Для ее качественного описания недостаточно хранить перечень товаров; требуется отражать склад, поставщика, ответственного сотрудника, дату, количество, документ-основание и текущее состояние остатка. Эти особенности определяют необходимость применения реляционной базы данных и специализированного прикладного интерфейса.</w:t>
      </w:r>
    </w:p>
    <w:p w14:paraId="6DD8ED05" w14:textId="77777777" w:rsidR="00670B12" w:rsidRDefault="00670B12" w:rsidP="00670B12">
      <w:pPr>
        <w:pStyle w:val="OMGHERE"/>
      </w:pPr>
      <w:r>
        <w:t>Для телекоммуникационной организации особенно важна прослеживаемость материальных ресурсов. Оборудование и комплектующие могут использоваться на разных объектах, возвращаться на склад, передаваться между подразделениями или списываться после выполнения работ. При этом одни позиции имеют высокую стоимость и требуют строгого контроля, а другие являются массовыми расходными материалами. Информационная система должна учитывать обе категории, не усложняя ежедневную работу пользователя.</w:t>
      </w:r>
    </w:p>
    <w:p w14:paraId="3609BAAC" w14:textId="77777777" w:rsidR="00670B12" w:rsidRDefault="00670B12" w:rsidP="00670B12">
      <w:pPr>
        <w:pStyle w:val="OMGHERE"/>
      </w:pPr>
      <w:r>
        <w:t xml:space="preserve">С точки зрения информационных потоков предприятие взаимодействует с поставщиками, внутренними исполнителями, складскими работниками и управленческим персоналом. Поставщик формирует источник поступления, склад фиксирует факт приемки и размещения, исполнитель получает материальные ресурсы для выполнения работ, а менеджер анализирует состояние запасов. В информационной системе эти потоки должны быть </w:t>
      </w:r>
      <w:r>
        <w:lastRenderedPageBreak/>
        <w:t>представлены через справочники, документы движения и аналитические отчеты.</w:t>
      </w:r>
    </w:p>
    <w:p w14:paraId="2E4B3B04" w14:textId="77777777" w:rsidR="00670B12" w:rsidRDefault="00670B12" w:rsidP="00670B12">
      <w:pPr>
        <w:pStyle w:val="OMGHERE"/>
      </w:pPr>
    </w:p>
    <w:p w14:paraId="1723DCD3" w14:textId="77777777" w:rsidR="00670B12" w:rsidRDefault="00670B12" w:rsidP="00670B12">
      <w:pPr>
        <w:pStyle w:val="OMGHERE"/>
      </w:pPr>
    </w:p>
    <w:p w14:paraId="55DB525C" w14:textId="77777777" w:rsidR="00670B12" w:rsidRPr="00670B12" w:rsidRDefault="00670B12" w:rsidP="00670B12">
      <w:pPr>
        <w:pStyle w:val="OMGHERE"/>
        <w:rPr>
          <w:b/>
          <w:bCs/>
        </w:rPr>
      </w:pPr>
      <w:r w:rsidRPr="00670B12">
        <w:rPr>
          <w:b/>
          <w:bCs/>
        </w:rPr>
        <w:t>1.2 Анализ существующей организации складского учета на предприятии</w:t>
      </w:r>
    </w:p>
    <w:p w14:paraId="59F366BE" w14:textId="77777777" w:rsidR="00670B12" w:rsidRDefault="00670B12" w:rsidP="00670B12">
      <w:pPr>
        <w:pStyle w:val="OMGHERE"/>
        <w:jc w:val="center"/>
        <w:rPr>
          <w:lang w:eastAsia="ar-SA"/>
        </w:rPr>
      </w:pPr>
    </w:p>
    <w:p w14:paraId="69B96043" w14:textId="77777777" w:rsidR="00670B12" w:rsidRDefault="00670B12" w:rsidP="00670B12">
      <w:pPr>
        <w:pStyle w:val="OMGHERE"/>
        <w:jc w:val="center"/>
        <w:rPr>
          <w:lang w:eastAsia="ar-SA"/>
        </w:rPr>
      </w:pPr>
    </w:p>
    <w:p w14:paraId="07AED0FF" w14:textId="77777777" w:rsidR="00670B12" w:rsidRPr="00670B12" w:rsidRDefault="00670B12" w:rsidP="00670B12">
      <w:pPr>
        <w:pStyle w:val="OMGHERE"/>
      </w:pPr>
      <w:r w:rsidRPr="00670B12">
        <w:t>При традиционной организации учета сведения о товарах часто хранятся в отдельных электронных таблицах или журналах. Такой подход может быть достаточен при малом количестве операций, однако при росте номенклатуры и количества складов возникают проблемы согласованности данных.</w:t>
      </w:r>
    </w:p>
    <w:p w14:paraId="58947444" w14:textId="77777777" w:rsidR="00670B12" w:rsidRPr="00670B12" w:rsidRDefault="00670B12" w:rsidP="00670B12">
      <w:pPr>
        <w:pStyle w:val="OMGHERE"/>
      </w:pPr>
      <w:r w:rsidRPr="00670B12">
        <w:t xml:space="preserve">Особую сложность вызывает учет операций, связанных с несколькими объектами одновременно. Поступление товара должно отражать связь между товаром, поставщиком, складом и ответственным сотрудником. Отгрузка должна проверять наличие достаточного остатка, а </w:t>
      </w:r>
      <w:proofErr w:type="spellStart"/>
      <w:r w:rsidRPr="00670B12">
        <w:t>межскладское</w:t>
      </w:r>
      <w:proofErr w:type="spellEnd"/>
      <w:r w:rsidRPr="00670B12">
        <w:t xml:space="preserve"> перемещение должно одновременно уменьшать количество на складе-источнике и увеличивать количество на складе-получателе.</w:t>
      </w:r>
    </w:p>
    <w:p w14:paraId="523D464B" w14:textId="77777777" w:rsidR="00670B12" w:rsidRPr="00670B12" w:rsidRDefault="00670B12" w:rsidP="00670B12">
      <w:pPr>
        <w:pStyle w:val="OMGHERE"/>
      </w:pPr>
      <w:r w:rsidRPr="00670B12">
        <w:t>Отдельной задачей является подготовка отчетов. Если данные хранятся в разных файлах, сотрудник вынужден вручную объединять сведения о товарах, поставщиках, поставках и остатках. Это занимает время и затрудняет получение актуальной информации для управленческих решений.</w:t>
      </w:r>
    </w:p>
    <w:p w14:paraId="13BE932D" w14:textId="77777777" w:rsidR="00670B12" w:rsidRPr="00670B12" w:rsidRDefault="00670B12" w:rsidP="00670B12">
      <w:pPr>
        <w:pStyle w:val="OMGHERE"/>
      </w:pPr>
      <w:r w:rsidRPr="00670B12">
        <w:t>Таблица 2 – Основные складские процессы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08"/>
        <w:gridCol w:w="3120"/>
        <w:gridCol w:w="3117"/>
      </w:tblGrid>
      <w:tr w:rsidR="00670B12" w:rsidRPr="00670B12" w14:paraId="0248F909" w14:textId="77777777" w:rsidTr="00D24646">
        <w:trPr>
          <w:jc w:val="center"/>
        </w:trPr>
        <w:tc>
          <w:tcPr>
            <w:tcW w:w="3230" w:type="dxa"/>
            <w:shd w:val="clear" w:color="auto" w:fill="E7E6E6"/>
            <w:vAlign w:val="center"/>
          </w:tcPr>
          <w:p w14:paraId="1120D65B" w14:textId="77777777" w:rsidR="00670B12" w:rsidRPr="00670B12" w:rsidRDefault="00670B12" w:rsidP="00670B12">
            <w:pPr>
              <w:pStyle w:val="OMGHERE"/>
              <w:spacing w:line="240" w:lineRule="auto"/>
              <w:ind w:firstLine="0"/>
              <w:rPr>
                <w:sz w:val="24"/>
                <w:szCs w:val="24"/>
              </w:rPr>
            </w:pPr>
            <w:r w:rsidRPr="00670B12">
              <w:rPr>
                <w:sz w:val="24"/>
                <w:szCs w:val="24"/>
              </w:rPr>
              <w:t>Процесс</w:t>
            </w:r>
          </w:p>
        </w:tc>
        <w:tc>
          <w:tcPr>
            <w:tcW w:w="3230" w:type="dxa"/>
            <w:shd w:val="clear" w:color="auto" w:fill="E7E6E6"/>
            <w:vAlign w:val="center"/>
          </w:tcPr>
          <w:p w14:paraId="33CC0C98" w14:textId="77777777" w:rsidR="00670B12" w:rsidRPr="00670B12" w:rsidRDefault="00670B12" w:rsidP="00670B12">
            <w:pPr>
              <w:pStyle w:val="OMGHERE"/>
              <w:spacing w:line="240" w:lineRule="auto"/>
              <w:ind w:firstLine="0"/>
              <w:rPr>
                <w:sz w:val="24"/>
                <w:szCs w:val="24"/>
              </w:rPr>
            </w:pPr>
            <w:r w:rsidRPr="00670B12">
              <w:rPr>
                <w:sz w:val="24"/>
                <w:szCs w:val="24"/>
              </w:rPr>
              <w:t>Входные данные</w:t>
            </w:r>
          </w:p>
        </w:tc>
        <w:tc>
          <w:tcPr>
            <w:tcW w:w="3230" w:type="dxa"/>
            <w:shd w:val="clear" w:color="auto" w:fill="E7E6E6"/>
            <w:vAlign w:val="center"/>
          </w:tcPr>
          <w:p w14:paraId="360BEB27" w14:textId="77777777" w:rsidR="00670B12" w:rsidRPr="00670B12" w:rsidRDefault="00670B12" w:rsidP="00670B12">
            <w:pPr>
              <w:pStyle w:val="OMGHERE"/>
              <w:spacing w:line="240" w:lineRule="auto"/>
              <w:ind w:firstLine="0"/>
              <w:rPr>
                <w:sz w:val="24"/>
                <w:szCs w:val="24"/>
              </w:rPr>
            </w:pPr>
            <w:r w:rsidRPr="00670B12">
              <w:rPr>
                <w:sz w:val="24"/>
                <w:szCs w:val="24"/>
              </w:rPr>
              <w:t>Результат</w:t>
            </w:r>
          </w:p>
        </w:tc>
      </w:tr>
      <w:tr w:rsidR="00670B12" w:rsidRPr="00670B12" w14:paraId="6F78419F" w14:textId="77777777" w:rsidTr="00D24646">
        <w:trPr>
          <w:jc w:val="center"/>
        </w:trPr>
        <w:tc>
          <w:tcPr>
            <w:tcW w:w="3230" w:type="dxa"/>
            <w:vAlign w:val="center"/>
          </w:tcPr>
          <w:p w14:paraId="448674C8" w14:textId="77777777" w:rsidR="00670B12" w:rsidRPr="00670B12" w:rsidRDefault="00670B12" w:rsidP="00670B12">
            <w:pPr>
              <w:pStyle w:val="OMGHERE"/>
              <w:spacing w:line="240" w:lineRule="auto"/>
              <w:ind w:firstLine="0"/>
              <w:rPr>
                <w:sz w:val="24"/>
                <w:szCs w:val="24"/>
              </w:rPr>
            </w:pPr>
            <w:r w:rsidRPr="00670B12">
              <w:rPr>
                <w:sz w:val="24"/>
                <w:szCs w:val="24"/>
              </w:rPr>
              <w:t>Поставка</w:t>
            </w:r>
          </w:p>
        </w:tc>
        <w:tc>
          <w:tcPr>
            <w:tcW w:w="3230" w:type="dxa"/>
            <w:vAlign w:val="center"/>
          </w:tcPr>
          <w:p w14:paraId="753B046E" w14:textId="77777777" w:rsidR="00670B12" w:rsidRPr="00670B12" w:rsidRDefault="00670B12" w:rsidP="00670B12">
            <w:pPr>
              <w:pStyle w:val="OMGHERE"/>
              <w:spacing w:line="240" w:lineRule="auto"/>
              <w:ind w:firstLine="0"/>
              <w:rPr>
                <w:sz w:val="24"/>
                <w:szCs w:val="24"/>
              </w:rPr>
            </w:pPr>
            <w:r w:rsidRPr="00670B12">
              <w:rPr>
                <w:sz w:val="24"/>
                <w:szCs w:val="24"/>
              </w:rPr>
              <w:t>Товар, поставщик, склад, количество, дата, документ, ответственный сотрудник</w:t>
            </w:r>
          </w:p>
        </w:tc>
        <w:tc>
          <w:tcPr>
            <w:tcW w:w="3230" w:type="dxa"/>
            <w:vAlign w:val="center"/>
          </w:tcPr>
          <w:p w14:paraId="7425F6C1" w14:textId="77777777" w:rsidR="00670B12" w:rsidRPr="00670B12" w:rsidRDefault="00670B12" w:rsidP="00670B12">
            <w:pPr>
              <w:pStyle w:val="OMGHERE"/>
              <w:spacing w:line="240" w:lineRule="auto"/>
              <w:ind w:firstLine="0"/>
              <w:rPr>
                <w:sz w:val="24"/>
                <w:szCs w:val="24"/>
              </w:rPr>
            </w:pPr>
            <w:r w:rsidRPr="00670B12">
              <w:rPr>
                <w:sz w:val="24"/>
                <w:szCs w:val="24"/>
              </w:rPr>
              <w:t>Увеличение остатка и запись приходного документа</w:t>
            </w:r>
          </w:p>
        </w:tc>
      </w:tr>
      <w:tr w:rsidR="00670B12" w:rsidRPr="00670B12" w14:paraId="02C394FE" w14:textId="77777777" w:rsidTr="00D24646">
        <w:trPr>
          <w:jc w:val="center"/>
        </w:trPr>
        <w:tc>
          <w:tcPr>
            <w:tcW w:w="3230" w:type="dxa"/>
            <w:vAlign w:val="center"/>
          </w:tcPr>
          <w:p w14:paraId="737A662C" w14:textId="77777777" w:rsidR="00670B12" w:rsidRPr="00670B12" w:rsidRDefault="00670B12" w:rsidP="00670B12">
            <w:pPr>
              <w:pStyle w:val="OMGHERE"/>
              <w:spacing w:line="240" w:lineRule="auto"/>
              <w:ind w:firstLine="0"/>
              <w:rPr>
                <w:sz w:val="24"/>
                <w:szCs w:val="24"/>
              </w:rPr>
            </w:pPr>
            <w:r w:rsidRPr="00670B12">
              <w:rPr>
                <w:sz w:val="24"/>
                <w:szCs w:val="24"/>
              </w:rPr>
              <w:lastRenderedPageBreak/>
              <w:t>Отгрузка</w:t>
            </w:r>
          </w:p>
        </w:tc>
        <w:tc>
          <w:tcPr>
            <w:tcW w:w="3230" w:type="dxa"/>
            <w:vAlign w:val="center"/>
          </w:tcPr>
          <w:p w14:paraId="39AE981A" w14:textId="77777777" w:rsidR="00670B12" w:rsidRPr="00670B12" w:rsidRDefault="00670B12" w:rsidP="00670B12">
            <w:pPr>
              <w:pStyle w:val="OMGHERE"/>
              <w:spacing w:line="240" w:lineRule="auto"/>
              <w:ind w:firstLine="0"/>
              <w:rPr>
                <w:sz w:val="24"/>
                <w:szCs w:val="24"/>
              </w:rPr>
            </w:pPr>
            <w:r w:rsidRPr="00670B12">
              <w:rPr>
                <w:sz w:val="24"/>
                <w:szCs w:val="24"/>
              </w:rPr>
              <w:t>Товар, склад, количество, получатель, дата, документ, ответственный сотрудник</w:t>
            </w:r>
          </w:p>
        </w:tc>
        <w:tc>
          <w:tcPr>
            <w:tcW w:w="3230" w:type="dxa"/>
            <w:vAlign w:val="center"/>
          </w:tcPr>
          <w:p w14:paraId="7A0DE97F" w14:textId="77777777" w:rsidR="00670B12" w:rsidRPr="00670B12" w:rsidRDefault="00670B12" w:rsidP="00670B12">
            <w:pPr>
              <w:pStyle w:val="OMGHERE"/>
              <w:spacing w:line="240" w:lineRule="auto"/>
              <w:ind w:firstLine="0"/>
              <w:rPr>
                <w:sz w:val="24"/>
                <w:szCs w:val="24"/>
              </w:rPr>
            </w:pPr>
            <w:r w:rsidRPr="00670B12">
              <w:rPr>
                <w:sz w:val="24"/>
                <w:szCs w:val="24"/>
              </w:rPr>
              <w:t>Уменьшение остатка и запись расходного документа</w:t>
            </w:r>
          </w:p>
        </w:tc>
      </w:tr>
      <w:tr w:rsidR="00670B12" w:rsidRPr="00670B12" w14:paraId="3B0C8181" w14:textId="77777777" w:rsidTr="00D24646">
        <w:trPr>
          <w:jc w:val="center"/>
        </w:trPr>
        <w:tc>
          <w:tcPr>
            <w:tcW w:w="3230" w:type="dxa"/>
            <w:vAlign w:val="center"/>
          </w:tcPr>
          <w:p w14:paraId="24377E76" w14:textId="77777777" w:rsidR="00670B12" w:rsidRPr="00670B12" w:rsidRDefault="00670B12" w:rsidP="00670B12">
            <w:pPr>
              <w:pStyle w:val="OMGHERE"/>
              <w:spacing w:line="240" w:lineRule="auto"/>
              <w:ind w:firstLine="0"/>
              <w:rPr>
                <w:sz w:val="24"/>
                <w:szCs w:val="24"/>
              </w:rPr>
            </w:pPr>
            <w:r w:rsidRPr="00670B12">
              <w:rPr>
                <w:sz w:val="24"/>
                <w:szCs w:val="24"/>
              </w:rPr>
              <w:t>Перемещение</w:t>
            </w:r>
          </w:p>
        </w:tc>
        <w:tc>
          <w:tcPr>
            <w:tcW w:w="3230" w:type="dxa"/>
            <w:vAlign w:val="center"/>
          </w:tcPr>
          <w:p w14:paraId="7FFB3275" w14:textId="77777777" w:rsidR="00670B12" w:rsidRPr="00670B12" w:rsidRDefault="00670B12" w:rsidP="00670B12">
            <w:pPr>
              <w:pStyle w:val="OMGHERE"/>
              <w:spacing w:line="240" w:lineRule="auto"/>
              <w:ind w:firstLine="0"/>
              <w:rPr>
                <w:sz w:val="24"/>
                <w:szCs w:val="24"/>
              </w:rPr>
            </w:pPr>
            <w:r w:rsidRPr="00670B12">
              <w:rPr>
                <w:sz w:val="24"/>
                <w:szCs w:val="24"/>
              </w:rPr>
              <w:t>Товар, склад-источник, склад-получатель, количество, дата, примечание</w:t>
            </w:r>
          </w:p>
        </w:tc>
        <w:tc>
          <w:tcPr>
            <w:tcW w:w="3230" w:type="dxa"/>
            <w:vAlign w:val="center"/>
          </w:tcPr>
          <w:p w14:paraId="62CBAF2F" w14:textId="77777777" w:rsidR="00670B12" w:rsidRPr="00670B12" w:rsidRDefault="00670B12" w:rsidP="00670B12">
            <w:pPr>
              <w:pStyle w:val="OMGHERE"/>
              <w:spacing w:line="240" w:lineRule="auto"/>
              <w:ind w:firstLine="0"/>
              <w:rPr>
                <w:sz w:val="24"/>
                <w:szCs w:val="24"/>
              </w:rPr>
            </w:pPr>
            <w:r w:rsidRPr="00670B12">
              <w:rPr>
                <w:sz w:val="24"/>
                <w:szCs w:val="24"/>
              </w:rPr>
              <w:t>Согласованное изменение остатков двух складов</w:t>
            </w:r>
          </w:p>
        </w:tc>
      </w:tr>
      <w:tr w:rsidR="00670B12" w:rsidRPr="00670B12" w14:paraId="0C6D09F9" w14:textId="77777777" w:rsidTr="00D24646">
        <w:trPr>
          <w:jc w:val="center"/>
        </w:trPr>
        <w:tc>
          <w:tcPr>
            <w:tcW w:w="3230" w:type="dxa"/>
            <w:vAlign w:val="center"/>
          </w:tcPr>
          <w:p w14:paraId="69D10D20" w14:textId="77777777" w:rsidR="00670B12" w:rsidRPr="00670B12" w:rsidRDefault="00670B12" w:rsidP="00670B12">
            <w:pPr>
              <w:pStyle w:val="OMGHERE"/>
              <w:spacing w:line="240" w:lineRule="auto"/>
              <w:ind w:firstLine="0"/>
              <w:rPr>
                <w:sz w:val="24"/>
                <w:szCs w:val="24"/>
              </w:rPr>
            </w:pPr>
            <w:r w:rsidRPr="00670B12">
              <w:rPr>
                <w:sz w:val="24"/>
                <w:szCs w:val="24"/>
              </w:rPr>
              <w:t>План закупок</w:t>
            </w:r>
          </w:p>
        </w:tc>
        <w:tc>
          <w:tcPr>
            <w:tcW w:w="3230" w:type="dxa"/>
            <w:vAlign w:val="center"/>
          </w:tcPr>
          <w:p w14:paraId="13F1679C" w14:textId="77777777" w:rsidR="00670B12" w:rsidRPr="00670B12" w:rsidRDefault="00670B12" w:rsidP="00670B12">
            <w:pPr>
              <w:pStyle w:val="OMGHERE"/>
              <w:spacing w:line="240" w:lineRule="auto"/>
              <w:ind w:firstLine="0"/>
              <w:rPr>
                <w:sz w:val="24"/>
                <w:szCs w:val="24"/>
              </w:rPr>
            </w:pPr>
            <w:r w:rsidRPr="00670B12">
              <w:rPr>
                <w:sz w:val="24"/>
                <w:szCs w:val="24"/>
              </w:rPr>
              <w:t>Текущий остаток, минимальный остаток, рекомендуемая партия</w:t>
            </w:r>
          </w:p>
        </w:tc>
        <w:tc>
          <w:tcPr>
            <w:tcW w:w="3230" w:type="dxa"/>
            <w:vAlign w:val="center"/>
          </w:tcPr>
          <w:p w14:paraId="2F207D20" w14:textId="77777777" w:rsidR="00670B12" w:rsidRPr="00670B12" w:rsidRDefault="00670B12" w:rsidP="00670B12">
            <w:pPr>
              <w:pStyle w:val="OMGHERE"/>
              <w:spacing w:line="240" w:lineRule="auto"/>
              <w:ind w:firstLine="0"/>
              <w:rPr>
                <w:sz w:val="24"/>
                <w:szCs w:val="24"/>
              </w:rPr>
            </w:pPr>
            <w:r w:rsidRPr="00670B12">
              <w:rPr>
                <w:sz w:val="24"/>
                <w:szCs w:val="24"/>
              </w:rPr>
              <w:t>Список позиций, требующих пополнения</w:t>
            </w:r>
          </w:p>
        </w:tc>
      </w:tr>
    </w:tbl>
    <w:p w14:paraId="4E2444A9" w14:textId="77777777" w:rsidR="00670B12" w:rsidRPr="00670B12" w:rsidRDefault="00670B12" w:rsidP="00670B12">
      <w:pPr>
        <w:pStyle w:val="OMGHERE"/>
      </w:pPr>
    </w:p>
    <w:p w14:paraId="606AF1DE" w14:textId="77777777" w:rsidR="00670B12" w:rsidRPr="00670B12" w:rsidRDefault="00670B12" w:rsidP="00670B12">
      <w:pPr>
        <w:pStyle w:val="OMGHERE"/>
      </w:pPr>
      <w:r w:rsidRPr="00670B12">
        <w:t>При традиционном подходе складской учет часто строится вокруг электронных таблиц, которые ведутся разными сотрудниками независимо друг от друга. Такой способ кажется простым, поскольку не требует внедрения отдельной системы, однако он не обеспечивает строгой целостности данных. В таблице можно случайно удалить строку, изменить количество без указания документа, ввести товар под разными наименованиями или сохранить несколько несовпадающих версий одного и того же файла.</w:t>
      </w:r>
    </w:p>
    <w:p w14:paraId="01CDAFC3" w14:textId="77777777" w:rsidR="00670B12" w:rsidRPr="00670B12" w:rsidRDefault="00670B12" w:rsidP="00670B12">
      <w:pPr>
        <w:pStyle w:val="OMGHERE"/>
      </w:pPr>
      <w:r w:rsidRPr="00670B12">
        <w:t>Наиболее существенная проблема ручной модели состоит в отсутствии единого механизма изменения остатков. Если поступление, отгрузка и перемещение фиксируются в разных документах, то итоговое количество товара рассчитывается вручную или с помощью незащищенных формул. Любая ошибка в исходной строке искажает результат, а проверка причин расхождения требует длительного просмотра истории операций. При наличии нескольких складов эта проблема усиливается, поскольку один и тот же товар может одновременно храниться в разных местах.</w:t>
      </w:r>
    </w:p>
    <w:p w14:paraId="4ADC84B6" w14:textId="77777777" w:rsidR="00670B12" w:rsidRPr="00670B12" w:rsidRDefault="00670B12" w:rsidP="00670B12">
      <w:pPr>
        <w:pStyle w:val="OMGHERE"/>
      </w:pPr>
      <w:r w:rsidRPr="00670B12">
        <w:t xml:space="preserve">Документооборот по складским операциям включает первичные сведения о поставке, отгрузке, получателе, ответственном лице и основании движения. При отсутствии информационной системы эти сведения нередко хранятся фрагментарно: часть данных находится в таблице остатков, часть — </w:t>
      </w:r>
      <w:r w:rsidRPr="00670B12">
        <w:lastRenderedPageBreak/>
        <w:t>в переписке, часть — в бумажном документе. В результате затрудняется восстановление полной цепочки движения материальной ценности от поступления до списания или перемещения.</w:t>
      </w:r>
    </w:p>
    <w:p w14:paraId="08DC0ECB" w14:textId="77777777" w:rsidR="00670B12" w:rsidRPr="00670B12" w:rsidRDefault="00670B12" w:rsidP="00670B12">
      <w:pPr>
        <w:pStyle w:val="OMGHERE"/>
      </w:pPr>
      <w:r w:rsidRPr="00670B12">
        <w:t>С точки зрения управления запасами ручной учет не обеспечивает достаточной оперативности. Информация о товарах ниже минимального остатка формируется с задержкой, план закупок зависит от внимательности сотрудника, а отчеты требуют дополнительной обработки. Следовательно, существующая организация учета обладает ограниченной масштабируемостью и не соответствует требованиям к своевременности, прослеживаемости и достоверности информации.</w:t>
      </w:r>
    </w:p>
    <w:p w14:paraId="7D302F99" w14:textId="77777777" w:rsidR="00670B12" w:rsidRPr="00670B12" w:rsidRDefault="00670B12" w:rsidP="00670B12">
      <w:pPr>
        <w:pStyle w:val="OMGHERE"/>
      </w:pPr>
      <w:r w:rsidRPr="00670B12">
        <w:t>Дополнительным недостатком ручной модели является отсутствие формализованной истории изменений. Если сотрудник исправил количество в таблице, часто невозможно определить, была ли это корректировка ошибки, фактическое поступление, отгрузка или перемещение. Для складского учета такое различие принципиально, поскольку одно и то же изменение остатка может иметь разные причины и разные документы-основания.</w:t>
      </w:r>
    </w:p>
    <w:p w14:paraId="3C9F0714" w14:textId="77777777" w:rsidR="00670B12" w:rsidRDefault="00670B12" w:rsidP="00670B12">
      <w:pPr>
        <w:pStyle w:val="OMGHERE"/>
      </w:pPr>
      <w:r w:rsidRPr="00670B12">
        <w:t>При увеличении количества пользователей возрастает и организационная сложность. Несколько сотрудников могут одновременно работать с копиями файлов, отправлять версии по электронной почте или сохранять изменения локально. В таких условиях появляется риск потери последней версии данных. Централизованная система с единой базой устраняет этот класс проблем, поскольку все операции выполняются в одном информационном пространстве.</w:t>
      </w:r>
    </w:p>
    <w:p w14:paraId="3BDF65E7" w14:textId="77777777" w:rsidR="00670B12" w:rsidRDefault="00670B12" w:rsidP="00670B12">
      <w:pPr>
        <w:pStyle w:val="2"/>
        <w:rPr>
          <w:b/>
          <w:bCs/>
        </w:rPr>
      </w:pPr>
      <w:r>
        <w:br w:type="page"/>
      </w:r>
      <w:bookmarkStart w:id="2" w:name="_Toc230720042"/>
      <w:r w:rsidRPr="00670B12">
        <w:rPr>
          <w:b/>
          <w:bCs/>
        </w:rPr>
        <w:lastRenderedPageBreak/>
        <w:t>1.3 Выявление проблем учета товаров, поставок, отгрузок и складских остатков</w:t>
      </w:r>
      <w:bookmarkEnd w:id="2"/>
    </w:p>
    <w:p w14:paraId="04552E61" w14:textId="77777777" w:rsidR="00670B12" w:rsidRDefault="00670B12" w:rsidP="00670B12"/>
    <w:p w14:paraId="52E10273" w14:textId="77777777" w:rsidR="00670B12" w:rsidRPr="00670B12" w:rsidRDefault="00670B12" w:rsidP="00670B12"/>
    <w:p w14:paraId="1D27CCFF" w14:textId="77777777" w:rsidR="00670B12" w:rsidRPr="002E15FA" w:rsidRDefault="00670B12" w:rsidP="00670B12">
      <w:pPr>
        <w:pStyle w:val="OMGHERE"/>
      </w:pPr>
      <w:r w:rsidRPr="002E15FA">
        <w:t>Анализ предметной области позволяет выделить несколько проблем, которые должны быть решены при разработке информационной системы:</w:t>
      </w:r>
    </w:p>
    <w:p w14:paraId="1AF01699" w14:textId="77777777" w:rsidR="00670B12" w:rsidRPr="002E15FA" w:rsidRDefault="00670B12" w:rsidP="00670B12">
      <w:pPr>
        <w:pStyle w:val="OMGHERE"/>
      </w:pPr>
      <w:r w:rsidRPr="002E15FA">
        <w:t>– отсутствие единой базы данных, содержащей справочники товаров, складов, поставщиков и пользователей;</w:t>
      </w:r>
    </w:p>
    <w:p w14:paraId="079FBBC2" w14:textId="77777777" w:rsidR="00670B12" w:rsidRPr="002E15FA" w:rsidRDefault="00670B12" w:rsidP="00670B12">
      <w:pPr>
        <w:pStyle w:val="OMGHERE"/>
      </w:pPr>
      <w:r w:rsidRPr="002E15FA">
        <w:t>– риск несогласованности остатков при ручном изменении данных;</w:t>
      </w:r>
    </w:p>
    <w:p w14:paraId="15F2C298" w14:textId="77777777" w:rsidR="00670B12" w:rsidRPr="002E15FA" w:rsidRDefault="00670B12" w:rsidP="00670B12">
      <w:pPr>
        <w:pStyle w:val="OMGHERE"/>
      </w:pPr>
      <w:r w:rsidRPr="002E15FA">
        <w:t>– сложность отслеживания ответственных лиц и документов-оснований по операциям движения товара;</w:t>
      </w:r>
    </w:p>
    <w:p w14:paraId="1D1FEEC7" w14:textId="77777777" w:rsidR="00670B12" w:rsidRPr="002E15FA" w:rsidRDefault="00670B12" w:rsidP="00670B12">
      <w:pPr>
        <w:pStyle w:val="OMGHERE"/>
      </w:pPr>
      <w:r w:rsidRPr="002E15FA">
        <w:t>– невозможность оперативно определить товары ниже минимального остатка;</w:t>
      </w:r>
    </w:p>
    <w:p w14:paraId="6D180C8D" w14:textId="77777777" w:rsidR="00670B12" w:rsidRPr="002E15FA" w:rsidRDefault="00670B12" w:rsidP="00670B12">
      <w:pPr>
        <w:pStyle w:val="OMGHERE"/>
      </w:pPr>
      <w:r w:rsidRPr="002E15FA">
        <w:t>– трудоемкость формирования отчетов по товарам, поставкам, поставщикам, пользователям и остаткам;</w:t>
      </w:r>
    </w:p>
    <w:p w14:paraId="4EA66945" w14:textId="77777777" w:rsidR="00670B12" w:rsidRPr="002E15FA" w:rsidRDefault="00670B12" w:rsidP="00670B12">
      <w:pPr>
        <w:pStyle w:val="OMGHERE"/>
      </w:pPr>
      <w:r w:rsidRPr="002E15FA">
        <w:t>– отсутствие централизованного разграничения доступа к операциям системы.</w:t>
      </w:r>
    </w:p>
    <w:p w14:paraId="61215335" w14:textId="77777777" w:rsidR="00670B12" w:rsidRPr="002E15FA" w:rsidRDefault="00670B12" w:rsidP="00670B12">
      <w:pPr>
        <w:pStyle w:val="OMGHERE"/>
      </w:pPr>
      <w:r w:rsidRPr="002E15FA">
        <w:t>Указанные проблемы отрицательно влияют на скорость обработки информации и качество управленческих решений. Поэтому автоматизация складского учета должна быть направлена не только на хранение справочников, но и на поддержку полного жизненного цикла складской операции: ввод данных, проверка корректности, изменение остатков, отображение в журнале движений и формирование отчетности.</w:t>
      </w:r>
    </w:p>
    <w:p w14:paraId="5681FB9C" w14:textId="77777777" w:rsidR="00670B12" w:rsidRDefault="00670B12" w:rsidP="00670B12">
      <w:pPr>
        <w:pStyle w:val="OMGHERE"/>
      </w:pPr>
      <w:r>
        <w:t xml:space="preserve">Выявленные проблемы целесообразно рассматривать через показатели качества данных: полноту, актуальность, непротиворечивость, достоверность и доступность. Полнота нарушается, когда в записи отсутствует склад, поставщик или документ-основание. Актуальность снижается, если остатки пересчитываются не сразу после операции, а в конце рабочего дня. </w:t>
      </w:r>
      <w:r>
        <w:lastRenderedPageBreak/>
        <w:t>Непротиворечивость нарушается при существовании нескольких файлов с разными значениями по одной позиции. Достоверность ухудшается из-за ручного ввода без проверок, а доступность ограничивается зависимостью от конкретного сотрудника или локального файла.</w:t>
      </w:r>
    </w:p>
    <w:p w14:paraId="539E63F7" w14:textId="77777777" w:rsidR="00670B12" w:rsidRDefault="00670B12" w:rsidP="00670B12">
      <w:pPr>
        <w:pStyle w:val="OMGHERE"/>
      </w:pPr>
      <w:r>
        <w:t>Отдельный класс рисков связан с отрицательными или необоснованными остатками. В корректной модели складского учета отгрузка не должна выполняться, если на выбранном складе отсутствует достаточное количество товара. Ручной учет, напротив, допускает ситуацию, при которой сотрудник списывает товар, не проверив наличие или ориентируясь на устаревшие сведения. Это приводит к расхождениям между фактическим и учетным состоянием склада.</w:t>
      </w:r>
    </w:p>
    <w:p w14:paraId="7E6DE1D4" w14:textId="77777777" w:rsidR="00670B12" w:rsidRDefault="00670B12" w:rsidP="00670B12">
      <w:pPr>
        <w:pStyle w:val="OMGHERE"/>
      </w:pPr>
      <w:r>
        <w:t>Проблемой является и слабая аналитическая поддержка. Для предприятия важно не только знать текущий остаток, но и понимать, какие позиции наиболее часто участвуют в движении, какие товары требуют пополнения, на каких складах сосредоточены основные запасы и как изменяется объем операций за период. Без автоматизированной обработки такие показатели формируются медленно и потому редко используются в текущем управлении.</w:t>
      </w:r>
    </w:p>
    <w:p w14:paraId="587D7FD2" w14:textId="77777777" w:rsidR="00670B12" w:rsidRDefault="00670B12" w:rsidP="00670B12">
      <w:pPr>
        <w:pStyle w:val="OMGHERE"/>
      </w:pPr>
      <w:r>
        <w:t>Следовательно, разрабатываемая информационная система должна решать не одну частную задачу, а комплекс проблем: централизовать хранение справочников, обеспечить транзакционное изменение остатков, сохранять историю движения, проверять корректность вводимых данных, разграничивать права пользователей и предоставлять инструменты отчетности. Именно наличие этих требований отличает полноценную складскую систему от простой электронной таблицы.</w:t>
      </w:r>
    </w:p>
    <w:p w14:paraId="619D743A" w14:textId="77777777" w:rsidR="00670B12" w:rsidRDefault="00670B12" w:rsidP="00670B12">
      <w:pPr>
        <w:pStyle w:val="OMGHERE"/>
      </w:pPr>
      <w:r>
        <w:lastRenderedPageBreak/>
        <w:t>Проблемы учета можно также разделить на операционные, аналитические и управленческие. Операционные проблемы возникают непосредственно при вводе и изменении данных: ошибки количества, неверный склад, пропущенный поставщик, отсутствие документа. Аналитические проблемы связаны с невозможностью быстро получить сводные сведения. Управленческие проблемы проявляются в том, что руководитель не может своевременно оценить потребность в закупке или риск дефицита.</w:t>
      </w:r>
    </w:p>
    <w:p w14:paraId="7080C636" w14:textId="77777777" w:rsidR="00670B12" w:rsidRDefault="00670B12" w:rsidP="00670B12">
      <w:pPr>
        <w:pStyle w:val="OMGHERE"/>
      </w:pPr>
      <w:r>
        <w:t>Причина большинства выявленных недостатков состоит в том, что ручная система не навязывает пользователю корректную последовательность действий. В специализированном приложении операция оформляется через форму, где поля имеют предметное значение, а изменение остатка происходит автоматически. Таким образом, часть контрольных функций переносится с человека на программную систему, что повышает устойчивость учета.</w:t>
      </w:r>
    </w:p>
    <w:p w14:paraId="1740EA19" w14:textId="77777777" w:rsidR="00670B12" w:rsidRDefault="00670B12">
      <w:pPr>
        <w:suppressAutoHyphens w:val="0"/>
        <w:spacing w:after="200" w:line="276" w:lineRule="auto"/>
        <w:rPr>
          <w:sz w:val="28"/>
          <w:szCs w:val="28"/>
        </w:rPr>
      </w:pPr>
    </w:p>
    <w:p w14:paraId="30618AE3" w14:textId="77777777" w:rsidR="00670B12" w:rsidRDefault="00670B12">
      <w:pPr>
        <w:suppressAutoHyphens w:val="0"/>
        <w:spacing w:after="200" w:line="276" w:lineRule="auto"/>
        <w:rPr>
          <w:sz w:val="28"/>
          <w:szCs w:val="28"/>
        </w:rPr>
      </w:pPr>
    </w:p>
    <w:p w14:paraId="2919FD15" w14:textId="77777777" w:rsidR="00670B12" w:rsidRPr="00670B12" w:rsidRDefault="00670B12" w:rsidP="00670B12">
      <w:pPr>
        <w:pStyle w:val="2"/>
        <w:rPr>
          <w:b/>
          <w:bCs/>
        </w:rPr>
      </w:pPr>
      <w:bookmarkStart w:id="3" w:name="_Toc230720043"/>
      <w:r w:rsidRPr="00670B12">
        <w:rPr>
          <w:b/>
          <w:bCs/>
        </w:rPr>
        <w:t>1.4 Обоснование необходимости разработки настольного приложения для складского учета</w:t>
      </w:r>
      <w:bookmarkEnd w:id="3"/>
    </w:p>
    <w:p w14:paraId="650EE791" w14:textId="77777777" w:rsidR="00670B12" w:rsidRPr="00670B12" w:rsidRDefault="00670B12" w:rsidP="00670B12">
      <w:pPr>
        <w:rPr>
          <w:sz w:val="28"/>
          <w:szCs w:val="28"/>
        </w:rPr>
      </w:pPr>
    </w:p>
    <w:p w14:paraId="07D696D2" w14:textId="77777777" w:rsidR="00670B12" w:rsidRPr="00670B12" w:rsidRDefault="00670B12" w:rsidP="00670B12">
      <w:pPr>
        <w:rPr>
          <w:sz w:val="28"/>
          <w:szCs w:val="28"/>
        </w:rPr>
      </w:pPr>
    </w:p>
    <w:p w14:paraId="4E64B467" w14:textId="77777777" w:rsidR="00670B12" w:rsidRPr="002E15FA" w:rsidRDefault="00670B12" w:rsidP="00670B12">
      <w:pPr>
        <w:pStyle w:val="OMGHERE"/>
      </w:pPr>
      <w:r w:rsidRPr="002E15FA">
        <w:t xml:space="preserve">Для решения выявленных проблем выбрана разработка настольной информационной системы. Такой вариант подходит для предприятия, где сотрудники работают на рабочих станциях в локальной сети и используют централизованную базу данных. Настольное приложение удобно распространять в виде исполняемого файла, а база данных </w:t>
      </w:r>
      <w:proofErr w:type="spellStart"/>
      <w:r>
        <w:t>PostgreSQL</w:t>
      </w:r>
      <w:proofErr w:type="spellEnd"/>
      <w:r w:rsidRPr="002E15FA">
        <w:t xml:space="preserve"> может размещаться на сервере предприятия.</w:t>
      </w:r>
    </w:p>
    <w:p w14:paraId="0869C384" w14:textId="77777777" w:rsidR="00670B12" w:rsidRPr="002E15FA" w:rsidRDefault="00670B12" w:rsidP="00670B12">
      <w:pPr>
        <w:pStyle w:val="OMGHERE"/>
      </w:pPr>
      <w:r w:rsidRPr="002E15FA">
        <w:lastRenderedPageBreak/>
        <w:t>Разработка приложения позволяет учесть специфику предметной области: хранение остатков по складам, регистрацию поступлений и отгрузок, проверку достаточности товара перед списанием, ведение поставщиков, расчет плана закупок и экспорт отчетов. В отличие от универсальных таблиц, специализированная система обеспечивает контроль целостности данных и снижает влияние человеческого фактора.</w:t>
      </w:r>
    </w:p>
    <w:p w14:paraId="5C7E483D" w14:textId="77777777" w:rsidR="00670B12" w:rsidRPr="002E15FA" w:rsidRDefault="00670B12" w:rsidP="00670B12">
      <w:pPr>
        <w:pStyle w:val="OMGHERE"/>
      </w:pPr>
      <w:r w:rsidRPr="002E15FA">
        <w:t>Создание информационной системы также повышает прозрачность складских операций. Пользователь видит актуальные остатки, историю движения товара, аналитические показатели и может быстро сформировать отчет. Для администратора предусмотрено управление пользователями, а для менеджера — контроль справочников и закупочной потребности.</w:t>
      </w:r>
    </w:p>
    <w:p w14:paraId="73A62938" w14:textId="77777777" w:rsidR="00670B12" w:rsidRDefault="00670B12" w:rsidP="00670B12">
      <w:pPr>
        <w:pStyle w:val="OMGHERE"/>
      </w:pPr>
      <w:r>
        <w:t>Выбор настольного приложения обоснован организационными и техническими условиями эксплуатации. Сотрудники склада и менеджеры, как правило, работают с фиксированных рабочих мест, где требуется быстрый доступ к учетным формам, устойчивое взаимодействие с локальной или корпоративной базой данных и возможность запуска приложения без использования браузерной инфраструктуры общего назначения. Настольный формат упрощает контроль рабочей среды и позволяет поставлять пользователю единый исполняемый продукт.</w:t>
      </w:r>
    </w:p>
    <w:p w14:paraId="48883A1C" w14:textId="77777777" w:rsidR="00670B12" w:rsidRDefault="00670B12" w:rsidP="00670B12">
      <w:pPr>
        <w:pStyle w:val="OMGHERE"/>
      </w:pPr>
      <w:r>
        <w:t xml:space="preserve">Использование централизованной </w:t>
      </w:r>
      <w:proofErr w:type="spellStart"/>
      <w:r>
        <w:t>PostgreSQL</w:t>
      </w:r>
      <w:proofErr w:type="spellEnd"/>
      <w:r>
        <w:t>-базы обеспечивает принцип единого источника данных. Все пользователи обращаются к одной и той же информационной модели, а изменения остатков выполняются через программные операции, а не через прямое редактирование файлов. Это снижает риск расхождений, упрощает резервное копирование и создает основу для последующего расширения системы, например подключения дополнительных отчетов или интеграции с учетными системами предприятия.</w:t>
      </w:r>
    </w:p>
    <w:p w14:paraId="2D2A2C40" w14:textId="77777777" w:rsidR="00670B12" w:rsidRDefault="00670B12" w:rsidP="00670B12">
      <w:pPr>
        <w:pStyle w:val="OMGHERE"/>
      </w:pPr>
      <w:r>
        <w:lastRenderedPageBreak/>
        <w:t>Разработка специализированного приложения позволяет заложить бизнес-правила непосредственно в программную логику. Система может блокировать списание сверх доступного остатка, требовать заполнения обязательных полей, показывать только доступные для роли разделы, автоматически формировать журнал движений и готовить Excel-отчеты. Пользователь в этом случае работает не с абстрактной таблицей, а с предметными формами, соответствующими реальным складским операциям.</w:t>
      </w:r>
    </w:p>
    <w:p w14:paraId="45F05231" w14:textId="77777777" w:rsidR="00670B12" w:rsidRDefault="00670B12" w:rsidP="00670B12">
      <w:pPr>
        <w:pStyle w:val="OMGHERE"/>
      </w:pPr>
      <w:r>
        <w:t>В результате необходимость разработки определяется совокупностью факторов: ростом требований к достоверности учета, потребностью в прослеживаемости движения товаров, необходимостью оперативной отчетности и экономической целесообразностью сокращения ручных операций. Анализ первой главы показывает, что автоматизация складского учета является обоснованной мерой повышения управляемости материальных ресурсов предприятия.</w:t>
      </w:r>
    </w:p>
    <w:p w14:paraId="2F8DEB75" w14:textId="77777777" w:rsidR="00670B12" w:rsidRDefault="00670B12" w:rsidP="00670B12">
      <w:pPr>
        <w:pStyle w:val="OMGHERE"/>
      </w:pPr>
      <w:r>
        <w:t>Сравнение возможных вариантов автоматизации показывает, что использование готовых универсальных таблиц не обеспечивает необходимого уровня контроля, а внедрение крупной ERP-системы может быть избыточным для рассматриваемого масштаба задачи. Разработка специализированного настольного приложения занимает промежуточное положение: система адаптирована под конкретные процессы предприятия, но не требует чрезмерно сложной инфраструктуры.</w:t>
      </w:r>
    </w:p>
    <w:p w14:paraId="728EB02E" w14:textId="77777777" w:rsidR="00670B12" w:rsidRDefault="00670B12" w:rsidP="00670B12">
      <w:pPr>
        <w:pStyle w:val="OMGHERE"/>
      </w:pPr>
      <w:r>
        <w:t xml:space="preserve">Настольная реализация также позволяет обеспечить предсказуемый пользовательский опыт. Интерфейс запускается как самостоятельная программа, пользователю не требуется запоминать адрес веб-сервера или настраивать браузер. При этом благодаря </w:t>
      </w:r>
      <w:proofErr w:type="spellStart"/>
      <w:r>
        <w:t>Wails</w:t>
      </w:r>
      <w:proofErr w:type="spellEnd"/>
      <w:r>
        <w:t xml:space="preserve"> приложение сохраняет </w:t>
      </w:r>
      <w:r>
        <w:lastRenderedPageBreak/>
        <w:t>современные возможности веб-интерфейса: реактивные компоненты, графики, модальные формы, фильтры и удобное отображение таблиц.</w:t>
      </w:r>
    </w:p>
    <w:p w14:paraId="6709DC41" w14:textId="77777777" w:rsidR="00670B12" w:rsidRDefault="00670B12">
      <w:pPr>
        <w:suppressAutoHyphens w:val="0"/>
        <w:spacing w:after="200" w:line="276" w:lineRule="auto"/>
        <w:rPr>
          <w:sz w:val="28"/>
          <w:szCs w:val="28"/>
        </w:rPr>
      </w:pPr>
      <w:r>
        <w:rPr>
          <w:sz w:val="28"/>
          <w:szCs w:val="28"/>
        </w:rPr>
        <w:br w:type="page"/>
      </w:r>
    </w:p>
    <w:p w14:paraId="00539A16" w14:textId="77777777" w:rsidR="00670B12" w:rsidRPr="00670B12" w:rsidRDefault="00670B12" w:rsidP="00670B12">
      <w:pPr>
        <w:pStyle w:val="1"/>
        <w:rPr>
          <w:sz w:val="32"/>
          <w:szCs w:val="32"/>
        </w:rPr>
      </w:pPr>
      <w:bookmarkStart w:id="4" w:name="_Toc230720044"/>
      <w:r w:rsidRPr="00670B12">
        <w:rPr>
          <w:rFonts w:eastAsia="Times New Roman"/>
          <w:sz w:val="32"/>
          <w:szCs w:val="32"/>
        </w:rPr>
        <w:lastRenderedPageBreak/>
        <w:t>2 РАЗРАБОТКА НАСТОЛЬНОЙ ИНФОРМАЦИОННОЙ СИСТЕМЫ СКЛАДСКОГО УЧЕТА</w:t>
      </w:r>
      <w:bookmarkEnd w:id="4"/>
    </w:p>
    <w:p w14:paraId="224AE3C2" w14:textId="77777777" w:rsidR="00670B12" w:rsidRDefault="00670B12">
      <w:pPr>
        <w:suppressAutoHyphens w:val="0"/>
        <w:spacing w:after="200" w:line="276" w:lineRule="auto"/>
        <w:rPr>
          <w:sz w:val="28"/>
          <w:szCs w:val="28"/>
        </w:rPr>
      </w:pPr>
    </w:p>
    <w:p w14:paraId="2E1051EF" w14:textId="77777777" w:rsidR="00670B12" w:rsidRDefault="00670B12">
      <w:pPr>
        <w:suppressAutoHyphens w:val="0"/>
        <w:spacing w:after="200" w:line="276" w:lineRule="auto"/>
        <w:rPr>
          <w:sz w:val="28"/>
          <w:szCs w:val="28"/>
        </w:rPr>
      </w:pPr>
    </w:p>
    <w:p w14:paraId="4324187D" w14:textId="77777777" w:rsidR="00670B12" w:rsidRDefault="00670B12" w:rsidP="00670B12">
      <w:pPr>
        <w:pStyle w:val="2"/>
        <w:rPr>
          <w:b/>
          <w:bCs/>
        </w:rPr>
      </w:pPr>
      <w:bookmarkStart w:id="5" w:name="_Toc230720045"/>
      <w:r w:rsidRPr="00670B12">
        <w:rPr>
          <w:b/>
          <w:bCs/>
        </w:rPr>
        <w:t>2.1 Выбор среды разработки, языка программирования и программных средств</w:t>
      </w:r>
      <w:bookmarkEnd w:id="5"/>
    </w:p>
    <w:p w14:paraId="5ACC4501" w14:textId="77777777" w:rsidR="00670B12" w:rsidRPr="00670B12" w:rsidRDefault="00670B12" w:rsidP="00670B12">
      <w:pPr>
        <w:rPr>
          <w:sz w:val="28"/>
          <w:szCs w:val="28"/>
        </w:rPr>
      </w:pPr>
    </w:p>
    <w:p w14:paraId="69803025" w14:textId="77777777" w:rsidR="00670B12" w:rsidRPr="00670B12" w:rsidRDefault="00670B12" w:rsidP="00670B12">
      <w:pPr>
        <w:rPr>
          <w:sz w:val="28"/>
          <w:szCs w:val="28"/>
        </w:rPr>
      </w:pPr>
    </w:p>
    <w:p w14:paraId="75C3F426" w14:textId="77777777" w:rsidR="00670B12" w:rsidRPr="00670B12" w:rsidRDefault="00670B12" w:rsidP="00670B12">
      <w:pPr>
        <w:pStyle w:val="OMGHERE"/>
      </w:pPr>
      <w:r w:rsidRPr="00670B12">
        <w:t xml:space="preserve">При выборе программных средств учитывались требования к настольному запуску приложения, удобству разработки интерфейса, надежной работе с базой данных и возможности формирования отчетов. В качестве технологической основы выбран фреймворк </w:t>
      </w:r>
      <w:proofErr w:type="spellStart"/>
      <w:r w:rsidRPr="00670B12">
        <w:t>Wails</w:t>
      </w:r>
      <w:proofErr w:type="spellEnd"/>
      <w:r w:rsidRPr="00670B12">
        <w:t>, который позволяет создавать настольные приложения с серверной логикой на языке Go и пользовательским интерфейсом на веб-технологиях.</w:t>
      </w:r>
    </w:p>
    <w:p w14:paraId="797A478B" w14:textId="77777777" w:rsidR="00670B12" w:rsidRPr="00670B12" w:rsidRDefault="00670B12" w:rsidP="00670B12">
      <w:pPr>
        <w:pStyle w:val="OMGHERE"/>
      </w:pPr>
      <w:r w:rsidRPr="00670B12">
        <w:t xml:space="preserve">Серверная часть реализована на языке Go. Для взаимодействия с </w:t>
      </w:r>
      <w:proofErr w:type="spellStart"/>
      <w:r w:rsidRPr="00670B12">
        <w:t>PostgreSQL</w:t>
      </w:r>
      <w:proofErr w:type="spellEnd"/>
      <w:r w:rsidRPr="00670B12">
        <w:t xml:space="preserve"> используются </w:t>
      </w:r>
      <w:proofErr w:type="spellStart"/>
      <w:r w:rsidRPr="00670B12">
        <w:t>sqlx</w:t>
      </w:r>
      <w:proofErr w:type="spellEnd"/>
      <w:r w:rsidRPr="00670B12">
        <w:t xml:space="preserve"> и драйвер </w:t>
      </w:r>
      <w:proofErr w:type="spellStart"/>
      <w:r w:rsidRPr="00670B12">
        <w:t>lib</w:t>
      </w:r>
      <w:proofErr w:type="spellEnd"/>
      <w:r w:rsidRPr="00670B12">
        <w:t>/</w:t>
      </w:r>
      <w:proofErr w:type="spellStart"/>
      <w:r w:rsidRPr="00670B12">
        <w:t>pq</w:t>
      </w:r>
      <w:proofErr w:type="spellEnd"/>
      <w:r w:rsidRPr="00670B12">
        <w:t xml:space="preserve">. Для логирования применяется </w:t>
      </w:r>
      <w:proofErr w:type="spellStart"/>
      <w:r w:rsidRPr="00670B12">
        <w:t>zerolog</w:t>
      </w:r>
      <w:proofErr w:type="spellEnd"/>
      <w:r w:rsidRPr="00670B12">
        <w:t xml:space="preserve">, для экспорта отчетов в Excel — библиотека </w:t>
      </w:r>
      <w:proofErr w:type="spellStart"/>
      <w:r w:rsidRPr="00670B12">
        <w:t>Excelize</w:t>
      </w:r>
      <w:proofErr w:type="spellEnd"/>
      <w:r w:rsidRPr="00670B12">
        <w:t xml:space="preserve">. Пользовательский интерфейс разработан на Vue.js, графики строятся с использованием Chart.js и </w:t>
      </w:r>
      <w:proofErr w:type="spellStart"/>
      <w:r w:rsidRPr="00670B12">
        <w:t>vue-chartjs</w:t>
      </w:r>
      <w:proofErr w:type="spellEnd"/>
      <w:r w:rsidRPr="00670B12">
        <w:t>.</w:t>
      </w:r>
    </w:p>
    <w:p w14:paraId="63179582" w14:textId="77777777" w:rsidR="00670B12" w:rsidRPr="00670B12" w:rsidRDefault="00670B12" w:rsidP="00670B12">
      <w:pPr>
        <w:pStyle w:val="OMGHERE"/>
      </w:pPr>
      <w:r w:rsidRPr="00670B12">
        <w:t>Таблица 3 – Используемые программные средства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9"/>
        <w:gridCol w:w="3123"/>
        <w:gridCol w:w="3133"/>
      </w:tblGrid>
      <w:tr w:rsidR="00670B12" w:rsidRPr="00670B12" w14:paraId="1D989ADB" w14:textId="77777777">
        <w:trPr>
          <w:jc w:val="center"/>
        </w:trPr>
        <w:tc>
          <w:tcPr>
            <w:tcW w:w="3230" w:type="dxa"/>
            <w:shd w:val="clear" w:color="auto" w:fill="E7E6E6"/>
            <w:vAlign w:val="center"/>
          </w:tcPr>
          <w:p w14:paraId="1ACF795D" w14:textId="77777777" w:rsidR="00670B12" w:rsidRPr="00670B12" w:rsidRDefault="00670B12" w:rsidP="00670B12">
            <w:pPr>
              <w:pStyle w:val="OMGHERE"/>
            </w:pPr>
            <w:r w:rsidRPr="00670B12">
              <w:t>Средство</w:t>
            </w:r>
          </w:p>
        </w:tc>
        <w:tc>
          <w:tcPr>
            <w:tcW w:w="3230" w:type="dxa"/>
            <w:shd w:val="clear" w:color="auto" w:fill="E7E6E6"/>
            <w:vAlign w:val="center"/>
          </w:tcPr>
          <w:p w14:paraId="246FB629" w14:textId="77777777" w:rsidR="00670B12" w:rsidRPr="00670B12" w:rsidRDefault="00670B12" w:rsidP="00670B12">
            <w:pPr>
              <w:pStyle w:val="OMGHERE"/>
            </w:pPr>
            <w:r w:rsidRPr="00670B12">
              <w:t>Назначение</w:t>
            </w:r>
          </w:p>
        </w:tc>
        <w:tc>
          <w:tcPr>
            <w:tcW w:w="3230" w:type="dxa"/>
            <w:shd w:val="clear" w:color="auto" w:fill="E7E6E6"/>
            <w:vAlign w:val="center"/>
          </w:tcPr>
          <w:p w14:paraId="6CAC0069" w14:textId="77777777" w:rsidR="00670B12" w:rsidRPr="00670B12" w:rsidRDefault="00670B12" w:rsidP="00670B12">
            <w:pPr>
              <w:pStyle w:val="OMGHERE"/>
            </w:pPr>
            <w:r w:rsidRPr="00670B12">
              <w:t>Причина выбора</w:t>
            </w:r>
          </w:p>
        </w:tc>
      </w:tr>
      <w:tr w:rsidR="00670B12" w:rsidRPr="00670B12" w14:paraId="3A95EB69" w14:textId="77777777">
        <w:trPr>
          <w:jc w:val="center"/>
        </w:trPr>
        <w:tc>
          <w:tcPr>
            <w:tcW w:w="3230" w:type="dxa"/>
            <w:vAlign w:val="center"/>
          </w:tcPr>
          <w:p w14:paraId="02798DD1" w14:textId="77777777" w:rsidR="00670B12" w:rsidRPr="00670B12" w:rsidRDefault="00670B12" w:rsidP="00670B12">
            <w:pPr>
              <w:pStyle w:val="OMGHERE"/>
              <w:spacing w:line="240" w:lineRule="auto"/>
              <w:ind w:firstLine="0"/>
              <w:rPr>
                <w:sz w:val="24"/>
                <w:szCs w:val="24"/>
              </w:rPr>
            </w:pPr>
            <w:r w:rsidRPr="00670B12">
              <w:rPr>
                <w:sz w:val="24"/>
                <w:szCs w:val="24"/>
              </w:rPr>
              <w:t>Go 1.24</w:t>
            </w:r>
          </w:p>
        </w:tc>
        <w:tc>
          <w:tcPr>
            <w:tcW w:w="3230" w:type="dxa"/>
            <w:vAlign w:val="center"/>
          </w:tcPr>
          <w:p w14:paraId="0C423EA1" w14:textId="77777777" w:rsidR="00670B12" w:rsidRPr="00670B12" w:rsidRDefault="00670B12" w:rsidP="00670B12">
            <w:pPr>
              <w:pStyle w:val="OMGHERE"/>
              <w:spacing w:line="240" w:lineRule="auto"/>
              <w:ind w:firstLine="0"/>
              <w:rPr>
                <w:sz w:val="24"/>
                <w:szCs w:val="24"/>
              </w:rPr>
            </w:pPr>
            <w:r w:rsidRPr="00670B12">
              <w:rPr>
                <w:sz w:val="24"/>
                <w:szCs w:val="24"/>
              </w:rPr>
              <w:t>Сервисная логика, транзакции, репозитории, экспорт</w:t>
            </w:r>
          </w:p>
        </w:tc>
        <w:tc>
          <w:tcPr>
            <w:tcW w:w="3230" w:type="dxa"/>
            <w:vAlign w:val="center"/>
          </w:tcPr>
          <w:p w14:paraId="646966B4" w14:textId="77777777" w:rsidR="00670B12" w:rsidRPr="00670B12" w:rsidRDefault="00670B12" w:rsidP="00670B12">
            <w:pPr>
              <w:pStyle w:val="OMGHERE"/>
              <w:spacing w:line="240" w:lineRule="auto"/>
              <w:ind w:firstLine="0"/>
              <w:rPr>
                <w:sz w:val="24"/>
                <w:szCs w:val="24"/>
              </w:rPr>
            </w:pPr>
            <w:r w:rsidRPr="00670B12">
              <w:rPr>
                <w:sz w:val="24"/>
                <w:szCs w:val="24"/>
              </w:rPr>
              <w:t>Производительность, строгая типизация, удобная сборка</w:t>
            </w:r>
          </w:p>
        </w:tc>
      </w:tr>
      <w:tr w:rsidR="00670B12" w:rsidRPr="00670B12" w14:paraId="42919E0D" w14:textId="77777777">
        <w:trPr>
          <w:jc w:val="center"/>
        </w:trPr>
        <w:tc>
          <w:tcPr>
            <w:tcW w:w="3230" w:type="dxa"/>
            <w:vAlign w:val="center"/>
          </w:tcPr>
          <w:p w14:paraId="2474F882"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t>Wails</w:t>
            </w:r>
            <w:proofErr w:type="spellEnd"/>
            <w:r w:rsidRPr="00670B12">
              <w:rPr>
                <w:sz w:val="24"/>
                <w:szCs w:val="24"/>
              </w:rPr>
              <w:t xml:space="preserve"> 2.11</w:t>
            </w:r>
          </w:p>
        </w:tc>
        <w:tc>
          <w:tcPr>
            <w:tcW w:w="3230" w:type="dxa"/>
            <w:vAlign w:val="center"/>
          </w:tcPr>
          <w:p w14:paraId="366E5324" w14:textId="77777777" w:rsidR="00670B12" w:rsidRPr="00670B12" w:rsidRDefault="00670B12" w:rsidP="00670B12">
            <w:pPr>
              <w:pStyle w:val="OMGHERE"/>
              <w:spacing w:line="240" w:lineRule="auto"/>
              <w:ind w:firstLine="0"/>
              <w:rPr>
                <w:sz w:val="24"/>
                <w:szCs w:val="24"/>
              </w:rPr>
            </w:pPr>
            <w:r w:rsidRPr="00670B12">
              <w:rPr>
                <w:sz w:val="24"/>
                <w:szCs w:val="24"/>
              </w:rPr>
              <w:t>Настольная оболочка приложения и связь Go с интерфейсом</w:t>
            </w:r>
          </w:p>
        </w:tc>
        <w:tc>
          <w:tcPr>
            <w:tcW w:w="3230" w:type="dxa"/>
            <w:vAlign w:val="center"/>
          </w:tcPr>
          <w:p w14:paraId="41786398" w14:textId="77777777" w:rsidR="00670B12" w:rsidRPr="00670B12" w:rsidRDefault="00670B12" w:rsidP="00670B12">
            <w:pPr>
              <w:pStyle w:val="OMGHERE"/>
              <w:spacing w:line="240" w:lineRule="auto"/>
              <w:ind w:firstLine="0"/>
              <w:rPr>
                <w:sz w:val="24"/>
                <w:szCs w:val="24"/>
              </w:rPr>
            </w:pPr>
            <w:r w:rsidRPr="00670B12">
              <w:rPr>
                <w:sz w:val="24"/>
                <w:szCs w:val="24"/>
              </w:rPr>
              <w:t xml:space="preserve">Создание </w:t>
            </w:r>
            <w:proofErr w:type="spellStart"/>
            <w:r w:rsidRPr="00670B12">
              <w:rPr>
                <w:sz w:val="24"/>
                <w:szCs w:val="24"/>
              </w:rPr>
              <w:t>desktop</w:t>
            </w:r>
            <w:proofErr w:type="spellEnd"/>
            <w:r w:rsidRPr="00670B12">
              <w:rPr>
                <w:sz w:val="24"/>
                <w:szCs w:val="24"/>
              </w:rPr>
              <w:t>-приложения с веб-интерфейсом</w:t>
            </w:r>
          </w:p>
        </w:tc>
      </w:tr>
      <w:tr w:rsidR="00670B12" w:rsidRPr="00670B12" w14:paraId="1102C977" w14:textId="77777777">
        <w:trPr>
          <w:jc w:val="center"/>
        </w:trPr>
        <w:tc>
          <w:tcPr>
            <w:tcW w:w="3230" w:type="dxa"/>
            <w:vAlign w:val="center"/>
          </w:tcPr>
          <w:p w14:paraId="67693EC6" w14:textId="77777777" w:rsidR="00670B12" w:rsidRPr="00670B12" w:rsidRDefault="00670B12" w:rsidP="00670B12">
            <w:pPr>
              <w:pStyle w:val="OMGHERE"/>
              <w:spacing w:line="240" w:lineRule="auto"/>
              <w:ind w:firstLine="0"/>
              <w:rPr>
                <w:sz w:val="24"/>
                <w:szCs w:val="24"/>
              </w:rPr>
            </w:pPr>
            <w:r w:rsidRPr="00670B12">
              <w:rPr>
                <w:sz w:val="24"/>
                <w:szCs w:val="24"/>
              </w:rPr>
              <w:t>Vue.js 3</w:t>
            </w:r>
          </w:p>
        </w:tc>
        <w:tc>
          <w:tcPr>
            <w:tcW w:w="3230" w:type="dxa"/>
            <w:vAlign w:val="center"/>
          </w:tcPr>
          <w:p w14:paraId="4B9A1AE7" w14:textId="77777777" w:rsidR="00670B12" w:rsidRPr="00670B12" w:rsidRDefault="00670B12" w:rsidP="00670B12">
            <w:pPr>
              <w:pStyle w:val="OMGHERE"/>
              <w:spacing w:line="240" w:lineRule="auto"/>
              <w:ind w:firstLine="0"/>
              <w:rPr>
                <w:sz w:val="24"/>
                <w:szCs w:val="24"/>
              </w:rPr>
            </w:pPr>
            <w:r w:rsidRPr="00670B12">
              <w:rPr>
                <w:sz w:val="24"/>
                <w:szCs w:val="24"/>
              </w:rPr>
              <w:t>Пользовательский интерфейс</w:t>
            </w:r>
          </w:p>
        </w:tc>
        <w:tc>
          <w:tcPr>
            <w:tcW w:w="3230" w:type="dxa"/>
            <w:vAlign w:val="center"/>
          </w:tcPr>
          <w:p w14:paraId="7206FC1D" w14:textId="77777777" w:rsidR="00670B12" w:rsidRPr="00670B12" w:rsidRDefault="00670B12" w:rsidP="00670B12">
            <w:pPr>
              <w:pStyle w:val="OMGHERE"/>
              <w:spacing w:line="240" w:lineRule="auto"/>
              <w:ind w:firstLine="0"/>
              <w:rPr>
                <w:sz w:val="24"/>
                <w:szCs w:val="24"/>
              </w:rPr>
            </w:pPr>
            <w:r w:rsidRPr="00670B12">
              <w:rPr>
                <w:sz w:val="24"/>
                <w:szCs w:val="24"/>
              </w:rPr>
              <w:t>Реактивные формы, таблицы и компоненты</w:t>
            </w:r>
          </w:p>
        </w:tc>
      </w:tr>
      <w:tr w:rsidR="00670B12" w:rsidRPr="00670B12" w14:paraId="72732DE2" w14:textId="77777777">
        <w:trPr>
          <w:jc w:val="center"/>
        </w:trPr>
        <w:tc>
          <w:tcPr>
            <w:tcW w:w="3230" w:type="dxa"/>
            <w:vAlign w:val="center"/>
          </w:tcPr>
          <w:p w14:paraId="32F7A77C"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t>PostgreSQL</w:t>
            </w:r>
            <w:proofErr w:type="spellEnd"/>
          </w:p>
        </w:tc>
        <w:tc>
          <w:tcPr>
            <w:tcW w:w="3230" w:type="dxa"/>
            <w:vAlign w:val="center"/>
          </w:tcPr>
          <w:p w14:paraId="61E0FDF0" w14:textId="77777777" w:rsidR="00670B12" w:rsidRPr="00670B12" w:rsidRDefault="00670B12" w:rsidP="00670B12">
            <w:pPr>
              <w:pStyle w:val="OMGHERE"/>
              <w:spacing w:line="240" w:lineRule="auto"/>
              <w:ind w:firstLine="0"/>
              <w:rPr>
                <w:sz w:val="24"/>
                <w:szCs w:val="24"/>
              </w:rPr>
            </w:pPr>
            <w:r w:rsidRPr="00670B12">
              <w:rPr>
                <w:sz w:val="24"/>
                <w:szCs w:val="24"/>
              </w:rPr>
              <w:t>Хранение данных складского учета</w:t>
            </w:r>
          </w:p>
        </w:tc>
        <w:tc>
          <w:tcPr>
            <w:tcW w:w="3230" w:type="dxa"/>
            <w:vAlign w:val="center"/>
          </w:tcPr>
          <w:p w14:paraId="0F7ABB61" w14:textId="77777777" w:rsidR="00670B12" w:rsidRPr="00670B12" w:rsidRDefault="00670B12" w:rsidP="00670B12">
            <w:pPr>
              <w:pStyle w:val="OMGHERE"/>
              <w:spacing w:line="240" w:lineRule="auto"/>
              <w:ind w:firstLine="0"/>
              <w:rPr>
                <w:sz w:val="24"/>
                <w:szCs w:val="24"/>
              </w:rPr>
            </w:pPr>
            <w:r w:rsidRPr="00670B12">
              <w:rPr>
                <w:sz w:val="24"/>
                <w:szCs w:val="24"/>
              </w:rPr>
              <w:t>Транзакции, внешние ключи, ограничения целостности</w:t>
            </w:r>
          </w:p>
        </w:tc>
      </w:tr>
      <w:tr w:rsidR="00670B12" w:rsidRPr="00670B12" w14:paraId="0FD06FB2" w14:textId="77777777">
        <w:trPr>
          <w:jc w:val="center"/>
        </w:trPr>
        <w:tc>
          <w:tcPr>
            <w:tcW w:w="3230" w:type="dxa"/>
            <w:vAlign w:val="center"/>
          </w:tcPr>
          <w:p w14:paraId="47B43967"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lastRenderedPageBreak/>
              <w:t>Excelize</w:t>
            </w:r>
            <w:proofErr w:type="spellEnd"/>
          </w:p>
        </w:tc>
        <w:tc>
          <w:tcPr>
            <w:tcW w:w="3230" w:type="dxa"/>
            <w:vAlign w:val="center"/>
          </w:tcPr>
          <w:p w14:paraId="680AF976" w14:textId="77777777" w:rsidR="00670B12" w:rsidRPr="00670B12" w:rsidRDefault="00670B12" w:rsidP="00670B12">
            <w:pPr>
              <w:pStyle w:val="OMGHERE"/>
              <w:spacing w:line="240" w:lineRule="auto"/>
              <w:ind w:firstLine="0"/>
              <w:rPr>
                <w:sz w:val="24"/>
                <w:szCs w:val="24"/>
              </w:rPr>
            </w:pPr>
            <w:r w:rsidRPr="00670B12">
              <w:rPr>
                <w:sz w:val="24"/>
                <w:szCs w:val="24"/>
              </w:rPr>
              <w:t>Формирование Excel-отчетов</w:t>
            </w:r>
          </w:p>
        </w:tc>
        <w:tc>
          <w:tcPr>
            <w:tcW w:w="3230" w:type="dxa"/>
            <w:vAlign w:val="center"/>
          </w:tcPr>
          <w:p w14:paraId="081103EE" w14:textId="77777777" w:rsidR="00670B12" w:rsidRPr="00670B12" w:rsidRDefault="00670B12" w:rsidP="00670B12">
            <w:pPr>
              <w:pStyle w:val="OMGHERE"/>
              <w:spacing w:line="240" w:lineRule="auto"/>
              <w:ind w:firstLine="0"/>
              <w:rPr>
                <w:sz w:val="24"/>
                <w:szCs w:val="24"/>
              </w:rPr>
            </w:pPr>
            <w:r w:rsidRPr="00670B12">
              <w:rPr>
                <w:sz w:val="24"/>
                <w:szCs w:val="24"/>
              </w:rPr>
              <w:t>Создание файлов отчетности из Go-приложения</w:t>
            </w:r>
          </w:p>
        </w:tc>
      </w:tr>
      <w:tr w:rsidR="00670B12" w:rsidRPr="00670B12" w14:paraId="2E9572F5" w14:textId="77777777">
        <w:trPr>
          <w:jc w:val="center"/>
        </w:trPr>
        <w:tc>
          <w:tcPr>
            <w:tcW w:w="3230" w:type="dxa"/>
            <w:vAlign w:val="center"/>
          </w:tcPr>
          <w:p w14:paraId="4A59B5E9" w14:textId="77777777" w:rsidR="00670B12" w:rsidRPr="00670B12" w:rsidRDefault="00670B12" w:rsidP="00670B12">
            <w:pPr>
              <w:pStyle w:val="OMGHERE"/>
              <w:spacing w:line="240" w:lineRule="auto"/>
              <w:ind w:firstLine="0"/>
              <w:rPr>
                <w:sz w:val="24"/>
                <w:szCs w:val="24"/>
              </w:rPr>
            </w:pPr>
            <w:r w:rsidRPr="00670B12">
              <w:rPr>
                <w:sz w:val="24"/>
                <w:szCs w:val="24"/>
              </w:rPr>
              <w:t>Chart.js</w:t>
            </w:r>
          </w:p>
        </w:tc>
        <w:tc>
          <w:tcPr>
            <w:tcW w:w="3230" w:type="dxa"/>
            <w:vAlign w:val="center"/>
          </w:tcPr>
          <w:p w14:paraId="6EA498F6" w14:textId="77777777" w:rsidR="00670B12" w:rsidRPr="00670B12" w:rsidRDefault="00670B12" w:rsidP="00670B12">
            <w:pPr>
              <w:pStyle w:val="OMGHERE"/>
              <w:spacing w:line="240" w:lineRule="auto"/>
              <w:ind w:firstLine="0"/>
              <w:rPr>
                <w:sz w:val="24"/>
                <w:szCs w:val="24"/>
              </w:rPr>
            </w:pPr>
            <w:r w:rsidRPr="00670B12">
              <w:rPr>
                <w:sz w:val="24"/>
                <w:szCs w:val="24"/>
              </w:rPr>
              <w:t>Построение диаграмм и графиков</w:t>
            </w:r>
          </w:p>
        </w:tc>
        <w:tc>
          <w:tcPr>
            <w:tcW w:w="3230" w:type="dxa"/>
            <w:vAlign w:val="center"/>
          </w:tcPr>
          <w:p w14:paraId="3B8D1618" w14:textId="77777777" w:rsidR="00670B12" w:rsidRPr="00670B12" w:rsidRDefault="00670B12" w:rsidP="00670B12">
            <w:pPr>
              <w:pStyle w:val="OMGHERE"/>
              <w:spacing w:line="240" w:lineRule="auto"/>
              <w:ind w:firstLine="0"/>
              <w:rPr>
                <w:sz w:val="24"/>
                <w:szCs w:val="24"/>
              </w:rPr>
            </w:pPr>
            <w:r w:rsidRPr="00670B12">
              <w:rPr>
                <w:sz w:val="24"/>
                <w:szCs w:val="24"/>
              </w:rPr>
              <w:t>Наглядное отображение динамики остатков и оборота</w:t>
            </w:r>
          </w:p>
        </w:tc>
      </w:tr>
    </w:tbl>
    <w:p w14:paraId="3667EB7C" w14:textId="77777777" w:rsidR="00670B12" w:rsidRDefault="00670B12" w:rsidP="00670B12">
      <w:pPr>
        <w:pStyle w:val="OMGHERE"/>
      </w:pPr>
    </w:p>
    <w:p w14:paraId="4BC1BCA7" w14:textId="77777777" w:rsidR="00670B12" w:rsidRPr="00670B12" w:rsidRDefault="00670B12" w:rsidP="00670B12">
      <w:pPr>
        <w:pStyle w:val="OMGHERE"/>
      </w:pPr>
      <w:r w:rsidRPr="00670B12">
        <w:t xml:space="preserve">При выборе технологического стека учитывались критерии производительности, надежности, удобства сопровождения, доступности документации, совместимости с Windows и возможности интеграции с </w:t>
      </w:r>
      <w:proofErr w:type="spellStart"/>
      <w:r w:rsidRPr="00670B12">
        <w:t>PostgreSQL</w:t>
      </w:r>
      <w:proofErr w:type="spellEnd"/>
      <w:r w:rsidRPr="00670B12">
        <w:t>. Для складской системы особенно важны строгая типизация, предсказуемая обработка ошибок и эффективная работа с сетевыми ресурсами, поскольку операции движения товаров должны выполняться корректно даже при большом количестве записей и многократных обращениях к базе данных.</w:t>
      </w:r>
    </w:p>
    <w:p w14:paraId="626F2CE1" w14:textId="77777777" w:rsidR="00670B12" w:rsidRPr="00670B12" w:rsidRDefault="00670B12" w:rsidP="00670B12">
      <w:pPr>
        <w:pStyle w:val="OMGHERE"/>
      </w:pPr>
      <w:r w:rsidRPr="00670B12">
        <w:t>Язык Go выбран как основа серверной части благодаря компактной модели разработки, статической типизации, высокой скорости компиляции и развитой стандартной библиотеке. Для дипломного проекта это важно не только с точки зрения производительности, но и с точки зрения читаемости кода: структуры данных, сервисы, репозитории и обработка ошибок описываются явно, что облегчает проверку программной логики и дальнейшее развитие проекта.</w:t>
      </w:r>
    </w:p>
    <w:p w14:paraId="5E19A840" w14:textId="77777777" w:rsidR="00670B12" w:rsidRPr="00670B12" w:rsidRDefault="00670B12" w:rsidP="00670B12">
      <w:pPr>
        <w:pStyle w:val="OMGHERE"/>
      </w:pPr>
      <w:r w:rsidRPr="00670B12">
        <w:t xml:space="preserve">Фреймворк </w:t>
      </w:r>
      <w:proofErr w:type="spellStart"/>
      <w:r w:rsidRPr="00670B12">
        <w:t>Wails</w:t>
      </w:r>
      <w:proofErr w:type="spellEnd"/>
      <w:r w:rsidRPr="00670B12">
        <w:t xml:space="preserve"> позволяет объединить преимущества настольного приложения и современного веб-интерфейса. Серверная логика реализуется на Go, а визуальная часть создается средствами Vue.js. Такой подход исключает необходимость разворачивать отдельный веб-сервер для пользователя, но сохраняет удобство компонентного интерфейса, реактивного обновления данных, таблиц, форм, фильтров и диаграмм.</w:t>
      </w:r>
    </w:p>
    <w:p w14:paraId="19588A66" w14:textId="77777777" w:rsidR="00670B12" w:rsidRPr="00670B12" w:rsidRDefault="00670B12" w:rsidP="00670B12">
      <w:pPr>
        <w:pStyle w:val="OMGHERE"/>
      </w:pPr>
      <w:proofErr w:type="spellStart"/>
      <w:r w:rsidRPr="00670B12">
        <w:lastRenderedPageBreak/>
        <w:t>PostgreSQL</w:t>
      </w:r>
      <w:proofErr w:type="spellEnd"/>
      <w:r w:rsidRPr="00670B12">
        <w:t xml:space="preserve"> выбран в качестве системы управления базами данных из-за поддержки транзакций, внешних ключей, ограничений уникальности и блокировок строк при конкурентном доступе. Для складского учета эти свойства являются принципиальными: изменение остатков должно быть атомарным, а структура данных должна предотвращать появление записей, не связанных с существующим товаром, складом или пользователем. Дополнительные библиотеки </w:t>
      </w:r>
      <w:proofErr w:type="spellStart"/>
      <w:r w:rsidRPr="00670B12">
        <w:t>sqlx</w:t>
      </w:r>
      <w:proofErr w:type="spellEnd"/>
      <w:r w:rsidRPr="00670B12">
        <w:t xml:space="preserve">, </w:t>
      </w:r>
      <w:proofErr w:type="spellStart"/>
      <w:r w:rsidRPr="00670B12">
        <w:t>Excelize</w:t>
      </w:r>
      <w:proofErr w:type="spellEnd"/>
      <w:r w:rsidRPr="00670B12">
        <w:t xml:space="preserve">, </w:t>
      </w:r>
      <w:proofErr w:type="spellStart"/>
      <w:r w:rsidRPr="00670B12">
        <w:t>zerolog</w:t>
      </w:r>
      <w:proofErr w:type="spellEnd"/>
      <w:r w:rsidRPr="00670B12">
        <w:t xml:space="preserve"> и Chart.js закрывают прикладные задачи доступа к данным, экспорта, логирования и визуализации.</w:t>
      </w:r>
    </w:p>
    <w:p w14:paraId="74C23B26" w14:textId="77777777" w:rsidR="00670B12" w:rsidRPr="00670B12" w:rsidRDefault="00670B12" w:rsidP="00670B12">
      <w:pPr>
        <w:pStyle w:val="OMGHERE"/>
      </w:pPr>
      <w:r w:rsidRPr="00670B12">
        <w:t xml:space="preserve">Выбор </w:t>
      </w:r>
      <w:proofErr w:type="spellStart"/>
      <w:r w:rsidRPr="00670B12">
        <w:t>PostgreSQL</w:t>
      </w:r>
      <w:proofErr w:type="spellEnd"/>
      <w:r w:rsidRPr="00670B12">
        <w:t xml:space="preserve"> дополнительно обоснован тем, что складские данные имеют выраженную реляционную природу. Товар связан с остатком, остаток связан со складом, поставка связана с товаром и поставщиком, отгрузка связана с товаром, складом и получателем. Реляционная СУБД позволяет выразить эти связи формально и контролировать их не только программным кодом, но и механизмами самой базы данных.</w:t>
      </w:r>
    </w:p>
    <w:p w14:paraId="5A6427AD" w14:textId="77777777" w:rsidR="00670B12" w:rsidRPr="00670B12" w:rsidRDefault="00670B12" w:rsidP="00670B12">
      <w:pPr>
        <w:pStyle w:val="OMGHERE"/>
      </w:pPr>
      <w:r w:rsidRPr="00670B12">
        <w:t xml:space="preserve">Vue.js выбран для реализации интерфейса, поскольку он хорошо подходит для построения интерактивных форм и таблиц. В складской системе пользователь часто изменяет фильтры, выбирает элементы из списков, открывает формы редактирования и ожидает немедленного обновления данных. Реактивная модель </w:t>
      </w:r>
      <w:proofErr w:type="spellStart"/>
      <w:r w:rsidRPr="00670B12">
        <w:t>Vue</w:t>
      </w:r>
      <w:proofErr w:type="spellEnd"/>
      <w:r w:rsidRPr="00670B12">
        <w:t xml:space="preserve"> упрощает разработку таких сценариев и делает интерфейс более отзывчивым.</w:t>
      </w:r>
    </w:p>
    <w:p w14:paraId="4F52EFE3" w14:textId="77777777" w:rsidR="00670B12" w:rsidRDefault="00670B12" w:rsidP="00670B12">
      <w:pPr>
        <w:pStyle w:val="OMGHERE"/>
      </w:pPr>
      <w:r w:rsidRPr="00670B12">
        <w:t xml:space="preserve">Использование </w:t>
      </w:r>
      <w:proofErr w:type="spellStart"/>
      <w:r w:rsidRPr="00670B12">
        <w:t>Excelize</w:t>
      </w:r>
      <w:proofErr w:type="spellEnd"/>
      <w:r w:rsidRPr="00670B12">
        <w:t xml:space="preserve"> для формирования отчетов оправдано распространенностью формата Excel в организационной практике. Даже если первичный учет ведется в базе данных, итоговые сведения часто передаются руководителю, бухгалтерии или смежным подразделениям в табличном виде. Автоматическое создание файла снижает вероятность ошибок копирования и экономит время сотрудников.</w:t>
      </w:r>
    </w:p>
    <w:p w14:paraId="3BC9C1B7" w14:textId="77777777" w:rsidR="00670B12" w:rsidRDefault="00670B12" w:rsidP="00670B12">
      <w:pPr>
        <w:pStyle w:val="OMGHERE"/>
      </w:pPr>
    </w:p>
    <w:p w14:paraId="461952AF" w14:textId="77777777" w:rsidR="00670B12" w:rsidRPr="00670B12" w:rsidRDefault="00670B12" w:rsidP="00670B12">
      <w:pPr>
        <w:pStyle w:val="OMGHERE"/>
      </w:pPr>
    </w:p>
    <w:p w14:paraId="5485EF2C" w14:textId="77777777" w:rsidR="00670B12" w:rsidRPr="00670B12" w:rsidRDefault="00670B12" w:rsidP="00670B12">
      <w:pPr>
        <w:pStyle w:val="2"/>
        <w:rPr>
          <w:b/>
          <w:bCs/>
        </w:rPr>
      </w:pPr>
      <w:bookmarkStart w:id="6" w:name="_Toc230720046"/>
      <w:r w:rsidRPr="00670B12">
        <w:rPr>
          <w:b/>
          <w:bCs/>
        </w:rPr>
        <w:t>2.2 Проектирование архитектуры приложения</w:t>
      </w:r>
      <w:bookmarkEnd w:id="6"/>
    </w:p>
    <w:p w14:paraId="31353E88" w14:textId="77777777" w:rsidR="00670B12" w:rsidRPr="00670B12" w:rsidRDefault="00670B12" w:rsidP="00670B12">
      <w:pPr>
        <w:jc w:val="both"/>
        <w:rPr>
          <w:sz w:val="28"/>
          <w:szCs w:val="28"/>
        </w:rPr>
      </w:pPr>
    </w:p>
    <w:p w14:paraId="62ACAF30" w14:textId="77777777" w:rsidR="00670B12" w:rsidRPr="00670B12" w:rsidRDefault="00670B12" w:rsidP="00670B12">
      <w:pPr>
        <w:jc w:val="both"/>
        <w:rPr>
          <w:sz w:val="28"/>
          <w:szCs w:val="28"/>
        </w:rPr>
      </w:pPr>
    </w:p>
    <w:p w14:paraId="15C99EBB" w14:textId="77777777" w:rsidR="00670B12" w:rsidRPr="002E15FA" w:rsidRDefault="00670B12" w:rsidP="00670B12">
      <w:pPr>
        <w:pStyle w:val="OMGHERE"/>
      </w:pPr>
      <w:r w:rsidRPr="002E15FA">
        <w:t xml:space="preserve">Архитектура приложения построена по принципу разделения ответственности. Пользовательский интерфейс отвечает за отображение данных, ввод параметров операций и вызов методов приложения. Слой </w:t>
      </w:r>
      <w:proofErr w:type="spellStart"/>
      <w:r>
        <w:t>Wails</w:t>
      </w:r>
      <w:proofErr w:type="spellEnd"/>
      <w:r w:rsidRPr="002E15FA">
        <w:t xml:space="preserve"> связывает интерфейс с методами </w:t>
      </w:r>
      <w:r>
        <w:t>Go</w:t>
      </w:r>
      <w:r w:rsidRPr="002E15FA">
        <w:t xml:space="preserve">. Сервисный слой содержит бизнес-правила, проверки и транзакционную обработку. Репозитории выполняют </w:t>
      </w:r>
      <w:r>
        <w:t>SQL</w:t>
      </w:r>
      <w:r w:rsidRPr="002E15FA">
        <w:t xml:space="preserve">-запросы к базе данных </w:t>
      </w:r>
      <w:proofErr w:type="spellStart"/>
      <w:r>
        <w:t>PostgreSQL</w:t>
      </w:r>
      <w:proofErr w:type="spellEnd"/>
      <w:r w:rsidRPr="002E15FA">
        <w:t>.</w:t>
      </w:r>
    </w:p>
    <w:p w14:paraId="72DB1AB0" w14:textId="77777777" w:rsidR="00670B12" w:rsidRPr="002E15FA" w:rsidRDefault="00670B12" w:rsidP="00670B12">
      <w:pPr>
        <w:pStyle w:val="OMGHERE"/>
      </w:pPr>
      <w:r w:rsidRPr="002E15FA">
        <w:t xml:space="preserve">Такое разделение упрощает сопровождение системы. Изменение внешнего вида интерфейса не требует переработки </w:t>
      </w:r>
      <w:r>
        <w:t>SQL</w:t>
      </w:r>
      <w:r w:rsidRPr="002E15FA">
        <w:t>-запросов, а изменение структуры хранения данных не должно напрямую затрагивать компоненты отображения. Сервисный слой является центральным местом, где контролируется корректность операций поступления, отгрузки и перемещения.</w:t>
      </w:r>
    </w:p>
    <w:p w14:paraId="5A9BB8F6" w14:textId="77777777" w:rsidR="00670B12" w:rsidRDefault="00670B12" w:rsidP="00670B12">
      <w:pPr>
        <w:pStyle w:val="OMGHERE"/>
      </w:pPr>
      <w:r>
        <w:t>Таблица 4 – Архитектурные слои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5"/>
        <w:gridCol w:w="3290"/>
        <w:gridCol w:w="3030"/>
      </w:tblGrid>
      <w:tr w:rsidR="00670B12" w14:paraId="51C8FE4F" w14:textId="77777777">
        <w:trPr>
          <w:jc w:val="center"/>
        </w:trPr>
        <w:tc>
          <w:tcPr>
            <w:tcW w:w="3230" w:type="dxa"/>
            <w:shd w:val="clear" w:color="auto" w:fill="E7E6E6"/>
            <w:vAlign w:val="center"/>
          </w:tcPr>
          <w:p w14:paraId="2313AC48" w14:textId="77777777" w:rsidR="00670B12" w:rsidRPr="00B365CF" w:rsidRDefault="00670B12" w:rsidP="00670B12">
            <w:pPr>
              <w:pStyle w:val="OMGHERE"/>
              <w:rPr>
                <w:bCs/>
              </w:rPr>
            </w:pPr>
            <w:r w:rsidRPr="00B365CF">
              <w:rPr>
                <w:bCs/>
                <w:sz w:val="24"/>
              </w:rPr>
              <w:t>Слой архитектуры</w:t>
            </w:r>
          </w:p>
        </w:tc>
        <w:tc>
          <w:tcPr>
            <w:tcW w:w="3230" w:type="dxa"/>
            <w:shd w:val="clear" w:color="auto" w:fill="E7E6E6"/>
            <w:vAlign w:val="center"/>
          </w:tcPr>
          <w:p w14:paraId="44C503BF" w14:textId="77777777" w:rsidR="00670B12" w:rsidRPr="00B365CF" w:rsidRDefault="00670B12" w:rsidP="00670B12">
            <w:pPr>
              <w:pStyle w:val="OMGHERE"/>
              <w:rPr>
                <w:bCs/>
              </w:rPr>
            </w:pPr>
            <w:r w:rsidRPr="00B365CF">
              <w:rPr>
                <w:bCs/>
                <w:sz w:val="24"/>
              </w:rPr>
              <w:t>Файлы/модули</w:t>
            </w:r>
          </w:p>
        </w:tc>
        <w:tc>
          <w:tcPr>
            <w:tcW w:w="3230" w:type="dxa"/>
            <w:shd w:val="clear" w:color="auto" w:fill="E7E6E6"/>
            <w:vAlign w:val="center"/>
          </w:tcPr>
          <w:p w14:paraId="552D9C10" w14:textId="77777777" w:rsidR="00670B12" w:rsidRPr="00B365CF" w:rsidRDefault="00670B12" w:rsidP="00670B12">
            <w:pPr>
              <w:pStyle w:val="OMGHERE"/>
              <w:rPr>
                <w:bCs/>
              </w:rPr>
            </w:pPr>
            <w:r w:rsidRPr="00B365CF">
              <w:rPr>
                <w:bCs/>
                <w:sz w:val="24"/>
              </w:rPr>
              <w:t>Назначение</w:t>
            </w:r>
          </w:p>
        </w:tc>
      </w:tr>
      <w:tr w:rsidR="00670B12" w:rsidRPr="002E15FA" w14:paraId="1EFE5DEC" w14:textId="77777777">
        <w:trPr>
          <w:jc w:val="center"/>
        </w:trPr>
        <w:tc>
          <w:tcPr>
            <w:tcW w:w="3230" w:type="dxa"/>
            <w:vAlign w:val="center"/>
          </w:tcPr>
          <w:p w14:paraId="26D0F724" w14:textId="77777777" w:rsidR="00670B12" w:rsidRDefault="00670B12" w:rsidP="00B365CF">
            <w:pPr>
              <w:pStyle w:val="OMGHERE"/>
              <w:spacing w:line="240" w:lineRule="auto"/>
              <w:ind w:firstLine="0"/>
            </w:pPr>
            <w:r>
              <w:rPr>
                <w:sz w:val="24"/>
              </w:rPr>
              <w:t>Пользовательский интерфейс</w:t>
            </w:r>
          </w:p>
        </w:tc>
        <w:tc>
          <w:tcPr>
            <w:tcW w:w="3230" w:type="dxa"/>
            <w:vAlign w:val="center"/>
          </w:tcPr>
          <w:p w14:paraId="39A5DCC5" w14:textId="77777777" w:rsidR="00670B12" w:rsidRPr="00670B12" w:rsidRDefault="00670B12" w:rsidP="00B365CF">
            <w:pPr>
              <w:pStyle w:val="OMGHERE"/>
              <w:spacing w:line="240" w:lineRule="auto"/>
              <w:ind w:firstLine="0"/>
              <w:rPr>
                <w:lang w:val="en-US"/>
              </w:rPr>
            </w:pPr>
            <w:r w:rsidRPr="00670B12">
              <w:rPr>
                <w:sz w:val="24"/>
                <w:lang w:val="en-US"/>
              </w:rPr>
              <w:t>frontend/</w:t>
            </w:r>
            <w:proofErr w:type="spellStart"/>
            <w:r w:rsidRPr="00670B12">
              <w:rPr>
                <w:sz w:val="24"/>
                <w:lang w:val="en-US"/>
              </w:rPr>
              <w:t>src</w:t>
            </w:r>
            <w:proofErr w:type="spellEnd"/>
            <w:r w:rsidRPr="00670B12">
              <w:rPr>
                <w:sz w:val="24"/>
                <w:lang w:val="en-US"/>
              </w:rPr>
              <w:t>/</w:t>
            </w:r>
            <w:proofErr w:type="spellStart"/>
            <w:r w:rsidRPr="00670B12">
              <w:rPr>
                <w:sz w:val="24"/>
                <w:lang w:val="en-US"/>
              </w:rPr>
              <w:t>App.vue</w:t>
            </w:r>
            <w:proofErr w:type="spellEnd"/>
            <w:r w:rsidRPr="00670B12">
              <w:rPr>
                <w:sz w:val="24"/>
                <w:lang w:val="en-US"/>
              </w:rPr>
              <w:t xml:space="preserve">, </w:t>
            </w:r>
            <w:r>
              <w:rPr>
                <w:sz w:val="24"/>
              </w:rPr>
              <w:t>компоненты</w:t>
            </w:r>
            <w:r w:rsidRPr="00670B12">
              <w:rPr>
                <w:sz w:val="24"/>
                <w:lang w:val="en-US"/>
              </w:rPr>
              <w:t xml:space="preserve"> Vue</w:t>
            </w:r>
          </w:p>
        </w:tc>
        <w:tc>
          <w:tcPr>
            <w:tcW w:w="3230" w:type="dxa"/>
            <w:vAlign w:val="center"/>
          </w:tcPr>
          <w:p w14:paraId="2B13505A" w14:textId="77777777" w:rsidR="00670B12" w:rsidRPr="002E15FA" w:rsidRDefault="00670B12" w:rsidP="00B365CF">
            <w:pPr>
              <w:pStyle w:val="OMGHERE"/>
              <w:spacing w:line="240" w:lineRule="auto"/>
              <w:ind w:firstLine="0"/>
            </w:pPr>
            <w:r w:rsidRPr="002E15FA">
              <w:rPr>
                <w:sz w:val="24"/>
              </w:rPr>
              <w:t>Отображение разделов, форм, фильтров, таблиц и графиков</w:t>
            </w:r>
          </w:p>
        </w:tc>
      </w:tr>
      <w:tr w:rsidR="00670B12" w14:paraId="3CA6641D" w14:textId="77777777">
        <w:trPr>
          <w:jc w:val="center"/>
        </w:trPr>
        <w:tc>
          <w:tcPr>
            <w:tcW w:w="3230" w:type="dxa"/>
            <w:vAlign w:val="center"/>
          </w:tcPr>
          <w:p w14:paraId="1F65D651" w14:textId="77777777" w:rsidR="00670B12" w:rsidRDefault="00670B12" w:rsidP="00B365CF">
            <w:pPr>
              <w:pStyle w:val="OMGHERE"/>
              <w:spacing w:line="240" w:lineRule="auto"/>
              <w:ind w:firstLine="0"/>
            </w:pPr>
            <w:r>
              <w:rPr>
                <w:sz w:val="24"/>
              </w:rPr>
              <w:t xml:space="preserve">Связующий слой </w:t>
            </w:r>
            <w:proofErr w:type="spellStart"/>
            <w:r>
              <w:rPr>
                <w:sz w:val="24"/>
              </w:rPr>
              <w:t>Wails</w:t>
            </w:r>
            <w:proofErr w:type="spellEnd"/>
          </w:p>
        </w:tc>
        <w:tc>
          <w:tcPr>
            <w:tcW w:w="3230" w:type="dxa"/>
            <w:vAlign w:val="center"/>
          </w:tcPr>
          <w:p w14:paraId="20DBA204"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app</w:t>
            </w:r>
            <w:proofErr w:type="spellEnd"/>
            <w:r>
              <w:rPr>
                <w:sz w:val="24"/>
              </w:rPr>
              <w:t>/</w:t>
            </w:r>
            <w:proofErr w:type="spellStart"/>
            <w:proofErr w:type="gramStart"/>
            <w:r>
              <w:rPr>
                <w:sz w:val="24"/>
              </w:rPr>
              <w:t>app.go</w:t>
            </w:r>
            <w:proofErr w:type="spellEnd"/>
            <w:proofErr w:type="gramEnd"/>
          </w:p>
        </w:tc>
        <w:tc>
          <w:tcPr>
            <w:tcW w:w="3230" w:type="dxa"/>
            <w:vAlign w:val="center"/>
          </w:tcPr>
          <w:p w14:paraId="24E33CF6" w14:textId="77777777" w:rsidR="00670B12" w:rsidRDefault="00670B12" w:rsidP="00B365CF">
            <w:pPr>
              <w:pStyle w:val="OMGHERE"/>
              <w:spacing w:line="240" w:lineRule="auto"/>
              <w:ind w:firstLine="0"/>
            </w:pPr>
            <w:r>
              <w:rPr>
                <w:sz w:val="24"/>
              </w:rPr>
              <w:t>Методы, доступные интерфейсу приложения</w:t>
            </w:r>
          </w:p>
        </w:tc>
      </w:tr>
      <w:tr w:rsidR="00670B12" w:rsidRPr="002E15FA" w14:paraId="5D729DD5" w14:textId="77777777">
        <w:trPr>
          <w:jc w:val="center"/>
        </w:trPr>
        <w:tc>
          <w:tcPr>
            <w:tcW w:w="3230" w:type="dxa"/>
            <w:vAlign w:val="center"/>
          </w:tcPr>
          <w:p w14:paraId="565B6F98" w14:textId="77777777" w:rsidR="00670B12" w:rsidRDefault="00670B12" w:rsidP="00B365CF">
            <w:pPr>
              <w:pStyle w:val="OMGHERE"/>
              <w:spacing w:line="240" w:lineRule="auto"/>
              <w:ind w:firstLine="0"/>
            </w:pPr>
            <w:r>
              <w:rPr>
                <w:sz w:val="24"/>
              </w:rPr>
              <w:t>Сервисный слой</w:t>
            </w:r>
          </w:p>
        </w:tc>
        <w:tc>
          <w:tcPr>
            <w:tcW w:w="3230" w:type="dxa"/>
            <w:vAlign w:val="center"/>
          </w:tcPr>
          <w:p w14:paraId="0CD509DE"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service</w:t>
            </w:r>
            <w:proofErr w:type="spellEnd"/>
          </w:p>
        </w:tc>
        <w:tc>
          <w:tcPr>
            <w:tcW w:w="3230" w:type="dxa"/>
            <w:vAlign w:val="center"/>
          </w:tcPr>
          <w:p w14:paraId="63E82F7C" w14:textId="77777777" w:rsidR="00670B12" w:rsidRPr="002E15FA" w:rsidRDefault="00670B12" w:rsidP="00B365CF">
            <w:pPr>
              <w:pStyle w:val="OMGHERE"/>
              <w:spacing w:line="240" w:lineRule="auto"/>
              <w:ind w:firstLine="0"/>
            </w:pPr>
            <w:r w:rsidRPr="002E15FA">
              <w:rPr>
                <w:sz w:val="24"/>
              </w:rPr>
              <w:t>Проверки, бизнес-правила, транзакции, подготовка данных</w:t>
            </w:r>
          </w:p>
        </w:tc>
      </w:tr>
      <w:tr w:rsidR="00670B12" w14:paraId="1B4C7AA9" w14:textId="77777777">
        <w:trPr>
          <w:jc w:val="center"/>
        </w:trPr>
        <w:tc>
          <w:tcPr>
            <w:tcW w:w="3230" w:type="dxa"/>
            <w:vAlign w:val="center"/>
          </w:tcPr>
          <w:p w14:paraId="111DE2E7" w14:textId="77777777" w:rsidR="00670B12" w:rsidRDefault="00670B12" w:rsidP="00B365CF">
            <w:pPr>
              <w:pStyle w:val="OMGHERE"/>
              <w:spacing w:line="240" w:lineRule="auto"/>
              <w:ind w:firstLine="0"/>
            </w:pPr>
            <w:r>
              <w:rPr>
                <w:sz w:val="24"/>
              </w:rPr>
              <w:t>Репозитории</w:t>
            </w:r>
          </w:p>
        </w:tc>
        <w:tc>
          <w:tcPr>
            <w:tcW w:w="3230" w:type="dxa"/>
            <w:vAlign w:val="center"/>
          </w:tcPr>
          <w:p w14:paraId="42966852"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repository</w:t>
            </w:r>
            <w:proofErr w:type="spellEnd"/>
          </w:p>
        </w:tc>
        <w:tc>
          <w:tcPr>
            <w:tcW w:w="3230" w:type="dxa"/>
            <w:vAlign w:val="center"/>
          </w:tcPr>
          <w:p w14:paraId="1F2CF8AB" w14:textId="77777777" w:rsidR="00670B12" w:rsidRDefault="00670B12" w:rsidP="00B365CF">
            <w:pPr>
              <w:pStyle w:val="OMGHERE"/>
              <w:spacing w:line="240" w:lineRule="auto"/>
              <w:ind w:firstLine="0"/>
            </w:pPr>
            <w:r>
              <w:rPr>
                <w:sz w:val="24"/>
              </w:rPr>
              <w:t xml:space="preserve">SQL-запросы к </w:t>
            </w:r>
            <w:proofErr w:type="spellStart"/>
            <w:r>
              <w:rPr>
                <w:sz w:val="24"/>
              </w:rPr>
              <w:t>PostgreSQL</w:t>
            </w:r>
            <w:proofErr w:type="spellEnd"/>
          </w:p>
        </w:tc>
      </w:tr>
      <w:tr w:rsidR="00670B12" w14:paraId="74EBCEC6" w14:textId="77777777">
        <w:trPr>
          <w:jc w:val="center"/>
        </w:trPr>
        <w:tc>
          <w:tcPr>
            <w:tcW w:w="3230" w:type="dxa"/>
            <w:vAlign w:val="center"/>
          </w:tcPr>
          <w:p w14:paraId="600A6442" w14:textId="77777777" w:rsidR="00670B12" w:rsidRDefault="00670B12" w:rsidP="00B365CF">
            <w:pPr>
              <w:pStyle w:val="OMGHERE"/>
              <w:spacing w:line="240" w:lineRule="auto"/>
              <w:ind w:firstLine="0"/>
            </w:pPr>
            <w:r>
              <w:rPr>
                <w:sz w:val="24"/>
              </w:rPr>
              <w:t>Модели данных</w:t>
            </w:r>
          </w:p>
        </w:tc>
        <w:tc>
          <w:tcPr>
            <w:tcW w:w="3230" w:type="dxa"/>
            <w:vAlign w:val="center"/>
          </w:tcPr>
          <w:p w14:paraId="09B52108"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model</w:t>
            </w:r>
            <w:proofErr w:type="spellEnd"/>
          </w:p>
        </w:tc>
        <w:tc>
          <w:tcPr>
            <w:tcW w:w="3230" w:type="dxa"/>
            <w:vAlign w:val="center"/>
          </w:tcPr>
          <w:p w14:paraId="04C0D659" w14:textId="77777777" w:rsidR="00670B12" w:rsidRDefault="00670B12" w:rsidP="00B365CF">
            <w:pPr>
              <w:pStyle w:val="OMGHERE"/>
              <w:spacing w:line="240" w:lineRule="auto"/>
              <w:ind w:firstLine="0"/>
            </w:pPr>
            <w:r>
              <w:rPr>
                <w:sz w:val="24"/>
              </w:rPr>
              <w:t>Структуры сущностей и DTO</w:t>
            </w:r>
          </w:p>
        </w:tc>
      </w:tr>
      <w:tr w:rsidR="00670B12" w:rsidRPr="002E15FA" w14:paraId="124B5EE7" w14:textId="77777777">
        <w:trPr>
          <w:jc w:val="center"/>
        </w:trPr>
        <w:tc>
          <w:tcPr>
            <w:tcW w:w="3230" w:type="dxa"/>
            <w:vAlign w:val="center"/>
          </w:tcPr>
          <w:p w14:paraId="156875D9" w14:textId="77777777" w:rsidR="00670B12" w:rsidRDefault="00670B12" w:rsidP="00B365CF">
            <w:pPr>
              <w:pStyle w:val="OMGHERE"/>
              <w:spacing w:line="240" w:lineRule="auto"/>
              <w:ind w:firstLine="0"/>
            </w:pPr>
            <w:r>
              <w:rPr>
                <w:sz w:val="24"/>
              </w:rPr>
              <w:t>База данных</w:t>
            </w:r>
          </w:p>
        </w:tc>
        <w:tc>
          <w:tcPr>
            <w:tcW w:w="3230" w:type="dxa"/>
            <w:vAlign w:val="center"/>
          </w:tcPr>
          <w:p w14:paraId="637DB94E" w14:textId="77777777" w:rsidR="00670B12" w:rsidRDefault="00670B12" w:rsidP="00B365CF">
            <w:pPr>
              <w:pStyle w:val="OMGHERE"/>
              <w:spacing w:line="240" w:lineRule="auto"/>
              <w:ind w:firstLine="0"/>
            </w:pPr>
            <w:proofErr w:type="spellStart"/>
            <w:r>
              <w:rPr>
                <w:sz w:val="24"/>
              </w:rPr>
              <w:t>migrations</w:t>
            </w:r>
            <w:proofErr w:type="spellEnd"/>
            <w:r>
              <w:rPr>
                <w:sz w:val="24"/>
              </w:rPr>
              <w:t>/001_init_schema.sql</w:t>
            </w:r>
          </w:p>
        </w:tc>
        <w:tc>
          <w:tcPr>
            <w:tcW w:w="3230" w:type="dxa"/>
            <w:vAlign w:val="center"/>
          </w:tcPr>
          <w:p w14:paraId="693ADD5E" w14:textId="77777777" w:rsidR="00670B12" w:rsidRPr="002E15FA" w:rsidRDefault="00670B12" w:rsidP="00B365CF">
            <w:pPr>
              <w:pStyle w:val="OMGHERE"/>
              <w:spacing w:line="240" w:lineRule="auto"/>
              <w:ind w:firstLine="0"/>
            </w:pPr>
            <w:r w:rsidRPr="002E15FA">
              <w:rPr>
                <w:sz w:val="24"/>
              </w:rPr>
              <w:t>Таблицы, связи, ограничения и индексы</w:t>
            </w:r>
          </w:p>
        </w:tc>
      </w:tr>
    </w:tbl>
    <w:p w14:paraId="70849224" w14:textId="77777777" w:rsidR="00670B12" w:rsidRPr="002E15FA" w:rsidRDefault="00670B12" w:rsidP="00670B12">
      <w:pPr>
        <w:pStyle w:val="OMGHERE"/>
      </w:pPr>
    </w:p>
    <w:p w14:paraId="28E76132" w14:textId="77777777" w:rsidR="00670B12" w:rsidRDefault="00670B12" w:rsidP="00670B12">
      <w:pPr>
        <w:pStyle w:val="OMGHERE"/>
      </w:pPr>
      <w:r>
        <w:lastRenderedPageBreak/>
        <w:t xml:space="preserve">Архитектура приложения реализует слоистую модель, в которой каждый уровень выполняет строго определенную функцию. На уровне пользовательского интерфейса расположены </w:t>
      </w:r>
      <w:proofErr w:type="spellStart"/>
      <w:r>
        <w:t>Vue</w:t>
      </w:r>
      <w:proofErr w:type="spellEnd"/>
      <w:r>
        <w:t xml:space="preserve">-компоненты, отвечающие за формы, таблицы, фильтры, графики и реакцию на действия пользователя. Связь с </w:t>
      </w:r>
      <w:proofErr w:type="spellStart"/>
      <w:r>
        <w:t>backend</w:t>
      </w:r>
      <w:proofErr w:type="spellEnd"/>
      <w:r>
        <w:t xml:space="preserve">-частью осуществляется через методы </w:t>
      </w:r>
      <w:proofErr w:type="spellStart"/>
      <w:r>
        <w:t>Wails</w:t>
      </w:r>
      <w:proofErr w:type="spellEnd"/>
      <w:r>
        <w:t>, которые предоставляют интерфейсу типизированные вызовы функций Go-приложения.</w:t>
      </w:r>
    </w:p>
    <w:p w14:paraId="4F888737" w14:textId="77777777" w:rsidR="00670B12" w:rsidRDefault="00670B12" w:rsidP="00670B12">
      <w:pPr>
        <w:pStyle w:val="OMGHERE"/>
      </w:pPr>
      <w:r>
        <w:t>Сервисный слой является центральным элементом архитектуры, поскольку именно в нем сосредоточены бизнес-правила. Например, операции поступления, отгрузки и перемещения не должны рассматриваться как простые вставки строк в таблицы. Каждая такая операция одновременно изменяет журнал движения и текущий остаток, а значит должна выполняться в транзакции. Сервисный слой проверяет входные параметры, инициирует транзакцию, вызывает необходимые SQL-операции и фиксирует результат только при успешном завершении всех этапов.</w:t>
      </w:r>
    </w:p>
    <w:p w14:paraId="43B830D5" w14:textId="77777777" w:rsidR="00670B12" w:rsidRDefault="00670B12" w:rsidP="00670B12">
      <w:pPr>
        <w:pStyle w:val="OMGHERE"/>
      </w:pPr>
      <w:proofErr w:type="spellStart"/>
      <w:r>
        <w:t>Репозиторный</w:t>
      </w:r>
      <w:proofErr w:type="spellEnd"/>
      <w:r>
        <w:t xml:space="preserve"> слой выделен для изоляции работы с </w:t>
      </w:r>
      <w:proofErr w:type="spellStart"/>
      <w:r>
        <w:t>PostgreSQL</w:t>
      </w:r>
      <w:proofErr w:type="spellEnd"/>
      <w:r>
        <w:t>. Такое решение делает код более управляемым: SQL-запросы находятся в специализированных компонентах, а сервисы оперируют предметными сущностями. В дальнейшем это позволит изменять отдельные запросы, оптимизировать выборки или добавлять индексы без переработки интерфейса и общей логики приложения.</w:t>
      </w:r>
    </w:p>
    <w:p w14:paraId="0C362BC8" w14:textId="77777777" w:rsidR="00670B12" w:rsidRDefault="00670B12" w:rsidP="00670B12">
      <w:pPr>
        <w:pStyle w:val="OMGHERE"/>
      </w:pPr>
      <w:r>
        <w:t xml:space="preserve">Важной особенностью архитектуры является наличие логирования. Приложение фиксирует ключевые события и ошибки, что повышает </w:t>
      </w:r>
      <w:proofErr w:type="spellStart"/>
      <w:r>
        <w:t>диагностируемость</w:t>
      </w:r>
      <w:proofErr w:type="spellEnd"/>
      <w:r>
        <w:t xml:space="preserve"> системы при эксплуатации. Для дипломного проекта это демонстрирует учет не только функциональности, но и требований </w:t>
      </w:r>
      <w:proofErr w:type="spellStart"/>
      <w:r>
        <w:lastRenderedPageBreak/>
        <w:t>сопровождаемости</w:t>
      </w:r>
      <w:proofErr w:type="spellEnd"/>
      <w:r>
        <w:t>: программный продукт должен позволять понять причину сбоя, некорректного ввода или проблемы подключения к базе данных.</w:t>
      </w:r>
    </w:p>
    <w:p w14:paraId="153A4750" w14:textId="77777777" w:rsidR="00670B12" w:rsidRDefault="00670B12" w:rsidP="00670B12">
      <w:pPr>
        <w:pStyle w:val="OMGHERE"/>
      </w:pPr>
      <w:r>
        <w:t xml:space="preserve">С точки зрения надежности архитектура должна предотвращать зависимость критических операций от состояния интерфейса. Даже если пользовательская форма содержит предварительные проверки, окончательное решение о допустимости операции принимает </w:t>
      </w:r>
      <w:proofErr w:type="spellStart"/>
      <w:r>
        <w:t>backend</w:t>
      </w:r>
      <w:proofErr w:type="spellEnd"/>
      <w:r>
        <w:t>. Это принципиально важно, поскольку интерфейс может быть изменен, данные могут поступать из разных точек вызова, а база данных должна оставаться согласованной независимо от внешнего представления.</w:t>
      </w:r>
    </w:p>
    <w:p w14:paraId="77CE8F9E" w14:textId="77777777" w:rsidR="00670B12" w:rsidRDefault="00670B12" w:rsidP="00670B12">
      <w:pPr>
        <w:pStyle w:val="OMGHERE"/>
      </w:pPr>
      <w:r>
        <w:t xml:space="preserve">Архитектура также предусматривает возможность расширения. Добавление нового отчета может быть выполнено через новый метод сервиса и функцию экспорта без перестройки всех модулей. Добавление аналитического показателя для </w:t>
      </w:r>
      <w:proofErr w:type="spellStart"/>
      <w:r>
        <w:t>дашборда</w:t>
      </w:r>
      <w:proofErr w:type="spellEnd"/>
      <w:r>
        <w:t xml:space="preserve"> требует изменения репозитория и модели ответа, но не нарушает работу складских операций. Такая модульность повышает жизнеспособность программного продукта после завершения дипломного проекта.</w:t>
      </w:r>
    </w:p>
    <w:p w14:paraId="4A688C25" w14:textId="77777777" w:rsidR="00670B12" w:rsidRDefault="00670B12" w:rsidP="00670B12">
      <w:pPr>
        <w:pStyle w:val="OMGHERE"/>
      </w:pPr>
      <w:r>
        <w:t xml:space="preserve">Отдельное значение имеет слой моделей данных. Структуры Go связывают поля базы данных с JSON-представлением, передаваемым в интерфейс. Благодаря этому данные имеют явную форму на всех уровнях приложения: в таблицах </w:t>
      </w:r>
      <w:proofErr w:type="spellStart"/>
      <w:r>
        <w:t>PostgreSQL</w:t>
      </w:r>
      <w:proofErr w:type="spellEnd"/>
      <w:r>
        <w:t xml:space="preserve">, в структурах </w:t>
      </w:r>
      <w:proofErr w:type="spellStart"/>
      <w:r>
        <w:t>backend</w:t>
      </w:r>
      <w:proofErr w:type="spellEnd"/>
      <w:r>
        <w:t xml:space="preserve">-части и в объектах </w:t>
      </w:r>
      <w:proofErr w:type="spellStart"/>
      <w:r>
        <w:t>frontend</w:t>
      </w:r>
      <w:proofErr w:type="spellEnd"/>
      <w:r>
        <w:t>-части. Явное описание моделей снижает риск ошибок, возникающих при передаче неструктурированных данных.</w:t>
      </w:r>
    </w:p>
    <w:p w14:paraId="27D54913" w14:textId="77777777" w:rsidR="005059AB" w:rsidRDefault="00000000">
      <w:pPr>
        <w:pStyle w:val="OMGHERE"/>
      </w:pPr>
      <w:r>
        <w:t xml:space="preserve">Границы разрабатываемой информационной системы и основные внешние потоки данных представлены на рисунке 1. Контекстная диаграмма показывает, какие сведения поступают в приложение от участников </w:t>
      </w:r>
      <w:r>
        <w:lastRenderedPageBreak/>
        <w:t>складского процесса и какие результаты формируются для дальнейшего управленческого использования.</w:t>
      </w:r>
    </w:p>
    <w:p w14:paraId="3C612B61" w14:textId="77777777" w:rsidR="005059AB" w:rsidRDefault="00000000">
      <w:pPr>
        <w:jc w:val="center"/>
      </w:pPr>
      <w:r>
        <w:rPr>
          <w:noProof/>
        </w:rPr>
        <w:drawing>
          <wp:inline distT="0" distB="0" distL="0" distR="0" wp14:anchorId="4345FEFB" wp14:editId="6F53B5C1">
            <wp:extent cx="5669280" cy="542481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8"/>
                    <a:stretch>
                      <a:fillRect/>
                    </a:stretch>
                  </pic:blipFill>
                  <pic:spPr>
                    <a:xfrm>
                      <a:off x="0" y="0"/>
                      <a:ext cx="5669280" cy="5424814"/>
                    </a:xfrm>
                    <a:prstGeom prst="rect">
                      <a:avLst/>
                    </a:prstGeom>
                  </pic:spPr>
                </pic:pic>
              </a:graphicData>
            </a:graphic>
          </wp:inline>
        </w:drawing>
      </w:r>
    </w:p>
    <w:p w14:paraId="76C9FB08" w14:textId="77777777" w:rsidR="005059AB" w:rsidRDefault="00000000">
      <w:pPr>
        <w:pStyle w:val="image"/>
      </w:pPr>
      <w:r>
        <w:t>Рисунок 1 – Контекстная диаграмма информационной системы</w:t>
      </w:r>
    </w:p>
    <w:p w14:paraId="3DB05718" w14:textId="77777777" w:rsidR="005059AB" w:rsidRDefault="00000000">
      <w:pPr>
        <w:pStyle w:val="OMGHERE"/>
      </w:pPr>
      <w:r>
        <w:t>Движение данных внутри предметной области детализировано на рисунке 2. На диаграмме отражены входные справочники, нормативные документы, заявки на поставку, сведения о движении товаров и выходные отчеты, что связывает архитектурное решение с фактическими складскими процессами.</w:t>
      </w:r>
    </w:p>
    <w:p w14:paraId="310A10DB" w14:textId="77777777" w:rsidR="005059AB" w:rsidRDefault="00000000">
      <w:pPr>
        <w:jc w:val="center"/>
      </w:pPr>
      <w:r>
        <w:rPr>
          <w:noProof/>
        </w:rPr>
        <w:lastRenderedPageBreak/>
        <w:drawing>
          <wp:inline distT="0" distB="0" distL="0" distR="0" wp14:anchorId="79708D65" wp14:editId="6DED4543">
            <wp:extent cx="5669280" cy="31843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9"/>
                    <a:stretch>
                      <a:fillRect/>
                    </a:stretch>
                  </pic:blipFill>
                  <pic:spPr>
                    <a:xfrm>
                      <a:off x="0" y="0"/>
                      <a:ext cx="5669280" cy="3184350"/>
                    </a:xfrm>
                    <a:prstGeom prst="rect">
                      <a:avLst/>
                    </a:prstGeom>
                  </pic:spPr>
                </pic:pic>
              </a:graphicData>
            </a:graphic>
          </wp:inline>
        </w:drawing>
      </w:r>
    </w:p>
    <w:p w14:paraId="6A3572EE" w14:textId="77777777" w:rsidR="005059AB" w:rsidRDefault="00000000">
      <w:pPr>
        <w:pStyle w:val="image"/>
      </w:pPr>
      <w:r>
        <w:t>Рисунок 2 – DFD-диаграмма потоков данных</w:t>
      </w:r>
    </w:p>
    <w:p w14:paraId="1F86F858" w14:textId="77777777" w:rsidR="00B365CF" w:rsidRDefault="00B365CF">
      <w:pPr>
        <w:suppressAutoHyphens w:val="0"/>
        <w:spacing w:after="200" w:line="276" w:lineRule="auto"/>
        <w:rPr>
          <w:b/>
          <w:bCs/>
          <w:sz w:val="28"/>
          <w:szCs w:val="20"/>
        </w:rPr>
      </w:pPr>
      <w:r>
        <w:rPr>
          <w:b/>
          <w:bCs/>
        </w:rPr>
        <w:br w:type="page"/>
      </w:r>
    </w:p>
    <w:p w14:paraId="17F20051" w14:textId="77777777" w:rsidR="00670B12" w:rsidRDefault="00670B12" w:rsidP="00670B12">
      <w:pPr>
        <w:pStyle w:val="2"/>
        <w:rPr>
          <w:b/>
          <w:bCs/>
        </w:rPr>
      </w:pPr>
      <w:bookmarkStart w:id="7" w:name="_Toc230720047"/>
      <w:r w:rsidRPr="00670B12">
        <w:rPr>
          <w:b/>
          <w:bCs/>
        </w:rPr>
        <w:lastRenderedPageBreak/>
        <w:t>2.3 Проектирование логической и физической структуры базы данных</w:t>
      </w:r>
      <w:bookmarkEnd w:id="7"/>
    </w:p>
    <w:p w14:paraId="3A02EDAE" w14:textId="77777777" w:rsidR="00B365CF" w:rsidRPr="00B365CF" w:rsidRDefault="00B365CF" w:rsidP="00B365CF">
      <w:pPr>
        <w:rPr>
          <w:sz w:val="28"/>
          <w:szCs w:val="28"/>
        </w:rPr>
      </w:pPr>
    </w:p>
    <w:p w14:paraId="1D650647" w14:textId="77777777" w:rsidR="00B365CF" w:rsidRPr="00B365CF" w:rsidRDefault="00B365CF" w:rsidP="00B365CF">
      <w:pPr>
        <w:rPr>
          <w:sz w:val="28"/>
          <w:szCs w:val="28"/>
        </w:rPr>
      </w:pPr>
    </w:p>
    <w:p w14:paraId="47AE9202" w14:textId="77777777" w:rsidR="00670B12" w:rsidRPr="00B365CF" w:rsidRDefault="00670B12" w:rsidP="00B365CF">
      <w:pPr>
        <w:pStyle w:val="OMGHERE"/>
      </w:pPr>
      <w:r w:rsidRPr="00B365CF">
        <w:t xml:space="preserve">База данных разработана в </w:t>
      </w:r>
      <w:proofErr w:type="spellStart"/>
      <w:r w:rsidRPr="00B365CF">
        <w:t>PostgreSQL</w:t>
      </w:r>
      <w:proofErr w:type="spellEnd"/>
      <w:r w:rsidRPr="00B365CF">
        <w:t xml:space="preserve"> и включает таблицы, отражающие основные сущности предметной области: пользователей, товары, поставщиков, склады, поступления, отгрузки, остатки и </w:t>
      </w:r>
      <w:proofErr w:type="spellStart"/>
      <w:r w:rsidRPr="00B365CF">
        <w:t>межскладские</w:t>
      </w:r>
      <w:proofErr w:type="spellEnd"/>
      <w:r w:rsidRPr="00B365CF">
        <w:t xml:space="preserve"> перемещения. Связи между таблицами реализованы внешними ключами, а корректность значений поддерживается ограничениями NOT NULL, UNIQUE и CHECK.</w:t>
      </w:r>
    </w:p>
    <w:p w14:paraId="0F2423C2" w14:textId="77777777" w:rsidR="00670B12" w:rsidRPr="00B365CF" w:rsidRDefault="00670B12" w:rsidP="00B365CF">
      <w:pPr>
        <w:pStyle w:val="OMGHERE"/>
      </w:pPr>
      <w:r w:rsidRPr="00B365CF">
        <w:t xml:space="preserve">Ключевой особенностью структуры является хранение остатков в разрезе пары «товар — склад». Для этого в таблице </w:t>
      </w:r>
      <w:proofErr w:type="spellStart"/>
      <w:r w:rsidRPr="00B365CF">
        <w:t>stock</w:t>
      </w:r>
      <w:proofErr w:type="spellEnd"/>
      <w:r w:rsidRPr="00B365CF">
        <w:t xml:space="preserve"> используется уникальное ограничение на сочетание </w:t>
      </w:r>
      <w:proofErr w:type="spellStart"/>
      <w:r w:rsidRPr="00B365CF">
        <w:t>item_id</w:t>
      </w:r>
      <w:proofErr w:type="spellEnd"/>
      <w:r w:rsidRPr="00B365CF">
        <w:t xml:space="preserve"> и </w:t>
      </w:r>
      <w:proofErr w:type="spellStart"/>
      <w:r w:rsidRPr="00B365CF">
        <w:t>warehouse_id</w:t>
      </w:r>
      <w:proofErr w:type="spellEnd"/>
      <w:r w:rsidRPr="00B365CF">
        <w:t>. Такой подход позволяет учитывать один и тот же товар на разных складах независимо и корректно отражать перемещения между местами хранения.</w:t>
      </w:r>
    </w:p>
    <w:p w14:paraId="787C7276" w14:textId="77777777" w:rsidR="00670B12" w:rsidRPr="00B365CF" w:rsidRDefault="00670B12" w:rsidP="00B365CF">
      <w:pPr>
        <w:pStyle w:val="OMGHERE"/>
      </w:pPr>
      <w:r w:rsidRPr="00B365CF">
        <w:t>Таблица 5 – Состав базы данных</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1"/>
        <w:gridCol w:w="3124"/>
        <w:gridCol w:w="3130"/>
      </w:tblGrid>
      <w:tr w:rsidR="00670B12" w:rsidRPr="00B365CF" w14:paraId="49538A06" w14:textId="77777777">
        <w:trPr>
          <w:jc w:val="center"/>
        </w:trPr>
        <w:tc>
          <w:tcPr>
            <w:tcW w:w="3230" w:type="dxa"/>
            <w:shd w:val="clear" w:color="auto" w:fill="E7E6E6"/>
            <w:vAlign w:val="center"/>
          </w:tcPr>
          <w:p w14:paraId="5940006B" w14:textId="77777777" w:rsidR="00670B12" w:rsidRPr="00B365CF" w:rsidRDefault="00670B12" w:rsidP="00B365CF">
            <w:pPr>
              <w:pStyle w:val="OMGHERE"/>
              <w:rPr>
                <w:sz w:val="24"/>
                <w:szCs w:val="24"/>
              </w:rPr>
            </w:pPr>
            <w:r w:rsidRPr="00B365CF">
              <w:rPr>
                <w:sz w:val="24"/>
                <w:szCs w:val="24"/>
              </w:rPr>
              <w:t>Таблица</w:t>
            </w:r>
          </w:p>
        </w:tc>
        <w:tc>
          <w:tcPr>
            <w:tcW w:w="3230" w:type="dxa"/>
            <w:shd w:val="clear" w:color="auto" w:fill="E7E6E6"/>
            <w:vAlign w:val="center"/>
          </w:tcPr>
          <w:p w14:paraId="075CE3EA" w14:textId="77777777" w:rsidR="00670B12" w:rsidRPr="00B365CF" w:rsidRDefault="00670B12" w:rsidP="00B365CF">
            <w:pPr>
              <w:pStyle w:val="OMGHERE"/>
              <w:rPr>
                <w:sz w:val="24"/>
                <w:szCs w:val="24"/>
              </w:rPr>
            </w:pPr>
            <w:r w:rsidRPr="00B365CF">
              <w:rPr>
                <w:sz w:val="24"/>
                <w:szCs w:val="24"/>
              </w:rPr>
              <w:t>Назначение</w:t>
            </w:r>
          </w:p>
        </w:tc>
        <w:tc>
          <w:tcPr>
            <w:tcW w:w="3230" w:type="dxa"/>
            <w:shd w:val="clear" w:color="auto" w:fill="E7E6E6"/>
            <w:vAlign w:val="center"/>
          </w:tcPr>
          <w:p w14:paraId="11A02FB9" w14:textId="77777777" w:rsidR="00670B12" w:rsidRPr="00B365CF" w:rsidRDefault="00670B12" w:rsidP="00B365CF">
            <w:pPr>
              <w:pStyle w:val="OMGHERE"/>
              <w:rPr>
                <w:sz w:val="24"/>
                <w:szCs w:val="24"/>
              </w:rPr>
            </w:pPr>
            <w:r w:rsidRPr="00B365CF">
              <w:rPr>
                <w:sz w:val="24"/>
                <w:szCs w:val="24"/>
              </w:rPr>
              <w:t>Основные поля</w:t>
            </w:r>
          </w:p>
        </w:tc>
      </w:tr>
      <w:tr w:rsidR="00670B12" w:rsidRPr="00997C88" w14:paraId="5DF30E7D" w14:textId="77777777" w:rsidTr="00B365CF">
        <w:trPr>
          <w:trHeight w:val="607"/>
          <w:jc w:val="center"/>
        </w:trPr>
        <w:tc>
          <w:tcPr>
            <w:tcW w:w="3230" w:type="dxa"/>
            <w:vAlign w:val="center"/>
          </w:tcPr>
          <w:p w14:paraId="24E2DC67" w14:textId="77777777" w:rsidR="00670B12" w:rsidRPr="00B365CF" w:rsidRDefault="00670B12" w:rsidP="00B365CF">
            <w:pPr>
              <w:pStyle w:val="sheet"/>
            </w:pPr>
            <w:r w:rsidRPr="00B365CF">
              <w:t>User</w:t>
            </w:r>
          </w:p>
        </w:tc>
        <w:tc>
          <w:tcPr>
            <w:tcW w:w="3230" w:type="dxa"/>
            <w:vAlign w:val="center"/>
          </w:tcPr>
          <w:p w14:paraId="2E2E1530" w14:textId="77777777" w:rsidR="00670B12" w:rsidRPr="00B365CF" w:rsidRDefault="00670B12" w:rsidP="00B365CF">
            <w:pPr>
              <w:pStyle w:val="sheet"/>
            </w:pPr>
            <w:r w:rsidRPr="00B365CF">
              <w:t>Пользователи системы</w:t>
            </w:r>
          </w:p>
        </w:tc>
        <w:tc>
          <w:tcPr>
            <w:tcW w:w="3230" w:type="dxa"/>
            <w:vAlign w:val="center"/>
          </w:tcPr>
          <w:p w14:paraId="38EFAE00" w14:textId="77777777" w:rsidR="00670B12" w:rsidRPr="007865A1" w:rsidRDefault="00670B12" w:rsidP="00B365CF">
            <w:pPr>
              <w:pStyle w:val="sheet"/>
              <w:rPr>
                <w:lang w:val="en-US"/>
              </w:rPr>
            </w:pPr>
            <w:r w:rsidRPr="007865A1">
              <w:rPr>
                <w:lang w:val="en-US"/>
              </w:rPr>
              <w:t>user_id, username, password_hash, full_name, role</w:t>
            </w:r>
          </w:p>
        </w:tc>
      </w:tr>
      <w:tr w:rsidR="00670B12" w:rsidRPr="00997C88" w14:paraId="36349996" w14:textId="77777777">
        <w:trPr>
          <w:jc w:val="center"/>
        </w:trPr>
        <w:tc>
          <w:tcPr>
            <w:tcW w:w="3230" w:type="dxa"/>
            <w:vAlign w:val="center"/>
          </w:tcPr>
          <w:p w14:paraId="507FBF1B" w14:textId="77777777" w:rsidR="00670B12" w:rsidRPr="00B365CF" w:rsidRDefault="00670B12" w:rsidP="00B365CF">
            <w:pPr>
              <w:pStyle w:val="sheet"/>
            </w:pPr>
            <w:proofErr w:type="spellStart"/>
            <w:r w:rsidRPr="00B365CF">
              <w:t>item</w:t>
            </w:r>
            <w:proofErr w:type="spellEnd"/>
          </w:p>
        </w:tc>
        <w:tc>
          <w:tcPr>
            <w:tcW w:w="3230" w:type="dxa"/>
            <w:vAlign w:val="center"/>
          </w:tcPr>
          <w:p w14:paraId="4FD345A6" w14:textId="77777777" w:rsidR="00670B12" w:rsidRPr="00B365CF" w:rsidRDefault="00670B12" w:rsidP="00B365CF">
            <w:pPr>
              <w:pStyle w:val="sheet"/>
            </w:pPr>
            <w:r w:rsidRPr="00B365CF">
              <w:t>Номенклатура товаров</w:t>
            </w:r>
          </w:p>
        </w:tc>
        <w:tc>
          <w:tcPr>
            <w:tcW w:w="3230" w:type="dxa"/>
            <w:vAlign w:val="center"/>
          </w:tcPr>
          <w:p w14:paraId="7723DF26" w14:textId="77777777" w:rsidR="00670B12" w:rsidRPr="007865A1" w:rsidRDefault="00670B12" w:rsidP="00B365CF">
            <w:pPr>
              <w:pStyle w:val="sheet"/>
              <w:rPr>
                <w:lang w:val="en-US"/>
              </w:rPr>
            </w:pPr>
            <w:r w:rsidRPr="007865A1">
              <w:rPr>
                <w:lang w:val="en-US"/>
              </w:rPr>
              <w:t>item_id, sku, name, uom, reorder_level, reorder_qty, price, cost</w:t>
            </w:r>
          </w:p>
        </w:tc>
      </w:tr>
      <w:tr w:rsidR="00670B12" w:rsidRPr="00997C88" w14:paraId="70C84A7A" w14:textId="77777777" w:rsidTr="00B365CF">
        <w:trPr>
          <w:trHeight w:val="489"/>
          <w:jc w:val="center"/>
        </w:trPr>
        <w:tc>
          <w:tcPr>
            <w:tcW w:w="3230" w:type="dxa"/>
            <w:vAlign w:val="center"/>
          </w:tcPr>
          <w:p w14:paraId="1AF4CECF" w14:textId="77777777" w:rsidR="00670B12" w:rsidRPr="00B365CF" w:rsidRDefault="00670B12" w:rsidP="00B365CF">
            <w:pPr>
              <w:pStyle w:val="sheet"/>
            </w:pPr>
            <w:proofErr w:type="spellStart"/>
            <w:r w:rsidRPr="00B365CF">
              <w:t>supplier</w:t>
            </w:r>
            <w:proofErr w:type="spellEnd"/>
          </w:p>
        </w:tc>
        <w:tc>
          <w:tcPr>
            <w:tcW w:w="3230" w:type="dxa"/>
            <w:vAlign w:val="center"/>
          </w:tcPr>
          <w:p w14:paraId="3CAEA155" w14:textId="77777777" w:rsidR="00670B12" w:rsidRPr="00B365CF" w:rsidRDefault="00670B12" w:rsidP="00B365CF">
            <w:pPr>
              <w:pStyle w:val="sheet"/>
            </w:pPr>
            <w:r w:rsidRPr="00B365CF">
              <w:t>Поставщики</w:t>
            </w:r>
          </w:p>
        </w:tc>
        <w:tc>
          <w:tcPr>
            <w:tcW w:w="3230" w:type="dxa"/>
            <w:vAlign w:val="center"/>
          </w:tcPr>
          <w:p w14:paraId="12701452" w14:textId="77777777" w:rsidR="00670B12" w:rsidRPr="007865A1" w:rsidRDefault="00670B12" w:rsidP="00B365CF">
            <w:pPr>
              <w:pStyle w:val="sheet"/>
              <w:rPr>
                <w:lang w:val="en-US"/>
              </w:rPr>
            </w:pPr>
            <w:r w:rsidRPr="007865A1">
              <w:rPr>
                <w:lang w:val="en-US"/>
              </w:rPr>
              <w:t>supplier_id, name, inn, contact_person, phone, email</w:t>
            </w:r>
          </w:p>
        </w:tc>
      </w:tr>
      <w:tr w:rsidR="00670B12" w:rsidRPr="00B365CF" w14:paraId="0E21D77E" w14:textId="77777777">
        <w:trPr>
          <w:jc w:val="center"/>
        </w:trPr>
        <w:tc>
          <w:tcPr>
            <w:tcW w:w="3230" w:type="dxa"/>
            <w:vAlign w:val="center"/>
          </w:tcPr>
          <w:p w14:paraId="4EDE2F78" w14:textId="77777777" w:rsidR="00670B12" w:rsidRPr="00B365CF" w:rsidRDefault="00670B12" w:rsidP="00B365CF">
            <w:pPr>
              <w:pStyle w:val="sheet"/>
            </w:pPr>
            <w:proofErr w:type="spellStart"/>
            <w:r w:rsidRPr="00B365CF">
              <w:t>warehouse</w:t>
            </w:r>
            <w:proofErr w:type="spellEnd"/>
          </w:p>
        </w:tc>
        <w:tc>
          <w:tcPr>
            <w:tcW w:w="3230" w:type="dxa"/>
            <w:vAlign w:val="center"/>
          </w:tcPr>
          <w:p w14:paraId="3CCFDFE4" w14:textId="77777777" w:rsidR="00670B12" w:rsidRPr="00B365CF" w:rsidRDefault="00670B12" w:rsidP="00B365CF">
            <w:pPr>
              <w:pStyle w:val="sheet"/>
            </w:pPr>
            <w:r w:rsidRPr="00B365CF">
              <w:t>Склады</w:t>
            </w:r>
          </w:p>
        </w:tc>
        <w:tc>
          <w:tcPr>
            <w:tcW w:w="3230" w:type="dxa"/>
            <w:vAlign w:val="center"/>
          </w:tcPr>
          <w:p w14:paraId="0DCD0ABE" w14:textId="77777777" w:rsidR="00670B12" w:rsidRPr="00B365CF" w:rsidRDefault="00670B12" w:rsidP="00B365CF">
            <w:pPr>
              <w:pStyle w:val="sheet"/>
            </w:pPr>
            <w:proofErr w:type="spellStart"/>
            <w:r w:rsidRPr="00B365CF">
              <w:t>warehouse_id</w:t>
            </w:r>
            <w:proofErr w:type="spellEnd"/>
            <w:r w:rsidRPr="00B365CF">
              <w:t xml:space="preserve">, </w:t>
            </w:r>
            <w:proofErr w:type="spellStart"/>
            <w:r w:rsidRPr="00B365CF">
              <w:t>name</w:t>
            </w:r>
            <w:proofErr w:type="spellEnd"/>
            <w:r w:rsidRPr="00B365CF">
              <w:t xml:space="preserve">, </w:t>
            </w:r>
            <w:proofErr w:type="spellStart"/>
            <w:r w:rsidRPr="00B365CF">
              <w:t>location</w:t>
            </w:r>
            <w:proofErr w:type="spellEnd"/>
          </w:p>
        </w:tc>
      </w:tr>
      <w:tr w:rsidR="00670B12" w:rsidRPr="00997C88" w14:paraId="6F68597A" w14:textId="77777777">
        <w:trPr>
          <w:jc w:val="center"/>
        </w:trPr>
        <w:tc>
          <w:tcPr>
            <w:tcW w:w="3230" w:type="dxa"/>
            <w:vAlign w:val="center"/>
          </w:tcPr>
          <w:p w14:paraId="4354C6A7" w14:textId="77777777" w:rsidR="00670B12" w:rsidRPr="00B365CF" w:rsidRDefault="00670B12" w:rsidP="00B365CF">
            <w:pPr>
              <w:pStyle w:val="sheet"/>
            </w:pPr>
            <w:proofErr w:type="spellStart"/>
            <w:r w:rsidRPr="00B365CF">
              <w:t>inbound</w:t>
            </w:r>
            <w:proofErr w:type="spellEnd"/>
          </w:p>
        </w:tc>
        <w:tc>
          <w:tcPr>
            <w:tcW w:w="3230" w:type="dxa"/>
            <w:vAlign w:val="center"/>
          </w:tcPr>
          <w:p w14:paraId="2655D241" w14:textId="77777777" w:rsidR="00670B12" w:rsidRPr="00B365CF" w:rsidRDefault="00670B12" w:rsidP="00B365CF">
            <w:pPr>
              <w:pStyle w:val="sheet"/>
            </w:pPr>
            <w:r w:rsidRPr="00B365CF">
              <w:t>Поступления товаров</w:t>
            </w:r>
          </w:p>
        </w:tc>
        <w:tc>
          <w:tcPr>
            <w:tcW w:w="3230" w:type="dxa"/>
            <w:vAlign w:val="center"/>
          </w:tcPr>
          <w:p w14:paraId="456FDC6F" w14:textId="77777777" w:rsidR="00670B12" w:rsidRPr="007865A1" w:rsidRDefault="00670B12" w:rsidP="00B365CF">
            <w:pPr>
              <w:pStyle w:val="sheet"/>
              <w:rPr>
                <w:lang w:val="en-US"/>
              </w:rPr>
            </w:pPr>
            <w:r w:rsidRPr="007865A1">
              <w:rPr>
                <w:lang w:val="en-US"/>
              </w:rPr>
              <w:t>item_id, supplier_id, quantity, received_at, warehouse_id, document_no</w:t>
            </w:r>
          </w:p>
        </w:tc>
      </w:tr>
      <w:tr w:rsidR="00670B12" w:rsidRPr="00997C88" w14:paraId="6A222E98" w14:textId="77777777">
        <w:trPr>
          <w:jc w:val="center"/>
        </w:trPr>
        <w:tc>
          <w:tcPr>
            <w:tcW w:w="3230" w:type="dxa"/>
            <w:vAlign w:val="center"/>
          </w:tcPr>
          <w:p w14:paraId="113D7E48" w14:textId="77777777" w:rsidR="00670B12" w:rsidRPr="00B365CF" w:rsidRDefault="00670B12" w:rsidP="00B365CF">
            <w:pPr>
              <w:pStyle w:val="sheet"/>
            </w:pPr>
            <w:proofErr w:type="spellStart"/>
            <w:r w:rsidRPr="00B365CF">
              <w:t>outbound</w:t>
            </w:r>
            <w:proofErr w:type="spellEnd"/>
          </w:p>
        </w:tc>
        <w:tc>
          <w:tcPr>
            <w:tcW w:w="3230" w:type="dxa"/>
            <w:vAlign w:val="center"/>
          </w:tcPr>
          <w:p w14:paraId="7F22456D" w14:textId="77777777" w:rsidR="00670B12" w:rsidRPr="00B365CF" w:rsidRDefault="00670B12" w:rsidP="00B365CF">
            <w:pPr>
              <w:pStyle w:val="sheet"/>
            </w:pPr>
            <w:r w:rsidRPr="00B365CF">
              <w:t>Отгрузки товаров</w:t>
            </w:r>
          </w:p>
        </w:tc>
        <w:tc>
          <w:tcPr>
            <w:tcW w:w="3230" w:type="dxa"/>
            <w:vAlign w:val="center"/>
          </w:tcPr>
          <w:p w14:paraId="60CE6C6B" w14:textId="77777777" w:rsidR="00670B12" w:rsidRPr="007865A1" w:rsidRDefault="00670B12" w:rsidP="00B365CF">
            <w:pPr>
              <w:pStyle w:val="sheet"/>
              <w:rPr>
                <w:lang w:val="en-US"/>
              </w:rPr>
            </w:pPr>
            <w:r w:rsidRPr="007865A1">
              <w:rPr>
                <w:lang w:val="en-US"/>
              </w:rPr>
              <w:t>item_id, quantity, shipped_at, destination, warehouse_id, document_no</w:t>
            </w:r>
          </w:p>
        </w:tc>
      </w:tr>
      <w:tr w:rsidR="00670B12" w:rsidRPr="00997C88" w14:paraId="3F7CF583" w14:textId="77777777">
        <w:trPr>
          <w:jc w:val="center"/>
        </w:trPr>
        <w:tc>
          <w:tcPr>
            <w:tcW w:w="3230" w:type="dxa"/>
            <w:vAlign w:val="center"/>
          </w:tcPr>
          <w:p w14:paraId="3C62625F" w14:textId="77777777" w:rsidR="00670B12" w:rsidRPr="00B365CF" w:rsidRDefault="00670B12" w:rsidP="00B365CF">
            <w:pPr>
              <w:pStyle w:val="sheet"/>
            </w:pPr>
            <w:proofErr w:type="spellStart"/>
            <w:r w:rsidRPr="00B365CF">
              <w:t>stock</w:t>
            </w:r>
            <w:proofErr w:type="spellEnd"/>
          </w:p>
        </w:tc>
        <w:tc>
          <w:tcPr>
            <w:tcW w:w="3230" w:type="dxa"/>
            <w:vAlign w:val="center"/>
          </w:tcPr>
          <w:p w14:paraId="2564B898" w14:textId="77777777" w:rsidR="00670B12" w:rsidRPr="00B365CF" w:rsidRDefault="00670B12" w:rsidP="00B365CF">
            <w:pPr>
              <w:pStyle w:val="sheet"/>
            </w:pPr>
            <w:r w:rsidRPr="00B365CF">
              <w:t>Текущие остатки</w:t>
            </w:r>
          </w:p>
        </w:tc>
        <w:tc>
          <w:tcPr>
            <w:tcW w:w="3230" w:type="dxa"/>
            <w:vAlign w:val="center"/>
          </w:tcPr>
          <w:p w14:paraId="240A7025" w14:textId="77777777" w:rsidR="00670B12" w:rsidRPr="007865A1" w:rsidRDefault="00670B12" w:rsidP="00B365CF">
            <w:pPr>
              <w:pStyle w:val="sheet"/>
              <w:rPr>
                <w:lang w:val="en-US"/>
              </w:rPr>
            </w:pPr>
            <w:r w:rsidRPr="007865A1">
              <w:rPr>
                <w:lang w:val="en-US"/>
              </w:rPr>
              <w:t>item_id, warehouse_id, quantity, last_updated</w:t>
            </w:r>
          </w:p>
        </w:tc>
      </w:tr>
      <w:tr w:rsidR="00670B12" w:rsidRPr="00997C88" w14:paraId="5B9DF206" w14:textId="77777777" w:rsidTr="00B365CF">
        <w:trPr>
          <w:trHeight w:val="107"/>
          <w:jc w:val="center"/>
        </w:trPr>
        <w:tc>
          <w:tcPr>
            <w:tcW w:w="3230" w:type="dxa"/>
            <w:vAlign w:val="center"/>
          </w:tcPr>
          <w:p w14:paraId="37E373AA" w14:textId="77777777" w:rsidR="00670B12" w:rsidRPr="00B365CF" w:rsidRDefault="00670B12" w:rsidP="00B365CF">
            <w:pPr>
              <w:pStyle w:val="sheet"/>
            </w:pPr>
            <w:proofErr w:type="spellStart"/>
            <w:r w:rsidRPr="00B365CF">
              <w:t>stock_transfer</w:t>
            </w:r>
            <w:proofErr w:type="spellEnd"/>
          </w:p>
        </w:tc>
        <w:tc>
          <w:tcPr>
            <w:tcW w:w="3230" w:type="dxa"/>
            <w:vAlign w:val="center"/>
          </w:tcPr>
          <w:p w14:paraId="2BD908C4" w14:textId="77777777" w:rsidR="00670B12" w:rsidRPr="00B365CF" w:rsidRDefault="00670B12" w:rsidP="00B365CF">
            <w:pPr>
              <w:pStyle w:val="sheet"/>
            </w:pPr>
            <w:proofErr w:type="spellStart"/>
            <w:r w:rsidRPr="00B365CF">
              <w:t>Межскладские</w:t>
            </w:r>
            <w:proofErr w:type="spellEnd"/>
            <w:r w:rsidRPr="00B365CF">
              <w:t xml:space="preserve"> перемещения</w:t>
            </w:r>
          </w:p>
        </w:tc>
        <w:tc>
          <w:tcPr>
            <w:tcW w:w="3230" w:type="dxa"/>
            <w:vAlign w:val="center"/>
          </w:tcPr>
          <w:p w14:paraId="40321009" w14:textId="77777777" w:rsidR="00670B12" w:rsidRPr="00B365CF" w:rsidRDefault="00670B12" w:rsidP="00B365CF">
            <w:pPr>
              <w:pStyle w:val="sheet"/>
              <w:rPr>
                <w:lang w:val="en-US"/>
              </w:rPr>
            </w:pPr>
            <w:r w:rsidRPr="007865A1">
              <w:rPr>
                <w:lang w:val="en-US"/>
              </w:rPr>
              <w:t>item_id, from_warehouse_id, to_warehouse_id, quantity</w:t>
            </w:r>
          </w:p>
        </w:tc>
      </w:tr>
    </w:tbl>
    <w:p w14:paraId="555AB854" w14:textId="77777777" w:rsidR="00670B12" w:rsidRPr="00B365CF" w:rsidRDefault="00670B12" w:rsidP="00B365CF">
      <w:pPr>
        <w:pStyle w:val="OMGHERE"/>
      </w:pPr>
      <w:r w:rsidRPr="00B365CF">
        <w:lastRenderedPageBreak/>
        <w:t xml:space="preserve">Логическая модель базы данных построена вокруг сущностей, непосредственно отражающих предметную область: пользователь, товар, поставщик, склад, поступление, отгрузка, остаток и </w:t>
      </w:r>
      <w:proofErr w:type="spellStart"/>
      <w:r w:rsidRPr="00B365CF">
        <w:t>межскладское</w:t>
      </w:r>
      <w:proofErr w:type="spellEnd"/>
      <w:r w:rsidRPr="00B365CF">
        <w:t xml:space="preserve"> перемещение. Такая структура соответствует принципу нормализации: справочные данные хранятся отдельно от документов движения, а документы ссылаются на справочники через внешние ключи. Это исключает многократное дублирование наименований товаров, складов и поставщиков в операционных таблицах.</w:t>
      </w:r>
    </w:p>
    <w:p w14:paraId="145E5ACA" w14:textId="77777777" w:rsidR="00670B12" w:rsidRPr="00B365CF" w:rsidRDefault="00670B12" w:rsidP="00B365CF">
      <w:pPr>
        <w:pStyle w:val="OMGHERE"/>
      </w:pPr>
      <w:r w:rsidRPr="00B365CF">
        <w:t xml:space="preserve">Физическая реализация модели в </w:t>
      </w:r>
      <w:proofErr w:type="spellStart"/>
      <w:r w:rsidRPr="00B365CF">
        <w:t>PostgreSQL</w:t>
      </w:r>
      <w:proofErr w:type="spellEnd"/>
      <w:r w:rsidRPr="00B365CF">
        <w:t xml:space="preserve"> закрепляет бизнес-ограничения средствами самой СУБД. Поля, обязательные для учета, имеют ограничение NOT NULL; роль пользователя проверяется через CHECK; уникальность логина и артикула обеспечивает невозможность создания неоднозначных записей; таблица остатков содержит уникальное сочетание товара и склада. Последнее ограничение является особенно важным, поскольку один товар может находиться на разных складах, но для каждой пары «товар — склад» должна существовать единственная учетная запись остатка.</w:t>
      </w:r>
    </w:p>
    <w:p w14:paraId="02CDBCEC" w14:textId="77777777" w:rsidR="00670B12" w:rsidRPr="00B365CF" w:rsidRDefault="00670B12" w:rsidP="00B365CF">
      <w:pPr>
        <w:pStyle w:val="OMGHERE"/>
      </w:pPr>
      <w:r w:rsidRPr="00B365CF">
        <w:t xml:space="preserve">Таблицы </w:t>
      </w:r>
      <w:proofErr w:type="spellStart"/>
      <w:r w:rsidRPr="00B365CF">
        <w:t>inbound</w:t>
      </w:r>
      <w:proofErr w:type="spellEnd"/>
      <w:r w:rsidRPr="00B365CF">
        <w:t xml:space="preserve"> и </w:t>
      </w:r>
      <w:proofErr w:type="spellStart"/>
      <w:r w:rsidRPr="00B365CF">
        <w:t>outbound</w:t>
      </w:r>
      <w:proofErr w:type="spellEnd"/>
      <w:r w:rsidRPr="00B365CF">
        <w:t xml:space="preserve"> выполняют роль журналов операций. Они позволяют восстановить историю поступления и списания товара, связать операцию с датой, складом, документом и ответственным пользователем. Таблица </w:t>
      </w:r>
      <w:proofErr w:type="spellStart"/>
      <w:r w:rsidRPr="00B365CF">
        <w:t>stock</w:t>
      </w:r>
      <w:proofErr w:type="spellEnd"/>
      <w:r w:rsidRPr="00B365CF">
        <w:t>, напротив, отражает текущее агрегированное состояние. Такое разделение соответствует учетной логике: журнал хранит события, а остаток хранит результат этих событий. Это позволяет быстро получать актуальное количество товара и одновременно сохранять аналитическую историю.</w:t>
      </w:r>
    </w:p>
    <w:p w14:paraId="29D54C6E" w14:textId="77777777" w:rsidR="00670B12" w:rsidRPr="00B365CF" w:rsidRDefault="00670B12" w:rsidP="00B365CF">
      <w:pPr>
        <w:pStyle w:val="OMGHERE"/>
      </w:pPr>
      <w:r w:rsidRPr="00B365CF">
        <w:t xml:space="preserve">Для </w:t>
      </w:r>
      <w:proofErr w:type="spellStart"/>
      <w:r w:rsidRPr="00B365CF">
        <w:t>межскладских</w:t>
      </w:r>
      <w:proofErr w:type="spellEnd"/>
      <w:r w:rsidRPr="00B365CF">
        <w:t xml:space="preserve"> перемещений предусмотрена отдельная таблица </w:t>
      </w:r>
      <w:proofErr w:type="spellStart"/>
      <w:r w:rsidRPr="00B365CF">
        <w:t>stock_transfer</w:t>
      </w:r>
      <w:proofErr w:type="spellEnd"/>
      <w:r w:rsidRPr="00B365CF">
        <w:t xml:space="preserve">. Ее наличие необходимо, потому что перемещение не является </w:t>
      </w:r>
      <w:r w:rsidRPr="00B365CF">
        <w:lastRenderedPageBreak/>
        <w:t>ни чистым поступлением, ни чистой отгрузкой: оно уменьшает остаток на одном складе и увеличивает на другом. Ограничение на различие склада-источника и склада-получателя предотвращает бессмысленную операцию, а индексы по дате и товару ускоряют выборку истории перемещений и анализ движения запасов.</w:t>
      </w:r>
    </w:p>
    <w:p w14:paraId="76E1CF42" w14:textId="77777777" w:rsidR="00670B12" w:rsidRPr="00B365CF" w:rsidRDefault="00670B12" w:rsidP="00B365CF">
      <w:pPr>
        <w:pStyle w:val="OMGHERE"/>
      </w:pPr>
      <w:r w:rsidRPr="00B365CF">
        <w:t>При проектировании базы данных важно было избежать двух крайностей. Чрезмерно упрощенная модель, в которой все сведения хранятся в одной таблице, привела бы к дублированию и ошибкам. Чрезмерно детализированная модель усложнила бы разработку и работу пользователя. Поэтому структура выбрана как достаточная для решения поставленных задач: она отражает основные сущности и связи, но не перегружает систему второстепенными объектами.</w:t>
      </w:r>
    </w:p>
    <w:p w14:paraId="4FD909C4" w14:textId="77777777" w:rsidR="00670B12" w:rsidRPr="00B365CF" w:rsidRDefault="00670B12" w:rsidP="00B365CF">
      <w:pPr>
        <w:pStyle w:val="OMGHERE"/>
      </w:pPr>
      <w:r w:rsidRPr="00B365CF">
        <w:t>Ограничения целостности выполняют роль встроенных правил предметной области. Например, проверка положительного количества при перемещении предотвращает бессмысленные операции, внешние ключи не позволяют создать движение по несуществующему товару, а уникальность артикула обеспечивает однозначную идентификацию номенклатурной позиции. Такие правила должны находиться не только в интерфейсе, но и в базе данных, потому что именно база является конечным хранилищем информации.</w:t>
      </w:r>
    </w:p>
    <w:p w14:paraId="54588888" w14:textId="77777777" w:rsidR="00670B12" w:rsidRPr="007865A1" w:rsidRDefault="00670B12" w:rsidP="00B365CF">
      <w:pPr>
        <w:pStyle w:val="OMGHERE"/>
      </w:pPr>
      <w:r w:rsidRPr="00B365CF">
        <w:t>Физическая структура учитывает потребность в быстрых выборках по дате и товару. История движения склада обычно анализируется по периодам и конкретным позициям, поэтому индексы по соответствующим полям повышают эффективность запросов. В дальнейшем перечень индексов может быть расширен после накопления фактической статистики эксплуатации.</w:t>
      </w:r>
    </w:p>
    <w:p w14:paraId="637AAB8F" w14:textId="77777777" w:rsidR="005059AB" w:rsidRDefault="00000000">
      <w:pPr>
        <w:pStyle w:val="OMGHERE"/>
      </w:pPr>
      <w:r>
        <w:lastRenderedPageBreak/>
        <w:t>Взаимосвязи таблиц базы данных сведены в даталогическую модель, представленную на рисунке 3. Она показывает первичные и внешние ключи, через которые документы движения связываются со справочниками товаров, складов, поставщиков и пользователей.</w:t>
      </w:r>
    </w:p>
    <w:p w14:paraId="74148B33" w14:textId="77777777" w:rsidR="005059AB" w:rsidRDefault="00000000">
      <w:pPr>
        <w:jc w:val="center"/>
      </w:pPr>
      <w:r>
        <w:rPr>
          <w:noProof/>
        </w:rPr>
        <w:drawing>
          <wp:inline distT="0" distB="0" distL="0" distR="0" wp14:anchorId="428718FF" wp14:editId="53D6B9A4">
            <wp:extent cx="5669280" cy="4706357"/>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0"/>
                    <a:stretch>
                      <a:fillRect/>
                    </a:stretch>
                  </pic:blipFill>
                  <pic:spPr>
                    <a:xfrm>
                      <a:off x="0" y="0"/>
                      <a:ext cx="5669280" cy="4706357"/>
                    </a:xfrm>
                    <a:prstGeom prst="rect">
                      <a:avLst/>
                    </a:prstGeom>
                  </pic:spPr>
                </pic:pic>
              </a:graphicData>
            </a:graphic>
          </wp:inline>
        </w:drawing>
      </w:r>
    </w:p>
    <w:p w14:paraId="532D2634" w14:textId="77777777" w:rsidR="005059AB" w:rsidRDefault="00000000">
      <w:pPr>
        <w:pStyle w:val="image"/>
      </w:pPr>
      <w:r>
        <w:t>Рисунок 3 – Даталогическая модель базы данных</w:t>
      </w:r>
    </w:p>
    <w:p w14:paraId="061F6A57" w14:textId="77777777" w:rsidR="00B365CF" w:rsidRPr="007865A1" w:rsidRDefault="00B365CF">
      <w:pPr>
        <w:suppressAutoHyphens w:val="0"/>
        <w:spacing w:after="200" w:line="276" w:lineRule="auto"/>
        <w:rPr>
          <w:sz w:val="28"/>
          <w:szCs w:val="28"/>
        </w:rPr>
      </w:pPr>
      <w:r w:rsidRPr="007865A1">
        <w:br w:type="page"/>
      </w:r>
    </w:p>
    <w:p w14:paraId="7E3F5016" w14:textId="77777777" w:rsidR="00670B12" w:rsidRPr="007865A1" w:rsidRDefault="00670B12" w:rsidP="00670B12">
      <w:pPr>
        <w:pStyle w:val="2"/>
        <w:rPr>
          <w:b/>
          <w:bCs/>
        </w:rPr>
      </w:pPr>
      <w:bookmarkStart w:id="8" w:name="_Toc230720048"/>
      <w:r w:rsidRPr="00670B12">
        <w:rPr>
          <w:b/>
          <w:bCs/>
        </w:rPr>
        <w:lastRenderedPageBreak/>
        <w:t>2.4 Разработка основных модулей системы</w:t>
      </w:r>
      <w:bookmarkEnd w:id="8"/>
    </w:p>
    <w:p w14:paraId="5DF05CF1" w14:textId="77777777" w:rsidR="00B365CF" w:rsidRPr="007865A1" w:rsidRDefault="00B365CF" w:rsidP="00B365CF">
      <w:pPr>
        <w:rPr>
          <w:sz w:val="28"/>
          <w:szCs w:val="28"/>
        </w:rPr>
      </w:pPr>
    </w:p>
    <w:p w14:paraId="692A7A9E" w14:textId="77777777" w:rsidR="00B365CF" w:rsidRPr="007865A1" w:rsidRDefault="00B365CF" w:rsidP="00B365CF">
      <w:pPr>
        <w:rPr>
          <w:sz w:val="28"/>
          <w:szCs w:val="28"/>
        </w:rPr>
      </w:pPr>
    </w:p>
    <w:p w14:paraId="1DAEDCE9" w14:textId="77777777" w:rsidR="00670B12" w:rsidRPr="00B365CF" w:rsidRDefault="00670B12" w:rsidP="00B365CF">
      <w:pPr>
        <w:pStyle w:val="OMGHERE"/>
      </w:pPr>
      <w:r w:rsidRPr="00B365CF">
        <w:t xml:space="preserve">Функциональность приложения разделена на несколько пользовательских разделов. После авторизации пользователь видит набор вкладок, соответствующих его роли. Основными разделами являются </w:t>
      </w:r>
      <w:proofErr w:type="spellStart"/>
      <w:r w:rsidRPr="00B365CF">
        <w:t>дашборд</w:t>
      </w:r>
      <w:proofErr w:type="spellEnd"/>
      <w:r w:rsidRPr="00B365CF">
        <w:t>, остатки, поставки, отгрузки, товары, склады, поставщики, движения, план закупок и пользователи.</w:t>
      </w:r>
    </w:p>
    <w:p w14:paraId="585DA47E" w14:textId="77777777" w:rsidR="00670B12" w:rsidRPr="00B365CF" w:rsidRDefault="00670B12" w:rsidP="00B365CF">
      <w:pPr>
        <w:pStyle w:val="OMGHERE"/>
      </w:pPr>
      <w:r w:rsidRPr="00B365CF">
        <w:t>Таблица 6 – Функциональные модули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6"/>
        <w:gridCol w:w="4679"/>
      </w:tblGrid>
      <w:tr w:rsidR="00670B12" w:rsidRPr="00B365CF" w14:paraId="78646D94" w14:textId="77777777">
        <w:trPr>
          <w:jc w:val="center"/>
        </w:trPr>
        <w:tc>
          <w:tcPr>
            <w:tcW w:w="4844" w:type="dxa"/>
            <w:shd w:val="clear" w:color="auto" w:fill="E7E6E6"/>
            <w:vAlign w:val="center"/>
          </w:tcPr>
          <w:p w14:paraId="1B7C6B6A" w14:textId="77777777" w:rsidR="00670B12" w:rsidRPr="00B365CF" w:rsidRDefault="00670B12" w:rsidP="00B365CF">
            <w:pPr>
              <w:pStyle w:val="sh2"/>
            </w:pPr>
            <w:r w:rsidRPr="00B365CF">
              <w:t>Модуль</w:t>
            </w:r>
          </w:p>
        </w:tc>
        <w:tc>
          <w:tcPr>
            <w:tcW w:w="4844" w:type="dxa"/>
            <w:shd w:val="clear" w:color="auto" w:fill="E7E6E6"/>
            <w:vAlign w:val="center"/>
          </w:tcPr>
          <w:p w14:paraId="0F317BBB" w14:textId="77777777" w:rsidR="00670B12" w:rsidRPr="00B365CF" w:rsidRDefault="00670B12" w:rsidP="00B365CF">
            <w:pPr>
              <w:pStyle w:val="sh2"/>
            </w:pPr>
            <w:r w:rsidRPr="00B365CF">
              <w:t>Основные функции</w:t>
            </w:r>
          </w:p>
        </w:tc>
      </w:tr>
      <w:tr w:rsidR="00670B12" w:rsidRPr="00B365CF" w14:paraId="7FD4CB82" w14:textId="77777777">
        <w:trPr>
          <w:jc w:val="center"/>
        </w:trPr>
        <w:tc>
          <w:tcPr>
            <w:tcW w:w="4844" w:type="dxa"/>
            <w:vAlign w:val="center"/>
          </w:tcPr>
          <w:p w14:paraId="3FCCACE5" w14:textId="77777777" w:rsidR="00670B12" w:rsidRPr="00B365CF" w:rsidRDefault="00670B12" w:rsidP="00B365CF">
            <w:pPr>
              <w:pStyle w:val="sheet"/>
            </w:pPr>
            <w:r w:rsidRPr="00B365CF">
              <w:t>Авторизация</w:t>
            </w:r>
          </w:p>
        </w:tc>
        <w:tc>
          <w:tcPr>
            <w:tcW w:w="4844" w:type="dxa"/>
            <w:vAlign w:val="center"/>
          </w:tcPr>
          <w:p w14:paraId="2A1196D9" w14:textId="77777777" w:rsidR="00670B12" w:rsidRPr="00B365CF" w:rsidRDefault="00670B12" w:rsidP="00B365CF">
            <w:pPr>
              <w:pStyle w:val="sheet"/>
            </w:pPr>
            <w:r w:rsidRPr="00B365CF">
              <w:t>Вход пользователя, проверка пароля, определение роли</w:t>
            </w:r>
          </w:p>
        </w:tc>
      </w:tr>
      <w:tr w:rsidR="00670B12" w:rsidRPr="00B365CF" w14:paraId="203F0C66" w14:textId="77777777">
        <w:trPr>
          <w:jc w:val="center"/>
        </w:trPr>
        <w:tc>
          <w:tcPr>
            <w:tcW w:w="4844" w:type="dxa"/>
            <w:vAlign w:val="center"/>
          </w:tcPr>
          <w:p w14:paraId="219041C6" w14:textId="77777777" w:rsidR="00670B12" w:rsidRPr="00B365CF" w:rsidRDefault="00670B12" w:rsidP="00B365CF">
            <w:pPr>
              <w:pStyle w:val="sheet"/>
            </w:pPr>
            <w:proofErr w:type="spellStart"/>
            <w:r w:rsidRPr="00B365CF">
              <w:t>Дашборд</w:t>
            </w:r>
            <w:proofErr w:type="spellEnd"/>
          </w:p>
        </w:tc>
        <w:tc>
          <w:tcPr>
            <w:tcW w:w="4844" w:type="dxa"/>
            <w:vAlign w:val="center"/>
          </w:tcPr>
          <w:p w14:paraId="36381309" w14:textId="77777777" w:rsidR="00670B12" w:rsidRPr="00B365CF" w:rsidRDefault="00670B12" w:rsidP="00B365CF">
            <w:pPr>
              <w:pStyle w:val="sheet"/>
            </w:pPr>
            <w:r w:rsidRPr="00B365CF">
              <w:t>Сводные показатели, графики, контроль дефицита, оборот по складам</w:t>
            </w:r>
          </w:p>
        </w:tc>
      </w:tr>
      <w:tr w:rsidR="00670B12" w:rsidRPr="00B365CF" w14:paraId="3D55490B" w14:textId="77777777">
        <w:trPr>
          <w:jc w:val="center"/>
        </w:trPr>
        <w:tc>
          <w:tcPr>
            <w:tcW w:w="4844" w:type="dxa"/>
            <w:vAlign w:val="center"/>
          </w:tcPr>
          <w:p w14:paraId="2DCB6D83" w14:textId="77777777" w:rsidR="00670B12" w:rsidRPr="00B365CF" w:rsidRDefault="00670B12" w:rsidP="00B365CF">
            <w:pPr>
              <w:pStyle w:val="sheet"/>
            </w:pPr>
            <w:r w:rsidRPr="00B365CF">
              <w:t>Остатки</w:t>
            </w:r>
          </w:p>
        </w:tc>
        <w:tc>
          <w:tcPr>
            <w:tcW w:w="4844" w:type="dxa"/>
            <w:vAlign w:val="center"/>
          </w:tcPr>
          <w:p w14:paraId="703506DD" w14:textId="77777777" w:rsidR="00670B12" w:rsidRPr="00B365CF" w:rsidRDefault="00670B12" w:rsidP="00B365CF">
            <w:pPr>
              <w:pStyle w:val="sheet"/>
            </w:pPr>
            <w:r w:rsidRPr="00B365CF">
              <w:t>Просмотр остатков по складам, добавление и корректировка при наличии прав</w:t>
            </w:r>
          </w:p>
        </w:tc>
      </w:tr>
      <w:tr w:rsidR="00670B12" w:rsidRPr="00B365CF" w14:paraId="6A30629A" w14:textId="77777777">
        <w:trPr>
          <w:jc w:val="center"/>
        </w:trPr>
        <w:tc>
          <w:tcPr>
            <w:tcW w:w="4844" w:type="dxa"/>
            <w:vAlign w:val="center"/>
          </w:tcPr>
          <w:p w14:paraId="0BDFEF1C" w14:textId="77777777" w:rsidR="00670B12" w:rsidRPr="00B365CF" w:rsidRDefault="00670B12" w:rsidP="00B365CF">
            <w:pPr>
              <w:pStyle w:val="sheet"/>
            </w:pPr>
            <w:r w:rsidRPr="00B365CF">
              <w:t>Поставки</w:t>
            </w:r>
          </w:p>
        </w:tc>
        <w:tc>
          <w:tcPr>
            <w:tcW w:w="4844" w:type="dxa"/>
            <w:vAlign w:val="center"/>
          </w:tcPr>
          <w:p w14:paraId="28E4BCEC" w14:textId="77777777" w:rsidR="00670B12" w:rsidRPr="00B365CF" w:rsidRDefault="00670B12" w:rsidP="00B365CF">
            <w:pPr>
              <w:pStyle w:val="sheet"/>
            </w:pPr>
            <w:r w:rsidRPr="00B365CF">
              <w:t>Регистрация поступления товара от поставщика на склад</w:t>
            </w:r>
          </w:p>
        </w:tc>
      </w:tr>
      <w:tr w:rsidR="00670B12" w:rsidRPr="00B365CF" w14:paraId="7AE9CC40" w14:textId="77777777">
        <w:trPr>
          <w:jc w:val="center"/>
        </w:trPr>
        <w:tc>
          <w:tcPr>
            <w:tcW w:w="4844" w:type="dxa"/>
            <w:vAlign w:val="center"/>
          </w:tcPr>
          <w:p w14:paraId="5D43A8FA" w14:textId="77777777" w:rsidR="00670B12" w:rsidRPr="00B365CF" w:rsidRDefault="00670B12" w:rsidP="00B365CF">
            <w:pPr>
              <w:pStyle w:val="sheet"/>
            </w:pPr>
            <w:r w:rsidRPr="00B365CF">
              <w:t>Отгрузки</w:t>
            </w:r>
          </w:p>
        </w:tc>
        <w:tc>
          <w:tcPr>
            <w:tcW w:w="4844" w:type="dxa"/>
            <w:vAlign w:val="center"/>
          </w:tcPr>
          <w:p w14:paraId="07B66267" w14:textId="77777777" w:rsidR="00670B12" w:rsidRPr="00B365CF" w:rsidRDefault="00670B12" w:rsidP="00B365CF">
            <w:pPr>
              <w:pStyle w:val="sheet"/>
            </w:pPr>
            <w:r w:rsidRPr="00B365CF">
              <w:t>Списание товара со склада с проверкой доступного остатка</w:t>
            </w:r>
          </w:p>
        </w:tc>
      </w:tr>
      <w:tr w:rsidR="00670B12" w:rsidRPr="00B365CF" w14:paraId="692EED95" w14:textId="77777777">
        <w:trPr>
          <w:jc w:val="center"/>
        </w:trPr>
        <w:tc>
          <w:tcPr>
            <w:tcW w:w="4844" w:type="dxa"/>
            <w:vAlign w:val="center"/>
          </w:tcPr>
          <w:p w14:paraId="764DB459" w14:textId="77777777" w:rsidR="00670B12" w:rsidRPr="00B365CF" w:rsidRDefault="00670B12" w:rsidP="00B365CF">
            <w:pPr>
              <w:pStyle w:val="sheet"/>
            </w:pPr>
            <w:r w:rsidRPr="00B365CF">
              <w:t>Товары</w:t>
            </w:r>
          </w:p>
        </w:tc>
        <w:tc>
          <w:tcPr>
            <w:tcW w:w="4844" w:type="dxa"/>
            <w:vAlign w:val="center"/>
          </w:tcPr>
          <w:p w14:paraId="1E0CB956" w14:textId="77777777" w:rsidR="00670B12" w:rsidRPr="00B365CF" w:rsidRDefault="00670B12" w:rsidP="00B365CF">
            <w:pPr>
              <w:pStyle w:val="sheet"/>
            </w:pPr>
            <w:r w:rsidRPr="00B365CF">
              <w:t>Создание, редактирование и удаление номенклатуры</w:t>
            </w:r>
          </w:p>
        </w:tc>
      </w:tr>
      <w:tr w:rsidR="00670B12" w:rsidRPr="00B365CF" w14:paraId="4EA491D8" w14:textId="77777777">
        <w:trPr>
          <w:jc w:val="center"/>
        </w:trPr>
        <w:tc>
          <w:tcPr>
            <w:tcW w:w="4844" w:type="dxa"/>
            <w:vAlign w:val="center"/>
          </w:tcPr>
          <w:p w14:paraId="485D690F" w14:textId="77777777" w:rsidR="00670B12" w:rsidRPr="00B365CF" w:rsidRDefault="00670B12" w:rsidP="00B365CF">
            <w:pPr>
              <w:pStyle w:val="sheet"/>
            </w:pPr>
            <w:r w:rsidRPr="00B365CF">
              <w:t>Склады</w:t>
            </w:r>
          </w:p>
        </w:tc>
        <w:tc>
          <w:tcPr>
            <w:tcW w:w="4844" w:type="dxa"/>
            <w:vAlign w:val="center"/>
          </w:tcPr>
          <w:p w14:paraId="42944EEC" w14:textId="77777777" w:rsidR="00670B12" w:rsidRPr="00B365CF" w:rsidRDefault="00670B12" w:rsidP="00B365CF">
            <w:pPr>
              <w:pStyle w:val="sheet"/>
            </w:pPr>
            <w:r w:rsidRPr="00B365CF">
              <w:t>Ведение мест хранения и анализ складских рисков</w:t>
            </w:r>
          </w:p>
        </w:tc>
      </w:tr>
      <w:tr w:rsidR="00670B12" w:rsidRPr="00B365CF" w14:paraId="3E25B308" w14:textId="77777777">
        <w:trPr>
          <w:jc w:val="center"/>
        </w:trPr>
        <w:tc>
          <w:tcPr>
            <w:tcW w:w="4844" w:type="dxa"/>
            <w:vAlign w:val="center"/>
          </w:tcPr>
          <w:p w14:paraId="1A7BEAB5" w14:textId="77777777" w:rsidR="00670B12" w:rsidRPr="00B365CF" w:rsidRDefault="00670B12" w:rsidP="00B365CF">
            <w:pPr>
              <w:pStyle w:val="sheet"/>
            </w:pPr>
            <w:r w:rsidRPr="00B365CF">
              <w:t>Поставщики</w:t>
            </w:r>
          </w:p>
        </w:tc>
        <w:tc>
          <w:tcPr>
            <w:tcW w:w="4844" w:type="dxa"/>
            <w:vAlign w:val="center"/>
          </w:tcPr>
          <w:p w14:paraId="1EE7D010" w14:textId="77777777" w:rsidR="00670B12" w:rsidRPr="00B365CF" w:rsidRDefault="00670B12" w:rsidP="00B365CF">
            <w:pPr>
              <w:pStyle w:val="sheet"/>
            </w:pPr>
            <w:r w:rsidRPr="00B365CF">
              <w:t>Ведение контрагентов и контактных данных</w:t>
            </w:r>
          </w:p>
        </w:tc>
      </w:tr>
      <w:tr w:rsidR="00670B12" w:rsidRPr="00B365CF" w14:paraId="25EA1468" w14:textId="77777777">
        <w:trPr>
          <w:jc w:val="center"/>
        </w:trPr>
        <w:tc>
          <w:tcPr>
            <w:tcW w:w="4844" w:type="dxa"/>
            <w:vAlign w:val="center"/>
          </w:tcPr>
          <w:p w14:paraId="4751FCBE" w14:textId="77777777" w:rsidR="00670B12" w:rsidRPr="00B365CF" w:rsidRDefault="00670B12" w:rsidP="00B365CF">
            <w:pPr>
              <w:pStyle w:val="sheet"/>
            </w:pPr>
            <w:r w:rsidRPr="00B365CF">
              <w:t>План закупок</w:t>
            </w:r>
          </w:p>
        </w:tc>
        <w:tc>
          <w:tcPr>
            <w:tcW w:w="4844" w:type="dxa"/>
            <w:vAlign w:val="center"/>
          </w:tcPr>
          <w:p w14:paraId="2F59DFC3" w14:textId="77777777" w:rsidR="00670B12" w:rsidRPr="00B365CF" w:rsidRDefault="00670B12" w:rsidP="00B365CF">
            <w:pPr>
              <w:pStyle w:val="sheet"/>
            </w:pPr>
            <w:r w:rsidRPr="00B365CF">
              <w:t xml:space="preserve">Расчет позиций ниже минимального остатка и рекомендуемой </w:t>
            </w:r>
            <w:proofErr w:type="spellStart"/>
            <w:r w:rsidRPr="00B365CF">
              <w:t>дозакупки</w:t>
            </w:r>
            <w:proofErr w:type="spellEnd"/>
          </w:p>
        </w:tc>
      </w:tr>
      <w:tr w:rsidR="00670B12" w:rsidRPr="00B365CF" w14:paraId="4308448D" w14:textId="77777777">
        <w:trPr>
          <w:jc w:val="center"/>
        </w:trPr>
        <w:tc>
          <w:tcPr>
            <w:tcW w:w="4844" w:type="dxa"/>
            <w:vAlign w:val="center"/>
          </w:tcPr>
          <w:p w14:paraId="201DA815" w14:textId="77777777" w:rsidR="00670B12" w:rsidRPr="00B365CF" w:rsidRDefault="00670B12" w:rsidP="00B365CF">
            <w:pPr>
              <w:pStyle w:val="sheet"/>
            </w:pPr>
            <w:r w:rsidRPr="00B365CF">
              <w:t>Пользователи</w:t>
            </w:r>
          </w:p>
        </w:tc>
        <w:tc>
          <w:tcPr>
            <w:tcW w:w="4844" w:type="dxa"/>
            <w:vAlign w:val="center"/>
          </w:tcPr>
          <w:p w14:paraId="2CC6005A" w14:textId="77777777" w:rsidR="00670B12" w:rsidRPr="00B365CF" w:rsidRDefault="00670B12" w:rsidP="00B365CF">
            <w:pPr>
              <w:pStyle w:val="sheet"/>
            </w:pPr>
            <w:r w:rsidRPr="00B365CF">
              <w:t>Управление учетными записями и ролями администратора</w:t>
            </w:r>
          </w:p>
        </w:tc>
      </w:tr>
      <w:tr w:rsidR="00670B12" w:rsidRPr="00B365CF" w14:paraId="5051C39C" w14:textId="77777777">
        <w:trPr>
          <w:jc w:val="center"/>
        </w:trPr>
        <w:tc>
          <w:tcPr>
            <w:tcW w:w="4844" w:type="dxa"/>
            <w:vAlign w:val="center"/>
          </w:tcPr>
          <w:p w14:paraId="2F3AB67B" w14:textId="77777777" w:rsidR="00670B12" w:rsidRPr="00B365CF" w:rsidRDefault="00670B12" w:rsidP="00B365CF">
            <w:pPr>
              <w:pStyle w:val="sheet"/>
            </w:pPr>
            <w:r w:rsidRPr="00B365CF">
              <w:t>Экспорт</w:t>
            </w:r>
          </w:p>
        </w:tc>
        <w:tc>
          <w:tcPr>
            <w:tcW w:w="4844" w:type="dxa"/>
            <w:vAlign w:val="center"/>
          </w:tcPr>
          <w:p w14:paraId="7A775DAE" w14:textId="77777777" w:rsidR="00670B12" w:rsidRPr="00B365CF" w:rsidRDefault="00670B12" w:rsidP="00B365CF">
            <w:pPr>
              <w:pStyle w:val="sheet"/>
            </w:pPr>
            <w:r w:rsidRPr="00B365CF">
              <w:t>Формирование Excel-отчетов по ключевым разделам</w:t>
            </w:r>
          </w:p>
        </w:tc>
      </w:tr>
    </w:tbl>
    <w:p w14:paraId="6BCA2AFC" w14:textId="77777777" w:rsidR="00670B12" w:rsidRPr="00B365CF" w:rsidRDefault="00670B12" w:rsidP="00B365CF">
      <w:pPr>
        <w:pStyle w:val="OMGHERE"/>
      </w:pPr>
    </w:p>
    <w:p w14:paraId="45DFF44A" w14:textId="77777777" w:rsidR="00670B12" w:rsidRPr="00B365CF" w:rsidRDefault="00670B12" w:rsidP="00B365CF">
      <w:pPr>
        <w:pStyle w:val="OMGHERE"/>
      </w:pPr>
      <w:r w:rsidRPr="00B365CF">
        <w:t xml:space="preserve">Модульная структура приложения сформирована на основе пользовательских сценариев. Модуль авторизации обеспечивает вход в систему и определение роли пользователя. Модуль </w:t>
      </w:r>
      <w:proofErr w:type="spellStart"/>
      <w:r w:rsidRPr="00B365CF">
        <w:t>дашборда</w:t>
      </w:r>
      <w:proofErr w:type="spellEnd"/>
      <w:r w:rsidRPr="00B365CF">
        <w:t xml:space="preserve"> предоставляет управленческую сводку по общему количеству остатков, количеству </w:t>
      </w:r>
      <w:r w:rsidRPr="00B365CF">
        <w:lastRenderedPageBreak/>
        <w:t>номенклатурных позиций, операциям за месяц и новым товарам. Модули справочников позволяют поддерживать актуальность товаров, складов, поставщиков и пользователей.</w:t>
      </w:r>
    </w:p>
    <w:p w14:paraId="3BABA6B5" w14:textId="77777777" w:rsidR="00670B12" w:rsidRPr="00B365CF" w:rsidRDefault="00670B12" w:rsidP="00B365CF">
      <w:pPr>
        <w:pStyle w:val="OMGHERE"/>
      </w:pPr>
      <w:r w:rsidRPr="00B365CF">
        <w:t>Операционные модули поставок, отгрузок и перемещений являются ядром системы. Через них пользователь фиксирует фактическое движение материальных ценностей, а приложение автоматически изменяет состояние таблицы остатков. Такой подход исключает необходимость ручного пересчета и уменьшает вероятность ошибок, связанных с невнимательностью сотрудника.</w:t>
      </w:r>
    </w:p>
    <w:p w14:paraId="43272FD7" w14:textId="77777777" w:rsidR="00670B12" w:rsidRPr="00B365CF" w:rsidRDefault="00670B12" w:rsidP="00B365CF">
      <w:pPr>
        <w:pStyle w:val="OMGHERE"/>
      </w:pPr>
      <w:r w:rsidRPr="00B365CF">
        <w:t>Модуль остатков обеспечивает представление текущего состояния запасов в разрезе товара и склада. Для предприятия это один из наиболее часто используемых разделов, поскольку именно по нему принимаются решения о выдаче товара, закупке или перераспределении между складами. Наличие фильтрации и связанных справочных данных делает этот модуль удобным инструментом ежедневного контроля.</w:t>
      </w:r>
    </w:p>
    <w:p w14:paraId="51632CE3" w14:textId="77777777" w:rsidR="00670B12" w:rsidRPr="00B365CF" w:rsidRDefault="00670B12" w:rsidP="00B365CF">
      <w:pPr>
        <w:pStyle w:val="OMGHERE"/>
      </w:pPr>
      <w:r w:rsidRPr="00B365CF">
        <w:t>Дополнительные модули отчетности и плана закупок повышают прикладную ценность системы. Экспорт в Excel позволяет передавать результаты учета в привычном для предприятия формате, а план закупок ориентирует пользователя на позиции, требующие пополнения. Следовательно, приложение не только фиксирует прошлые операции, но и помогает планировать будущие действия.</w:t>
      </w:r>
    </w:p>
    <w:p w14:paraId="64BDDBE0" w14:textId="77777777" w:rsidR="00670B12" w:rsidRPr="00B365CF" w:rsidRDefault="00670B12" w:rsidP="00B365CF">
      <w:pPr>
        <w:pStyle w:val="OMGHERE"/>
      </w:pPr>
      <w:r w:rsidRPr="00B365CF">
        <w:t xml:space="preserve">Каждый модуль системы проектировался как часть общего пользовательского маршрута. Например, перед оформлением поставки должны быть доступны товар, поставщик и склад. После регистрации поставки пользователь ожидает увидеть измененный остаток и запись движения. Следовательно, модули не являются независимыми экранами; они </w:t>
      </w:r>
      <w:r w:rsidRPr="00B365CF">
        <w:lastRenderedPageBreak/>
        <w:t>образуют цепочку действий, соответствующую реальному складскому процессу.</w:t>
      </w:r>
    </w:p>
    <w:p w14:paraId="62A9114A" w14:textId="77777777" w:rsidR="00670B12" w:rsidRPr="00B365CF" w:rsidRDefault="00670B12" w:rsidP="00B365CF">
      <w:pPr>
        <w:pStyle w:val="OMGHERE"/>
      </w:pPr>
      <w:r w:rsidRPr="00B365CF">
        <w:t>Модуль пользователей имеет административное значение. Он позволяет создавать учетные записи, назначать роли и поддерживать актуальность сведений о сотрудниках. Без такого модуля система была бы зависима от ручного вмешательства в базу данных, что недопустимо при эксплуатации прикладного продукта обычными пользователями.</w:t>
      </w:r>
    </w:p>
    <w:p w14:paraId="0B0939D3" w14:textId="77777777" w:rsidR="00670B12" w:rsidRPr="007865A1" w:rsidRDefault="00670B12" w:rsidP="00B365CF">
      <w:pPr>
        <w:pStyle w:val="OMGHERE"/>
      </w:pPr>
      <w:r w:rsidRPr="00B365CF">
        <w:t>Модуль движений объединяет информацию о разных типах операций и тем самым выполняет функцию журнала. Пользователь может анализировать не только текущее состояние, но и последовательность событий, которые к нему привели. Это особенно важно при разборе расхождений, поиске ошибочной операции или подготовке управленческого отчета.</w:t>
      </w:r>
    </w:p>
    <w:p w14:paraId="7BFC0361" w14:textId="77777777" w:rsidR="005059AB" w:rsidRDefault="00000000">
      <w:pPr>
        <w:pStyle w:val="OMGHERE"/>
      </w:pPr>
      <w:r>
        <w:t>Распределение пользовательских сценариев между ролями системы представлено на рисунке 4. Диаграмма вариантов использования дополняет описание модулей и показывает, какие функции доступны администратору, менеджеру и сотруднику склада.</w:t>
      </w:r>
    </w:p>
    <w:p w14:paraId="0E1A9521" w14:textId="77777777" w:rsidR="005059AB" w:rsidRDefault="00000000">
      <w:pPr>
        <w:jc w:val="center"/>
      </w:pPr>
      <w:r>
        <w:rPr>
          <w:noProof/>
        </w:rPr>
        <w:lastRenderedPageBreak/>
        <w:drawing>
          <wp:inline distT="0" distB="0" distL="0" distR="0" wp14:anchorId="6F9C9B99" wp14:editId="660A204F">
            <wp:extent cx="5669280" cy="431837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21"/>
                    <a:stretch>
                      <a:fillRect/>
                    </a:stretch>
                  </pic:blipFill>
                  <pic:spPr>
                    <a:xfrm>
                      <a:off x="0" y="0"/>
                      <a:ext cx="5669280" cy="4318375"/>
                    </a:xfrm>
                    <a:prstGeom prst="rect">
                      <a:avLst/>
                    </a:prstGeom>
                  </pic:spPr>
                </pic:pic>
              </a:graphicData>
            </a:graphic>
          </wp:inline>
        </w:drawing>
      </w:r>
    </w:p>
    <w:p w14:paraId="2CD7D441" w14:textId="77777777" w:rsidR="005059AB" w:rsidRDefault="00000000">
      <w:pPr>
        <w:pStyle w:val="image"/>
      </w:pPr>
      <w:r>
        <w:t>Рисунок 4 – Диаграмма вариантов использования</w:t>
      </w:r>
    </w:p>
    <w:p w14:paraId="6EF67D1B" w14:textId="77777777" w:rsidR="00B365CF" w:rsidRPr="007865A1" w:rsidRDefault="00B365CF" w:rsidP="00B365CF">
      <w:pPr>
        <w:pStyle w:val="OMGHERE"/>
      </w:pPr>
    </w:p>
    <w:p w14:paraId="012A5732" w14:textId="77777777" w:rsidR="00B365CF" w:rsidRPr="007865A1" w:rsidRDefault="00B365CF" w:rsidP="00B365CF">
      <w:pPr>
        <w:pStyle w:val="OMGHERE"/>
      </w:pPr>
    </w:p>
    <w:p w14:paraId="505FB94F" w14:textId="77777777" w:rsidR="00670B12" w:rsidRPr="007865A1" w:rsidRDefault="00670B12" w:rsidP="00670B12">
      <w:pPr>
        <w:pStyle w:val="2"/>
        <w:rPr>
          <w:b/>
          <w:bCs/>
        </w:rPr>
      </w:pPr>
      <w:bookmarkStart w:id="9" w:name="_Toc230720049"/>
      <w:r w:rsidRPr="00670B12">
        <w:rPr>
          <w:b/>
          <w:bCs/>
        </w:rPr>
        <w:t>2.5 Реализация алгоритмов складских операций</w:t>
      </w:r>
      <w:bookmarkEnd w:id="9"/>
    </w:p>
    <w:p w14:paraId="0354E29F" w14:textId="77777777" w:rsidR="00B365CF" w:rsidRPr="007865A1" w:rsidRDefault="00B365CF" w:rsidP="00B365CF">
      <w:pPr>
        <w:rPr>
          <w:sz w:val="28"/>
          <w:szCs w:val="28"/>
        </w:rPr>
      </w:pPr>
    </w:p>
    <w:p w14:paraId="6A86A14F" w14:textId="77777777" w:rsidR="00B365CF" w:rsidRPr="007865A1" w:rsidRDefault="00B365CF" w:rsidP="00B365CF">
      <w:pPr>
        <w:rPr>
          <w:sz w:val="28"/>
          <w:szCs w:val="28"/>
        </w:rPr>
      </w:pPr>
    </w:p>
    <w:p w14:paraId="49E752B4" w14:textId="77777777" w:rsidR="00670B12" w:rsidRPr="002E15FA" w:rsidRDefault="00670B12" w:rsidP="00B365CF">
      <w:pPr>
        <w:pStyle w:val="OMGHERE"/>
      </w:pPr>
      <w:r w:rsidRPr="002E15FA">
        <w:t>Алгоритмы складских операций реализованы таким образом, чтобы изменение остатков было согласовано с записью документа движения. При оформлении поставки пользователь выбирает товар, поставщика, склад, количество, дату и документ-основание. Сервисный слой проверяет корректность данных, сохраняет запись поступления и увеличивает остаток товара на выбранном складе.</w:t>
      </w:r>
    </w:p>
    <w:p w14:paraId="4A5CAFA9" w14:textId="77777777" w:rsidR="00670B12" w:rsidRPr="002E15FA" w:rsidRDefault="00670B12" w:rsidP="00B365CF">
      <w:pPr>
        <w:pStyle w:val="OMGHERE"/>
      </w:pPr>
      <w:r w:rsidRPr="002E15FA">
        <w:lastRenderedPageBreak/>
        <w:t xml:space="preserve">При оформлении отгрузки система проверяет наличие достаточного количества товара на складе. Если остатка недостаточно, операция блокируется. При успешной проверке создается запись отгрузки и уменьшается количество в таблице остатков. </w:t>
      </w:r>
      <w:proofErr w:type="spellStart"/>
      <w:r w:rsidRPr="002E15FA">
        <w:t>Межскладское</w:t>
      </w:r>
      <w:proofErr w:type="spellEnd"/>
      <w:r w:rsidRPr="002E15FA">
        <w:t xml:space="preserve"> перемещение выполняется как единая операция: система уменьшает остаток на складе-источнике, увеличивает остаток на складе-получателе и сохраняет запись перемещения.</w:t>
      </w:r>
    </w:p>
    <w:p w14:paraId="60CBD24A" w14:textId="77777777" w:rsidR="00670B12" w:rsidRDefault="00670B12" w:rsidP="00B365CF">
      <w:pPr>
        <w:pStyle w:val="OMGHERE"/>
      </w:pPr>
      <w:r>
        <w:t>Таблица 7 – Логика изменения складских остатков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09"/>
        <w:gridCol w:w="3116"/>
      </w:tblGrid>
      <w:tr w:rsidR="00670B12" w14:paraId="23EF239D" w14:textId="77777777">
        <w:trPr>
          <w:jc w:val="center"/>
        </w:trPr>
        <w:tc>
          <w:tcPr>
            <w:tcW w:w="3230" w:type="dxa"/>
            <w:shd w:val="clear" w:color="auto" w:fill="E7E6E6"/>
            <w:vAlign w:val="center"/>
          </w:tcPr>
          <w:p w14:paraId="064F504E" w14:textId="77777777" w:rsidR="00670B12" w:rsidRDefault="00670B12" w:rsidP="00B365CF">
            <w:pPr>
              <w:pStyle w:val="sh2"/>
            </w:pPr>
            <w:r>
              <w:t>Операция</w:t>
            </w:r>
          </w:p>
        </w:tc>
        <w:tc>
          <w:tcPr>
            <w:tcW w:w="3230" w:type="dxa"/>
            <w:shd w:val="clear" w:color="auto" w:fill="E7E6E6"/>
            <w:vAlign w:val="center"/>
          </w:tcPr>
          <w:p w14:paraId="2BC877A2" w14:textId="77777777" w:rsidR="00670B12" w:rsidRDefault="00670B12" w:rsidP="00B365CF">
            <w:pPr>
              <w:pStyle w:val="sh2"/>
            </w:pPr>
            <w:r>
              <w:t>Проверка</w:t>
            </w:r>
          </w:p>
        </w:tc>
        <w:tc>
          <w:tcPr>
            <w:tcW w:w="3230" w:type="dxa"/>
            <w:shd w:val="clear" w:color="auto" w:fill="E7E6E6"/>
            <w:vAlign w:val="center"/>
          </w:tcPr>
          <w:p w14:paraId="44A25DA4" w14:textId="77777777" w:rsidR="00670B12" w:rsidRDefault="00670B12" w:rsidP="00B365CF">
            <w:pPr>
              <w:pStyle w:val="sh2"/>
            </w:pPr>
            <w:r>
              <w:t>Изменение данных</w:t>
            </w:r>
          </w:p>
        </w:tc>
      </w:tr>
      <w:tr w:rsidR="00670B12" w:rsidRPr="002E15FA" w14:paraId="40B19F70" w14:textId="77777777">
        <w:trPr>
          <w:jc w:val="center"/>
        </w:trPr>
        <w:tc>
          <w:tcPr>
            <w:tcW w:w="3230" w:type="dxa"/>
            <w:vAlign w:val="center"/>
          </w:tcPr>
          <w:p w14:paraId="2835F901" w14:textId="77777777" w:rsidR="00670B12" w:rsidRDefault="00670B12" w:rsidP="00B365CF">
            <w:pPr>
              <w:pStyle w:val="sheet"/>
            </w:pPr>
            <w:r>
              <w:t>Поступление</w:t>
            </w:r>
          </w:p>
        </w:tc>
        <w:tc>
          <w:tcPr>
            <w:tcW w:w="3230" w:type="dxa"/>
            <w:vAlign w:val="center"/>
          </w:tcPr>
          <w:p w14:paraId="399E7354" w14:textId="77777777" w:rsidR="00670B12" w:rsidRPr="002E15FA" w:rsidRDefault="00670B12" w:rsidP="00B365CF">
            <w:pPr>
              <w:pStyle w:val="sheet"/>
            </w:pPr>
            <w:r w:rsidRPr="002E15FA">
              <w:t>Заполнены товар, поставщик, склад, количество и дата</w:t>
            </w:r>
          </w:p>
        </w:tc>
        <w:tc>
          <w:tcPr>
            <w:tcW w:w="3230" w:type="dxa"/>
            <w:vAlign w:val="center"/>
          </w:tcPr>
          <w:p w14:paraId="0EBB40CD" w14:textId="77777777" w:rsidR="00670B12" w:rsidRPr="002E15FA" w:rsidRDefault="00670B12" w:rsidP="00B365CF">
            <w:pPr>
              <w:pStyle w:val="sheet"/>
            </w:pPr>
            <w:r w:rsidRPr="002E15FA">
              <w:t xml:space="preserve">Добавляется запись </w:t>
            </w:r>
            <w:proofErr w:type="spellStart"/>
            <w:r>
              <w:t>inbound</w:t>
            </w:r>
            <w:proofErr w:type="spellEnd"/>
            <w:r w:rsidRPr="002E15FA">
              <w:t xml:space="preserve">, увеличивается </w:t>
            </w:r>
            <w:proofErr w:type="spellStart"/>
            <w:r>
              <w:t>stock</w:t>
            </w:r>
            <w:proofErr w:type="spellEnd"/>
          </w:p>
        </w:tc>
      </w:tr>
      <w:tr w:rsidR="00670B12" w:rsidRPr="002E15FA" w14:paraId="5A89B634" w14:textId="77777777">
        <w:trPr>
          <w:jc w:val="center"/>
        </w:trPr>
        <w:tc>
          <w:tcPr>
            <w:tcW w:w="3230" w:type="dxa"/>
            <w:vAlign w:val="center"/>
          </w:tcPr>
          <w:p w14:paraId="793E508B" w14:textId="77777777" w:rsidR="00670B12" w:rsidRDefault="00670B12" w:rsidP="00B365CF">
            <w:pPr>
              <w:pStyle w:val="sheet"/>
            </w:pPr>
            <w:r>
              <w:t>Отгрузка</w:t>
            </w:r>
          </w:p>
        </w:tc>
        <w:tc>
          <w:tcPr>
            <w:tcW w:w="3230" w:type="dxa"/>
            <w:vAlign w:val="center"/>
          </w:tcPr>
          <w:p w14:paraId="66A4E1ED" w14:textId="77777777" w:rsidR="00670B12" w:rsidRPr="002E15FA" w:rsidRDefault="00670B12" w:rsidP="00B365CF">
            <w:pPr>
              <w:pStyle w:val="sheet"/>
            </w:pPr>
            <w:r w:rsidRPr="002E15FA">
              <w:t>Количество не превышает доступный остаток</w:t>
            </w:r>
          </w:p>
        </w:tc>
        <w:tc>
          <w:tcPr>
            <w:tcW w:w="3230" w:type="dxa"/>
            <w:vAlign w:val="center"/>
          </w:tcPr>
          <w:p w14:paraId="5E7C1DA2" w14:textId="77777777" w:rsidR="00670B12" w:rsidRPr="002E15FA" w:rsidRDefault="00670B12" w:rsidP="00B365CF">
            <w:pPr>
              <w:pStyle w:val="sheet"/>
            </w:pPr>
            <w:r w:rsidRPr="002E15FA">
              <w:t xml:space="preserve">Добавляется запись </w:t>
            </w:r>
            <w:proofErr w:type="spellStart"/>
            <w:r>
              <w:t>outbound</w:t>
            </w:r>
            <w:proofErr w:type="spellEnd"/>
            <w:r w:rsidRPr="002E15FA">
              <w:t xml:space="preserve">, уменьшается </w:t>
            </w:r>
            <w:proofErr w:type="spellStart"/>
            <w:r>
              <w:t>stock</w:t>
            </w:r>
            <w:proofErr w:type="spellEnd"/>
          </w:p>
        </w:tc>
      </w:tr>
      <w:tr w:rsidR="00670B12" w:rsidRPr="002E15FA" w14:paraId="678A8DD2" w14:textId="77777777">
        <w:trPr>
          <w:jc w:val="center"/>
        </w:trPr>
        <w:tc>
          <w:tcPr>
            <w:tcW w:w="3230" w:type="dxa"/>
            <w:vAlign w:val="center"/>
          </w:tcPr>
          <w:p w14:paraId="701FC75F" w14:textId="77777777" w:rsidR="00670B12" w:rsidRDefault="00670B12" w:rsidP="00B365CF">
            <w:pPr>
              <w:pStyle w:val="sheet"/>
            </w:pPr>
            <w:r>
              <w:t>Перемещение</w:t>
            </w:r>
          </w:p>
        </w:tc>
        <w:tc>
          <w:tcPr>
            <w:tcW w:w="3230" w:type="dxa"/>
            <w:vAlign w:val="center"/>
          </w:tcPr>
          <w:p w14:paraId="0E308997" w14:textId="77777777" w:rsidR="00670B12" w:rsidRPr="002E15FA" w:rsidRDefault="00670B12" w:rsidP="00B365CF">
            <w:pPr>
              <w:pStyle w:val="sheet"/>
            </w:pPr>
            <w:r w:rsidRPr="002E15FA">
              <w:t>Склады различаются, остатка на складе-источнике достаточно</w:t>
            </w:r>
          </w:p>
        </w:tc>
        <w:tc>
          <w:tcPr>
            <w:tcW w:w="3230" w:type="dxa"/>
            <w:vAlign w:val="center"/>
          </w:tcPr>
          <w:p w14:paraId="771B25EB" w14:textId="77777777" w:rsidR="00670B12" w:rsidRPr="002E15FA" w:rsidRDefault="00670B12" w:rsidP="00B365CF">
            <w:pPr>
              <w:pStyle w:val="sheet"/>
            </w:pPr>
            <w:r w:rsidRPr="002E15FA">
              <w:t xml:space="preserve">Добавляется </w:t>
            </w:r>
            <w:proofErr w:type="spellStart"/>
            <w:r>
              <w:t>stock</w:t>
            </w:r>
            <w:r w:rsidRPr="002E15FA">
              <w:t>_</w:t>
            </w:r>
            <w:r>
              <w:t>transfer</w:t>
            </w:r>
            <w:proofErr w:type="spellEnd"/>
            <w:r w:rsidRPr="002E15FA">
              <w:t>, изменяются два остатка</w:t>
            </w:r>
          </w:p>
        </w:tc>
      </w:tr>
      <w:tr w:rsidR="00670B12" w14:paraId="5E875D62" w14:textId="77777777">
        <w:trPr>
          <w:jc w:val="center"/>
        </w:trPr>
        <w:tc>
          <w:tcPr>
            <w:tcW w:w="3230" w:type="dxa"/>
            <w:vAlign w:val="center"/>
          </w:tcPr>
          <w:p w14:paraId="496FAF65" w14:textId="77777777" w:rsidR="00670B12" w:rsidRDefault="00670B12" w:rsidP="00B365CF">
            <w:pPr>
              <w:pStyle w:val="sheet"/>
            </w:pPr>
            <w:r>
              <w:t>Корректировка остатка</w:t>
            </w:r>
          </w:p>
        </w:tc>
        <w:tc>
          <w:tcPr>
            <w:tcW w:w="3230" w:type="dxa"/>
            <w:vAlign w:val="center"/>
          </w:tcPr>
          <w:p w14:paraId="5CA88411" w14:textId="77777777" w:rsidR="00670B12" w:rsidRPr="002E15FA" w:rsidRDefault="00670B12" w:rsidP="00B365CF">
            <w:pPr>
              <w:pStyle w:val="sheet"/>
            </w:pPr>
            <w:r w:rsidRPr="002E15FA">
              <w:t>Пользователь имеет права на изменение</w:t>
            </w:r>
          </w:p>
        </w:tc>
        <w:tc>
          <w:tcPr>
            <w:tcW w:w="3230" w:type="dxa"/>
            <w:vAlign w:val="center"/>
          </w:tcPr>
          <w:p w14:paraId="47DF59DD" w14:textId="77777777" w:rsidR="00670B12" w:rsidRDefault="00670B12" w:rsidP="00B365CF">
            <w:pPr>
              <w:pStyle w:val="sheet"/>
            </w:pPr>
            <w:r>
              <w:t xml:space="preserve">Обновляется </w:t>
            </w:r>
            <w:proofErr w:type="spellStart"/>
            <w:r>
              <w:t>quantity</w:t>
            </w:r>
            <w:proofErr w:type="spellEnd"/>
            <w:r>
              <w:t xml:space="preserve"> и </w:t>
            </w:r>
            <w:proofErr w:type="spellStart"/>
            <w:r>
              <w:t>last_updated</w:t>
            </w:r>
            <w:proofErr w:type="spellEnd"/>
          </w:p>
        </w:tc>
      </w:tr>
    </w:tbl>
    <w:p w14:paraId="0A165A3D" w14:textId="77777777" w:rsidR="00670B12" w:rsidRDefault="00670B12" w:rsidP="00B365CF">
      <w:pPr>
        <w:pStyle w:val="OMGHERE"/>
      </w:pPr>
    </w:p>
    <w:p w14:paraId="16907D47" w14:textId="77777777" w:rsidR="00670B12" w:rsidRDefault="00670B12" w:rsidP="00B365CF">
      <w:pPr>
        <w:pStyle w:val="OMGHERE"/>
      </w:pPr>
      <w:r>
        <w:t xml:space="preserve">Алгоритмы складских операций построены по принципу атомарности. Это означает, что запись документа движения и изменение остатка должны выполняться как единое неделимое действие. Если одна часть операции завершилась ошибкой, вся операция откатывается, и база данных возвращается в предыдущее согласованное состояние. Для реализации этого принципа в сервисном слое используются транзакции </w:t>
      </w:r>
      <w:proofErr w:type="spellStart"/>
      <w:r>
        <w:t>PostgreSQL</w:t>
      </w:r>
      <w:proofErr w:type="spellEnd"/>
      <w:r>
        <w:t>.</w:t>
      </w:r>
    </w:p>
    <w:p w14:paraId="4022B93A" w14:textId="77777777" w:rsidR="00670B12" w:rsidRDefault="00670B12" w:rsidP="00B365CF">
      <w:pPr>
        <w:pStyle w:val="OMGHERE"/>
      </w:pPr>
      <w:r>
        <w:t xml:space="preserve">Вспомогательный алгоритм изменения остатка реализован через функцию, принимающую идентификатор товара, идентификатор склада и величину изменения. Если изменение положительное, система добавляет количество к существующему остатку либо создает новую запись для пары «товар — склад». Если изменение отрицательное, система сначала блокирует </w:t>
      </w:r>
      <w:r>
        <w:lastRenderedPageBreak/>
        <w:t>соответствующую строку остатка, считывает текущее количество и проверяет достаточность товара. Только после этого выполняется уменьшение остатка.</w:t>
      </w:r>
    </w:p>
    <w:p w14:paraId="0F28B4E6" w14:textId="77777777" w:rsidR="00670B12" w:rsidRDefault="00670B12" w:rsidP="00B365CF">
      <w:pPr>
        <w:pStyle w:val="OMGHERE"/>
      </w:pPr>
      <w:r>
        <w:t>Использование блокировки строки при списании имеет принципиальное значение для надежности. Если два пользователя одновременно попытаются отгрузить один и тот же товар, система должна исключить ситуацию, при которой оба действия ориентируются на один и тот же исходный остаток. Механизм FOR UPDATE на уровне SQL обеспечивает последовательную обработку критического участка и защищает от возникновения отрицательного остатка при параллельных операциях.</w:t>
      </w:r>
    </w:p>
    <w:p w14:paraId="27B09254" w14:textId="77777777" w:rsidR="00670B12" w:rsidRDefault="00670B12" w:rsidP="00B365CF">
      <w:pPr>
        <w:pStyle w:val="OMGHERE"/>
      </w:pPr>
      <w:r>
        <w:t>Редактирование и удаление складских документов также реализуются с учетом влияния на остатки. При удалении поставки ранее добавленное количество вычитается из остатка, а при удалении отгрузки списанное количество возвращается. При редактировании система рассчитывает разницу между старой и новой операцией либо полностью отменяет старое движение и применяет новое, если изменился товар или склад. Такой подход сохраняет согласованность журнала операций и текущего состояния склада.</w:t>
      </w:r>
    </w:p>
    <w:p w14:paraId="3BEA71E3" w14:textId="77777777" w:rsidR="00670B12" w:rsidRDefault="00670B12" w:rsidP="00B365CF">
      <w:pPr>
        <w:pStyle w:val="OMGHERE"/>
      </w:pPr>
      <w:proofErr w:type="spellStart"/>
      <w:r>
        <w:t>Межскладское</w:t>
      </w:r>
      <w:proofErr w:type="spellEnd"/>
      <w:r>
        <w:t xml:space="preserve"> перемещение выполняется как транзакция из трех логических шагов: уменьшение остатка на складе-источнике, увеличение остатка на складе-получателе и сохранение записи о перемещении. Если на складе-источнике недостаточно товара, операция не выполняется. Благодаря этому перемещение не может привести к потере данных или несогласованности между двумя складами.</w:t>
      </w:r>
    </w:p>
    <w:p w14:paraId="2C1FF559" w14:textId="77777777" w:rsidR="00670B12" w:rsidRDefault="00670B12" w:rsidP="00B365CF">
      <w:pPr>
        <w:pStyle w:val="OMGHERE"/>
      </w:pPr>
      <w:r>
        <w:t xml:space="preserve">Алгоритм поступления можно представить как последовательность проверок и действий: проверка положительного количества, определение товара, сохранение записи в журнале поставок, увеличение остатка и фиксация транзакции. Если поступление оформляется вместе с созданием новой </w:t>
      </w:r>
      <w:r>
        <w:lastRenderedPageBreak/>
        <w:t>номенклатурной позиции, система дополнительно проверяет наличие артикула и добавляет товар в справочник до регистрации складского движения.</w:t>
      </w:r>
    </w:p>
    <w:p w14:paraId="61140FAD" w14:textId="77777777" w:rsidR="00670B12" w:rsidRDefault="00670B12" w:rsidP="00B365CF">
      <w:pPr>
        <w:pStyle w:val="OMGHERE"/>
      </w:pPr>
      <w:r>
        <w:t>Алгоритм отгрузки имеет более жесткие ограничения, поскольку он уменьшает остаток. Перед списанием система должна удостовериться, что товар существует на выбранном складе и его количество достаточно. Если проверка не проходит, пользователь получает ошибку, а база данных не изменяется. Такой подход соответствует принципу сохранения учетной достоверности: отсутствие товара нельзя компенсировать последующей ручной корректировкой без документального основания.</w:t>
      </w:r>
    </w:p>
    <w:p w14:paraId="59AA5077" w14:textId="77777777" w:rsidR="00670B12" w:rsidRPr="007865A1" w:rsidRDefault="00670B12" w:rsidP="00B365CF">
      <w:pPr>
        <w:pStyle w:val="OMGHERE"/>
      </w:pPr>
      <w:r>
        <w:t>Алгоритм редактирования операций сложнее, чем первоначальное создание, потому что уже проведенный документ повлиял на остатки. Поэтому система сначала считывает старое состояние записи, затем определяет, как изменение должно отразиться на количестве. Если изменилось только количество, применяется разница. Если изменился товар или склад, старая операция отменяется, а новая применяется заново. Это решение логически корректно и хорошо согласуется с учетной природой операций движения.</w:t>
      </w:r>
    </w:p>
    <w:p w14:paraId="75DDBF4B" w14:textId="77777777" w:rsidR="005059AB" w:rsidRDefault="00000000">
      <w:pPr>
        <w:pStyle w:val="OMGHERE"/>
      </w:pPr>
      <w:r>
        <w:t>Результат выполнения операций движения отображается в отдельном журнале, показанном на рисунке 5. Экран позволяет проследить дату операции, тип движения, товар, склад, количество и ответственное лицо, поэтому он используется для проверки корректности алгоритмов поступления, отгрузки и перемещения.</w:t>
      </w:r>
    </w:p>
    <w:p w14:paraId="570086D2" w14:textId="77777777" w:rsidR="005059AB" w:rsidRDefault="00000000">
      <w:pPr>
        <w:jc w:val="center"/>
      </w:pPr>
      <w:r>
        <w:rPr>
          <w:noProof/>
        </w:rPr>
        <w:lastRenderedPageBreak/>
        <w:drawing>
          <wp:inline distT="0" distB="0" distL="0" distR="0" wp14:anchorId="2D866DE9" wp14:editId="19335D1D">
            <wp:extent cx="5669280" cy="303173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KmmDwpSaHf.png"/>
                    <pic:cNvPicPr/>
                  </pic:nvPicPr>
                  <pic:blipFill>
                    <a:blip r:embed="rId22"/>
                    <a:stretch>
                      <a:fillRect/>
                    </a:stretch>
                  </pic:blipFill>
                  <pic:spPr>
                    <a:xfrm>
                      <a:off x="0" y="0"/>
                      <a:ext cx="5669280" cy="3031736"/>
                    </a:xfrm>
                    <a:prstGeom prst="rect">
                      <a:avLst/>
                    </a:prstGeom>
                  </pic:spPr>
                </pic:pic>
              </a:graphicData>
            </a:graphic>
          </wp:inline>
        </w:drawing>
      </w:r>
    </w:p>
    <w:p w14:paraId="4A4119C1" w14:textId="77777777" w:rsidR="005059AB" w:rsidRDefault="00000000">
      <w:pPr>
        <w:pStyle w:val="image"/>
      </w:pPr>
      <w:r>
        <w:t>Рисунок 5 – Журнал движения товаров</w:t>
      </w:r>
    </w:p>
    <w:p w14:paraId="3E85D76E" w14:textId="77777777" w:rsidR="00B365CF" w:rsidRPr="007865A1" w:rsidRDefault="00B365CF" w:rsidP="00B365CF">
      <w:pPr>
        <w:pStyle w:val="OMGHERE"/>
      </w:pPr>
    </w:p>
    <w:p w14:paraId="2FA67A64" w14:textId="77777777" w:rsidR="00B365CF" w:rsidRPr="007865A1" w:rsidRDefault="00B365CF" w:rsidP="00B365CF">
      <w:pPr>
        <w:pStyle w:val="OMGHERE"/>
      </w:pPr>
    </w:p>
    <w:p w14:paraId="20B22998" w14:textId="77777777" w:rsidR="00670B12" w:rsidRPr="00670B12" w:rsidRDefault="00670B12" w:rsidP="00670B12">
      <w:pPr>
        <w:pStyle w:val="2"/>
        <w:rPr>
          <w:b/>
          <w:bCs/>
        </w:rPr>
      </w:pPr>
      <w:bookmarkStart w:id="10" w:name="_Toc230720050"/>
      <w:r w:rsidRPr="00670B12">
        <w:rPr>
          <w:b/>
          <w:bCs/>
        </w:rPr>
        <w:t>2.6 Разработка пользовательского интерфейса приложения</w:t>
      </w:r>
      <w:bookmarkEnd w:id="10"/>
    </w:p>
    <w:p w14:paraId="6DF268D5" w14:textId="77777777" w:rsidR="00B365CF" w:rsidRPr="007865A1" w:rsidRDefault="00B365CF" w:rsidP="00670B12">
      <w:pPr>
        <w:jc w:val="both"/>
        <w:rPr>
          <w:sz w:val="28"/>
          <w:szCs w:val="28"/>
        </w:rPr>
      </w:pPr>
    </w:p>
    <w:p w14:paraId="07ACB190" w14:textId="77777777" w:rsidR="00B365CF" w:rsidRPr="007865A1" w:rsidRDefault="00B365CF" w:rsidP="00670B12">
      <w:pPr>
        <w:jc w:val="both"/>
        <w:rPr>
          <w:sz w:val="28"/>
          <w:szCs w:val="28"/>
        </w:rPr>
      </w:pPr>
    </w:p>
    <w:p w14:paraId="0724904C" w14:textId="77777777" w:rsidR="00670B12" w:rsidRPr="00B365CF" w:rsidRDefault="00670B12" w:rsidP="00B365CF">
      <w:pPr>
        <w:pStyle w:val="OMGHERE"/>
      </w:pPr>
      <w:r w:rsidRPr="00B365CF">
        <w:t>Пользовательский интерфейс разработан с учетом регулярной работы сотрудников со складскими операциями. Основная навигация размещена в боковом меню, а рабочая область содержит карточки, фильтры, таблицы, формы добавления и редактирования, графики и кнопки экспорта. Набор доступных разделов зависит от роли пользователя.</w:t>
      </w:r>
    </w:p>
    <w:p w14:paraId="20C062D1" w14:textId="77777777" w:rsidR="005059AB" w:rsidRDefault="00000000">
      <w:pPr>
        <w:pStyle w:val="OMGHERE"/>
      </w:pPr>
      <w:r>
        <w:t>Работа пользователя начинается с окна авторизации, показанного на рисунке 6. Через него система получает учетные данные, после чего backend-часть определяет роль пользователя и набор доступных разделов.</w:t>
      </w:r>
    </w:p>
    <w:p w14:paraId="0F9BB00A" w14:textId="77777777" w:rsidR="005059AB" w:rsidRDefault="00000000">
      <w:pPr>
        <w:jc w:val="center"/>
      </w:pPr>
      <w:r>
        <w:rPr>
          <w:noProof/>
        </w:rPr>
        <w:lastRenderedPageBreak/>
        <w:drawing>
          <wp:inline distT="0" distB="0" distL="0" distR="0" wp14:anchorId="6287D05D" wp14:editId="0F516DC8">
            <wp:extent cx="5669280" cy="2955967"/>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669280" cy="2955967"/>
                    </a:xfrm>
                    <a:prstGeom prst="rect">
                      <a:avLst/>
                    </a:prstGeom>
                  </pic:spPr>
                </pic:pic>
              </a:graphicData>
            </a:graphic>
          </wp:inline>
        </w:drawing>
      </w:r>
    </w:p>
    <w:p w14:paraId="62BD2761" w14:textId="77777777" w:rsidR="005059AB" w:rsidRDefault="00000000">
      <w:pPr>
        <w:pStyle w:val="image"/>
      </w:pPr>
      <w:r>
        <w:t>Рисунок 6 – Окно авторизации складской системы</w:t>
      </w:r>
    </w:p>
    <w:p w14:paraId="0D9C937A" w14:textId="77777777" w:rsidR="005059AB" w:rsidRDefault="00000000">
      <w:pPr>
        <w:pStyle w:val="OMGHERE"/>
      </w:pPr>
      <w:r>
        <w:t>После входа пользователь попадает на дашборд, представленный на рисунке 7. На этом экране собраны ключевые показатели по остаткам, товарам и движению запасов, поэтому он используется как стартовая точка для оперативной оценки состояния склада.</w:t>
      </w:r>
    </w:p>
    <w:p w14:paraId="4AD25DA0" w14:textId="77777777" w:rsidR="005059AB" w:rsidRDefault="00000000">
      <w:pPr>
        <w:jc w:val="center"/>
      </w:pPr>
      <w:r>
        <w:rPr>
          <w:noProof/>
        </w:rPr>
        <w:drawing>
          <wp:inline distT="0" distB="0" distL="0" distR="0" wp14:anchorId="41ED5E02" wp14:editId="4A3C5016">
            <wp:extent cx="5669280" cy="3031736"/>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7QQcRKIi39.png"/>
                    <pic:cNvPicPr/>
                  </pic:nvPicPr>
                  <pic:blipFill>
                    <a:blip r:embed="rId24"/>
                    <a:stretch>
                      <a:fillRect/>
                    </a:stretch>
                  </pic:blipFill>
                  <pic:spPr>
                    <a:xfrm>
                      <a:off x="0" y="0"/>
                      <a:ext cx="5669280" cy="3031736"/>
                    </a:xfrm>
                    <a:prstGeom prst="rect">
                      <a:avLst/>
                    </a:prstGeom>
                  </pic:spPr>
                </pic:pic>
              </a:graphicData>
            </a:graphic>
          </wp:inline>
        </w:drawing>
      </w:r>
    </w:p>
    <w:p w14:paraId="035EA6B5" w14:textId="77777777" w:rsidR="005059AB" w:rsidRDefault="00000000">
      <w:pPr>
        <w:pStyle w:val="image"/>
      </w:pPr>
      <w:r>
        <w:t>Рисунок 7 – Дашборд складской системы</w:t>
      </w:r>
    </w:p>
    <w:p w14:paraId="612E3097" w14:textId="77777777" w:rsidR="005059AB" w:rsidRDefault="00000000">
      <w:pPr>
        <w:pStyle w:val="OMGHERE"/>
      </w:pPr>
      <w:r>
        <w:lastRenderedPageBreak/>
        <w:t>Для ежедневного контроля запасов предусмотрен раздел остатков, показанный на рисунке 8. В нем объединены фильтры, график распределения и таблица текущих количеств по товарам и складам.</w:t>
      </w:r>
    </w:p>
    <w:p w14:paraId="440AEB98" w14:textId="77777777" w:rsidR="005059AB" w:rsidRDefault="00000000">
      <w:pPr>
        <w:jc w:val="center"/>
      </w:pPr>
      <w:r>
        <w:rPr>
          <w:noProof/>
        </w:rPr>
        <w:drawing>
          <wp:inline distT="0" distB="0" distL="0" distR="0" wp14:anchorId="06D94246" wp14:editId="57D02895">
            <wp:extent cx="5669280" cy="3031736"/>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MxBeVOPQte.png"/>
                    <pic:cNvPicPr/>
                  </pic:nvPicPr>
                  <pic:blipFill>
                    <a:blip r:embed="rId25"/>
                    <a:stretch>
                      <a:fillRect/>
                    </a:stretch>
                  </pic:blipFill>
                  <pic:spPr>
                    <a:xfrm>
                      <a:off x="0" y="0"/>
                      <a:ext cx="5669280" cy="3031736"/>
                    </a:xfrm>
                    <a:prstGeom prst="rect">
                      <a:avLst/>
                    </a:prstGeom>
                  </pic:spPr>
                </pic:pic>
              </a:graphicData>
            </a:graphic>
          </wp:inline>
        </w:drawing>
      </w:r>
    </w:p>
    <w:p w14:paraId="71FCFEC8" w14:textId="77777777" w:rsidR="005059AB" w:rsidRDefault="00000000">
      <w:pPr>
        <w:pStyle w:val="image"/>
      </w:pPr>
      <w:r>
        <w:t>Рисунок 8 – Раздел учета складских остатков</w:t>
      </w:r>
    </w:p>
    <w:p w14:paraId="11C73353" w14:textId="77777777" w:rsidR="005059AB" w:rsidRDefault="00000000">
      <w:pPr>
        <w:pStyle w:val="OMGHERE"/>
      </w:pPr>
      <w:r>
        <w:t>Операции поступления товара оформляются в разделе поставок, изображенном на рисунке 9. Экран содержит показатели по поставкам, аналитический график, таблицу документов и кнопку добавления новой операции.</w:t>
      </w:r>
    </w:p>
    <w:p w14:paraId="2208A396" w14:textId="77777777" w:rsidR="005059AB" w:rsidRDefault="00000000">
      <w:pPr>
        <w:jc w:val="center"/>
      </w:pPr>
      <w:r>
        <w:rPr>
          <w:noProof/>
        </w:rPr>
        <w:lastRenderedPageBreak/>
        <w:drawing>
          <wp:inline distT="0" distB="0" distL="0" distR="0" wp14:anchorId="67B1BBF6" wp14:editId="2884B26C">
            <wp:extent cx="5669280" cy="3031736"/>
            <wp:effectExtent l="0" t="0" r="0" b="0"/>
            <wp:docPr id="99"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5kdWVURm1N.png"/>
                    <pic:cNvPicPr/>
                  </pic:nvPicPr>
                  <pic:blipFill>
                    <a:blip r:embed="rId26"/>
                    <a:stretch>
                      <a:fillRect/>
                    </a:stretch>
                  </pic:blipFill>
                  <pic:spPr>
                    <a:xfrm>
                      <a:off x="0" y="0"/>
                      <a:ext cx="5669280" cy="3031736"/>
                    </a:xfrm>
                    <a:prstGeom prst="rect">
                      <a:avLst/>
                    </a:prstGeom>
                  </pic:spPr>
                </pic:pic>
              </a:graphicData>
            </a:graphic>
          </wp:inline>
        </w:drawing>
      </w:r>
    </w:p>
    <w:p w14:paraId="40788051" w14:textId="77777777" w:rsidR="005059AB" w:rsidRDefault="00000000">
      <w:pPr>
        <w:pStyle w:val="image"/>
      </w:pPr>
      <w:r>
        <w:t>Рисунок 9 – Раздел регистрации поставок</w:t>
      </w:r>
    </w:p>
    <w:p w14:paraId="69DF808F" w14:textId="77777777" w:rsidR="005059AB" w:rsidRDefault="00000000">
      <w:pPr>
        <w:pStyle w:val="OMGHERE"/>
      </w:pPr>
      <w:r>
        <w:t>Списание товара со склада выполняется через раздел отгрузок, представленный на рисунке 10. Наличие отдельного экрана для отгрузок позволяет визуально отделить операции уменьшения остатка от операций поступления.</w:t>
      </w:r>
    </w:p>
    <w:p w14:paraId="3E53E5AF" w14:textId="77777777" w:rsidR="005059AB" w:rsidRDefault="00000000">
      <w:pPr>
        <w:jc w:val="center"/>
      </w:pPr>
      <w:r>
        <w:rPr>
          <w:noProof/>
        </w:rPr>
        <w:drawing>
          <wp:inline distT="0" distB="0" distL="0" distR="0" wp14:anchorId="05BD9BD9" wp14:editId="561099AA">
            <wp:extent cx="5669280" cy="3031736"/>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bkDDLabcBP.png"/>
                    <pic:cNvPicPr/>
                  </pic:nvPicPr>
                  <pic:blipFill>
                    <a:blip r:embed="rId27"/>
                    <a:stretch>
                      <a:fillRect/>
                    </a:stretch>
                  </pic:blipFill>
                  <pic:spPr>
                    <a:xfrm>
                      <a:off x="0" y="0"/>
                      <a:ext cx="5669280" cy="3031736"/>
                    </a:xfrm>
                    <a:prstGeom prst="rect">
                      <a:avLst/>
                    </a:prstGeom>
                  </pic:spPr>
                </pic:pic>
              </a:graphicData>
            </a:graphic>
          </wp:inline>
        </w:drawing>
      </w:r>
    </w:p>
    <w:p w14:paraId="339F4E74" w14:textId="77777777" w:rsidR="005059AB" w:rsidRDefault="00000000">
      <w:pPr>
        <w:pStyle w:val="image"/>
      </w:pPr>
      <w:r>
        <w:t>Рисунок 10 – Раздел регистрации отгрузок</w:t>
      </w:r>
    </w:p>
    <w:p w14:paraId="019196DB" w14:textId="77777777" w:rsidR="005059AB" w:rsidRDefault="00000000">
      <w:pPr>
        <w:pStyle w:val="OMGHERE"/>
      </w:pPr>
      <w:r>
        <w:lastRenderedPageBreak/>
        <w:t>Справочник номенклатуры расположен в разделе товаров, показанном на рисунке 11. Здесь пользователь видит артикул, единицу измерения, описание, цену, себестоимость и действия редактирования.</w:t>
      </w:r>
    </w:p>
    <w:p w14:paraId="4954F373" w14:textId="77777777" w:rsidR="005059AB" w:rsidRDefault="00000000">
      <w:pPr>
        <w:jc w:val="center"/>
      </w:pPr>
      <w:r>
        <w:rPr>
          <w:noProof/>
        </w:rPr>
        <w:drawing>
          <wp:inline distT="0" distB="0" distL="0" distR="0" wp14:anchorId="55E3F3AF" wp14:editId="2508741E">
            <wp:extent cx="5669280" cy="3031736"/>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EC6xODs4zF.png"/>
                    <pic:cNvPicPr/>
                  </pic:nvPicPr>
                  <pic:blipFill>
                    <a:blip r:embed="rId28"/>
                    <a:stretch>
                      <a:fillRect/>
                    </a:stretch>
                  </pic:blipFill>
                  <pic:spPr>
                    <a:xfrm>
                      <a:off x="0" y="0"/>
                      <a:ext cx="5669280" cy="3031736"/>
                    </a:xfrm>
                    <a:prstGeom prst="rect">
                      <a:avLst/>
                    </a:prstGeom>
                  </pic:spPr>
                </pic:pic>
              </a:graphicData>
            </a:graphic>
          </wp:inline>
        </w:drawing>
      </w:r>
    </w:p>
    <w:p w14:paraId="5B0C5CD7" w14:textId="77777777" w:rsidR="005059AB" w:rsidRDefault="00000000">
      <w:pPr>
        <w:pStyle w:val="image"/>
      </w:pPr>
      <w:r>
        <w:t>Рисунок 11 – Раздел управления товарами</w:t>
      </w:r>
    </w:p>
    <w:p w14:paraId="04529626" w14:textId="77777777" w:rsidR="005059AB" w:rsidRDefault="00000000">
      <w:pPr>
        <w:pStyle w:val="OMGHERE"/>
      </w:pPr>
      <w:r>
        <w:t>Складская структура предприятия ведется в отдельном справочнике, представленном на рисунке 12. Такая форма нужна для связывания остатков и операций движения с конкретным местом хранения.</w:t>
      </w:r>
    </w:p>
    <w:p w14:paraId="6F56F4D0" w14:textId="77777777" w:rsidR="005059AB" w:rsidRDefault="00000000">
      <w:pPr>
        <w:jc w:val="center"/>
      </w:pPr>
      <w:r>
        <w:rPr>
          <w:noProof/>
        </w:rPr>
        <w:lastRenderedPageBreak/>
        <w:drawing>
          <wp:inline distT="0" distB="0" distL="0" distR="0" wp14:anchorId="505B59D2" wp14:editId="5B91AC99">
            <wp:extent cx="5669280" cy="3031736"/>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xNiu6MNU0u.png"/>
                    <pic:cNvPicPr/>
                  </pic:nvPicPr>
                  <pic:blipFill>
                    <a:blip r:embed="rId29"/>
                    <a:stretch>
                      <a:fillRect/>
                    </a:stretch>
                  </pic:blipFill>
                  <pic:spPr>
                    <a:xfrm>
                      <a:off x="0" y="0"/>
                      <a:ext cx="5669280" cy="3031736"/>
                    </a:xfrm>
                    <a:prstGeom prst="rect">
                      <a:avLst/>
                    </a:prstGeom>
                  </pic:spPr>
                </pic:pic>
              </a:graphicData>
            </a:graphic>
          </wp:inline>
        </w:drawing>
      </w:r>
    </w:p>
    <w:p w14:paraId="75FAB490" w14:textId="77777777" w:rsidR="005059AB" w:rsidRDefault="00000000">
      <w:pPr>
        <w:pStyle w:val="image"/>
      </w:pPr>
      <w:r>
        <w:t>Рисунок 12 – Раздел учета складов</w:t>
      </w:r>
    </w:p>
    <w:p w14:paraId="2DEDF2D2" w14:textId="77777777" w:rsidR="005059AB" w:rsidRDefault="00000000">
      <w:pPr>
        <w:pStyle w:val="OMGHERE"/>
      </w:pPr>
      <w:r>
        <w:t>Сведения о контрагентах вынесены в раздел поставщиков, изображенный на рисунке 13. Это позволяет использовать одни и те же данные поставщика в нескольких документах поступления без повторного ручного ввода.</w:t>
      </w:r>
    </w:p>
    <w:p w14:paraId="1C893B88" w14:textId="77777777" w:rsidR="005059AB" w:rsidRDefault="00000000">
      <w:pPr>
        <w:jc w:val="center"/>
      </w:pPr>
      <w:r>
        <w:rPr>
          <w:noProof/>
        </w:rPr>
        <w:drawing>
          <wp:inline distT="0" distB="0" distL="0" distR="0" wp14:anchorId="7E974537" wp14:editId="0C4754CE">
            <wp:extent cx="5669280" cy="3031736"/>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2L3Vgfkdij.png"/>
                    <pic:cNvPicPr/>
                  </pic:nvPicPr>
                  <pic:blipFill>
                    <a:blip r:embed="rId30"/>
                    <a:stretch>
                      <a:fillRect/>
                    </a:stretch>
                  </pic:blipFill>
                  <pic:spPr>
                    <a:xfrm>
                      <a:off x="0" y="0"/>
                      <a:ext cx="5669280" cy="3031736"/>
                    </a:xfrm>
                    <a:prstGeom prst="rect">
                      <a:avLst/>
                    </a:prstGeom>
                  </pic:spPr>
                </pic:pic>
              </a:graphicData>
            </a:graphic>
          </wp:inline>
        </w:drawing>
      </w:r>
    </w:p>
    <w:p w14:paraId="57BD90B2" w14:textId="77777777" w:rsidR="005059AB" w:rsidRDefault="00000000">
      <w:pPr>
        <w:pStyle w:val="image"/>
      </w:pPr>
      <w:r>
        <w:t>Рисунок 13 – Раздел учета поставщиков</w:t>
      </w:r>
    </w:p>
    <w:p w14:paraId="1E64D0A9" w14:textId="77777777" w:rsidR="005059AB" w:rsidRDefault="00000000">
      <w:pPr>
        <w:pStyle w:val="OMGHERE"/>
      </w:pPr>
      <w:r>
        <w:lastRenderedPageBreak/>
        <w:t>Для поддержки управленческих решений реализован план закупок, показанный на рисунке 14. Экран выделяет позиции, требующие пополнения, и помогает перейти от учета фактических остатков к планированию дальнейших поставок.</w:t>
      </w:r>
    </w:p>
    <w:p w14:paraId="1CA5AEA0" w14:textId="77777777" w:rsidR="005059AB" w:rsidRDefault="00000000">
      <w:pPr>
        <w:jc w:val="center"/>
      </w:pPr>
      <w:r>
        <w:rPr>
          <w:noProof/>
        </w:rPr>
        <w:drawing>
          <wp:inline distT="0" distB="0" distL="0" distR="0" wp14:anchorId="278D2633" wp14:editId="6CFF3151">
            <wp:extent cx="5669280" cy="3031736"/>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LyDjnnhUla.png"/>
                    <pic:cNvPicPr/>
                  </pic:nvPicPr>
                  <pic:blipFill>
                    <a:blip r:embed="rId31"/>
                    <a:stretch>
                      <a:fillRect/>
                    </a:stretch>
                  </pic:blipFill>
                  <pic:spPr>
                    <a:xfrm>
                      <a:off x="0" y="0"/>
                      <a:ext cx="5669280" cy="3031736"/>
                    </a:xfrm>
                    <a:prstGeom prst="rect">
                      <a:avLst/>
                    </a:prstGeom>
                  </pic:spPr>
                </pic:pic>
              </a:graphicData>
            </a:graphic>
          </wp:inline>
        </w:drawing>
      </w:r>
    </w:p>
    <w:p w14:paraId="1B28F1B1" w14:textId="77777777" w:rsidR="005059AB" w:rsidRDefault="00000000">
      <w:pPr>
        <w:pStyle w:val="image"/>
      </w:pPr>
      <w:r>
        <w:t>Рисунок 14 – План закупок</w:t>
      </w:r>
    </w:p>
    <w:p w14:paraId="0CCCC44F" w14:textId="77777777" w:rsidR="00670B12" w:rsidRPr="00B365CF" w:rsidRDefault="00670B12" w:rsidP="00B365CF">
      <w:pPr>
        <w:pStyle w:val="OMGHERE"/>
      </w:pPr>
      <w:r w:rsidRPr="00B365CF">
        <w:t>Интерфейс проектировался с учетом того, что пользователь системы выполняет повторяющиеся учетные действия и должен быстро находить нужные разделы. Боковая навигация обеспечивает постоянный доступ к основным модулям, а рабочая область строится вокруг таблиц, форм и аналитических блоков. Такой принцип соответствует характеру складской работы: пользователь сначала выбирает процесс, затем вводит или анализирует данные, после чего получает результат в виде измененного остатка, записи журнала или отчета.</w:t>
      </w:r>
    </w:p>
    <w:p w14:paraId="2693B63C" w14:textId="77777777" w:rsidR="00670B12" w:rsidRPr="00B365CF" w:rsidRDefault="00670B12" w:rsidP="00B365CF">
      <w:pPr>
        <w:pStyle w:val="OMGHERE"/>
      </w:pPr>
      <w:r w:rsidRPr="00B365CF">
        <w:t xml:space="preserve">Важным требованием к интерфейсу является снижение вероятности ошибочного ввода. Формы операций содержат предметные поля: товар, склад, поставщик, количество, дата, ответственный сотрудник, документ и </w:t>
      </w:r>
      <w:r w:rsidRPr="00B365CF">
        <w:lastRenderedPageBreak/>
        <w:t>примечание. Пользователь не должен вводить идентификаторы вручную, поскольку они выбираются из справочников. Это повышает качество данных и исключает появление записей, которые невозможно связать с существующими сущностями базы данных.</w:t>
      </w:r>
    </w:p>
    <w:p w14:paraId="0BC2E3BB" w14:textId="77777777" w:rsidR="00670B12" w:rsidRPr="00B365CF" w:rsidRDefault="00670B12" w:rsidP="00B365CF">
      <w:pPr>
        <w:pStyle w:val="OMGHERE"/>
      </w:pPr>
      <w:r w:rsidRPr="00B365CF">
        <w:t>Ролевая адаптация интерфейса реализуется через отображение только тех вкладок, которые доступны текущему пользователю. Администратор видит полный набор разделов, менеджер работает с управленческими и учетными функциями, сотрудник склада получает доступ к ежедневным операциям. Такое решение повышает удобство и одновременно является элементом информационной безопасности, поскольку пользователь не отвлекается на недоступные функции и не получает визуального доступа к административным действиям.</w:t>
      </w:r>
    </w:p>
    <w:p w14:paraId="4EA73ECC" w14:textId="77777777" w:rsidR="00670B12" w:rsidRPr="00B365CF" w:rsidRDefault="00670B12" w:rsidP="00B365CF">
      <w:pPr>
        <w:pStyle w:val="OMGHERE"/>
      </w:pPr>
      <w:proofErr w:type="spellStart"/>
      <w:r w:rsidRPr="00B365CF">
        <w:t>Дашборд</w:t>
      </w:r>
      <w:proofErr w:type="spellEnd"/>
      <w:r w:rsidRPr="00B365CF">
        <w:t xml:space="preserve"> и графики выполняют аналитическую функцию. Они позволяют быстро оценить общий объем остатков, количество номенклатурных позиций, динамику и распределение операций по складам. В отличие от текстовых отчетов, визуальные элементы помогают обнаруживать отклонения и дефицитные позиции быстрее, что особенно важно при оперативном управлении запасами.</w:t>
      </w:r>
    </w:p>
    <w:p w14:paraId="0120E4FD" w14:textId="77777777" w:rsidR="00670B12" w:rsidRPr="00B365CF" w:rsidRDefault="00670B12" w:rsidP="00B365CF">
      <w:pPr>
        <w:pStyle w:val="OMGHERE"/>
      </w:pPr>
      <w:r w:rsidRPr="00B365CF">
        <w:t>Наличие экранов авторизации, остатков, поставок, товаров и других разделов подтверждает завершенность пользовательского сценария. Пользователь может войти в систему, выбрать ролью доступный раздел, выполнить операцию, увидеть результат в таблице и при необходимости сформировать отчет. Следовательно, интерфейс является не демонстрационной оболочкой, а рабочим инструментом взаимодействия с разработанной информационной системой.</w:t>
      </w:r>
    </w:p>
    <w:p w14:paraId="65FD7F52" w14:textId="77777777" w:rsidR="00670B12" w:rsidRPr="00B365CF" w:rsidRDefault="00670B12" w:rsidP="00B365CF">
      <w:pPr>
        <w:pStyle w:val="OMGHERE"/>
      </w:pPr>
      <w:r w:rsidRPr="00B365CF">
        <w:lastRenderedPageBreak/>
        <w:t>При разработке интерфейса учитывался принцип минимизации лишних действий. Пользователь должен выполнять складскую операцию за ограниченное количество шагов: выбрать раздел, заполнить форму, подтвердить действие и увидеть результат. Чем меньше промежуточных ручных операций, тем ниже вероятность ошибки и тем выше скорость обработки данных.</w:t>
      </w:r>
    </w:p>
    <w:p w14:paraId="490A5C95" w14:textId="77777777" w:rsidR="00670B12" w:rsidRPr="00B365CF" w:rsidRDefault="00670B12" w:rsidP="00B365CF">
      <w:pPr>
        <w:pStyle w:val="OMGHERE"/>
      </w:pPr>
      <w:r w:rsidRPr="00B365CF">
        <w:t>Табличное представление выбрано как основное, поскольку складская информация имеет структурированный характер. Пользователю важно видеть несколько атрибутов одновременно: наименование, артикул, склад, количество, дату, поставщика или получателя. Таблица позволяет сравнивать записи между собой, сортировать и фильтровать данные, а также быстро находить нужную позицию.</w:t>
      </w:r>
    </w:p>
    <w:p w14:paraId="2D8EA5BC" w14:textId="77777777" w:rsidR="00670B12" w:rsidRPr="007865A1" w:rsidRDefault="00670B12" w:rsidP="00B365CF">
      <w:pPr>
        <w:pStyle w:val="OMGHERE"/>
      </w:pPr>
      <w:r w:rsidRPr="00B365CF">
        <w:t>Формы добавления и редактирования отделены от просмотра данных, что снижает риск случайного изменения записи. Пользователь сначала открывает форму, затем осознанно подтверждает операцию. Такой интерфейсный подход важен для учетных систем, где любое изменение имеет последствия для данных и отчетности.</w:t>
      </w:r>
    </w:p>
    <w:p w14:paraId="5478DC76" w14:textId="77777777" w:rsidR="00B365CF" w:rsidRPr="007865A1" w:rsidRDefault="00B365CF" w:rsidP="00B365CF">
      <w:pPr>
        <w:pStyle w:val="OMGHERE"/>
      </w:pPr>
    </w:p>
    <w:p w14:paraId="3BAE796D" w14:textId="77777777" w:rsidR="00B365CF" w:rsidRPr="007865A1" w:rsidRDefault="00B365CF" w:rsidP="00B365CF">
      <w:pPr>
        <w:pStyle w:val="OMGHERE"/>
      </w:pPr>
    </w:p>
    <w:p w14:paraId="2F752D48" w14:textId="77777777" w:rsidR="00670B12" w:rsidRPr="007865A1" w:rsidRDefault="00670B12" w:rsidP="00670B12">
      <w:pPr>
        <w:pStyle w:val="2"/>
        <w:rPr>
          <w:b/>
          <w:bCs/>
        </w:rPr>
      </w:pPr>
      <w:bookmarkStart w:id="11" w:name="_Toc230720051"/>
      <w:r w:rsidRPr="00670B12">
        <w:rPr>
          <w:b/>
          <w:bCs/>
        </w:rPr>
        <w:t>2.7 Реализация авторизации, разграничения прав доступа и экспорта отчетов</w:t>
      </w:r>
      <w:bookmarkEnd w:id="11"/>
    </w:p>
    <w:p w14:paraId="3D56DF19" w14:textId="77777777" w:rsidR="00B365CF" w:rsidRPr="007865A1" w:rsidRDefault="00B365CF" w:rsidP="00B365CF">
      <w:pPr>
        <w:rPr>
          <w:sz w:val="28"/>
          <w:szCs w:val="28"/>
        </w:rPr>
      </w:pPr>
    </w:p>
    <w:p w14:paraId="48B9A7E9" w14:textId="77777777" w:rsidR="00B365CF" w:rsidRPr="007865A1" w:rsidRDefault="00B365CF" w:rsidP="00B365CF">
      <w:pPr>
        <w:rPr>
          <w:sz w:val="28"/>
          <w:szCs w:val="28"/>
        </w:rPr>
      </w:pPr>
    </w:p>
    <w:p w14:paraId="156B69B8" w14:textId="77777777" w:rsidR="00670B12" w:rsidRPr="00B365CF" w:rsidRDefault="00670B12" w:rsidP="00B365CF">
      <w:pPr>
        <w:pStyle w:val="OMGHERE"/>
      </w:pPr>
      <w:r w:rsidRPr="00B365CF">
        <w:t xml:space="preserve">В системе реализована ролевая модель доступа. Для пользователей предусмотрены роли </w:t>
      </w:r>
      <w:proofErr w:type="spellStart"/>
      <w:r w:rsidRPr="00B365CF">
        <w:t>admin</w:t>
      </w:r>
      <w:proofErr w:type="spellEnd"/>
      <w:r w:rsidRPr="00B365CF">
        <w:t xml:space="preserve">, </w:t>
      </w:r>
      <w:proofErr w:type="spellStart"/>
      <w:r w:rsidRPr="00B365CF">
        <w:t>manager</w:t>
      </w:r>
      <w:proofErr w:type="spellEnd"/>
      <w:r w:rsidRPr="00B365CF">
        <w:t xml:space="preserve"> и </w:t>
      </w:r>
      <w:proofErr w:type="spellStart"/>
      <w:r w:rsidRPr="00B365CF">
        <w:t>worker</w:t>
      </w:r>
      <w:proofErr w:type="spellEnd"/>
      <w:r w:rsidRPr="00B365CF">
        <w:t>. Администратор управляет пользователями и всеми справочниками, менеджер работает с товарами, складами, поставщиками и операциями движения, сотрудник получает доступ к функциям, необходимым для текущей работы со складом.</w:t>
      </w:r>
    </w:p>
    <w:p w14:paraId="54C363AD" w14:textId="77777777" w:rsidR="00670B12" w:rsidRPr="00B365CF" w:rsidRDefault="00670B12" w:rsidP="00B365CF">
      <w:pPr>
        <w:pStyle w:val="OMGHERE"/>
      </w:pPr>
      <w:r w:rsidRPr="00B365CF">
        <w:lastRenderedPageBreak/>
        <w:t>Аутентификация выполняется на стороне серверной части приложения. Пользователь вводит логин и пароль, после чего система проверяет учетные данные и возвращает сведения о пользователе. Пароль хранится не в открытом виде, а в виде хэша. Для подготовки отчетности реализован экспорт в Excel по пользователям, поставщикам, остаткам, товарам и поставкам.</w:t>
      </w:r>
    </w:p>
    <w:p w14:paraId="66D3C7A6" w14:textId="77777777" w:rsidR="00670B12" w:rsidRPr="00B365CF" w:rsidRDefault="00670B12" w:rsidP="00B365CF">
      <w:pPr>
        <w:pStyle w:val="OMGHERE"/>
      </w:pPr>
      <w:r w:rsidRPr="00B365CF">
        <w:t>Таблица 8 – Разграничение прав доступа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0"/>
        <w:gridCol w:w="4675"/>
      </w:tblGrid>
      <w:tr w:rsidR="00670B12" w:rsidRPr="00B365CF" w14:paraId="13371B02" w14:textId="77777777">
        <w:trPr>
          <w:jc w:val="center"/>
        </w:trPr>
        <w:tc>
          <w:tcPr>
            <w:tcW w:w="4844" w:type="dxa"/>
            <w:shd w:val="clear" w:color="auto" w:fill="E7E6E6"/>
            <w:vAlign w:val="center"/>
          </w:tcPr>
          <w:p w14:paraId="659F2968" w14:textId="77777777" w:rsidR="00670B12" w:rsidRPr="00B365CF" w:rsidRDefault="00670B12" w:rsidP="00B365CF">
            <w:pPr>
              <w:pStyle w:val="sh2"/>
            </w:pPr>
            <w:r w:rsidRPr="00B365CF">
              <w:t>Роль</w:t>
            </w:r>
          </w:p>
        </w:tc>
        <w:tc>
          <w:tcPr>
            <w:tcW w:w="4844" w:type="dxa"/>
            <w:shd w:val="clear" w:color="auto" w:fill="E7E6E6"/>
            <w:vAlign w:val="center"/>
          </w:tcPr>
          <w:p w14:paraId="26046F85" w14:textId="77777777" w:rsidR="00670B12" w:rsidRPr="00B365CF" w:rsidRDefault="00670B12" w:rsidP="00B365CF">
            <w:pPr>
              <w:pStyle w:val="sh2"/>
            </w:pPr>
            <w:r w:rsidRPr="00B365CF">
              <w:t>Доступные возможности</w:t>
            </w:r>
          </w:p>
        </w:tc>
      </w:tr>
      <w:tr w:rsidR="00670B12" w:rsidRPr="00B365CF" w14:paraId="7ED762F9" w14:textId="77777777">
        <w:trPr>
          <w:jc w:val="center"/>
        </w:trPr>
        <w:tc>
          <w:tcPr>
            <w:tcW w:w="4844" w:type="dxa"/>
            <w:vAlign w:val="center"/>
          </w:tcPr>
          <w:p w14:paraId="4413DF76" w14:textId="77777777" w:rsidR="00670B12" w:rsidRPr="00B365CF" w:rsidRDefault="00670B12" w:rsidP="00B365CF">
            <w:pPr>
              <w:pStyle w:val="sheet"/>
            </w:pPr>
            <w:r w:rsidRPr="00B365CF">
              <w:t>Администратор</w:t>
            </w:r>
          </w:p>
        </w:tc>
        <w:tc>
          <w:tcPr>
            <w:tcW w:w="4844" w:type="dxa"/>
            <w:vAlign w:val="center"/>
          </w:tcPr>
          <w:p w14:paraId="49709380" w14:textId="77777777" w:rsidR="00670B12" w:rsidRPr="00B365CF" w:rsidRDefault="00670B12" w:rsidP="00B365CF">
            <w:pPr>
              <w:pStyle w:val="sheet"/>
            </w:pPr>
            <w:r w:rsidRPr="00B365CF">
              <w:t>Все разделы, управление пользователями, справочниками, остатками и отчетами</w:t>
            </w:r>
          </w:p>
        </w:tc>
      </w:tr>
      <w:tr w:rsidR="00670B12" w:rsidRPr="00B365CF" w14:paraId="57E68EB6" w14:textId="77777777">
        <w:trPr>
          <w:jc w:val="center"/>
        </w:trPr>
        <w:tc>
          <w:tcPr>
            <w:tcW w:w="4844" w:type="dxa"/>
            <w:vAlign w:val="center"/>
          </w:tcPr>
          <w:p w14:paraId="27FCE39E" w14:textId="77777777" w:rsidR="00670B12" w:rsidRPr="00B365CF" w:rsidRDefault="00670B12" w:rsidP="00B365CF">
            <w:pPr>
              <w:pStyle w:val="sheet"/>
            </w:pPr>
            <w:r w:rsidRPr="00B365CF">
              <w:t>Менеджер</w:t>
            </w:r>
          </w:p>
        </w:tc>
        <w:tc>
          <w:tcPr>
            <w:tcW w:w="4844" w:type="dxa"/>
            <w:vAlign w:val="center"/>
          </w:tcPr>
          <w:p w14:paraId="2BB4F34D" w14:textId="77777777" w:rsidR="00670B12" w:rsidRPr="00B365CF" w:rsidRDefault="00670B12" w:rsidP="00B365CF">
            <w:pPr>
              <w:pStyle w:val="sheet"/>
            </w:pPr>
            <w:proofErr w:type="spellStart"/>
            <w:r w:rsidRPr="00B365CF">
              <w:t>Дашборд</w:t>
            </w:r>
            <w:proofErr w:type="spellEnd"/>
            <w:r w:rsidRPr="00B365CF">
              <w:t>, товары, склады, поставщики, поставки, отгрузки, план закупок, отчеты</w:t>
            </w:r>
          </w:p>
        </w:tc>
      </w:tr>
      <w:tr w:rsidR="00670B12" w:rsidRPr="00B365CF" w14:paraId="77C7959F" w14:textId="77777777">
        <w:trPr>
          <w:jc w:val="center"/>
        </w:trPr>
        <w:tc>
          <w:tcPr>
            <w:tcW w:w="4844" w:type="dxa"/>
            <w:vAlign w:val="center"/>
          </w:tcPr>
          <w:p w14:paraId="42FDCFBB" w14:textId="77777777" w:rsidR="00670B12" w:rsidRPr="00B365CF" w:rsidRDefault="00670B12" w:rsidP="00B365CF">
            <w:pPr>
              <w:pStyle w:val="sheet"/>
            </w:pPr>
            <w:r w:rsidRPr="00B365CF">
              <w:t>Сотрудник</w:t>
            </w:r>
          </w:p>
        </w:tc>
        <w:tc>
          <w:tcPr>
            <w:tcW w:w="4844" w:type="dxa"/>
            <w:vAlign w:val="center"/>
          </w:tcPr>
          <w:p w14:paraId="1E171D31" w14:textId="77777777" w:rsidR="00670B12" w:rsidRPr="00B365CF" w:rsidRDefault="00670B12" w:rsidP="00B365CF">
            <w:pPr>
              <w:pStyle w:val="sheet"/>
            </w:pPr>
            <w:r w:rsidRPr="00B365CF">
              <w:t>Остатки, поставки, отгрузки, движения в пределах ежедневных операций</w:t>
            </w:r>
          </w:p>
        </w:tc>
      </w:tr>
    </w:tbl>
    <w:p w14:paraId="3EC3F723" w14:textId="77777777" w:rsidR="00670B12" w:rsidRPr="00B365CF" w:rsidRDefault="00670B12" w:rsidP="00B365CF">
      <w:pPr>
        <w:pStyle w:val="OMGHERE"/>
      </w:pPr>
    </w:p>
    <w:p w14:paraId="7EECD5A6" w14:textId="77777777" w:rsidR="00670B12" w:rsidRPr="00B365CF" w:rsidRDefault="00670B12" w:rsidP="00B365CF">
      <w:pPr>
        <w:pStyle w:val="OMGHERE"/>
      </w:pPr>
      <w:r w:rsidRPr="00B365CF">
        <w:t xml:space="preserve">Авторизация пользователей реализована как обязательный входной этап работы с системой. Пользователь вводит логин и пароль, после чего серверная часть проверяет соответствие учетных данных записи в базе данных. Важным решением является хранение пароля не в открытом виде, а в виде криптографического хэша, сформированного с применением </w:t>
      </w:r>
      <w:proofErr w:type="spellStart"/>
      <w:r w:rsidRPr="00B365CF">
        <w:t>bcrypt</w:t>
      </w:r>
      <w:proofErr w:type="spellEnd"/>
      <w:r w:rsidRPr="00B365CF">
        <w:t>. Это снижает риск компрометации учетных данных при несанкционированном доступе к базе.</w:t>
      </w:r>
    </w:p>
    <w:p w14:paraId="5ECD3CA3" w14:textId="77777777" w:rsidR="00670B12" w:rsidRPr="00B365CF" w:rsidRDefault="00670B12" w:rsidP="00B365CF">
      <w:pPr>
        <w:pStyle w:val="OMGHERE"/>
      </w:pPr>
      <w:r w:rsidRPr="00B365CF">
        <w:t xml:space="preserve">Ролевая модель доступа имеет прикладное значение, поскольку разные категории сотрудников выполняют разные функции. Администратор должен иметь возможность создавать пользователей и сопровождать систему. Менеджер отвечает за справочники, поставщиков, закупочную потребность и контроль операций. Сотрудник склада работает с фактическим движением товаров. Такое распределение соответствует принципу минимально необходимых привилегий: пользователь получает только тот набор </w:t>
      </w:r>
      <w:r w:rsidRPr="00B365CF">
        <w:lastRenderedPageBreak/>
        <w:t>возможностей, который требуется для выполнения должностных обязанностей.</w:t>
      </w:r>
    </w:p>
    <w:p w14:paraId="029C1275" w14:textId="77777777" w:rsidR="00670B12" w:rsidRPr="00B365CF" w:rsidRDefault="00670B12" w:rsidP="00B365CF">
      <w:pPr>
        <w:pStyle w:val="OMGHERE"/>
      </w:pPr>
      <w:r w:rsidRPr="00B365CF">
        <w:t>Экспорт отчетов в Excel реализован как отдельная прикладная функция, поскольку предприятия часто используют электронные таблицы для передачи и согласования отчетной информации. В отличие от ручного ведения учета в Excel, в разработанной системе файл отчета формируется на основании централизованной базы данных, то есть является выгрузкой согласованной информации, а не первичным местом хранения. Это сохраняет преимущества привычного формата без потери целостности учета.</w:t>
      </w:r>
    </w:p>
    <w:p w14:paraId="387CD2CB" w14:textId="77777777" w:rsidR="00670B12" w:rsidRPr="00B365CF" w:rsidRDefault="00670B12" w:rsidP="00B365CF">
      <w:pPr>
        <w:pStyle w:val="OMGHERE"/>
      </w:pPr>
      <w:r w:rsidRPr="00B365CF">
        <w:t>Отчеты по остаткам, пользователям, поставщикам, товарам и поставкам позволяют закрыть основные информационные потребности управления складом. Руководитель или менеджер может получить актуальные сведения без прямого доступа к базе данных и без ручного объединения нескольких файлов. Тем самым функция экспорта повышает практическую применимость программного продукта и упрощает внедрение в существующую организационную среду.</w:t>
      </w:r>
    </w:p>
    <w:p w14:paraId="27AF89BF" w14:textId="77777777" w:rsidR="00670B12" w:rsidRPr="00B365CF" w:rsidRDefault="00670B12" w:rsidP="00B365CF">
      <w:pPr>
        <w:pStyle w:val="OMGHERE"/>
      </w:pPr>
      <w:r w:rsidRPr="00B365CF">
        <w:t>Система авторизации также обеспечивает персонализацию действий. Когда операция связывается с конкретным пользователем, повышается дисциплина ввода и появляется возможность определить ответственное лицо. Для складского учета это важно, поскольку материальные ценности имеют стоимость, а ошибки в движении должны быть расследуемыми.</w:t>
      </w:r>
    </w:p>
    <w:p w14:paraId="14442042" w14:textId="77777777" w:rsidR="00670B12" w:rsidRPr="00B365CF" w:rsidRDefault="00670B12" w:rsidP="00B365CF">
      <w:pPr>
        <w:pStyle w:val="OMGHERE"/>
      </w:pPr>
      <w:r w:rsidRPr="00B365CF">
        <w:t>Разграничение доступа реализовано не только как техническое ограничение, но и как средство упрощения интерфейса. Сотрудник склада не видит административные разделы, а менеджер не перегружается функциями, которые относятся к сопровождению учетных записей. В результате каждый пользователь работает в более понятной рабочей среде.</w:t>
      </w:r>
    </w:p>
    <w:p w14:paraId="14963C7A" w14:textId="77777777" w:rsidR="005059AB" w:rsidRDefault="00000000">
      <w:pPr>
        <w:pStyle w:val="OMGHERE"/>
      </w:pPr>
      <w:r>
        <w:lastRenderedPageBreak/>
        <w:t>Административное управление учетными записями вынесено в отдельный раздел, представленный на рисунке 15. На этом экране администратор контролирует список пользователей и назначенные роли, что дополняет серверную проверку прав доступа.</w:t>
      </w:r>
    </w:p>
    <w:p w14:paraId="629AC625" w14:textId="77777777" w:rsidR="005059AB" w:rsidRDefault="00000000">
      <w:pPr>
        <w:jc w:val="center"/>
      </w:pPr>
      <w:r>
        <w:rPr>
          <w:noProof/>
        </w:rPr>
        <w:drawing>
          <wp:inline distT="0" distB="0" distL="0" distR="0" wp14:anchorId="1513D283" wp14:editId="347F963A">
            <wp:extent cx="5669280" cy="3031736"/>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ORNnh0UUkl.png"/>
                    <pic:cNvPicPr/>
                  </pic:nvPicPr>
                  <pic:blipFill>
                    <a:blip r:embed="rId32"/>
                    <a:stretch>
                      <a:fillRect/>
                    </a:stretch>
                  </pic:blipFill>
                  <pic:spPr>
                    <a:xfrm>
                      <a:off x="0" y="0"/>
                      <a:ext cx="5669280" cy="3031736"/>
                    </a:xfrm>
                    <a:prstGeom prst="rect">
                      <a:avLst/>
                    </a:prstGeom>
                  </pic:spPr>
                </pic:pic>
              </a:graphicData>
            </a:graphic>
          </wp:inline>
        </w:drawing>
      </w:r>
    </w:p>
    <w:p w14:paraId="66B071A0" w14:textId="77777777" w:rsidR="005059AB" w:rsidRDefault="00000000">
      <w:pPr>
        <w:pStyle w:val="image"/>
      </w:pPr>
      <w:r>
        <w:t>Рисунок 15 – Раздел управления пользователями</w:t>
      </w:r>
    </w:p>
    <w:p w14:paraId="1A03EE74" w14:textId="77777777" w:rsidR="00670B12" w:rsidRPr="007865A1" w:rsidRDefault="00670B12" w:rsidP="00B365CF">
      <w:pPr>
        <w:pStyle w:val="OMGHERE"/>
      </w:pPr>
      <w:r w:rsidRPr="00B365CF">
        <w:t>Экспорт отчетов дополняет систему внешним контуром использования данных. Информация, сформированная в приложении, может быть сохранена, отправлена, распечатана или использована для дальнейшего анализа. При этом первоисточником остается база данных, что сохраняет управляемость и предотвращает превращение выгрузок в параллельные учетные системы.</w:t>
      </w:r>
    </w:p>
    <w:p w14:paraId="23DF9E20" w14:textId="77777777" w:rsidR="00B365CF" w:rsidRPr="007865A1" w:rsidRDefault="00B365CF" w:rsidP="00B365CF">
      <w:pPr>
        <w:pStyle w:val="OMGHERE"/>
      </w:pPr>
    </w:p>
    <w:p w14:paraId="54C1FE20" w14:textId="77777777" w:rsidR="00B365CF" w:rsidRPr="007865A1" w:rsidRDefault="00B365CF" w:rsidP="00B365CF">
      <w:pPr>
        <w:pStyle w:val="OMGHERE"/>
      </w:pPr>
    </w:p>
    <w:p w14:paraId="313EFCEC" w14:textId="77777777" w:rsidR="00670B12" w:rsidRPr="00670B12" w:rsidRDefault="00670B12" w:rsidP="00670B12">
      <w:pPr>
        <w:pStyle w:val="2"/>
        <w:rPr>
          <w:b/>
          <w:bCs/>
        </w:rPr>
      </w:pPr>
      <w:bookmarkStart w:id="12" w:name="_Toc230720052"/>
      <w:r w:rsidRPr="00670B12">
        <w:rPr>
          <w:b/>
          <w:bCs/>
        </w:rPr>
        <w:t>2.8 Тестирование разработанного приложения</w:t>
      </w:r>
      <w:bookmarkEnd w:id="12"/>
    </w:p>
    <w:p w14:paraId="5879C7C5" w14:textId="77777777" w:rsidR="00B365CF" w:rsidRPr="007865A1" w:rsidRDefault="00B365CF" w:rsidP="00670B12">
      <w:pPr>
        <w:jc w:val="both"/>
        <w:rPr>
          <w:sz w:val="28"/>
          <w:szCs w:val="28"/>
        </w:rPr>
      </w:pPr>
    </w:p>
    <w:p w14:paraId="52F1A8D5" w14:textId="77777777" w:rsidR="00B365CF" w:rsidRPr="007865A1" w:rsidRDefault="00B365CF" w:rsidP="00670B12">
      <w:pPr>
        <w:jc w:val="both"/>
        <w:rPr>
          <w:sz w:val="28"/>
          <w:szCs w:val="28"/>
        </w:rPr>
      </w:pPr>
    </w:p>
    <w:p w14:paraId="1BE6CC2C" w14:textId="77777777" w:rsidR="00670B12" w:rsidRPr="002E15FA" w:rsidRDefault="00670B12" w:rsidP="00B365CF">
      <w:pPr>
        <w:pStyle w:val="OMGHERE"/>
      </w:pPr>
      <w:r w:rsidRPr="002E15FA">
        <w:t xml:space="preserve">Тестирование выполнялось по основным пользовательским сценариям: авторизация, отображение разделов в зависимости от роли, добавление </w:t>
      </w:r>
      <w:r w:rsidRPr="002E15FA">
        <w:lastRenderedPageBreak/>
        <w:t xml:space="preserve">товаров, создание складов и поставщиков, регистрация поставок, оформление отгрузок, </w:t>
      </w:r>
      <w:proofErr w:type="spellStart"/>
      <w:r w:rsidRPr="002E15FA">
        <w:t>межскладские</w:t>
      </w:r>
      <w:proofErr w:type="spellEnd"/>
      <w:r w:rsidRPr="002E15FA">
        <w:t xml:space="preserve"> перемещения, расчет текущих остатков, формирование </w:t>
      </w:r>
      <w:proofErr w:type="spellStart"/>
      <w:r w:rsidRPr="002E15FA">
        <w:t>дашборда</w:t>
      </w:r>
      <w:proofErr w:type="spellEnd"/>
      <w:r w:rsidRPr="002E15FA">
        <w:t xml:space="preserve"> и экспорт отчетов.</w:t>
      </w:r>
    </w:p>
    <w:p w14:paraId="003370D5" w14:textId="77777777" w:rsidR="00670B12" w:rsidRDefault="00670B12" w:rsidP="00B365CF">
      <w:pPr>
        <w:pStyle w:val="OMGHERE"/>
      </w:pPr>
      <w:r>
        <w:t>Таблица 9 – Результаты функционального тестирования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1"/>
        <w:gridCol w:w="3118"/>
        <w:gridCol w:w="3096"/>
      </w:tblGrid>
      <w:tr w:rsidR="00670B12" w14:paraId="715D5053" w14:textId="77777777">
        <w:trPr>
          <w:jc w:val="center"/>
        </w:trPr>
        <w:tc>
          <w:tcPr>
            <w:tcW w:w="3230" w:type="dxa"/>
            <w:shd w:val="clear" w:color="auto" w:fill="E7E6E6"/>
            <w:vAlign w:val="center"/>
          </w:tcPr>
          <w:p w14:paraId="507C3B5F" w14:textId="77777777" w:rsidR="00670B12" w:rsidRDefault="00670B12" w:rsidP="00B365CF">
            <w:pPr>
              <w:pStyle w:val="sh2"/>
            </w:pPr>
            <w:r>
              <w:t>Сценарий</w:t>
            </w:r>
          </w:p>
        </w:tc>
        <w:tc>
          <w:tcPr>
            <w:tcW w:w="3230" w:type="dxa"/>
            <w:shd w:val="clear" w:color="auto" w:fill="E7E6E6"/>
            <w:vAlign w:val="center"/>
          </w:tcPr>
          <w:p w14:paraId="48FE9ADB" w14:textId="77777777" w:rsidR="00670B12" w:rsidRDefault="00670B12" w:rsidP="00B365CF">
            <w:pPr>
              <w:pStyle w:val="sh2"/>
            </w:pPr>
            <w:r>
              <w:t>Ожидаемый результат</w:t>
            </w:r>
          </w:p>
        </w:tc>
        <w:tc>
          <w:tcPr>
            <w:tcW w:w="3230" w:type="dxa"/>
            <w:shd w:val="clear" w:color="auto" w:fill="E7E6E6"/>
            <w:vAlign w:val="center"/>
          </w:tcPr>
          <w:p w14:paraId="6A87A8A2" w14:textId="77777777" w:rsidR="00670B12" w:rsidRDefault="00670B12" w:rsidP="00B365CF">
            <w:pPr>
              <w:pStyle w:val="sh2"/>
            </w:pPr>
            <w:r>
              <w:t>Статус</w:t>
            </w:r>
          </w:p>
        </w:tc>
      </w:tr>
      <w:tr w:rsidR="00670B12" w14:paraId="5005324A" w14:textId="77777777">
        <w:trPr>
          <w:jc w:val="center"/>
        </w:trPr>
        <w:tc>
          <w:tcPr>
            <w:tcW w:w="3230" w:type="dxa"/>
            <w:vAlign w:val="center"/>
          </w:tcPr>
          <w:p w14:paraId="23DF7B90" w14:textId="77777777" w:rsidR="00670B12" w:rsidRDefault="00670B12" w:rsidP="00B365CF">
            <w:pPr>
              <w:pStyle w:val="sheet"/>
            </w:pPr>
            <w:r>
              <w:t>Вход администратора</w:t>
            </w:r>
          </w:p>
        </w:tc>
        <w:tc>
          <w:tcPr>
            <w:tcW w:w="3230" w:type="dxa"/>
            <w:vAlign w:val="center"/>
          </w:tcPr>
          <w:p w14:paraId="4F93FD15" w14:textId="77777777" w:rsidR="00670B12" w:rsidRPr="002E15FA" w:rsidRDefault="00670B12" w:rsidP="00B365CF">
            <w:pPr>
              <w:pStyle w:val="sheet"/>
            </w:pPr>
            <w:r w:rsidRPr="002E15FA">
              <w:t>Открываются все доступные разделы системы</w:t>
            </w:r>
          </w:p>
        </w:tc>
        <w:tc>
          <w:tcPr>
            <w:tcW w:w="3230" w:type="dxa"/>
            <w:vAlign w:val="center"/>
          </w:tcPr>
          <w:p w14:paraId="7B60EA30" w14:textId="77777777" w:rsidR="00670B12" w:rsidRDefault="00670B12" w:rsidP="00B365CF">
            <w:pPr>
              <w:pStyle w:val="sheet"/>
            </w:pPr>
            <w:r>
              <w:t>Выполнено</w:t>
            </w:r>
          </w:p>
        </w:tc>
      </w:tr>
      <w:tr w:rsidR="00670B12" w14:paraId="3ED79F3A" w14:textId="77777777">
        <w:trPr>
          <w:jc w:val="center"/>
        </w:trPr>
        <w:tc>
          <w:tcPr>
            <w:tcW w:w="3230" w:type="dxa"/>
            <w:vAlign w:val="center"/>
          </w:tcPr>
          <w:p w14:paraId="72672EA6" w14:textId="77777777" w:rsidR="00670B12" w:rsidRDefault="00670B12" w:rsidP="00B365CF">
            <w:pPr>
              <w:pStyle w:val="sheet"/>
            </w:pPr>
            <w:r>
              <w:t>Добавление товара</w:t>
            </w:r>
          </w:p>
        </w:tc>
        <w:tc>
          <w:tcPr>
            <w:tcW w:w="3230" w:type="dxa"/>
            <w:vAlign w:val="center"/>
          </w:tcPr>
          <w:p w14:paraId="7B759A7A" w14:textId="77777777" w:rsidR="00670B12" w:rsidRPr="002E15FA" w:rsidRDefault="00670B12" w:rsidP="00B365CF">
            <w:pPr>
              <w:pStyle w:val="sheet"/>
            </w:pPr>
            <w:r w:rsidRPr="002E15FA">
              <w:t>Товар появляется в справочнике и доступен для операций</w:t>
            </w:r>
          </w:p>
        </w:tc>
        <w:tc>
          <w:tcPr>
            <w:tcW w:w="3230" w:type="dxa"/>
            <w:vAlign w:val="center"/>
          </w:tcPr>
          <w:p w14:paraId="69B4240B" w14:textId="77777777" w:rsidR="00670B12" w:rsidRDefault="00670B12" w:rsidP="00B365CF">
            <w:pPr>
              <w:pStyle w:val="sheet"/>
            </w:pPr>
            <w:r>
              <w:t>Выполнено</w:t>
            </w:r>
          </w:p>
        </w:tc>
      </w:tr>
      <w:tr w:rsidR="00670B12" w14:paraId="1011DA5F" w14:textId="77777777">
        <w:trPr>
          <w:jc w:val="center"/>
        </w:trPr>
        <w:tc>
          <w:tcPr>
            <w:tcW w:w="3230" w:type="dxa"/>
            <w:vAlign w:val="center"/>
          </w:tcPr>
          <w:p w14:paraId="710436C1" w14:textId="77777777" w:rsidR="00670B12" w:rsidRDefault="00670B12" w:rsidP="00B365CF">
            <w:pPr>
              <w:pStyle w:val="sheet"/>
            </w:pPr>
            <w:r>
              <w:t>Регистрация поставки</w:t>
            </w:r>
          </w:p>
        </w:tc>
        <w:tc>
          <w:tcPr>
            <w:tcW w:w="3230" w:type="dxa"/>
            <w:vAlign w:val="center"/>
          </w:tcPr>
          <w:p w14:paraId="49B57D47" w14:textId="77777777" w:rsidR="00670B12" w:rsidRPr="002E15FA" w:rsidRDefault="00670B12" w:rsidP="00B365CF">
            <w:pPr>
              <w:pStyle w:val="sheet"/>
            </w:pPr>
            <w:r w:rsidRPr="002E15FA">
              <w:t>Создается запись поступления и увеличивается остаток</w:t>
            </w:r>
          </w:p>
        </w:tc>
        <w:tc>
          <w:tcPr>
            <w:tcW w:w="3230" w:type="dxa"/>
            <w:vAlign w:val="center"/>
          </w:tcPr>
          <w:p w14:paraId="5293EDAD" w14:textId="77777777" w:rsidR="00670B12" w:rsidRDefault="00670B12" w:rsidP="00B365CF">
            <w:pPr>
              <w:pStyle w:val="sheet"/>
            </w:pPr>
            <w:r>
              <w:t>Выполнено</w:t>
            </w:r>
          </w:p>
        </w:tc>
      </w:tr>
      <w:tr w:rsidR="00670B12" w14:paraId="6750022F" w14:textId="77777777">
        <w:trPr>
          <w:jc w:val="center"/>
        </w:trPr>
        <w:tc>
          <w:tcPr>
            <w:tcW w:w="3230" w:type="dxa"/>
            <w:vAlign w:val="center"/>
          </w:tcPr>
          <w:p w14:paraId="17F31DCB" w14:textId="77777777" w:rsidR="00670B12" w:rsidRDefault="00670B12" w:rsidP="00B365CF">
            <w:pPr>
              <w:pStyle w:val="sheet"/>
            </w:pPr>
            <w:r>
              <w:t>Оформление отгрузки</w:t>
            </w:r>
          </w:p>
        </w:tc>
        <w:tc>
          <w:tcPr>
            <w:tcW w:w="3230" w:type="dxa"/>
            <w:vAlign w:val="center"/>
          </w:tcPr>
          <w:p w14:paraId="64CABFD3" w14:textId="77777777" w:rsidR="00670B12" w:rsidRPr="002E15FA" w:rsidRDefault="00670B12" w:rsidP="00B365CF">
            <w:pPr>
              <w:pStyle w:val="sheet"/>
            </w:pPr>
            <w:r w:rsidRPr="002E15FA">
              <w:t>Создается запись отгрузки и уменьшается остаток</w:t>
            </w:r>
          </w:p>
        </w:tc>
        <w:tc>
          <w:tcPr>
            <w:tcW w:w="3230" w:type="dxa"/>
            <w:vAlign w:val="center"/>
          </w:tcPr>
          <w:p w14:paraId="512DDBA4" w14:textId="77777777" w:rsidR="00670B12" w:rsidRDefault="00670B12" w:rsidP="00B365CF">
            <w:pPr>
              <w:pStyle w:val="sheet"/>
            </w:pPr>
            <w:r>
              <w:t>Выполнено</w:t>
            </w:r>
          </w:p>
        </w:tc>
      </w:tr>
      <w:tr w:rsidR="00670B12" w14:paraId="70713677" w14:textId="77777777">
        <w:trPr>
          <w:jc w:val="center"/>
        </w:trPr>
        <w:tc>
          <w:tcPr>
            <w:tcW w:w="3230" w:type="dxa"/>
            <w:vAlign w:val="center"/>
          </w:tcPr>
          <w:p w14:paraId="0370BC97" w14:textId="77777777" w:rsidR="00670B12" w:rsidRDefault="00670B12" w:rsidP="00B365CF">
            <w:pPr>
              <w:pStyle w:val="sheet"/>
            </w:pPr>
            <w:r>
              <w:t>Отгрузка сверх остатка</w:t>
            </w:r>
          </w:p>
        </w:tc>
        <w:tc>
          <w:tcPr>
            <w:tcW w:w="3230" w:type="dxa"/>
            <w:vAlign w:val="center"/>
          </w:tcPr>
          <w:p w14:paraId="16FF9578" w14:textId="77777777" w:rsidR="00670B12" w:rsidRDefault="00670B12" w:rsidP="00B365CF">
            <w:pPr>
              <w:pStyle w:val="sheet"/>
            </w:pPr>
            <w:r>
              <w:t>Операция блокируется</w:t>
            </w:r>
          </w:p>
        </w:tc>
        <w:tc>
          <w:tcPr>
            <w:tcW w:w="3230" w:type="dxa"/>
            <w:vAlign w:val="center"/>
          </w:tcPr>
          <w:p w14:paraId="6615E14D" w14:textId="77777777" w:rsidR="00670B12" w:rsidRDefault="00670B12" w:rsidP="00B365CF">
            <w:pPr>
              <w:pStyle w:val="sheet"/>
            </w:pPr>
            <w:r>
              <w:t>Выполнено</w:t>
            </w:r>
          </w:p>
        </w:tc>
      </w:tr>
      <w:tr w:rsidR="00670B12" w14:paraId="5CBD540A" w14:textId="77777777">
        <w:trPr>
          <w:jc w:val="center"/>
        </w:trPr>
        <w:tc>
          <w:tcPr>
            <w:tcW w:w="3230" w:type="dxa"/>
            <w:vAlign w:val="center"/>
          </w:tcPr>
          <w:p w14:paraId="424357DC" w14:textId="77777777" w:rsidR="00670B12" w:rsidRDefault="00670B12" w:rsidP="00B365CF">
            <w:pPr>
              <w:pStyle w:val="sheet"/>
            </w:pPr>
            <w:proofErr w:type="spellStart"/>
            <w:r>
              <w:t>Межскладское</w:t>
            </w:r>
            <w:proofErr w:type="spellEnd"/>
            <w:r>
              <w:t xml:space="preserve"> перемещение</w:t>
            </w:r>
          </w:p>
        </w:tc>
        <w:tc>
          <w:tcPr>
            <w:tcW w:w="3230" w:type="dxa"/>
            <w:vAlign w:val="center"/>
          </w:tcPr>
          <w:p w14:paraId="2C8E6AAA" w14:textId="77777777" w:rsidR="00670B12" w:rsidRPr="002E15FA" w:rsidRDefault="00670B12" w:rsidP="00B365CF">
            <w:pPr>
              <w:pStyle w:val="sheet"/>
            </w:pPr>
            <w:r w:rsidRPr="002E15FA">
              <w:t>Остаток изменяется на двух складах</w:t>
            </w:r>
          </w:p>
        </w:tc>
        <w:tc>
          <w:tcPr>
            <w:tcW w:w="3230" w:type="dxa"/>
            <w:vAlign w:val="center"/>
          </w:tcPr>
          <w:p w14:paraId="6E9ECA21" w14:textId="77777777" w:rsidR="00670B12" w:rsidRDefault="00670B12" w:rsidP="00B365CF">
            <w:pPr>
              <w:pStyle w:val="sheet"/>
            </w:pPr>
            <w:r>
              <w:t>Выполнено</w:t>
            </w:r>
          </w:p>
        </w:tc>
      </w:tr>
      <w:tr w:rsidR="00670B12" w14:paraId="3070632B" w14:textId="77777777" w:rsidTr="00B365CF">
        <w:trPr>
          <w:trHeight w:val="1017"/>
          <w:jc w:val="center"/>
        </w:trPr>
        <w:tc>
          <w:tcPr>
            <w:tcW w:w="3230" w:type="dxa"/>
            <w:vAlign w:val="center"/>
          </w:tcPr>
          <w:p w14:paraId="664DEDCE" w14:textId="77777777" w:rsidR="00670B12" w:rsidRDefault="00670B12" w:rsidP="00B365CF">
            <w:pPr>
              <w:pStyle w:val="sheet"/>
            </w:pPr>
            <w:r>
              <w:t>Экспорт отчета</w:t>
            </w:r>
          </w:p>
        </w:tc>
        <w:tc>
          <w:tcPr>
            <w:tcW w:w="3230" w:type="dxa"/>
            <w:vAlign w:val="center"/>
          </w:tcPr>
          <w:p w14:paraId="56A8E06F" w14:textId="77777777" w:rsidR="00670B12" w:rsidRPr="002E15FA" w:rsidRDefault="00670B12" w:rsidP="00B365CF">
            <w:pPr>
              <w:pStyle w:val="sheet"/>
            </w:pPr>
            <w:r w:rsidRPr="002E15FA">
              <w:t xml:space="preserve">Формируется </w:t>
            </w:r>
            <w:r>
              <w:t>Excel</w:t>
            </w:r>
            <w:r w:rsidRPr="002E15FA">
              <w:t>-файл с данными выбранного раздела</w:t>
            </w:r>
          </w:p>
        </w:tc>
        <w:tc>
          <w:tcPr>
            <w:tcW w:w="3230" w:type="dxa"/>
            <w:vAlign w:val="center"/>
          </w:tcPr>
          <w:p w14:paraId="27B6F20B" w14:textId="77777777" w:rsidR="00670B12" w:rsidRDefault="00670B12" w:rsidP="00B365CF">
            <w:pPr>
              <w:pStyle w:val="sheet"/>
            </w:pPr>
            <w:r>
              <w:t>Выполнено</w:t>
            </w:r>
          </w:p>
        </w:tc>
      </w:tr>
    </w:tbl>
    <w:p w14:paraId="629933EC" w14:textId="77777777" w:rsidR="00670B12" w:rsidRDefault="00670B12" w:rsidP="00B365CF">
      <w:pPr>
        <w:pStyle w:val="OMGHERE"/>
      </w:pPr>
    </w:p>
    <w:p w14:paraId="2A69D3A1" w14:textId="77777777" w:rsidR="00670B12" w:rsidRDefault="00670B12" w:rsidP="00B365CF">
      <w:pPr>
        <w:pStyle w:val="OMGHERE"/>
      </w:pPr>
      <w:r>
        <w:br w:type="page"/>
      </w:r>
    </w:p>
    <w:p w14:paraId="38E89ABC" w14:textId="77777777" w:rsidR="00670B12" w:rsidRDefault="00670B12" w:rsidP="00B365CF">
      <w:pPr>
        <w:pStyle w:val="OMGHERE"/>
      </w:pPr>
      <w:r>
        <w:lastRenderedPageBreak/>
        <w:t>Тестирование выполнялось как проверка соответствия системы функциональным требованиям и бизнес-правилам предметной области. Для складской информационной системы недостаточно убедиться, что экраны открываются без ошибок; необходимо проверить, что каждая операция корректно изменяет базу данных, не нарушает ограничения целостности и правильно отображается в связанных разделах. Поэтому тестовые сценарии включали как положительные, так и отрицательные проверки.</w:t>
      </w:r>
    </w:p>
    <w:p w14:paraId="4E84F091" w14:textId="77777777" w:rsidR="00670B12" w:rsidRDefault="00670B12" w:rsidP="00B365CF">
      <w:pPr>
        <w:pStyle w:val="OMGHERE"/>
      </w:pPr>
      <w:r>
        <w:t xml:space="preserve">Положительные сценарии подтверждали выполнение штатных действий: вход пользователя, создание справочников, добавление товара, регистрация поставки, оформление отгрузки, </w:t>
      </w:r>
      <w:proofErr w:type="spellStart"/>
      <w:r>
        <w:t>межскладское</w:t>
      </w:r>
      <w:proofErr w:type="spellEnd"/>
      <w:r>
        <w:t xml:space="preserve"> перемещение, просмотр остатков, загрузка </w:t>
      </w:r>
      <w:proofErr w:type="spellStart"/>
      <w:r>
        <w:t>дашборда</w:t>
      </w:r>
      <w:proofErr w:type="spellEnd"/>
      <w:r>
        <w:t xml:space="preserve"> и экспорт отчета. После каждой операции контролировалось не только появление записи в соответствующей таблице интерфейса, но и изменение итогового остатка.</w:t>
      </w:r>
    </w:p>
    <w:p w14:paraId="5D0DD572" w14:textId="77777777" w:rsidR="00670B12" w:rsidRDefault="00670B12" w:rsidP="00B365CF">
      <w:pPr>
        <w:pStyle w:val="OMGHERE"/>
      </w:pPr>
      <w:r>
        <w:t>Отрицательные сценарии были направлены на проверку устойчивости системы к некорректным действиям. К таким ситуациям относятся попытка отгрузить товар сверх доступного количества, ввод неположительного количества, выбор одинакового склада при перемещении, вход с неверным паролем и обращение к разделу, не предусмотренному ролью пользователя. Наличие таких проверок важно, поскольку именно ошибочные действия пользователя чаще всего приводят к нарушению учета в ручных системах.</w:t>
      </w:r>
    </w:p>
    <w:p w14:paraId="76C27065" w14:textId="77777777" w:rsidR="00670B12" w:rsidRDefault="00670B12" w:rsidP="00B365CF">
      <w:pPr>
        <w:pStyle w:val="OMGHERE"/>
      </w:pPr>
      <w:r>
        <w:t xml:space="preserve">По результатам тестирования установлено, что реализованные механизмы обеспечивают выполнение основных требований: данные сохраняются в базе </w:t>
      </w:r>
      <w:proofErr w:type="spellStart"/>
      <w:r>
        <w:t>PostgreSQL</w:t>
      </w:r>
      <w:proofErr w:type="spellEnd"/>
      <w:r>
        <w:t xml:space="preserve">, остатки изменяются согласованно, роли пользователей учитываются в интерфейсе, отчеты формируются в электронном виде, а критические операции защищены проверками. Вторая глава показывает, что разработанная система имеет завершенную </w:t>
      </w:r>
      <w:r>
        <w:lastRenderedPageBreak/>
        <w:t>архитектуру, реализует ключевые бизнес-правила складского учета и может быть передана к опытной эксплуатации.</w:t>
      </w:r>
    </w:p>
    <w:p w14:paraId="1C5EC7CF" w14:textId="77777777" w:rsidR="00670B12" w:rsidRDefault="00670B12" w:rsidP="00B365CF">
      <w:pPr>
        <w:pStyle w:val="OMGHERE"/>
      </w:pPr>
      <w:r>
        <w:t>Критерием успешности тестирования являлось не только отсутствие аварийных ошибок, но и соответствие результата предметной логике. Например, успешная отгрузка должна одновременно создать запись расхода и уменьшить остаток именно на выбранном складе. Успешное перемещение должно изменить два склада в противоположных направлениях. Успешный экспорт должен сформировать файл, содержащий актуальные данные выбранного раздела.</w:t>
      </w:r>
    </w:p>
    <w:p w14:paraId="7B240013" w14:textId="77777777" w:rsidR="00670B12" w:rsidRDefault="00670B12" w:rsidP="00B365CF">
      <w:pPr>
        <w:pStyle w:val="OMGHERE"/>
      </w:pPr>
      <w:r>
        <w:t>Особое внимание уделялось проверке граничных условий. К ним относятся нулевое или отрицательное количество, отсутствие обязательных полей, неверный формат даты, недостаточный остаток, попытка выбрать одинаковые склады при перемещении. Проверка таких условий подтверждает, что система рассчитана не только на идеальное поведение пользователя, но и на типичные ошибки эксплуатации.</w:t>
      </w:r>
    </w:p>
    <w:p w14:paraId="2F23DBBA" w14:textId="77777777" w:rsidR="00670B12" w:rsidRDefault="00670B12" w:rsidP="00B365CF">
      <w:pPr>
        <w:pStyle w:val="OMGHERE"/>
      </w:pPr>
      <w:r>
        <w:t>Результаты тестирования позволяют сделать вывод о готовности приложения к опытной эксплуатации. При этом дальнейшее промышленное внедрение может потребовать нагрузочного тестирования, настройки резервного копирования, подготовки инструкции пользователя и регламента администрирования. Эти мероприятия относятся к следующему этапу жизненного цикла системы.</w:t>
      </w:r>
    </w:p>
    <w:p w14:paraId="0DB14E1B" w14:textId="77777777" w:rsidR="00B365CF" w:rsidRPr="007865A1" w:rsidRDefault="00B365CF" w:rsidP="00B365CF">
      <w:pPr>
        <w:pStyle w:val="1"/>
        <w:rPr>
          <w:rFonts w:eastAsia="Times New Roman"/>
        </w:rPr>
      </w:pPr>
      <w:r>
        <w:br w:type="page"/>
      </w:r>
      <w:bookmarkStart w:id="13" w:name="_Toc230720053"/>
      <w:r>
        <w:rPr>
          <w:rFonts w:eastAsia="Times New Roman"/>
        </w:rPr>
        <w:lastRenderedPageBreak/>
        <w:t>3 ЭКОНОМИЧЕСКОЕ ОБОСНОВАНИЕ ПРОЕКТА</w:t>
      </w:r>
      <w:bookmarkEnd w:id="13"/>
    </w:p>
    <w:p w14:paraId="660E2BFC" w14:textId="77777777" w:rsidR="00B365CF" w:rsidRPr="007865A1" w:rsidRDefault="00B365CF" w:rsidP="00B365CF">
      <w:pPr>
        <w:rPr>
          <w:sz w:val="28"/>
          <w:szCs w:val="28"/>
        </w:rPr>
      </w:pPr>
    </w:p>
    <w:p w14:paraId="48BA5C01" w14:textId="77777777" w:rsidR="00B365CF" w:rsidRPr="007865A1" w:rsidRDefault="00B365CF" w:rsidP="00B365CF">
      <w:pPr>
        <w:rPr>
          <w:sz w:val="28"/>
          <w:szCs w:val="28"/>
        </w:rPr>
      </w:pPr>
    </w:p>
    <w:p w14:paraId="30687D10" w14:textId="77777777" w:rsidR="00B365CF" w:rsidRPr="007865A1" w:rsidRDefault="00B365CF" w:rsidP="00B365CF">
      <w:pPr>
        <w:pStyle w:val="2"/>
      </w:pPr>
      <w:bookmarkStart w:id="14" w:name="_Toc230720054"/>
      <w:r>
        <w:t>3.1 Расчет затрат</w:t>
      </w:r>
      <w:bookmarkEnd w:id="14"/>
    </w:p>
    <w:p w14:paraId="33929B77" w14:textId="77777777" w:rsidR="00B365CF" w:rsidRPr="007865A1" w:rsidRDefault="00B365CF" w:rsidP="00B365CF">
      <w:pPr>
        <w:rPr>
          <w:sz w:val="28"/>
          <w:szCs w:val="28"/>
        </w:rPr>
      </w:pPr>
    </w:p>
    <w:p w14:paraId="1A62F71B" w14:textId="77777777" w:rsidR="00B365CF" w:rsidRPr="007865A1" w:rsidRDefault="00B365CF" w:rsidP="00B365CF">
      <w:pPr>
        <w:rPr>
          <w:sz w:val="28"/>
          <w:szCs w:val="28"/>
        </w:rPr>
      </w:pPr>
    </w:p>
    <w:p w14:paraId="61AE763D" w14:textId="77777777" w:rsidR="00B365CF" w:rsidRPr="002E15FA" w:rsidRDefault="00B365CF" w:rsidP="00B365CF">
      <w:pPr>
        <w:pStyle w:val="OMGHERE"/>
      </w:pPr>
      <w:r w:rsidRPr="002E15FA">
        <w:t xml:space="preserve">Экономическое обоснование выполнено на основе методики расчета затрат на разработку информационной системы. Для рассматриваемого проекта используется подход, применяемый для разработки базы данных и информационной системы, так как результатом дипломного проекта является настольное приложение с централизованной базой данных </w:t>
      </w:r>
      <w:proofErr w:type="spellStart"/>
      <w:r>
        <w:t>PostgreSQL</w:t>
      </w:r>
      <w:proofErr w:type="spellEnd"/>
      <w:r w:rsidRPr="002E15FA">
        <w:t>.</w:t>
      </w:r>
    </w:p>
    <w:p w14:paraId="7CFADB2C" w14:textId="77777777" w:rsidR="00B365CF" w:rsidRPr="002E15FA" w:rsidRDefault="00B365CF" w:rsidP="00B365CF">
      <w:pPr>
        <w:pStyle w:val="OMGHERE"/>
      </w:pPr>
      <w:r w:rsidRPr="002E15FA">
        <w:t>Разработка проекта включает три основные стадии: разработку технического задания, рабочее проектирование и внедрение. На стадии технического задания выполняются постановка задачи и уточнение требований. На стадии рабочего проектирования выполняются проектирование базы данных, разработка программных модулей и интерфейса. На стадии внедрения выполняются тестирование, подготовка документации и передача программы в опытную эксплуатацию.</w:t>
      </w:r>
    </w:p>
    <w:p w14:paraId="3EB71F18" w14:textId="77777777" w:rsidR="00B365CF" w:rsidRPr="002E15FA" w:rsidRDefault="00B365CF" w:rsidP="00B365CF">
      <w:pPr>
        <w:pStyle w:val="OMGHERE"/>
      </w:pPr>
      <w:r w:rsidRPr="002E15FA">
        <w:t>Таблица 10 – Временные затраты на выполнение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9"/>
        <w:gridCol w:w="2317"/>
        <w:gridCol w:w="2317"/>
        <w:gridCol w:w="2342"/>
      </w:tblGrid>
      <w:tr w:rsidR="00B365CF" w14:paraId="3BD1F9C9" w14:textId="77777777">
        <w:trPr>
          <w:jc w:val="center"/>
        </w:trPr>
        <w:tc>
          <w:tcPr>
            <w:tcW w:w="2422" w:type="dxa"/>
            <w:shd w:val="clear" w:color="auto" w:fill="E7E6E6"/>
            <w:vAlign w:val="center"/>
          </w:tcPr>
          <w:p w14:paraId="1230BC28" w14:textId="77777777" w:rsidR="00B365CF" w:rsidRDefault="00B365CF" w:rsidP="00541C65">
            <w:pPr>
              <w:pStyle w:val="sh2"/>
            </w:pPr>
            <w:r>
              <w:t>Этап работ</w:t>
            </w:r>
          </w:p>
        </w:tc>
        <w:tc>
          <w:tcPr>
            <w:tcW w:w="2422" w:type="dxa"/>
            <w:shd w:val="clear" w:color="auto" w:fill="E7E6E6"/>
            <w:vAlign w:val="center"/>
          </w:tcPr>
          <w:p w14:paraId="72AEF53D" w14:textId="77777777" w:rsidR="00B365CF" w:rsidRDefault="00B365CF" w:rsidP="00541C65">
            <w:pPr>
              <w:pStyle w:val="sh2"/>
            </w:pPr>
            <w:r>
              <w:t>Количество дней</w:t>
            </w:r>
          </w:p>
        </w:tc>
        <w:tc>
          <w:tcPr>
            <w:tcW w:w="2422" w:type="dxa"/>
            <w:shd w:val="clear" w:color="auto" w:fill="E7E6E6"/>
            <w:vAlign w:val="center"/>
          </w:tcPr>
          <w:p w14:paraId="3D031388" w14:textId="77777777" w:rsidR="00B365CF" w:rsidRDefault="00B365CF" w:rsidP="00541C65">
            <w:pPr>
              <w:pStyle w:val="sh2"/>
            </w:pPr>
            <w:r>
              <w:t>Количество часов</w:t>
            </w:r>
          </w:p>
        </w:tc>
        <w:tc>
          <w:tcPr>
            <w:tcW w:w="2422" w:type="dxa"/>
            <w:shd w:val="clear" w:color="auto" w:fill="E7E6E6"/>
            <w:vAlign w:val="center"/>
          </w:tcPr>
          <w:p w14:paraId="3A111150" w14:textId="77777777" w:rsidR="00B365CF" w:rsidRDefault="00B365CF" w:rsidP="00541C65">
            <w:pPr>
              <w:pStyle w:val="sh2"/>
            </w:pPr>
            <w:r>
              <w:t>Результат</w:t>
            </w:r>
          </w:p>
        </w:tc>
      </w:tr>
      <w:tr w:rsidR="00B365CF" w:rsidRPr="002E15FA" w14:paraId="1B75299B" w14:textId="77777777">
        <w:trPr>
          <w:jc w:val="center"/>
        </w:trPr>
        <w:tc>
          <w:tcPr>
            <w:tcW w:w="2422" w:type="dxa"/>
            <w:vAlign w:val="center"/>
          </w:tcPr>
          <w:p w14:paraId="0168780E" w14:textId="77777777" w:rsidR="00B365CF" w:rsidRDefault="00B365CF" w:rsidP="00B365CF">
            <w:pPr>
              <w:pStyle w:val="sheet"/>
            </w:pPr>
            <w:r>
              <w:t>Разработка технического задания</w:t>
            </w:r>
          </w:p>
        </w:tc>
        <w:tc>
          <w:tcPr>
            <w:tcW w:w="2422" w:type="dxa"/>
            <w:vAlign w:val="center"/>
          </w:tcPr>
          <w:p w14:paraId="1FD25102" w14:textId="77777777" w:rsidR="00B365CF" w:rsidRDefault="00B365CF" w:rsidP="00B365CF">
            <w:pPr>
              <w:pStyle w:val="sheet"/>
            </w:pPr>
            <w:r>
              <w:t>3</w:t>
            </w:r>
          </w:p>
        </w:tc>
        <w:tc>
          <w:tcPr>
            <w:tcW w:w="2422" w:type="dxa"/>
            <w:vAlign w:val="center"/>
          </w:tcPr>
          <w:p w14:paraId="627A7BBD" w14:textId="77777777" w:rsidR="00B365CF" w:rsidRDefault="00B365CF" w:rsidP="00B365CF">
            <w:pPr>
              <w:pStyle w:val="sheet"/>
            </w:pPr>
            <w:r>
              <w:t>24</w:t>
            </w:r>
          </w:p>
        </w:tc>
        <w:tc>
          <w:tcPr>
            <w:tcW w:w="2422" w:type="dxa"/>
            <w:vAlign w:val="center"/>
          </w:tcPr>
          <w:p w14:paraId="0FE9E7FA" w14:textId="77777777" w:rsidR="00B365CF" w:rsidRPr="002E15FA" w:rsidRDefault="00B365CF" w:rsidP="00B365CF">
            <w:pPr>
              <w:pStyle w:val="sheet"/>
            </w:pPr>
            <w:r w:rsidRPr="002E15FA">
              <w:t>Определены требования и состав функций системы</w:t>
            </w:r>
          </w:p>
        </w:tc>
      </w:tr>
      <w:tr w:rsidR="00B365CF" w:rsidRPr="002E15FA" w14:paraId="2E502FF5" w14:textId="77777777">
        <w:trPr>
          <w:jc w:val="center"/>
        </w:trPr>
        <w:tc>
          <w:tcPr>
            <w:tcW w:w="2422" w:type="dxa"/>
            <w:vAlign w:val="center"/>
          </w:tcPr>
          <w:p w14:paraId="78C9D33B" w14:textId="77777777" w:rsidR="00B365CF" w:rsidRPr="002E15FA" w:rsidRDefault="00B365CF" w:rsidP="00B365CF">
            <w:pPr>
              <w:pStyle w:val="sheet"/>
            </w:pPr>
            <w:r w:rsidRPr="002E15FA">
              <w:t>Проектирование базы данных и архитектуры</w:t>
            </w:r>
          </w:p>
        </w:tc>
        <w:tc>
          <w:tcPr>
            <w:tcW w:w="2422" w:type="dxa"/>
            <w:vAlign w:val="center"/>
          </w:tcPr>
          <w:p w14:paraId="71B979EA" w14:textId="77777777" w:rsidR="00B365CF" w:rsidRDefault="00B365CF" w:rsidP="00B365CF">
            <w:pPr>
              <w:pStyle w:val="sheet"/>
            </w:pPr>
            <w:r>
              <w:t>3</w:t>
            </w:r>
          </w:p>
        </w:tc>
        <w:tc>
          <w:tcPr>
            <w:tcW w:w="2422" w:type="dxa"/>
            <w:vAlign w:val="center"/>
          </w:tcPr>
          <w:p w14:paraId="7386ED08" w14:textId="77777777" w:rsidR="00B365CF" w:rsidRDefault="00B365CF" w:rsidP="00B365CF">
            <w:pPr>
              <w:pStyle w:val="sheet"/>
            </w:pPr>
            <w:r>
              <w:t>24</w:t>
            </w:r>
          </w:p>
        </w:tc>
        <w:tc>
          <w:tcPr>
            <w:tcW w:w="2422" w:type="dxa"/>
            <w:vAlign w:val="center"/>
          </w:tcPr>
          <w:p w14:paraId="1A4042D2" w14:textId="77777777" w:rsidR="00B365CF" w:rsidRPr="002E15FA" w:rsidRDefault="00B365CF" w:rsidP="00B365CF">
            <w:pPr>
              <w:pStyle w:val="sheet"/>
            </w:pPr>
            <w:r w:rsidRPr="002E15FA">
              <w:t xml:space="preserve">Разработана структура </w:t>
            </w:r>
            <w:proofErr w:type="spellStart"/>
            <w:r>
              <w:t>PostgreSQL</w:t>
            </w:r>
            <w:proofErr w:type="spellEnd"/>
            <w:r w:rsidRPr="002E15FA">
              <w:t xml:space="preserve"> и архитектура приложения</w:t>
            </w:r>
          </w:p>
        </w:tc>
      </w:tr>
      <w:tr w:rsidR="00B365CF" w:rsidRPr="002E15FA" w14:paraId="7ED666CE" w14:textId="77777777">
        <w:trPr>
          <w:jc w:val="center"/>
        </w:trPr>
        <w:tc>
          <w:tcPr>
            <w:tcW w:w="2422" w:type="dxa"/>
            <w:vAlign w:val="center"/>
          </w:tcPr>
          <w:p w14:paraId="554C9049" w14:textId="77777777" w:rsidR="00B365CF" w:rsidRDefault="00B365CF" w:rsidP="00B365CF">
            <w:pPr>
              <w:pStyle w:val="sheet"/>
            </w:pPr>
            <w:r>
              <w:t>Разработка программных модулей</w:t>
            </w:r>
          </w:p>
        </w:tc>
        <w:tc>
          <w:tcPr>
            <w:tcW w:w="2422" w:type="dxa"/>
            <w:vAlign w:val="center"/>
          </w:tcPr>
          <w:p w14:paraId="754828E4" w14:textId="77777777" w:rsidR="00B365CF" w:rsidRDefault="00B365CF" w:rsidP="00B365CF">
            <w:pPr>
              <w:pStyle w:val="sheet"/>
            </w:pPr>
            <w:r>
              <w:t>6</w:t>
            </w:r>
          </w:p>
        </w:tc>
        <w:tc>
          <w:tcPr>
            <w:tcW w:w="2422" w:type="dxa"/>
            <w:vAlign w:val="center"/>
          </w:tcPr>
          <w:p w14:paraId="6C55B401" w14:textId="77777777" w:rsidR="00B365CF" w:rsidRDefault="00B365CF" w:rsidP="00B365CF">
            <w:pPr>
              <w:pStyle w:val="sheet"/>
            </w:pPr>
            <w:r>
              <w:t>48</w:t>
            </w:r>
          </w:p>
        </w:tc>
        <w:tc>
          <w:tcPr>
            <w:tcW w:w="2422" w:type="dxa"/>
            <w:vAlign w:val="center"/>
          </w:tcPr>
          <w:p w14:paraId="2EE769E6" w14:textId="77777777" w:rsidR="00B365CF" w:rsidRPr="002E15FA" w:rsidRDefault="00B365CF" w:rsidP="00B365CF">
            <w:pPr>
              <w:pStyle w:val="sheet"/>
            </w:pPr>
            <w:r w:rsidRPr="002E15FA">
              <w:t>Реализованы модули учета и интерфейс пользователя</w:t>
            </w:r>
          </w:p>
        </w:tc>
      </w:tr>
      <w:tr w:rsidR="00B365CF" w:rsidRPr="002E15FA" w14:paraId="1D77588C" w14:textId="77777777">
        <w:trPr>
          <w:jc w:val="center"/>
        </w:trPr>
        <w:tc>
          <w:tcPr>
            <w:tcW w:w="2422" w:type="dxa"/>
            <w:vAlign w:val="center"/>
          </w:tcPr>
          <w:p w14:paraId="0232ED44" w14:textId="77777777" w:rsidR="00B365CF" w:rsidRDefault="00B365CF" w:rsidP="00B365CF">
            <w:pPr>
              <w:pStyle w:val="sheet"/>
            </w:pPr>
            <w:r>
              <w:lastRenderedPageBreak/>
              <w:t>Тестирование и подготовка документации</w:t>
            </w:r>
          </w:p>
        </w:tc>
        <w:tc>
          <w:tcPr>
            <w:tcW w:w="2422" w:type="dxa"/>
            <w:vAlign w:val="center"/>
          </w:tcPr>
          <w:p w14:paraId="76C50A10" w14:textId="77777777" w:rsidR="00B365CF" w:rsidRDefault="00B365CF" w:rsidP="00B365CF">
            <w:pPr>
              <w:pStyle w:val="sheet"/>
            </w:pPr>
            <w:r>
              <w:t>3</w:t>
            </w:r>
          </w:p>
        </w:tc>
        <w:tc>
          <w:tcPr>
            <w:tcW w:w="2422" w:type="dxa"/>
            <w:vAlign w:val="center"/>
          </w:tcPr>
          <w:p w14:paraId="00200925" w14:textId="77777777" w:rsidR="00B365CF" w:rsidRDefault="00B365CF" w:rsidP="00B365CF">
            <w:pPr>
              <w:pStyle w:val="sheet"/>
            </w:pPr>
            <w:r>
              <w:t>24</w:t>
            </w:r>
          </w:p>
        </w:tc>
        <w:tc>
          <w:tcPr>
            <w:tcW w:w="2422" w:type="dxa"/>
            <w:vAlign w:val="center"/>
          </w:tcPr>
          <w:p w14:paraId="680B8843" w14:textId="77777777" w:rsidR="00B365CF" w:rsidRPr="002E15FA" w:rsidRDefault="00B365CF" w:rsidP="00B365CF">
            <w:pPr>
              <w:pStyle w:val="sheet"/>
            </w:pPr>
            <w:r w:rsidRPr="002E15FA">
              <w:t>Проверены сценарии работы и подготовлены материалы диплома</w:t>
            </w:r>
          </w:p>
        </w:tc>
      </w:tr>
      <w:tr w:rsidR="00B365CF" w:rsidRPr="002E15FA" w14:paraId="588DEA00" w14:textId="77777777">
        <w:trPr>
          <w:jc w:val="center"/>
        </w:trPr>
        <w:tc>
          <w:tcPr>
            <w:tcW w:w="2422" w:type="dxa"/>
            <w:vAlign w:val="center"/>
          </w:tcPr>
          <w:p w14:paraId="068CAB6F" w14:textId="77777777" w:rsidR="00B365CF" w:rsidRDefault="00B365CF" w:rsidP="00B365CF">
            <w:pPr>
              <w:pStyle w:val="sheet"/>
            </w:pPr>
            <w:r>
              <w:t>Итого</w:t>
            </w:r>
          </w:p>
        </w:tc>
        <w:tc>
          <w:tcPr>
            <w:tcW w:w="2422" w:type="dxa"/>
            <w:vAlign w:val="center"/>
          </w:tcPr>
          <w:p w14:paraId="5D997A1E" w14:textId="77777777" w:rsidR="00B365CF" w:rsidRDefault="00B365CF" w:rsidP="00B365CF">
            <w:pPr>
              <w:pStyle w:val="sheet"/>
            </w:pPr>
            <w:r>
              <w:t>15</w:t>
            </w:r>
          </w:p>
        </w:tc>
        <w:tc>
          <w:tcPr>
            <w:tcW w:w="2422" w:type="dxa"/>
            <w:vAlign w:val="center"/>
          </w:tcPr>
          <w:p w14:paraId="63EEC4F6" w14:textId="77777777" w:rsidR="00B365CF" w:rsidRDefault="00B365CF" w:rsidP="00B365CF">
            <w:pPr>
              <w:pStyle w:val="sheet"/>
            </w:pPr>
            <w:r>
              <w:t>120</w:t>
            </w:r>
          </w:p>
        </w:tc>
        <w:tc>
          <w:tcPr>
            <w:tcW w:w="2422" w:type="dxa"/>
            <w:vAlign w:val="center"/>
          </w:tcPr>
          <w:p w14:paraId="5A06F911" w14:textId="77777777" w:rsidR="00B365CF" w:rsidRPr="002E15FA" w:rsidRDefault="00B365CF" w:rsidP="00B365CF">
            <w:pPr>
              <w:pStyle w:val="sheet"/>
            </w:pPr>
            <w:r w:rsidRPr="002E15FA">
              <w:t>Проект подготовлен к опытной эксплуатации</w:t>
            </w:r>
          </w:p>
        </w:tc>
      </w:tr>
    </w:tbl>
    <w:p w14:paraId="5756E042" w14:textId="77777777" w:rsidR="00B365CF" w:rsidRPr="002E15FA" w:rsidRDefault="00B365CF" w:rsidP="00B365CF">
      <w:pPr>
        <w:pStyle w:val="OMGHERE"/>
      </w:pPr>
    </w:p>
    <w:p w14:paraId="3AE63126" w14:textId="77777777" w:rsidR="00B365CF" w:rsidRPr="002E15FA" w:rsidRDefault="00B365CF" w:rsidP="00B365CF">
      <w:pPr>
        <w:pStyle w:val="OMGHERE"/>
      </w:pPr>
      <w:r w:rsidRPr="002E15FA">
        <w:t>Временные затраты на выполнение проекта составили 120 часов. Для чернового расчета принят оклад программиста 85 000,00 руб. в месяц. Среднее количество рабочих часов в месяце принято равным 176. Часовая ставка программиста составляет 482,95 руб./ч.</w:t>
      </w:r>
    </w:p>
    <w:p w14:paraId="2BF84B3C" w14:textId="77777777" w:rsidR="00B365CF" w:rsidRPr="002E15FA" w:rsidRDefault="00B365CF" w:rsidP="00B365CF">
      <w:pPr>
        <w:pStyle w:val="OMGHERE"/>
      </w:pPr>
      <w:r w:rsidRPr="002E15FA">
        <w:t>Основная заработная плата за проект: 482,95 · 120 = 57 954,55 руб. Дополнительная заработная плата принята в размере 40% от основной: 57 954,55 · 40% = 23 181,82 руб. Страховые взносы составляют 30% от суммы основной и дополнительной заработной платы: (57 954,55 + 23 181,82) · 30% = 24 340,91 руб.</w:t>
      </w:r>
    </w:p>
    <w:p w14:paraId="6F6AFAC3" w14:textId="77777777" w:rsidR="00B365CF" w:rsidRPr="002E15FA" w:rsidRDefault="00B365CF" w:rsidP="00B365CF">
      <w:pPr>
        <w:pStyle w:val="OMGHERE"/>
      </w:pPr>
      <w:r w:rsidRPr="002E15FA">
        <w:t>Таблица 11 – Прямые затраты на разработку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8"/>
        <w:gridCol w:w="3084"/>
        <w:gridCol w:w="3103"/>
      </w:tblGrid>
      <w:tr w:rsidR="00B365CF" w14:paraId="55941D28" w14:textId="77777777">
        <w:trPr>
          <w:jc w:val="center"/>
        </w:trPr>
        <w:tc>
          <w:tcPr>
            <w:tcW w:w="3230" w:type="dxa"/>
            <w:shd w:val="clear" w:color="auto" w:fill="E7E6E6"/>
            <w:vAlign w:val="center"/>
          </w:tcPr>
          <w:p w14:paraId="7622ECFE" w14:textId="77777777" w:rsidR="00B365CF" w:rsidRPr="00B365CF" w:rsidRDefault="00B365CF" w:rsidP="00541C65">
            <w:pPr>
              <w:pStyle w:val="sh2"/>
            </w:pPr>
            <w:r w:rsidRPr="00B365CF">
              <w:t>Наименование статьи затрат</w:t>
            </w:r>
          </w:p>
        </w:tc>
        <w:tc>
          <w:tcPr>
            <w:tcW w:w="3230" w:type="dxa"/>
            <w:shd w:val="clear" w:color="auto" w:fill="E7E6E6"/>
            <w:vAlign w:val="center"/>
          </w:tcPr>
          <w:p w14:paraId="34EACAAE" w14:textId="77777777" w:rsidR="00B365CF" w:rsidRPr="00B365CF" w:rsidRDefault="00B365CF" w:rsidP="00541C65">
            <w:pPr>
              <w:pStyle w:val="sh2"/>
            </w:pPr>
            <w:r w:rsidRPr="00B365CF">
              <w:t>Сумма, руб.</w:t>
            </w:r>
          </w:p>
        </w:tc>
        <w:tc>
          <w:tcPr>
            <w:tcW w:w="3230" w:type="dxa"/>
            <w:shd w:val="clear" w:color="auto" w:fill="E7E6E6"/>
            <w:vAlign w:val="center"/>
          </w:tcPr>
          <w:p w14:paraId="2E6E392C" w14:textId="77777777" w:rsidR="00B365CF" w:rsidRPr="00B365CF" w:rsidRDefault="00B365CF" w:rsidP="00541C65">
            <w:pPr>
              <w:pStyle w:val="sh2"/>
            </w:pPr>
            <w:r w:rsidRPr="00B365CF">
              <w:t>Удельный вес, %</w:t>
            </w:r>
          </w:p>
        </w:tc>
      </w:tr>
      <w:tr w:rsidR="00B365CF" w14:paraId="4EBA5F6F" w14:textId="77777777">
        <w:trPr>
          <w:jc w:val="center"/>
        </w:trPr>
        <w:tc>
          <w:tcPr>
            <w:tcW w:w="3230" w:type="dxa"/>
            <w:vAlign w:val="center"/>
          </w:tcPr>
          <w:p w14:paraId="2E2F6F02" w14:textId="77777777" w:rsidR="00B365CF" w:rsidRPr="00B365CF" w:rsidRDefault="00B365CF" w:rsidP="00541C65">
            <w:pPr>
              <w:pStyle w:val="sheet"/>
            </w:pPr>
            <w:r w:rsidRPr="00B365CF">
              <w:t>Расходные материалы</w:t>
            </w:r>
          </w:p>
        </w:tc>
        <w:tc>
          <w:tcPr>
            <w:tcW w:w="3230" w:type="dxa"/>
            <w:vAlign w:val="center"/>
          </w:tcPr>
          <w:p w14:paraId="6CC273A5" w14:textId="77777777" w:rsidR="00B365CF" w:rsidRPr="00B365CF" w:rsidRDefault="00B365CF" w:rsidP="00541C65">
            <w:pPr>
              <w:pStyle w:val="sheet"/>
            </w:pPr>
            <w:r w:rsidRPr="00B365CF">
              <w:t>1 200,00</w:t>
            </w:r>
          </w:p>
        </w:tc>
        <w:tc>
          <w:tcPr>
            <w:tcW w:w="3230" w:type="dxa"/>
            <w:vAlign w:val="center"/>
          </w:tcPr>
          <w:p w14:paraId="7ADB6B90" w14:textId="77777777" w:rsidR="00B365CF" w:rsidRPr="00B365CF" w:rsidRDefault="00B365CF" w:rsidP="00541C65">
            <w:pPr>
              <w:pStyle w:val="sheet"/>
            </w:pPr>
            <w:r w:rsidRPr="00B365CF">
              <w:t>1,12</w:t>
            </w:r>
          </w:p>
        </w:tc>
      </w:tr>
      <w:tr w:rsidR="00B365CF" w14:paraId="107192C7" w14:textId="77777777">
        <w:trPr>
          <w:jc w:val="center"/>
        </w:trPr>
        <w:tc>
          <w:tcPr>
            <w:tcW w:w="3230" w:type="dxa"/>
            <w:vAlign w:val="center"/>
          </w:tcPr>
          <w:p w14:paraId="5EEC035C" w14:textId="77777777" w:rsidR="00B365CF" w:rsidRPr="00B365CF" w:rsidRDefault="00B365CF" w:rsidP="00541C65">
            <w:pPr>
              <w:pStyle w:val="sheet"/>
            </w:pPr>
            <w:r w:rsidRPr="00B365CF">
              <w:t>Основная заработная плата программиста</w:t>
            </w:r>
          </w:p>
        </w:tc>
        <w:tc>
          <w:tcPr>
            <w:tcW w:w="3230" w:type="dxa"/>
            <w:vAlign w:val="center"/>
          </w:tcPr>
          <w:p w14:paraId="1F49B8B1" w14:textId="77777777" w:rsidR="00B365CF" w:rsidRPr="00B365CF" w:rsidRDefault="00B365CF" w:rsidP="00541C65">
            <w:pPr>
              <w:pStyle w:val="sheet"/>
            </w:pPr>
            <w:r w:rsidRPr="00B365CF">
              <w:t>57 954,55</w:t>
            </w:r>
          </w:p>
        </w:tc>
        <w:tc>
          <w:tcPr>
            <w:tcW w:w="3230" w:type="dxa"/>
            <w:vAlign w:val="center"/>
          </w:tcPr>
          <w:p w14:paraId="6A3F10BA" w14:textId="77777777" w:rsidR="00B365CF" w:rsidRPr="00B365CF" w:rsidRDefault="00B365CF" w:rsidP="00541C65">
            <w:pPr>
              <w:pStyle w:val="sheet"/>
            </w:pPr>
            <w:r w:rsidRPr="00B365CF">
              <w:t>54,03</w:t>
            </w:r>
          </w:p>
        </w:tc>
      </w:tr>
      <w:tr w:rsidR="00B365CF" w14:paraId="317DA55D" w14:textId="77777777">
        <w:trPr>
          <w:jc w:val="center"/>
        </w:trPr>
        <w:tc>
          <w:tcPr>
            <w:tcW w:w="3230" w:type="dxa"/>
            <w:vAlign w:val="center"/>
          </w:tcPr>
          <w:p w14:paraId="7018A2A6" w14:textId="77777777" w:rsidR="00B365CF" w:rsidRPr="00B365CF" w:rsidRDefault="00B365CF" w:rsidP="00541C65">
            <w:pPr>
              <w:pStyle w:val="sheet"/>
            </w:pPr>
            <w:r w:rsidRPr="00B365CF">
              <w:t>Дополнительная заработная плата</w:t>
            </w:r>
          </w:p>
        </w:tc>
        <w:tc>
          <w:tcPr>
            <w:tcW w:w="3230" w:type="dxa"/>
            <w:vAlign w:val="center"/>
          </w:tcPr>
          <w:p w14:paraId="7C24A9A5" w14:textId="77777777" w:rsidR="00B365CF" w:rsidRPr="00B365CF" w:rsidRDefault="00B365CF" w:rsidP="00541C65">
            <w:pPr>
              <w:pStyle w:val="sheet"/>
            </w:pPr>
            <w:r w:rsidRPr="00B365CF">
              <w:t>23 181,82</w:t>
            </w:r>
          </w:p>
        </w:tc>
        <w:tc>
          <w:tcPr>
            <w:tcW w:w="3230" w:type="dxa"/>
            <w:vAlign w:val="center"/>
          </w:tcPr>
          <w:p w14:paraId="258D1C26" w14:textId="77777777" w:rsidR="00B365CF" w:rsidRPr="00B365CF" w:rsidRDefault="00B365CF" w:rsidP="00541C65">
            <w:pPr>
              <w:pStyle w:val="sheet"/>
            </w:pPr>
            <w:r w:rsidRPr="00B365CF">
              <w:t>21,61</w:t>
            </w:r>
          </w:p>
        </w:tc>
      </w:tr>
      <w:tr w:rsidR="00B365CF" w14:paraId="0AAD5960" w14:textId="77777777">
        <w:trPr>
          <w:jc w:val="center"/>
        </w:trPr>
        <w:tc>
          <w:tcPr>
            <w:tcW w:w="3230" w:type="dxa"/>
            <w:vAlign w:val="center"/>
          </w:tcPr>
          <w:p w14:paraId="3C3DA62B" w14:textId="77777777" w:rsidR="00B365CF" w:rsidRPr="00B365CF" w:rsidRDefault="00B365CF" w:rsidP="00541C65">
            <w:pPr>
              <w:pStyle w:val="sheet"/>
            </w:pPr>
            <w:r w:rsidRPr="00B365CF">
              <w:t>Страховые взносы 30%</w:t>
            </w:r>
          </w:p>
        </w:tc>
        <w:tc>
          <w:tcPr>
            <w:tcW w:w="3230" w:type="dxa"/>
            <w:vAlign w:val="center"/>
          </w:tcPr>
          <w:p w14:paraId="241CA11B" w14:textId="77777777" w:rsidR="00B365CF" w:rsidRPr="00B365CF" w:rsidRDefault="00B365CF" w:rsidP="00541C65">
            <w:pPr>
              <w:pStyle w:val="sheet"/>
            </w:pPr>
            <w:r w:rsidRPr="00B365CF">
              <w:t>24 340,91</w:t>
            </w:r>
          </w:p>
        </w:tc>
        <w:tc>
          <w:tcPr>
            <w:tcW w:w="3230" w:type="dxa"/>
            <w:vAlign w:val="center"/>
          </w:tcPr>
          <w:p w14:paraId="795D4858" w14:textId="77777777" w:rsidR="00B365CF" w:rsidRPr="00B365CF" w:rsidRDefault="00B365CF" w:rsidP="00541C65">
            <w:pPr>
              <w:pStyle w:val="sheet"/>
            </w:pPr>
            <w:r w:rsidRPr="00B365CF">
              <w:t>22,69</w:t>
            </w:r>
          </w:p>
        </w:tc>
      </w:tr>
      <w:tr w:rsidR="00B365CF" w14:paraId="3F2CC4BA" w14:textId="77777777">
        <w:trPr>
          <w:jc w:val="center"/>
        </w:trPr>
        <w:tc>
          <w:tcPr>
            <w:tcW w:w="3230" w:type="dxa"/>
            <w:vAlign w:val="center"/>
          </w:tcPr>
          <w:p w14:paraId="374A5FAA" w14:textId="77777777" w:rsidR="00B365CF" w:rsidRPr="00B365CF" w:rsidRDefault="00B365CF" w:rsidP="00541C65">
            <w:pPr>
              <w:pStyle w:val="sheet"/>
            </w:pPr>
            <w:r w:rsidRPr="00B365CF">
              <w:t>Электроэнергия</w:t>
            </w:r>
          </w:p>
        </w:tc>
        <w:tc>
          <w:tcPr>
            <w:tcW w:w="3230" w:type="dxa"/>
            <w:vAlign w:val="center"/>
          </w:tcPr>
          <w:p w14:paraId="3B44C18B" w14:textId="77777777" w:rsidR="00B365CF" w:rsidRPr="00B365CF" w:rsidRDefault="00B365CF" w:rsidP="00541C65">
            <w:pPr>
              <w:pStyle w:val="sheet"/>
            </w:pPr>
            <w:r w:rsidRPr="00B365CF">
              <w:t>226,92</w:t>
            </w:r>
          </w:p>
        </w:tc>
        <w:tc>
          <w:tcPr>
            <w:tcW w:w="3230" w:type="dxa"/>
            <w:vAlign w:val="center"/>
          </w:tcPr>
          <w:p w14:paraId="57C1C198" w14:textId="77777777" w:rsidR="00B365CF" w:rsidRPr="00B365CF" w:rsidRDefault="00B365CF" w:rsidP="00541C65">
            <w:pPr>
              <w:pStyle w:val="sheet"/>
            </w:pPr>
            <w:r w:rsidRPr="00B365CF">
              <w:t>0,21</w:t>
            </w:r>
          </w:p>
        </w:tc>
      </w:tr>
      <w:tr w:rsidR="00B365CF" w14:paraId="339E61C9" w14:textId="77777777">
        <w:trPr>
          <w:jc w:val="center"/>
        </w:trPr>
        <w:tc>
          <w:tcPr>
            <w:tcW w:w="3230" w:type="dxa"/>
            <w:vAlign w:val="center"/>
          </w:tcPr>
          <w:p w14:paraId="3383EB9D" w14:textId="77777777" w:rsidR="00B365CF" w:rsidRPr="00B365CF" w:rsidRDefault="00B365CF" w:rsidP="00541C65">
            <w:pPr>
              <w:pStyle w:val="sheet"/>
            </w:pPr>
            <w:r w:rsidRPr="00B365CF">
              <w:t>Амортизационные отчисления</w:t>
            </w:r>
          </w:p>
        </w:tc>
        <w:tc>
          <w:tcPr>
            <w:tcW w:w="3230" w:type="dxa"/>
            <w:vAlign w:val="center"/>
          </w:tcPr>
          <w:p w14:paraId="66F2A9EB" w14:textId="77777777" w:rsidR="00B365CF" w:rsidRPr="00B365CF" w:rsidRDefault="00B365CF" w:rsidP="00541C65">
            <w:pPr>
              <w:pStyle w:val="sheet"/>
            </w:pPr>
            <w:r w:rsidRPr="00B365CF">
              <w:t>364,38</w:t>
            </w:r>
          </w:p>
        </w:tc>
        <w:tc>
          <w:tcPr>
            <w:tcW w:w="3230" w:type="dxa"/>
            <w:vAlign w:val="center"/>
          </w:tcPr>
          <w:p w14:paraId="066D8BF1" w14:textId="77777777" w:rsidR="00B365CF" w:rsidRPr="00B365CF" w:rsidRDefault="00B365CF" w:rsidP="00541C65">
            <w:pPr>
              <w:pStyle w:val="sheet"/>
            </w:pPr>
            <w:r w:rsidRPr="00B365CF">
              <w:t>0,34</w:t>
            </w:r>
          </w:p>
        </w:tc>
      </w:tr>
      <w:tr w:rsidR="00B365CF" w14:paraId="460DD7DD" w14:textId="77777777">
        <w:trPr>
          <w:jc w:val="center"/>
        </w:trPr>
        <w:tc>
          <w:tcPr>
            <w:tcW w:w="3230" w:type="dxa"/>
            <w:vAlign w:val="center"/>
          </w:tcPr>
          <w:p w14:paraId="5E1A2F90" w14:textId="77777777" w:rsidR="00B365CF" w:rsidRPr="00B365CF" w:rsidRDefault="00B365CF" w:rsidP="00541C65">
            <w:pPr>
              <w:pStyle w:val="sheet"/>
            </w:pPr>
            <w:r w:rsidRPr="00B365CF">
              <w:t>Итого</w:t>
            </w:r>
          </w:p>
        </w:tc>
        <w:tc>
          <w:tcPr>
            <w:tcW w:w="3230" w:type="dxa"/>
            <w:vAlign w:val="center"/>
          </w:tcPr>
          <w:p w14:paraId="2D9F9575" w14:textId="77777777" w:rsidR="00B365CF" w:rsidRPr="00B365CF" w:rsidRDefault="00B365CF" w:rsidP="00541C65">
            <w:pPr>
              <w:pStyle w:val="sheet"/>
            </w:pPr>
            <w:r w:rsidRPr="00B365CF">
              <w:t>107 268,58</w:t>
            </w:r>
          </w:p>
        </w:tc>
        <w:tc>
          <w:tcPr>
            <w:tcW w:w="3230" w:type="dxa"/>
            <w:vAlign w:val="center"/>
          </w:tcPr>
          <w:p w14:paraId="5E3583CA" w14:textId="77777777" w:rsidR="00B365CF" w:rsidRPr="00B365CF" w:rsidRDefault="00B365CF" w:rsidP="00541C65">
            <w:pPr>
              <w:pStyle w:val="sheet"/>
            </w:pPr>
            <w:r w:rsidRPr="00B365CF">
              <w:t>100,00</w:t>
            </w:r>
          </w:p>
        </w:tc>
      </w:tr>
    </w:tbl>
    <w:p w14:paraId="1C1F2050" w14:textId="77777777" w:rsidR="00B365CF" w:rsidRDefault="00B365CF" w:rsidP="00B365CF">
      <w:pPr>
        <w:pStyle w:val="OMGHERE"/>
      </w:pPr>
    </w:p>
    <w:p w14:paraId="71276D88" w14:textId="77777777" w:rsidR="00B365CF" w:rsidRDefault="00B365CF" w:rsidP="00B365CF">
      <w:pPr>
        <w:pStyle w:val="OMGHERE"/>
      </w:pPr>
      <w:r>
        <w:t>Таблица 12 – Оборудование, используемое при разработке</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33"/>
        <w:gridCol w:w="3096"/>
      </w:tblGrid>
      <w:tr w:rsidR="00B365CF" w14:paraId="0C80930F" w14:textId="77777777">
        <w:trPr>
          <w:jc w:val="center"/>
        </w:trPr>
        <w:tc>
          <w:tcPr>
            <w:tcW w:w="3230" w:type="dxa"/>
            <w:shd w:val="clear" w:color="auto" w:fill="E7E6E6"/>
            <w:vAlign w:val="center"/>
          </w:tcPr>
          <w:p w14:paraId="10A1FDC2" w14:textId="77777777" w:rsidR="00B365CF" w:rsidRDefault="00B365CF" w:rsidP="00541C65">
            <w:pPr>
              <w:pStyle w:val="sh2"/>
            </w:pPr>
            <w:r>
              <w:t>Вид оборудования</w:t>
            </w:r>
          </w:p>
        </w:tc>
        <w:tc>
          <w:tcPr>
            <w:tcW w:w="3230" w:type="dxa"/>
            <w:shd w:val="clear" w:color="auto" w:fill="E7E6E6"/>
            <w:vAlign w:val="center"/>
          </w:tcPr>
          <w:p w14:paraId="3190BEFD" w14:textId="77777777" w:rsidR="00B365CF" w:rsidRDefault="00B365CF" w:rsidP="00541C65">
            <w:pPr>
              <w:pStyle w:val="sh2"/>
            </w:pPr>
            <w:r>
              <w:t>Первоначальная стоимость, руб.</w:t>
            </w:r>
          </w:p>
        </w:tc>
        <w:tc>
          <w:tcPr>
            <w:tcW w:w="3230" w:type="dxa"/>
            <w:shd w:val="clear" w:color="auto" w:fill="E7E6E6"/>
            <w:vAlign w:val="center"/>
          </w:tcPr>
          <w:p w14:paraId="18FBBCA4" w14:textId="77777777" w:rsidR="00B365CF" w:rsidRDefault="00B365CF" w:rsidP="00541C65">
            <w:pPr>
              <w:pStyle w:val="sh2"/>
            </w:pPr>
            <w:r>
              <w:t>Мощность, Вт</w:t>
            </w:r>
          </w:p>
        </w:tc>
      </w:tr>
      <w:tr w:rsidR="00B365CF" w14:paraId="4936FF21" w14:textId="77777777">
        <w:trPr>
          <w:jc w:val="center"/>
        </w:trPr>
        <w:tc>
          <w:tcPr>
            <w:tcW w:w="3230" w:type="dxa"/>
            <w:vAlign w:val="center"/>
          </w:tcPr>
          <w:p w14:paraId="3B9651C2" w14:textId="77777777" w:rsidR="00B365CF" w:rsidRDefault="00B365CF" w:rsidP="00541C65">
            <w:pPr>
              <w:pStyle w:val="sheet"/>
            </w:pPr>
            <w:r>
              <w:lastRenderedPageBreak/>
              <w:t>Системный блок разработчика</w:t>
            </w:r>
          </w:p>
        </w:tc>
        <w:tc>
          <w:tcPr>
            <w:tcW w:w="3230" w:type="dxa"/>
            <w:vAlign w:val="center"/>
          </w:tcPr>
          <w:p w14:paraId="10CB58DF" w14:textId="77777777" w:rsidR="00B365CF" w:rsidRDefault="00B365CF" w:rsidP="00541C65">
            <w:pPr>
              <w:pStyle w:val="sheet"/>
            </w:pPr>
            <w:r>
              <w:t>100 000,00</w:t>
            </w:r>
          </w:p>
        </w:tc>
        <w:tc>
          <w:tcPr>
            <w:tcW w:w="3230" w:type="dxa"/>
            <w:vAlign w:val="center"/>
          </w:tcPr>
          <w:p w14:paraId="641D0ADF" w14:textId="77777777" w:rsidR="00B365CF" w:rsidRDefault="00B365CF" w:rsidP="00541C65">
            <w:pPr>
              <w:pStyle w:val="sheet"/>
            </w:pPr>
            <w:r>
              <w:t>250</w:t>
            </w:r>
          </w:p>
        </w:tc>
      </w:tr>
      <w:tr w:rsidR="00B365CF" w14:paraId="18D9103B" w14:textId="77777777">
        <w:trPr>
          <w:jc w:val="center"/>
        </w:trPr>
        <w:tc>
          <w:tcPr>
            <w:tcW w:w="3230" w:type="dxa"/>
            <w:vAlign w:val="center"/>
          </w:tcPr>
          <w:p w14:paraId="5DE660F7" w14:textId="77777777" w:rsidR="00B365CF" w:rsidRDefault="00B365CF" w:rsidP="00541C65">
            <w:pPr>
              <w:pStyle w:val="sheet"/>
            </w:pPr>
            <w:r>
              <w:t>Монитор</w:t>
            </w:r>
          </w:p>
        </w:tc>
        <w:tc>
          <w:tcPr>
            <w:tcW w:w="3230" w:type="dxa"/>
            <w:vAlign w:val="center"/>
          </w:tcPr>
          <w:p w14:paraId="6A22C49C" w14:textId="77777777" w:rsidR="00B365CF" w:rsidRDefault="00B365CF" w:rsidP="00541C65">
            <w:pPr>
              <w:pStyle w:val="sheet"/>
            </w:pPr>
            <w:r>
              <w:t>18 000,00</w:t>
            </w:r>
          </w:p>
        </w:tc>
        <w:tc>
          <w:tcPr>
            <w:tcW w:w="3230" w:type="dxa"/>
            <w:vAlign w:val="center"/>
          </w:tcPr>
          <w:p w14:paraId="52DD8F8E" w14:textId="77777777" w:rsidR="00B365CF" w:rsidRDefault="00B365CF" w:rsidP="00541C65">
            <w:pPr>
              <w:pStyle w:val="sheet"/>
            </w:pPr>
            <w:r>
              <w:t>45</w:t>
            </w:r>
          </w:p>
        </w:tc>
      </w:tr>
      <w:tr w:rsidR="00B365CF" w14:paraId="49B6BA06" w14:textId="77777777">
        <w:trPr>
          <w:jc w:val="center"/>
        </w:trPr>
        <w:tc>
          <w:tcPr>
            <w:tcW w:w="3230" w:type="dxa"/>
            <w:vAlign w:val="center"/>
          </w:tcPr>
          <w:p w14:paraId="5A507283" w14:textId="77777777" w:rsidR="00B365CF" w:rsidRDefault="00B365CF" w:rsidP="00541C65">
            <w:pPr>
              <w:pStyle w:val="sheet"/>
            </w:pPr>
            <w:r>
              <w:t>Сетевое оборудование рабочего места</w:t>
            </w:r>
          </w:p>
        </w:tc>
        <w:tc>
          <w:tcPr>
            <w:tcW w:w="3230" w:type="dxa"/>
            <w:vAlign w:val="center"/>
          </w:tcPr>
          <w:p w14:paraId="5B45E594" w14:textId="77777777" w:rsidR="00B365CF" w:rsidRDefault="00B365CF" w:rsidP="00541C65">
            <w:pPr>
              <w:pStyle w:val="sheet"/>
            </w:pPr>
            <w:r>
              <w:t>5 000,00</w:t>
            </w:r>
          </w:p>
        </w:tc>
        <w:tc>
          <w:tcPr>
            <w:tcW w:w="3230" w:type="dxa"/>
            <w:vAlign w:val="center"/>
          </w:tcPr>
          <w:p w14:paraId="23853E60" w14:textId="77777777" w:rsidR="00B365CF" w:rsidRDefault="00B365CF" w:rsidP="00541C65">
            <w:pPr>
              <w:pStyle w:val="sheet"/>
            </w:pPr>
            <w:r>
              <w:t>10</w:t>
            </w:r>
          </w:p>
        </w:tc>
      </w:tr>
      <w:tr w:rsidR="00B365CF" w14:paraId="305F674B" w14:textId="77777777">
        <w:trPr>
          <w:jc w:val="center"/>
        </w:trPr>
        <w:tc>
          <w:tcPr>
            <w:tcW w:w="3230" w:type="dxa"/>
            <w:vAlign w:val="center"/>
          </w:tcPr>
          <w:p w14:paraId="020B4729" w14:textId="77777777" w:rsidR="00B365CF" w:rsidRDefault="00B365CF" w:rsidP="00541C65">
            <w:pPr>
              <w:pStyle w:val="sheet"/>
            </w:pPr>
            <w:r>
              <w:t>Принтер</w:t>
            </w:r>
          </w:p>
        </w:tc>
        <w:tc>
          <w:tcPr>
            <w:tcW w:w="3230" w:type="dxa"/>
            <w:vAlign w:val="center"/>
          </w:tcPr>
          <w:p w14:paraId="05B58E3F" w14:textId="77777777" w:rsidR="00B365CF" w:rsidRDefault="00B365CF" w:rsidP="00541C65">
            <w:pPr>
              <w:pStyle w:val="sheet"/>
            </w:pPr>
            <w:r>
              <w:t>10 000,00</w:t>
            </w:r>
          </w:p>
        </w:tc>
        <w:tc>
          <w:tcPr>
            <w:tcW w:w="3230" w:type="dxa"/>
            <w:vAlign w:val="center"/>
          </w:tcPr>
          <w:p w14:paraId="211EA9A8" w14:textId="77777777" w:rsidR="00B365CF" w:rsidRDefault="00B365CF" w:rsidP="00541C65">
            <w:pPr>
              <w:pStyle w:val="sheet"/>
            </w:pPr>
            <w:r>
              <w:t>—</w:t>
            </w:r>
          </w:p>
        </w:tc>
      </w:tr>
      <w:tr w:rsidR="00B365CF" w14:paraId="3145A64A" w14:textId="77777777">
        <w:trPr>
          <w:jc w:val="center"/>
        </w:trPr>
        <w:tc>
          <w:tcPr>
            <w:tcW w:w="3230" w:type="dxa"/>
            <w:vAlign w:val="center"/>
          </w:tcPr>
          <w:p w14:paraId="570A6799" w14:textId="77777777" w:rsidR="00B365CF" w:rsidRDefault="00B365CF" w:rsidP="00541C65">
            <w:pPr>
              <w:pStyle w:val="sheet"/>
            </w:pPr>
            <w:r>
              <w:t>Итого</w:t>
            </w:r>
          </w:p>
        </w:tc>
        <w:tc>
          <w:tcPr>
            <w:tcW w:w="3230" w:type="dxa"/>
            <w:vAlign w:val="center"/>
          </w:tcPr>
          <w:p w14:paraId="45353561" w14:textId="77777777" w:rsidR="00B365CF" w:rsidRDefault="00B365CF" w:rsidP="00541C65">
            <w:pPr>
              <w:pStyle w:val="sheet"/>
            </w:pPr>
            <w:r>
              <w:t>133 000,00</w:t>
            </w:r>
          </w:p>
        </w:tc>
        <w:tc>
          <w:tcPr>
            <w:tcW w:w="3230" w:type="dxa"/>
            <w:vAlign w:val="center"/>
          </w:tcPr>
          <w:p w14:paraId="254DB5D6" w14:textId="77777777" w:rsidR="00B365CF" w:rsidRDefault="00B365CF" w:rsidP="00541C65">
            <w:pPr>
              <w:pStyle w:val="sheet"/>
            </w:pPr>
            <w:r>
              <w:t>305</w:t>
            </w:r>
          </w:p>
        </w:tc>
      </w:tr>
    </w:tbl>
    <w:p w14:paraId="58092CAA" w14:textId="77777777" w:rsidR="00B365CF" w:rsidRDefault="00B365CF" w:rsidP="00B365CF">
      <w:pPr>
        <w:pStyle w:val="OMGHERE"/>
      </w:pPr>
    </w:p>
    <w:p w14:paraId="7303500B" w14:textId="77777777" w:rsidR="00B365CF" w:rsidRDefault="00B365CF" w:rsidP="00B365CF">
      <w:pPr>
        <w:pStyle w:val="OMGHERE"/>
      </w:pPr>
      <w:r>
        <w:t>Таблица 13 – Косвенные затраты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9"/>
        <w:gridCol w:w="3094"/>
        <w:gridCol w:w="3112"/>
      </w:tblGrid>
      <w:tr w:rsidR="00B365CF" w14:paraId="1A73E5D3" w14:textId="77777777">
        <w:trPr>
          <w:jc w:val="center"/>
        </w:trPr>
        <w:tc>
          <w:tcPr>
            <w:tcW w:w="3230" w:type="dxa"/>
            <w:shd w:val="clear" w:color="auto" w:fill="E7E6E6"/>
            <w:vAlign w:val="center"/>
          </w:tcPr>
          <w:p w14:paraId="6122B17A" w14:textId="77777777" w:rsidR="00B365CF" w:rsidRDefault="00B365CF" w:rsidP="00541C65">
            <w:pPr>
              <w:pStyle w:val="sh2"/>
            </w:pPr>
            <w:r>
              <w:t>Наименование статьи</w:t>
            </w:r>
          </w:p>
        </w:tc>
        <w:tc>
          <w:tcPr>
            <w:tcW w:w="3230" w:type="dxa"/>
            <w:shd w:val="clear" w:color="auto" w:fill="E7E6E6"/>
            <w:vAlign w:val="center"/>
          </w:tcPr>
          <w:p w14:paraId="0AFF7C5A" w14:textId="77777777" w:rsidR="00B365CF" w:rsidRDefault="00B365CF" w:rsidP="00541C65">
            <w:pPr>
              <w:pStyle w:val="sh2"/>
            </w:pPr>
            <w:r>
              <w:t>Сумма, руб.</w:t>
            </w:r>
          </w:p>
        </w:tc>
        <w:tc>
          <w:tcPr>
            <w:tcW w:w="3230" w:type="dxa"/>
            <w:shd w:val="clear" w:color="auto" w:fill="E7E6E6"/>
            <w:vAlign w:val="center"/>
          </w:tcPr>
          <w:p w14:paraId="065232CF" w14:textId="77777777" w:rsidR="00B365CF" w:rsidRDefault="00B365CF" w:rsidP="00541C65">
            <w:pPr>
              <w:pStyle w:val="sh2"/>
            </w:pPr>
            <w:r>
              <w:t>Удельный вес, %</w:t>
            </w:r>
          </w:p>
        </w:tc>
      </w:tr>
      <w:tr w:rsidR="00B365CF" w14:paraId="53AA2E4E" w14:textId="77777777">
        <w:trPr>
          <w:jc w:val="center"/>
        </w:trPr>
        <w:tc>
          <w:tcPr>
            <w:tcW w:w="3230" w:type="dxa"/>
            <w:vAlign w:val="center"/>
          </w:tcPr>
          <w:p w14:paraId="6B449316" w14:textId="77777777" w:rsidR="00B365CF" w:rsidRPr="002E15FA" w:rsidRDefault="00B365CF" w:rsidP="00541C65">
            <w:pPr>
              <w:pStyle w:val="sheet"/>
            </w:pPr>
            <w:r w:rsidRPr="002E15FA">
              <w:t>Охрана труда и техника безопасности</w:t>
            </w:r>
          </w:p>
        </w:tc>
        <w:tc>
          <w:tcPr>
            <w:tcW w:w="3230" w:type="dxa"/>
            <w:vAlign w:val="center"/>
          </w:tcPr>
          <w:p w14:paraId="40CB9F1D" w14:textId="77777777" w:rsidR="00B365CF" w:rsidRDefault="00B365CF" w:rsidP="00541C65">
            <w:pPr>
              <w:pStyle w:val="sheet"/>
            </w:pPr>
            <w:r>
              <w:t>4 000,00</w:t>
            </w:r>
          </w:p>
        </w:tc>
        <w:tc>
          <w:tcPr>
            <w:tcW w:w="3230" w:type="dxa"/>
            <w:vAlign w:val="center"/>
          </w:tcPr>
          <w:p w14:paraId="5EA3F992" w14:textId="77777777" w:rsidR="00B365CF" w:rsidRDefault="00B365CF" w:rsidP="00541C65">
            <w:pPr>
              <w:pStyle w:val="sheet"/>
            </w:pPr>
            <w:r>
              <w:t>33,33</w:t>
            </w:r>
          </w:p>
        </w:tc>
      </w:tr>
      <w:tr w:rsidR="00B365CF" w14:paraId="60F741A3" w14:textId="77777777">
        <w:trPr>
          <w:jc w:val="center"/>
        </w:trPr>
        <w:tc>
          <w:tcPr>
            <w:tcW w:w="3230" w:type="dxa"/>
            <w:vAlign w:val="center"/>
          </w:tcPr>
          <w:p w14:paraId="42BF3F20" w14:textId="77777777" w:rsidR="00B365CF" w:rsidRPr="002E15FA" w:rsidRDefault="00B365CF" w:rsidP="00541C65">
            <w:pPr>
              <w:pStyle w:val="sheet"/>
            </w:pPr>
            <w:r w:rsidRPr="002E15FA">
              <w:t>Содержание рабочего места и отдела</w:t>
            </w:r>
          </w:p>
        </w:tc>
        <w:tc>
          <w:tcPr>
            <w:tcW w:w="3230" w:type="dxa"/>
            <w:vAlign w:val="center"/>
          </w:tcPr>
          <w:p w14:paraId="3DE591D5" w14:textId="77777777" w:rsidR="00B365CF" w:rsidRDefault="00B365CF" w:rsidP="00541C65">
            <w:pPr>
              <w:pStyle w:val="sheet"/>
            </w:pPr>
            <w:r>
              <w:t>5 000,00</w:t>
            </w:r>
          </w:p>
        </w:tc>
        <w:tc>
          <w:tcPr>
            <w:tcW w:w="3230" w:type="dxa"/>
            <w:vAlign w:val="center"/>
          </w:tcPr>
          <w:p w14:paraId="2B185EBD" w14:textId="77777777" w:rsidR="00B365CF" w:rsidRDefault="00B365CF" w:rsidP="00541C65">
            <w:pPr>
              <w:pStyle w:val="sheet"/>
            </w:pPr>
            <w:r>
              <w:t>41,67</w:t>
            </w:r>
          </w:p>
        </w:tc>
      </w:tr>
      <w:tr w:rsidR="00B365CF" w14:paraId="0912DF2D" w14:textId="77777777">
        <w:trPr>
          <w:jc w:val="center"/>
        </w:trPr>
        <w:tc>
          <w:tcPr>
            <w:tcW w:w="3230" w:type="dxa"/>
            <w:vAlign w:val="center"/>
          </w:tcPr>
          <w:p w14:paraId="089E0746" w14:textId="77777777" w:rsidR="00B365CF" w:rsidRDefault="00B365CF" w:rsidP="00541C65">
            <w:pPr>
              <w:pStyle w:val="sheet"/>
            </w:pPr>
            <w:r>
              <w:t>Прочие расходы</w:t>
            </w:r>
          </w:p>
        </w:tc>
        <w:tc>
          <w:tcPr>
            <w:tcW w:w="3230" w:type="dxa"/>
            <w:vAlign w:val="center"/>
          </w:tcPr>
          <w:p w14:paraId="3189C1FA" w14:textId="77777777" w:rsidR="00B365CF" w:rsidRDefault="00B365CF" w:rsidP="00541C65">
            <w:pPr>
              <w:pStyle w:val="sheet"/>
            </w:pPr>
            <w:r>
              <w:t>3 000,00</w:t>
            </w:r>
          </w:p>
        </w:tc>
        <w:tc>
          <w:tcPr>
            <w:tcW w:w="3230" w:type="dxa"/>
            <w:vAlign w:val="center"/>
          </w:tcPr>
          <w:p w14:paraId="0CE35A7B" w14:textId="77777777" w:rsidR="00B365CF" w:rsidRDefault="00B365CF" w:rsidP="00541C65">
            <w:pPr>
              <w:pStyle w:val="sheet"/>
            </w:pPr>
            <w:r>
              <w:t>25,00</w:t>
            </w:r>
          </w:p>
        </w:tc>
      </w:tr>
      <w:tr w:rsidR="00B365CF" w14:paraId="5C0BAE69" w14:textId="77777777">
        <w:trPr>
          <w:jc w:val="center"/>
        </w:trPr>
        <w:tc>
          <w:tcPr>
            <w:tcW w:w="3230" w:type="dxa"/>
            <w:vAlign w:val="center"/>
          </w:tcPr>
          <w:p w14:paraId="3408878E" w14:textId="77777777" w:rsidR="00B365CF" w:rsidRDefault="00B365CF" w:rsidP="00541C65">
            <w:pPr>
              <w:pStyle w:val="sheet"/>
            </w:pPr>
            <w:r>
              <w:t>Итого</w:t>
            </w:r>
          </w:p>
        </w:tc>
        <w:tc>
          <w:tcPr>
            <w:tcW w:w="3230" w:type="dxa"/>
            <w:vAlign w:val="center"/>
          </w:tcPr>
          <w:p w14:paraId="464533FE" w14:textId="77777777" w:rsidR="00B365CF" w:rsidRDefault="00B365CF" w:rsidP="00541C65">
            <w:pPr>
              <w:pStyle w:val="sheet"/>
            </w:pPr>
            <w:r>
              <w:t>12 000,00</w:t>
            </w:r>
          </w:p>
        </w:tc>
        <w:tc>
          <w:tcPr>
            <w:tcW w:w="3230" w:type="dxa"/>
            <w:vAlign w:val="center"/>
          </w:tcPr>
          <w:p w14:paraId="67E87635" w14:textId="77777777" w:rsidR="00B365CF" w:rsidRDefault="00B365CF" w:rsidP="00541C65">
            <w:pPr>
              <w:pStyle w:val="sheet"/>
            </w:pPr>
            <w:r>
              <w:t>100,00</w:t>
            </w:r>
          </w:p>
        </w:tc>
      </w:tr>
    </w:tbl>
    <w:p w14:paraId="472EE635" w14:textId="77777777" w:rsidR="00B365CF" w:rsidRDefault="00B365CF" w:rsidP="00B365CF">
      <w:pPr>
        <w:pStyle w:val="OMGHERE"/>
      </w:pPr>
    </w:p>
    <w:p w14:paraId="6D4266F4" w14:textId="77777777" w:rsidR="00B365CF" w:rsidRPr="002E15FA" w:rsidRDefault="00B365CF" w:rsidP="00B365CF">
      <w:pPr>
        <w:pStyle w:val="OMGHERE"/>
      </w:pPr>
      <w:r w:rsidRPr="002E15FA">
        <w:t>Полная производственная себестоимость проекта: 107 268,58 + 12 000,00 = 119 268,58 руб. Прибыль принята в размере 30% от полной себестоимости: 119 268,58 · 30% = 35 780,57 руб. НДС принят по заданию в размере 22%: (119 268,58 + 35 780,57) · 22% = 34 110,81 руб.</w:t>
      </w:r>
    </w:p>
    <w:p w14:paraId="27748778" w14:textId="77777777" w:rsidR="00B365CF" w:rsidRPr="002E15FA" w:rsidRDefault="00B365CF" w:rsidP="00B365CF">
      <w:pPr>
        <w:pStyle w:val="OMGHERE"/>
      </w:pPr>
      <w:r w:rsidRPr="002E15FA">
        <w:t>Таблица 14 – Смета затрат на создание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6"/>
        <w:gridCol w:w="3085"/>
        <w:gridCol w:w="3104"/>
      </w:tblGrid>
      <w:tr w:rsidR="00B365CF" w14:paraId="38B8BA1E" w14:textId="77777777">
        <w:trPr>
          <w:jc w:val="center"/>
        </w:trPr>
        <w:tc>
          <w:tcPr>
            <w:tcW w:w="3230" w:type="dxa"/>
            <w:shd w:val="clear" w:color="auto" w:fill="E7E6E6"/>
            <w:vAlign w:val="center"/>
          </w:tcPr>
          <w:p w14:paraId="3C7DBE91" w14:textId="77777777" w:rsidR="00B365CF" w:rsidRDefault="00B365CF" w:rsidP="00541C65">
            <w:pPr>
              <w:pStyle w:val="sh2"/>
            </w:pPr>
            <w:r>
              <w:t>Наименование затрат</w:t>
            </w:r>
          </w:p>
        </w:tc>
        <w:tc>
          <w:tcPr>
            <w:tcW w:w="3230" w:type="dxa"/>
            <w:shd w:val="clear" w:color="auto" w:fill="E7E6E6"/>
            <w:vAlign w:val="center"/>
          </w:tcPr>
          <w:p w14:paraId="3F048E74" w14:textId="77777777" w:rsidR="00B365CF" w:rsidRDefault="00B365CF" w:rsidP="00541C65">
            <w:pPr>
              <w:pStyle w:val="sh2"/>
            </w:pPr>
            <w:r>
              <w:t>Сумма, руб.</w:t>
            </w:r>
          </w:p>
        </w:tc>
        <w:tc>
          <w:tcPr>
            <w:tcW w:w="3230" w:type="dxa"/>
            <w:shd w:val="clear" w:color="auto" w:fill="E7E6E6"/>
            <w:vAlign w:val="center"/>
          </w:tcPr>
          <w:p w14:paraId="2CD9C073" w14:textId="77777777" w:rsidR="00B365CF" w:rsidRDefault="00B365CF" w:rsidP="00541C65">
            <w:pPr>
              <w:pStyle w:val="sh2"/>
            </w:pPr>
            <w:r>
              <w:t>Удельный вес в цене, %</w:t>
            </w:r>
          </w:p>
        </w:tc>
      </w:tr>
      <w:tr w:rsidR="00B365CF" w14:paraId="1F588645" w14:textId="77777777">
        <w:trPr>
          <w:jc w:val="center"/>
        </w:trPr>
        <w:tc>
          <w:tcPr>
            <w:tcW w:w="3230" w:type="dxa"/>
            <w:vAlign w:val="center"/>
          </w:tcPr>
          <w:p w14:paraId="21C8EF89" w14:textId="77777777" w:rsidR="00B365CF" w:rsidRDefault="00B365CF" w:rsidP="00541C65">
            <w:pPr>
              <w:pStyle w:val="sheet"/>
            </w:pPr>
            <w:r>
              <w:t>Прямые затраты</w:t>
            </w:r>
          </w:p>
        </w:tc>
        <w:tc>
          <w:tcPr>
            <w:tcW w:w="3230" w:type="dxa"/>
            <w:vAlign w:val="center"/>
          </w:tcPr>
          <w:p w14:paraId="349A1E0E" w14:textId="77777777" w:rsidR="00B365CF" w:rsidRDefault="00B365CF" w:rsidP="00541C65">
            <w:pPr>
              <w:pStyle w:val="sheet"/>
            </w:pPr>
            <w:r>
              <w:t>107 268,58</w:t>
            </w:r>
          </w:p>
        </w:tc>
        <w:tc>
          <w:tcPr>
            <w:tcW w:w="3230" w:type="dxa"/>
            <w:vAlign w:val="center"/>
          </w:tcPr>
          <w:p w14:paraId="177FDD46" w14:textId="77777777" w:rsidR="00B365CF" w:rsidRDefault="00B365CF" w:rsidP="00541C65">
            <w:pPr>
              <w:pStyle w:val="sheet"/>
            </w:pPr>
            <w:r>
              <w:t>56,71</w:t>
            </w:r>
          </w:p>
        </w:tc>
      </w:tr>
      <w:tr w:rsidR="00B365CF" w14:paraId="0746FCFE" w14:textId="77777777">
        <w:trPr>
          <w:jc w:val="center"/>
        </w:trPr>
        <w:tc>
          <w:tcPr>
            <w:tcW w:w="3230" w:type="dxa"/>
            <w:vAlign w:val="center"/>
          </w:tcPr>
          <w:p w14:paraId="2223D59E" w14:textId="77777777" w:rsidR="00B365CF" w:rsidRDefault="00B365CF" w:rsidP="00541C65">
            <w:pPr>
              <w:pStyle w:val="sheet"/>
            </w:pPr>
            <w:r>
              <w:t>Косвенные затраты</w:t>
            </w:r>
          </w:p>
        </w:tc>
        <w:tc>
          <w:tcPr>
            <w:tcW w:w="3230" w:type="dxa"/>
            <w:vAlign w:val="center"/>
          </w:tcPr>
          <w:p w14:paraId="53C6CBFD" w14:textId="77777777" w:rsidR="00B365CF" w:rsidRDefault="00B365CF" w:rsidP="00541C65">
            <w:pPr>
              <w:pStyle w:val="sheet"/>
            </w:pPr>
            <w:r>
              <w:t>12 000,00</w:t>
            </w:r>
          </w:p>
        </w:tc>
        <w:tc>
          <w:tcPr>
            <w:tcW w:w="3230" w:type="dxa"/>
            <w:vAlign w:val="center"/>
          </w:tcPr>
          <w:p w14:paraId="0C8C8E97" w14:textId="77777777" w:rsidR="00B365CF" w:rsidRDefault="00B365CF" w:rsidP="00541C65">
            <w:pPr>
              <w:pStyle w:val="sheet"/>
            </w:pPr>
            <w:r>
              <w:t>6,34</w:t>
            </w:r>
          </w:p>
        </w:tc>
      </w:tr>
      <w:tr w:rsidR="00B365CF" w14:paraId="79134BF8" w14:textId="77777777">
        <w:trPr>
          <w:jc w:val="center"/>
        </w:trPr>
        <w:tc>
          <w:tcPr>
            <w:tcW w:w="3230" w:type="dxa"/>
            <w:vAlign w:val="center"/>
          </w:tcPr>
          <w:p w14:paraId="49645059" w14:textId="77777777" w:rsidR="00B365CF" w:rsidRDefault="00B365CF" w:rsidP="00541C65">
            <w:pPr>
              <w:pStyle w:val="sheet"/>
            </w:pPr>
            <w:r>
              <w:t>Полная производственная себестоимость</w:t>
            </w:r>
          </w:p>
        </w:tc>
        <w:tc>
          <w:tcPr>
            <w:tcW w:w="3230" w:type="dxa"/>
            <w:vAlign w:val="center"/>
          </w:tcPr>
          <w:p w14:paraId="286B4964" w14:textId="77777777" w:rsidR="00B365CF" w:rsidRDefault="00B365CF" w:rsidP="00541C65">
            <w:pPr>
              <w:pStyle w:val="sheet"/>
            </w:pPr>
            <w:r>
              <w:t>119 268,58</w:t>
            </w:r>
          </w:p>
        </w:tc>
        <w:tc>
          <w:tcPr>
            <w:tcW w:w="3230" w:type="dxa"/>
            <w:vAlign w:val="center"/>
          </w:tcPr>
          <w:p w14:paraId="36EB39C0" w14:textId="77777777" w:rsidR="00B365CF" w:rsidRDefault="00B365CF" w:rsidP="00541C65">
            <w:pPr>
              <w:pStyle w:val="sheet"/>
            </w:pPr>
            <w:r>
              <w:t>63,05</w:t>
            </w:r>
          </w:p>
        </w:tc>
      </w:tr>
      <w:tr w:rsidR="00B365CF" w14:paraId="3A8DA94D" w14:textId="77777777">
        <w:trPr>
          <w:jc w:val="center"/>
        </w:trPr>
        <w:tc>
          <w:tcPr>
            <w:tcW w:w="3230" w:type="dxa"/>
            <w:vAlign w:val="center"/>
          </w:tcPr>
          <w:p w14:paraId="74566566" w14:textId="77777777" w:rsidR="00B365CF" w:rsidRDefault="00B365CF" w:rsidP="00541C65">
            <w:pPr>
              <w:pStyle w:val="sheet"/>
            </w:pPr>
            <w:r>
              <w:t>Прибыль</w:t>
            </w:r>
          </w:p>
        </w:tc>
        <w:tc>
          <w:tcPr>
            <w:tcW w:w="3230" w:type="dxa"/>
            <w:vAlign w:val="center"/>
          </w:tcPr>
          <w:p w14:paraId="317CE115" w14:textId="77777777" w:rsidR="00B365CF" w:rsidRDefault="00B365CF" w:rsidP="00541C65">
            <w:pPr>
              <w:pStyle w:val="sheet"/>
            </w:pPr>
            <w:r>
              <w:t>35 780,57</w:t>
            </w:r>
          </w:p>
        </w:tc>
        <w:tc>
          <w:tcPr>
            <w:tcW w:w="3230" w:type="dxa"/>
            <w:vAlign w:val="center"/>
          </w:tcPr>
          <w:p w14:paraId="1ED3B32E" w14:textId="77777777" w:rsidR="00B365CF" w:rsidRDefault="00B365CF" w:rsidP="00541C65">
            <w:pPr>
              <w:pStyle w:val="sheet"/>
            </w:pPr>
            <w:r>
              <w:t>18,92</w:t>
            </w:r>
          </w:p>
        </w:tc>
      </w:tr>
      <w:tr w:rsidR="00B365CF" w14:paraId="65D127B3" w14:textId="77777777">
        <w:trPr>
          <w:jc w:val="center"/>
        </w:trPr>
        <w:tc>
          <w:tcPr>
            <w:tcW w:w="3230" w:type="dxa"/>
            <w:vAlign w:val="center"/>
          </w:tcPr>
          <w:p w14:paraId="67A4D4A6" w14:textId="77777777" w:rsidR="00B365CF" w:rsidRDefault="00B365CF" w:rsidP="00541C65">
            <w:pPr>
              <w:pStyle w:val="sheet"/>
            </w:pPr>
            <w:r>
              <w:t>НДС 22%</w:t>
            </w:r>
          </w:p>
        </w:tc>
        <w:tc>
          <w:tcPr>
            <w:tcW w:w="3230" w:type="dxa"/>
            <w:vAlign w:val="center"/>
          </w:tcPr>
          <w:p w14:paraId="397ED0CD" w14:textId="77777777" w:rsidR="00B365CF" w:rsidRDefault="00B365CF" w:rsidP="00541C65">
            <w:pPr>
              <w:pStyle w:val="sheet"/>
            </w:pPr>
            <w:r>
              <w:t>34 110,81</w:t>
            </w:r>
          </w:p>
        </w:tc>
        <w:tc>
          <w:tcPr>
            <w:tcW w:w="3230" w:type="dxa"/>
            <w:vAlign w:val="center"/>
          </w:tcPr>
          <w:p w14:paraId="511D22E9" w14:textId="77777777" w:rsidR="00B365CF" w:rsidRDefault="00B365CF" w:rsidP="00541C65">
            <w:pPr>
              <w:pStyle w:val="sheet"/>
            </w:pPr>
            <w:r>
              <w:t>18,03</w:t>
            </w:r>
          </w:p>
        </w:tc>
      </w:tr>
      <w:tr w:rsidR="00B365CF" w14:paraId="40199052" w14:textId="77777777">
        <w:trPr>
          <w:jc w:val="center"/>
        </w:trPr>
        <w:tc>
          <w:tcPr>
            <w:tcW w:w="3230" w:type="dxa"/>
            <w:vAlign w:val="center"/>
          </w:tcPr>
          <w:p w14:paraId="23ECDCD0" w14:textId="77777777" w:rsidR="00B365CF" w:rsidRDefault="00B365CF" w:rsidP="00541C65">
            <w:pPr>
              <w:pStyle w:val="sheet"/>
            </w:pPr>
            <w:r>
              <w:t>Цена проекта</w:t>
            </w:r>
          </w:p>
        </w:tc>
        <w:tc>
          <w:tcPr>
            <w:tcW w:w="3230" w:type="dxa"/>
            <w:vAlign w:val="center"/>
          </w:tcPr>
          <w:p w14:paraId="50DFE8C9" w14:textId="77777777" w:rsidR="00B365CF" w:rsidRDefault="00B365CF" w:rsidP="00541C65">
            <w:pPr>
              <w:pStyle w:val="sheet"/>
            </w:pPr>
            <w:r>
              <w:t>189 159,96</w:t>
            </w:r>
          </w:p>
        </w:tc>
        <w:tc>
          <w:tcPr>
            <w:tcW w:w="3230" w:type="dxa"/>
            <w:vAlign w:val="center"/>
          </w:tcPr>
          <w:p w14:paraId="38F23CF7" w14:textId="77777777" w:rsidR="00B365CF" w:rsidRDefault="00B365CF" w:rsidP="00541C65">
            <w:pPr>
              <w:pStyle w:val="sheet"/>
            </w:pPr>
            <w:r>
              <w:t>100,00</w:t>
            </w:r>
          </w:p>
        </w:tc>
      </w:tr>
    </w:tbl>
    <w:p w14:paraId="2FC2634C" w14:textId="77777777" w:rsidR="00B365CF" w:rsidRDefault="00B365CF" w:rsidP="00B365CF">
      <w:pPr>
        <w:pStyle w:val="OMGHERE"/>
      </w:pPr>
    </w:p>
    <w:p w14:paraId="4F68155A" w14:textId="77777777" w:rsidR="00B365CF" w:rsidRPr="002E15FA" w:rsidRDefault="00B365CF" w:rsidP="00B365CF">
      <w:pPr>
        <w:pStyle w:val="OMGHERE"/>
      </w:pPr>
      <w:r w:rsidRPr="002E15FA">
        <w:t>Расчетная цена разработки настольной информационной системы складского учета составляет 189 159,96 руб. с учетом НДС 22%. Стоимость проекта без НДС равна 155 049,15 руб.</w:t>
      </w:r>
    </w:p>
    <w:p w14:paraId="6708071E" w14:textId="77777777" w:rsidR="00B365CF" w:rsidRDefault="00B365CF" w:rsidP="00B365CF">
      <w:pPr>
        <w:pStyle w:val="OMGHERE"/>
      </w:pPr>
      <w:r>
        <w:lastRenderedPageBreak/>
        <w:t>Расчет затрат основан на выделении прямых и косвенных расходов. К прямым затратам относятся расходы, непосредственно связанные с выполнением разработки: оплата труда программиста, дополнительные выплаты, страховые взносы, расходные материалы, электроэнергия и амортизация оборудования. Косвенные расходы отражают организационные затраты, необходимые для обеспечения условий разработки: охрану труда, содержание рабочего места, использование офисной инфраструктуры и прочие сопутствующие расходы.</w:t>
      </w:r>
    </w:p>
    <w:p w14:paraId="3A05F98B" w14:textId="77777777" w:rsidR="00B365CF" w:rsidRDefault="00B365CF" w:rsidP="00B365CF">
      <w:pPr>
        <w:pStyle w:val="OMGHERE"/>
      </w:pPr>
      <w:r>
        <w:t>Временные затраты являются базовым параметром расчета, поскольку программный продукт создается преимущественно интеллектуальным трудом. В проекте выделены этапы постановки задачи, проектирования, реализации, тестирования и подготовки документации. Такое разбиение позволяет связать экономический расчет с реальным жизненным циклом разработки: сначала формируются требования, затем проектируются база данных и архитектура, после этого создаются программные модули и выполняется проверка результата.</w:t>
      </w:r>
    </w:p>
    <w:p w14:paraId="124315B4" w14:textId="77777777" w:rsidR="00B365CF" w:rsidRDefault="00B365CF" w:rsidP="00B365CF">
      <w:pPr>
        <w:pStyle w:val="OMGHERE"/>
      </w:pPr>
      <w:r>
        <w:t>Основная заработная плата определяется путем умножения часовой ставки специалиста на трудоемкость проекта. Дополнительная заработная плата и страховые взносы рассчитываются нормативным способом как доли от фонда оплаты труда. Такой подход позволяет получить не условную стоимость отдельных часов работы, а более полную оценку затрат предприятия или исполнителя на создание программного продукта.</w:t>
      </w:r>
    </w:p>
    <w:p w14:paraId="32A44374" w14:textId="77777777" w:rsidR="00B365CF" w:rsidRDefault="00B365CF" w:rsidP="00B365CF">
      <w:pPr>
        <w:pStyle w:val="OMGHERE"/>
      </w:pPr>
      <w:r>
        <w:t xml:space="preserve">Амортизационные отчисления учитывают использование оборудования разработчика в течение периода выполнения проекта. Хотя компьютерная техника не расходуется полностью за время разработки, ее стоимость переносится на создаваемый продукт частично. Включение амортизации </w:t>
      </w:r>
      <w:r>
        <w:lastRenderedPageBreak/>
        <w:t>делает расчет более корректным, поскольку разработка невозможна без рабочего компьютера, монитора, сетевого оборудования и периферийных устройств.</w:t>
      </w:r>
    </w:p>
    <w:p w14:paraId="62BC814B" w14:textId="77777777" w:rsidR="00B365CF" w:rsidRDefault="00B365CF" w:rsidP="00B365CF">
      <w:pPr>
        <w:pStyle w:val="OMGHERE"/>
      </w:pPr>
      <w:r>
        <w:t>Итоговая смета включает себестоимость, прибыль и налоговую составляющую. Наличие прибыли в расчете отражает коммерческий характер разработки программного продукта, а НДС учитывает налоговую нагрузку при определении конечной цены проекта. Полученная цена не является произвольной величиной: она выведена из трудоемкости, структуры затрат и заданных расчетных нормативов.</w:t>
      </w:r>
    </w:p>
    <w:p w14:paraId="74B91760" w14:textId="77777777" w:rsidR="00B365CF" w:rsidRDefault="00B365CF" w:rsidP="00B365CF">
      <w:pPr>
        <w:pStyle w:val="OMGHERE"/>
      </w:pPr>
      <w:r>
        <w:t xml:space="preserve">Сметный расчет имеет не только арифметическое, но и </w:t>
      </w:r>
      <w:proofErr w:type="spellStart"/>
      <w:r>
        <w:t>обоснательное</w:t>
      </w:r>
      <w:proofErr w:type="spellEnd"/>
      <w:r>
        <w:t xml:space="preserve"> значение. Он показывает, из каких компонентов складывается стоимость </w:t>
      </w:r>
      <w:proofErr w:type="gramStart"/>
      <w:r>
        <w:t>проекта</w:t>
      </w:r>
      <w:proofErr w:type="gramEnd"/>
      <w:r>
        <w:t xml:space="preserve"> и почему итоговая цена не может оцениваться только по времени написания кода. В разработке участвуют анализ, проектирование, тестирование, оформление документации, эксплуатация оборудования и организационные расходы.</w:t>
      </w:r>
    </w:p>
    <w:p w14:paraId="7BC2A4C0" w14:textId="77777777" w:rsidR="00B365CF" w:rsidRDefault="00B365CF" w:rsidP="00B365CF">
      <w:pPr>
        <w:pStyle w:val="OMGHERE"/>
      </w:pPr>
      <w:r>
        <w:t xml:space="preserve">Принятая трудоемкость 120 часов соответствует учебному дипломному проекту, в котором значительная часть программного продукта уже имеет завершенную структуру: </w:t>
      </w:r>
      <w:proofErr w:type="spellStart"/>
      <w:r>
        <w:t>backend</w:t>
      </w:r>
      <w:proofErr w:type="spellEnd"/>
      <w:r>
        <w:t xml:space="preserve">-сервисы, </w:t>
      </w:r>
      <w:proofErr w:type="spellStart"/>
      <w:r>
        <w:t>frontend</w:t>
      </w:r>
      <w:proofErr w:type="spellEnd"/>
      <w:r>
        <w:t>-интерфейс, миграция базы данных, экспорт отчетов и документация. При промышленной разработке аналогичной системы трудоемкость могла бы быть выше за счет более широкого обследования предприятия, интеграций, нагрузочного тестирования и сопровождения внедрения.</w:t>
      </w:r>
    </w:p>
    <w:p w14:paraId="753742B9" w14:textId="77777777" w:rsidR="00B365CF" w:rsidRDefault="00B365CF" w:rsidP="00B365CF">
      <w:pPr>
        <w:pStyle w:val="OMGHERE"/>
      </w:pPr>
      <w:r>
        <w:t xml:space="preserve">Себестоимость проекта является нижней границей экономической оценки. Если продукт передается заказчику или внедряется в организации, к себестоимости добавляется прибыль исполнителя и налоговая составляющая. </w:t>
      </w:r>
      <w:r>
        <w:lastRenderedPageBreak/>
        <w:t>Такой подход соответствует хозяйственной логике разработки программного обеспечения как результата интеллектуального труда.</w:t>
      </w:r>
    </w:p>
    <w:p w14:paraId="64079F7A" w14:textId="77777777" w:rsidR="00B365CF" w:rsidRDefault="00B365CF" w:rsidP="00B365CF">
      <w:pPr>
        <w:pStyle w:val="2"/>
      </w:pPr>
      <w:bookmarkStart w:id="15" w:name="_Toc230720055"/>
      <w:r w:rsidRPr="002E15FA">
        <w:t>3.2 Расчет экономического эффекта от внедрения</w:t>
      </w:r>
      <w:bookmarkEnd w:id="15"/>
    </w:p>
    <w:p w14:paraId="137DF74C" w14:textId="77777777" w:rsidR="00541C65" w:rsidRPr="00541C65" w:rsidRDefault="00541C65" w:rsidP="00541C65">
      <w:pPr>
        <w:rPr>
          <w:sz w:val="28"/>
          <w:szCs w:val="28"/>
        </w:rPr>
      </w:pPr>
    </w:p>
    <w:p w14:paraId="6284C845" w14:textId="77777777" w:rsidR="00541C65" w:rsidRPr="00541C65" w:rsidRDefault="00541C65" w:rsidP="00541C65">
      <w:pPr>
        <w:rPr>
          <w:sz w:val="28"/>
          <w:szCs w:val="28"/>
        </w:rPr>
      </w:pPr>
    </w:p>
    <w:p w14:paraId="1B03D89C" w14:textId="77777777" w:rsidR="00B365CF" w:rsidRPr="002E15FA" w:rsidRDefault="00B365CF" w:rsidP="00541C65">
      <w:pPr>
        <w:pStyle w:val="OMGHERE"/>
      </w:pPr>
      <w:r w:rsidRPr="002E15FA">
        <w:t>Экономический эффект от внедрения системы связан с сокращением времени обработки складской информации. До внедрения сотрудник выполняет операции вручную или с использованием разрозненных таблиц. После внедрения приложения большая часть операций выполняется через формы и автоматические запросы к базе данных.</w:t>
      </w:r>
    </w:p>
    <w:p w14:paraId="7D998E78" w14:textId="77777777" w:rsidR="00B365CF" w:rsidRPr="002E15FA" w:rsidRDefault="00B365CF" w:rsidP="00541C65">
      <w:pPr>
        <w:pStyle w:val="OMGHERE"/>
      </w:pPr>
      <w:r w:rsidRPr="002E15FA">
        <w:t>Таблица 15 – Сравнение затрат времени до и после внедрения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5"/>
        <w:gridCol w:w="3105"/>
        <w:gridCol w:w="3105"/>
      </w:tblGrid>
      <w:tr w:rsidR="00B365CF" w14:paraId="5593820D" w14:textId="77777777">
        <w:trPr>
          <w:jc w:val="center"/>
        </w:trPr>
        <w:tc>
          <w:tcPr>
            <w:tcW w:w="3230" w:type="dxa"/>
            <w:shd w:val="clear" w:color="auto" w:fill="E7E6E6"/>
            <w:vAlign w:val="center"/>
          </w:tcPr>
          <w:p w14:paraId="06FB7B79" w14:textId="77777777" w:rsidR="00B365CF" w:rsidRDefault="00B365CF" w:rsidP="00541C65">
            <w:pPr>
              <w:pStyle w:val="sh2"/>
            </w:pPr>
            <w:r>
              <w:t>Операция</w:t>
            </w:r>
          </w:p>
        </w:tc>
        <w:tc>
          <w:tcPr>
            <w:tcW w:w="3230" w:type="dxa"/>
            <w:shd w:val="clear" w:color="auto" w:fill="E7E6E6"/>
            <w:vAlign w:val="center"/>
          </w:tcPr>
          <w:p w14:paraId="78BC7764" w14:textId="77777777" w:rsidR="00B365CF" w:rsidRDefault="00B365CF" w:rsidP="00541C65">
            <w:pPr>
              <w:pStyle w:val="sh2"/>
            </w:pPr>
            <w:r>
              <w:t>До внедрения, мин</w:t>
            </w:r>
          </w:p>
        </w:tc>
        <w:tc>
          <w:tcPr>
            <w:tcW w:w="3230" w:type="dxa"/>
            <w:shd w:val="clear" w:color="auto" w:fill="E7E6E6"/>
            <w:vAlign w:val="center"/>
          </w:tcPr>
          <w:p w14:paraId="713D3E7F" w14:textId="77777777" w:rsidR="00B365CF" w:rsidRDefault="00B365CF" w:rsidP="00541C65">
            <w:pPr>
              <w:pStyle w:val="sh2"/>
            </w:pPr>
            <w:r>
              <w:t>После внедрения, мин</w:t>
            </w:r>
          </w:p>
        </w:tc>
      </w:tr>
      <w:tr w:rsidR="00B365CF" w14:paraId="3EB2DC6A" w14:textId="77777777">
        <w:trPr>
          <w:jc w:val="center"/>
        </w:trPr>
        <w:tc>
          <w:tcPr>
            <w:tcW w:w="3230" w:type="dxa"/>
            <w:vAlign w:val="center"/>
          </w:tcPr>
          <w:p w14:paraId="16F10691" w14:textId="77777777" w:rsidR="00B365CF" w:rsidRPr="002E15FA" w:rsidRDefault="00B365CF" w:rsidP="00541C65">
            <w:pPr>
              <w:pStyle w:val="sheet"/>
            </w:pPr>
            <w:r w:rsidRPr="002E15FA">
              <w:t>Поиск информации о товаре и остатке</w:t>
            </w:r>
          </w:p>
        </w:tc>
        <w:tc>
          <w:tcPr>
            <w:tcW w:w="3230" w:type="dxa"/>
            <w:vAlign w:val="center"/>
          </w:tcPr>
          <w:p w14:paraId="379593FC" w14:textId="77777777" w:rsidR="00B365CF" w:rsidRDefault="00B365CF" w:rsidP="00541C65">
            <w:pPr>
              <w:pStyle w:val="sheet"/>
            </w:pPr>
            <w:r>
              <w:t>10</w:t>
            </w:r>
          </w:p>
        </w:tc>
        <w:tc>
          <w:tcPr>
            <w:tcW w:w="3230" w:type="dxa"/>
            <w:vAlign w:val="center"/>
          </w:tcPr>
          <w:p w14:paraId="005B03F1" w14:textId="77777777" w:rsidR="00B365CF" w:rsidRDefault="00B365CF" w:rsidP="00541C65">
            <w:pPr>
              <w:pStyle w:val="sheet"/>
            </w:pPr>
            <w:r>
              <w:t>2</w:t>
            </w:r>
          </w:p>
        </w:tc>
      </w:tr>
      <w:tr w:rsidR="00B365CF" w14:paraId="299151F8" w14:textId="77777777">
        <w:trPr>
          <w:jc w:val="center"/>
        </w:trPr>
        <w:tc>
          <w:tcPr>
            <w:tcW w:w="3230" w:type="dxa"/>
            <w:vAlign w:val="center"/>
          </w:tcPr>
          <w:p w14:paraId="6EBE9A42" w14:textId="77777777" w:rsidR="00B365CF" w:rsidRDefault="00B365CF" w:rsidP="00541C65">
            <w:pPr>
              <w:pStyle w:val="sheet"/>
            </w:pPr>
            <w:r>
              <w:t>Регистрация поставки</w:t>
            </w:r>
          </w:p>
        </w:tc>
        <w:tc>
          <w:tcPr>
            <w:tcW w:w="3230" w:type="dxa"/>
            <w:vAlign w:val="center"/>
          </w:tcPr>
          <w:p w14:paraId="2130D6B5" w14:textId="77777777" w:rsidR="00B365CF" w:rsidRDefault="00B365CF" w:rsidP="00541C65">
            <w:pPr>
              <w:pStyle w:val="sheet"/>
            </w:pPr>
            <w:r>
              <w:t>20</w:t>
            </w:r>
          </w:p>
        </w:tc>
        <w:tc>
          <w:tcPr>
            <w:tcW w:w="3230" w:type="dxa"/>
            <w:vAlign w:val="center"/>
          </w:tcPr>
          <w:p w14:paraId="69A993A0" w14:textId="77777777" w:rsidR="00B365CF" w:rsidRDefault="00B365CF" w:rsidP="00541C65">
            <w:pPr>
              <w:pStyle w:val="sheet"/>
            </w:pPr>
            <w:r>
              <w:t>5</w:t>
            </w:r>
          </w:p>
        </w:tc>
      </w:tr>
      <w:tr w:rsidR="00B365CF" w14:paraId="73E119A1" w14:textId="77777777">
        <w:trPr>
          <w:jc w:val="center"/>
        </w:trPr>
        <w:tc>
          <w:tcPr>
            <w:tcW w:w="3230" w:type="dxa"/>
            <w:vAlign w:val="center"/>
          </w:tcPr>
          <w:p w14:paraId="47025FB3" w14:textId="77777777" w:rsidR="00B365CF" w:rsidRDefault="00B365CF" w:rsidP="00541C65">
            <w:pPr>
              <w:pStyle w:val="sheet"/>
            </w:pPr>
            <w:r>
              <w:t>Оформление отгрузки</w:t>
            </w:r>
          </w:p>
        </w:tc>
        <w:tc>
          <w:tcPr>
            <w:tcW w:w="3230" w:type="dxa"/>
            <w:vAlign w:val="center"/>
          </w:tcPr>
          <w:p w14:paraId="411E303E" w14:textId="77777777" w:rsidR="00B365CF" w:rsidRDefault="00B365CF" w:rsidP="00541C65">
            <w:pPr>
              <w:pStyle w:val="sheet"/>
            </w:pPr>
            <w:r>
              <w:t>20</w:t>
            </w:r>
          </w:p>
        </w:tc>
        <w:tc>
          <w:tcPr>
            <w:tcW w:w="3230" w:type="dxa"/>
            <w:vAlign w:val="center"/>
          </w:tcPr>
          <w:p w14:paraId="3E2D88AD" w14:textId="77777777" w:rsidR="00B365CF" w:rsidRDefault="00B365CF" w:rsidP="00541C65">
            <w:pPr>
              <w:pStyle w:val="sheet"/>
            </w:pPr>
            <w:r>
              <w:t>5</w:t>
            </w:r>
          </w:p>
        </w:tc>
      </w:tr>
      <w:tr w:rsidR="00B365CF" w14:paraId="2AAE3F97" w14:textId="77777777">
        <w:trPr>
          <w:jc w:val="center"/>
        </w:trPr>
        <w:tc>
          <w:tcPr>
            <w:tcW w:w="3230" w:type="dxa"/>
            <w:vAlign w:val="center"/>
          </w:tcPr>
          <w:p w14:paraId="1DA12BF4" w14:textId="77777777" w:rsidR="00B365CF" w:rsidRDefault="00B365CF" w:rsidP="00541C65">
            <w:pPr>
              <w:pStyle w:val="sheet"/>
            </w:pPr>
            <w:r>
              <w:t xml:space="preserve">Регистрация </w:t>
            </w:r>
            <w:proofErr w:type="spellStart"/>
            <w:r>
              <w:t>межскладского</w:t>
            </w:r>
            <w:proofErr w:type="spellEnd"/>
            <w:r>
              <w:t xml:space="preserve"> перемещения</w:t>
            </w:r>
          </w:p>
        </w:tc>
        <w:tc>
          <w:tcPr>
            <w:tcW w:w="3230" w:type="dxa"/>
            <w:vAlign w:val="center"/>
          </w:tcPr>
          <w:p w14:paraId="4B1FE9DC" w14:textId="77777777" w:rsidR="00B365CF" w:rsidRDefault="00B365CF" w:rsidP="00541C65">
            <w:pPr>
              <w:pStyle w:val="sheet"/>
            </w:pPr>
            <w:r>
              <w:t>15</w:t>
            </w:r>
          </w:p>
        </w:tc>
        <w:tc>
          <w:tcPr>
            <w:tcW w:w="3230" w:type="dxa"/>
            <w:vAlign w:val="center"/>
          </w:tcPr>
          <w:p w14:paraId="225B7BEF" w14:textId="77777777" w:rsidR="00B365CF" w:rsidRDefault="00B365CF" w:rsidP="00541C65">
            <w:pPr>
              <w:pStyle w:val="sheet"/>
            </w:pPr>
            <w:r>
              <w:t>4</w:t>
            </w:r>
          </w:p>
        </w:tc>
      </w:tr>
      <w:tr w:rsidR="00B365CF" w14:paraId="165D03F3" w14:textId="77777777">
        <w:trPr>
          <w:jc w:val="center"/>
        </w:trPr>
        <w:tc>
          <w:tcPr>
            <w:tcW w:w="3230" w:type="dxa"/>
            <w:vAlign w:val="center"/>
          </w:tcPr>
          <w:p w14:paraId="79CA4D6F" w14:textId="77777777" w:rsidR="00B365CF" w:rsidRPr="002E15FA" w:rsidRDefault="00B365CF" w:rsidP="00541C65">
            <w:pPr>
              <w:pStyle w:val="sheet"/>
            </w:pPr>
            <w:r w:rsidRPr="002E15FA">
              <w:t>Подготовка отчета по остаткам и движению</w:t>
            </w:r>
          </w:p>
        </w:tc>
        <w:tc>
          <w:tcPr>
            <w:tcW w:w="3230" w:type="dxa"/>
            <w:vAlign w:val="center"/>
          </w:tcPr>
          <w:p w14:paraId="61098366" w14:textId="77777777" w:rsidR="00B365CF" w:rsidRDefault="00B365CF" w:rsidP="00541C65">
            <w:pPr>
              <w:pStyle w:val="sheet"/>
            </w:pPr>
            <w:r>
              <w:t>35</w:t>
            </w:r>
          </w:p>
        </w:tc>
        <w:tc>
          <w:tcPr>
            <w:tcW w:w="3230" w:type="dxa"/>
            <w:vAlign w:val="center"/>
          </w:tcPr>
          <w:p w14:paraId="4502C56F" w14:textId="77777777" w:rsidR="00B365CF" w:rsidRDefault="00B365CF" w:rsidP="00541C65">
            <w:pPr>
              <w:pStyle w:val="sheet"/>
            </w:pPr>
            <w:r>
              <w:t>5</w:t>
            </w:r>
          </w:p>
        </w:tc>
      </w:tr>
      <w:tr w:rsidR="00B365CF" w14:paraId="4D90799A" w14:textId="77777777">
        <w:trPr>
          <w:jc w:val="center"/>
        </w:trPr>
        <w:tc>
          <w:tcPr>
            <w:tcW w:w="3230" w:type="dxa"/>
            <w:vAlign w:val="center"/>
          </w:tcPr>
          <w:p w14:paraId="096D45D7" w14:textId="77777777" w:rsidR="00B365CF" w:rsidRDefault="00B365CF" w:rsidP="00541C65">
            <w:pPr>
              <w:pStyle w:val="sheet"/>
            </w:pPr>
            <w:r>
              <w:t>Итого</w:t>
            </w:r>
          </w:p>
        </w:tc>
        <w:tc>
          <w:tcPr>
            <w:tcW w:w="3230" w:type="dxa"/>
            <w:vAlign w:val="center"/>
          </w:tcPr>
          <w:p w14:paraId="401D044D" w14:textId="77777777" w:rsidR="00B365CF" w:rsidRDefault="00B365CF" w:rsidP="00541C65">
            <w:pPr>
              <w:pStyle w:val="sheet"/>
            </w:pPr>
            <w:r>
              <w:t>100</w:t>
            </w:r>
          </w:p>
        </w:tc>
        <w:tc>
          <w:tcPr>
            <w:tcW w:w="3230" w:type="dxa"/>
            <w:vAlign w:val="center"/>
          </w:tcPr>
          <w:p w14:paraId="343AC47B" w14:textId="77777777" w:rsidR="00B365CF" w:rsidRDefault="00B365CF" w:rsidP="00541C65">
            <w:pPr>
              <w:pStyle w:val="sheet"/>
            </w:pPr>
            <w:r>
              <w:t>21</w:t>
            </w:r>
          </w:p>
        </w:tc>
      </w:tr>
    </w:tbl>
    <w:p w14:paraId="3A95D765" w14:textId="77777777" w:rsidR="00B365CF" w:rsidRDefault="00B365CF" w:rsidP="00541C65">
      <w:pPr>
        <w:pStyle w:val="OMGHERE"/>
      </w:pPr>
    </w:p>
    <w:p w14:paraId="21751E5A" w14:textId="77777777" w:rsidR="00B365CF" w:rsidRPr="002E15FA" w:rsidRDefault="00B365CF" w:rsidP="00541C65">
      <w:pPr>
        <w:pStyle w:val="OMGHERE"/>
      </w:pPr>
      <w:r w:rsidRPr="002E15FA">
        <w:t>Экономия времени составляет 100 - 21 = 79 минут, или 1,32 часа на набор типовых операций. Скорость обработки информации увеличивается в 4,76 раза.</w:t>
      </w:r>
    </w:p>
    <w:p w14:paraId="251A2250" w14:textId="77777777" w:rsidR="00B365CF" w:rsidRPr="002E15FA" w:rsidRDefault="00B365CF" w:rsidP="00541C65">
      <w:pPr>
        <w:pStyle w:val="OMGHERE"/>
      </w:pPr>
      <w:r w:rsidRPr="002E15FA">
        <w:t>Для расчета денежного эффекта принят оклад сотрудника, работающего со складской информацией, 70 000,00 руб. в месяц. При среднем количестве рабочих дней 22 стоимость одного рабочего дня составляет 3 181,82 руб. Сокращение времени по выбранным операциям составляет 79,00%, дневной экономический эффект равен 2 513,64 руб.</w:t>
      </w:r>
    </w:p>
    <w:p w14:paraId="76A312B4" w14:textId="77777777" w:rsidR="00B365CF" w:rsidRPr="002E15FA" w:rsidRDefault="00B365CF" w:rsidP="00541C65">
      <w:pPr>
        <w:pStyle w:val="OMGHERE"/>
      </w:pPr>
      <w:r w:rsidRPr="002E15FA">
        <w:lastRenderedPageBreak/>
        <w:t>Месячный экономический эффект составляет 55 300,00 руб. Срок окупаемости проекта: 189 159,96 / 2 513,64 = 75,3 рабочих дней.</w:t>
      </w:r>
    </w:p>
    <w:p w14:paraId="691173B5" w14:textId="77777777" w:rsidR="00B365CF" w:rsidRDefault="00B365CF" w:rsidP="00541C65">
      <w:pPr>
        <w:pStyle w:val="OMGHERE"/>
      </w:pPr>
      <w:r>
        <w:t>Таблица 16 – Сводные показатели экономической эффективности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8"/>
        <w:gridCol w:w="3097"/>
        <w:gridCol w:w="3110"/>
      </w:tblGrid>
      <w:tr w:rsidR="00B365CF" w14:paraId="78ACDBC4" w14:textId="77777777">
        <w:trPr>
          <w:jc w:val="center"/>
        </w:trPr>
        <w:tc>
          <w:tcPr>
            <w:tcW w:w="3230" w:type="dxa"/>
            <w:shd w:val="clear" w:color="auto" w:fill="E7E6E6"/>
            <w:vAlign w:val="center"/>
          </w:tcPr>
          <w:p w14:paraId="5D90CB62" w14:textId="77777777" w:rsidR="00B365CF" w:rsidRDefault="00B365CF" w:rsidP="00541C65">
            <w:pPr>
              <w:pStyle w:val="sh2"/>
            </w:pPr>
            <w:r>
              <w:t>Наименование</w:t>
            </w:r>
          </w:p>
        </w:tc>
        <w:tc>
          <w:tcPr>
            <w:tcW w:w="3230" w:type="dxa"/>
            <w:shd w:val="clear" w:color="auto" w:fill="E7E6E6"/>
            <w:vAlign w:val="center"/>
          </w:tcPr>
          <w:p w14:paraId="16D74645" w14:textId="77777777" w:rsidR="00B365CF" w:rsidRDefault="00B365CF" w:rsidP="00541C65">
            <w:pPr>
              <w:pStyle w:val="sh2"/>
            </w:pPr>
            <w:r>
              <w:t>Ед. изм.</w:t>
            </w:r>
          </w:p>
        </w:tc>
        <w:tc>
          <w:tcPr>
            <w:tcW w:w="3230" w:type="dxa"/>
            <w:shd w:val="clear" w:color="auto" w:fill="E7E6E6"/>
            <w:vAlign w:val="center"/>
          </w:tcPr>
          <w:p w14:paraId="5BAF8C79" w14:textId="77777777" w:rsidR="00B365CF" w:rsidRDefault="00B365CF" w:rsidP="00541C65">
            <w:pPr>
              <w:pStyle w:val="sh2"/>
            </w:pPr>
            <w:r>
              <w:t>Показатель</w:t>
            </w:r>
          </w:p>
        </w:tc>
      </w:tr>
      <w:tr w:rsidR="00B365CF" w14:paraId="7D5690B1" w14:textId="77777777">
        <w:trPr>
          <w:jc w:val="center"/>
        </w:trPr>
        <w:tc>
          <w:tcPr>
            <w:tcW w:w="3230" w:type="dxa"/>
            <w:vAlign w:val="center"/>
          </w:tcPr>
          <w:p w14:paraId="1A77D7EE" w14:textId="77777777" w:rsidR="00B365CF" w:rsidRDefault="00B365CF" w:rsidP="00541C65">
            <w:pPr>
              <w:pStyle w:val="sheet"/>
            </w:pPr>
            <w:r>
              <w:t>Стоимость проекта с НДС</w:t>
            </w:r>
          </w:p>
        </w:tc>
        <w:tc>
          <w:tcPr>
            <w:tcW w:w="3230" w:type="dxa"/>
            <w:vAlign w:val="center"/>
          </w:tcPr>
          <w:p w14:paraId="02A38454" w14:textId="77777777" w:rsidR="00B365CF" w:rsidRDefault="00B365CF" w:rsidP="00541C65">
            <w:pPr>
              <w:pStyle w:val="sheet"/>
            </w:pPr>
            <w:r>
              <w:t>руб.</w:t>
            </w:r>
          </w:p>
        </w:tc>
        <w:tc>
          <w:tcPr>
            <w:tcW w:w="3230" w:type="dxa"/>
            <w:vAlign w:val="center"/>
          </w:tcPr>
          <w:p w14:paraId="56184D33" w14:textId="77777777" w:rsidR="00B365CF" w:rsidRDefault="00B365CF" w:rsidP="00541C65">
            <w:pPr>
              <w:pStyle w:val="sheet"/>
            </w:pPr>
            <w:r>
              <w:t>189 159,96</w:t>
            </w:r>
          </w:p>
        </w:tc>
      </w:tr>
      <w:tr w:rsidR="00B365CF" w14:paraId="4BDC672C" w14:textId="77777777">
        <w:trPr>
          <w:jc w:val="center"/>
        </w:trPr>
        <w:tc>
          <w:tcPr>
            <w:tcW w:w="3230" w:type="dxa"/>
            <w:vAlign w:val="center"/>
          </w:tcPr>
          <w:p w14:paraId="7CF9CE1C" w14:textId="77777777" w:rsidR="00B365CF" w:rsidRDefault="00B365CF" w:rsidP="00541C65">
            <w:pPr>
              <w:pStyle w:val="sheet"/>
            </w:pPr>
            <w:r>
              <w:t>Стоимость проекта без НДС</w:t>
            </w:r>
          </w:p>
        </w:tc>
        <w:tc>
          <w:tcPr>
            <w:tcW w:w="3230" w:type="dxa"/>
            <w:vAlign w:val="center"/>
          </w:tcPr>
          <w:p w14:paraId="1664F319" w14:textId="77777777" w:rsidR="00B365CF" w:rsidRDefault="00B365CF" w:rsidP="00541C65">
            <w:pPr>
              <w:pStyle w:val="sheet"/>
            </w:pPr>
            <w:r>
              <w:t>руб.</w:t>
            </w:r>
          </w:p>
        </w:tc>
        <w:tc>
          <w:tcPr>
            <w:tcW w:w="3230" w:type="dxa"/>
            <w:vAlign w:val="center"/>
          </w:tcPr>
          <w:p w14:paraId="39CEC15A" w14:textId="77777777" w:rsidR="00B365CF" w:rsidRDefault="00B365CF" w:rsidP="00541C65">
            <w:pPr>
              <w:pStyle w:val="sheet"/>
            </w:pPr>
            <w:r>
              <w:t>155 049,15</w:t>
            </w:r>
          </w:p>
        </w:tc>
      </w:tr>
      <w:tr w:rsidR="00B365CF" w14:paraId="09BFF0BD" w14:textId="77777777">
        <w:trPr>
          <w:jc w:val="center"/>
        </w:trPr>
        <w:tc>
          <w:tcPr>
            <w:tcW w:w="3230" w:type="dxa"/>
            <w:vAlign w:val="center"/>
          </w:tcPr>
          <w:p w14:paraId="616ED5C7" w14:textId="77777777" w:rsidR="00B365CF" w:rsidRDefault="00B365CF" w:rsidP="00541C65">
            <w:pPr>
              <w:pStyle w:val="sheet"/>
            </w:pPr>
            <w:r>
              <w:t>Скорость обработки учетной информации</w:t>
            </w:r>
          </w:p>
        </w:tc>
        <w:tc>
          <w:tcPr>
            <w:tcW w:w="3230" w:type="dxa"/>
            <w:vAlign w:val="center"/>
          </w:tcPr>
          <w:p w14:paraId="740C287A" w14:textId="77777777" w:rsidR="00B365CF" w:rsidRDefault="00B365CF" w:rsidP="00541C65">
            <w:pPr>
              <w:pStyle w:val="sheet"/>
            </w:pPr>
            <w:r>
              <w:t>раз</w:t>
            </w:r>
          </w:p>
        </w:tc>
        <w:tc>
          <w:tcPr>
            <w:tcW w:w="3230" w:type="dxa"/>
            <w:vAlign w:val="center"/>
          </w:tcPr>
          <w:p w14:paraId="1179D3D3" w14:textId="77777777" w:rsidR="00B365CF" w:rsidRDefault="00B365CF" w:rsidP="00541C65">
            <w:pPr>
              <w:pStyle w:val="sheet"/>
            </w:pPr>
            <w:r>
              <w:t>4,76</w:t>
            </w:r>
          </w:p>
        </w:tc>
      </w:tr>
      <w:tr w:rsidR="00B365CF" w14:paraId="398CC050" w14:textId="77777777">
        <w:trPr>
          <w:jc w:val="center"/>
        </w:trPr>
        <w:tc>
          <w:tcPr>
            <w:tcW w:w="3230" w:type="dxa"/>
            <w:vAlign w:val="center"/>
          </w:tcPr>
          <w:p w14:paraId="23834726" w14:textId="77777777" w:rsidR="00B365CF" w:rsidRPr="002E15FA" w:rsidRDefault="00B365CF" w:rsidP="00541C65">
            <w:pPr>
              <w:pStyle w:val="sheet"/>
            </w:pPr>
            <w:r w:rsidRPr="002E15FA">
              <w:t>Экономия времени на типовых операциях</w:t>
            </w:r>
          </w:p>
        </w:tc>
        <w:tc>
          <w:tcPr>
            <w:tcW w:w="3230" w:type="dxa"/>
            <w:vAlign w:val="center"/>
          </w:tcPr>
          <w:p w14:paraId="7E4D3107" w14:textId="77777777" w:rsidR="00B365CF" w:rsidRDefault="00B365CF" w:rsidP="00541C65">
            <w:pPr>
              <w:pStyle w:val="sheet"/>
            </w:pPr>
            <w:r>
              <w:t>%</w:t>
            </w:r>
          </w:p>
        </w:tc>
        <w:tc>
          <w:tcPr>
            <w:tcW w:w="3230" w:type="dxa"/>
            <w:vAlign w:val="center"/>
          </w:tcPr>
          <w:p w14:paraId="725ECA88" w14:textId="77777777" w:rsidR="00B365CF" w:rsidRDefault="00B365CF" w:rsidP="00541C65">
            <w:pPr>
              <w:pStyle w:val="sheet"/>
            </w:pPr>
            <w:r>
              <w:t>79,00</w:t>
            </w:r>
          </w:p>
        </w:tc>
      </w:tr>
      <w:tr w:rsidR="00B365CF" w14:paraId="001B111A" w14:textId="77777777">
        <w:trPr>
          <w:jc w:val="center"/>
        </w:trPr>
        <w:tc>
          <w:tcPr>
            <w:tcW w:w="3230" w:type="dxa"/>
            <w:vAlign w:val="center"/>
          </w:tcPr>
          <w:p w14:paraId="67BA8F1B" w14:textId="77777777" w:rsidR="00B365CF" w:rsidRDefault="00B365CF" w:rsidP="00541C65">
            <w:pPr>
              <w:pStyle w:val="sheet"/>
            </w:pPr>
            <w:r>
              <w:t>Дневной экономический эффект</w:t>
            </w:r>
          </w:p>
        </w:tc>
        <w:tc>
          <w:tcPr>
            <w:tcW w:w="3230" w:type="dxa"/>
            <w:vAlign w:val="center"/>
          </w:tcPr>
          <w:p w14:paraId="7B10FB09" w14:textId="77777777" w:rsidR="00B365CF" w:rsidRDefault="00B365CF" w:rsidP="00541C65">
            <w:pPr>
              <w:pStyle w:val="sheet"/>
            </w:pPr>
            <w:r>
              <w:t>руб./день</w:t>
            </w:r>
          </w:p>
        </w:tc>
        <w:tc>
          <w:tcPr>
            <w:tcW w:w="3230" w:type="dxa"/>
            <w:vAlign w:val="center"/>
          </w:tcPr>
          <w:p w14:paraId="557B8E9D" w14:textId="77777777" w:rsidR="00B365CF" w:rsidRDefault="00B365CF" w:rsidP="00541C65">
            <w:pPr>
              <w:pStyle w:val="sheet"/>
            </w:pPr>
            <w:r>
              <w:t>2 513,64</w:t>
            </w:r>
          </w:p>
        </w:tc>
      </w:tr>
      <w:tr w:rsidR="00B365CF" w14:paraId="6DBA55E3" w14:textId="77777777">
        <w:trPr>
          <w:jc w:val="center"/>
        </w:trPr>
        <w:tc>
          <w:tcPr>
            <w:tcW w:w="3230" w:type="dxa"/>
            <w:vAlign w:val="center"/>
          </w:tcPr>
          <w:p w14:paraId="296BD3C9" w14:textId="77777777" w:rsidR="00B365CF" w:rsidRDefault="00B365CF" w:rsidP="00541C65">
            <w:pPr>
              <w:pStyle w:val="sheet"/>
            </w:pPr>
            <w:r>
              <w:t>Месячный экономический эффект</w:t>
            </w:r>
          </w:p>
        </w:tc>
        <w:tc>
          <w:tcPr>
            <w:tcW w:w="3230" w:type="dxa"/>
            <w:vAlign w:val="center"/>
          </w:tcPr>
          <w:p w14:paraId="28A8887C" w14:textId="77777777" w:rsidR="00B365CF" w:rsidRDefault="00B365CF" w:rsidP="00541C65">
            <w:pPr>
              <w:pStyle w:val="sheet"/>
            </w:pPr>
            <w:r>
              <w:t>руб./мес.</w:t>
            </w:r>
          </w:p>
        </w:tc>
        <w:tc>
          <w:tcPr>
            <w:tcW w:w="3230" w:type="dxa"/>
            <w:vAlign w:val="center"/>
          </w:tcPr>
          <w:p w14:paraId="6488C354" w14:textId="77777777" w:rsidR="00B365CF" w:rsidRDefault="00B365CF" w:rsidP="00541C65">
            <w:pPr>
              <w:pStyle w:val="sheet"/>
            </w:pPr>
            <w:r>
              <w:t>55 300,00</w:t>
            </w:r>
          </w:p>
        </w:tc>
      </w:tr>
      <w:tr w:rsidR="00B365CF" w14:paraId="4EE16293" w14:textId="77777777">
        <w:trPr>
          <w:jc w:val="center"/>
        </w:trPr>
        <w:tc>
          <w:tcPr>
            <w:tcW w:w="3230" w:type="dxa"/>
            <w:vAlign w:val="center"/>
          </w:tcPr>
          <w:p w14:paraId="207DE6A5" w14:textId="77777777" w:rsidR="00B365CF" w:rsidRDefault="00B365CF" w:rsidP="00541C65">
            <w:pPr>
              <w:pStyle w:val="sheet"/>
            </w:pPr>
            <w:r>
              <w:t>Срок окупаемости</w:t>
            </w:r>
          </w:p>
        </w:tc>
        <w:tc>
          <w:tcPr>
            <w:tcW w:w="3230" w:type="dxa"/>
            <w:vAlign w:val="center"/>
          </w:tcPr>
          <w:p w14:paraId="1906011D" w14:textId="77777777" w:rsidR="00B365CF" w:rsidRDefault="00B365CF" w:rsidP="00541C65">
            <w:pPr>
              <w:pStyle w:val="sheet"/>
            </w:pPr>
            <w:r>
              <w:t>рабочих дней</w:t>
            </w:r>
          </w:p>
        </w:tc>
        <w:tc>
          <w:tcPr>
            <w:tcW w:w="3230" w:type="dxa"/>
            <w:vAlign w:val="center"/>
          </w:tcPr>
          <w:p w14:paraId="16657FB8" w14:textId="77777777" w:rsidR="00B365CF" w:rsidRDefault="00B365CF" w:rsidP="00541C65">
            <w:pPr>
              <w:pStyle w:val="sheet"/>
            </w:pPr>
            <w:r>
              <w:t>75,3</w:t>
            </w:r>
          </w:p>
        </w:tc>
      </w:tr>
    </w:tbl>
    <w:p w14:paraId="378F8C1A" w14:textId="77777777" w:rsidR="00B365CF" w:rsidRDefault="00B365CF" w:rsidP="00541C65">
      <w:pPr>
        <w:pStyle w:val="OMGHERE"/>
      </w:pPr>
    </w:p>
    <w:p w14:paraId="18FE8E1A" w14:textId="77777777" w:rsidR="00B365CF" w:rsidRPr="002E15FA" w:rsidRDefault="00B365CF" w:rsidP="00541C65">
      <w:pPr>
        <w:pStyle w:val="OMGHERE"/>
      </w:pPr>
      <w:r w:rsidRPr="002E15FA">
        <w:t>Полученные расчеты показывают, что внедрение информационной системы экономически целесообразно. Основной эффект достигается за счет сокращения времени на обработку складских операций, автоматического обновления остатков и ускоренного формирования отчетности.</w:t>
      </w:r>
    </w:p>
    <w:p w14:paraId="789E27F3" w14:textId="77777777" w:rsidR="00B365CF" w:rsidRDefault="00B365CF" w:rsidP="00541C65">
      <w:pPr>
        <w:pStyle w:val="OMGHERE"/>
      </w:pPr>
      <w:r>
        <w:t>Основной измеримый эффект от внедрения системы связан с сокращением времени выполнения типовых операций. Ручной учет требует поиска информации в нескольких источниках, сверки остатков, заполнения документов, пересчета итоговых значений и подготовки отчетов. В автоматизированной системе значительная часть этих действий заменяется выбором данных из справочников, автоматическим обновлением остатка и формированием отчета на основании запросов к базе данных.</w:t>
      </w:r>
    </w:p>
    <w:p w14:paraId="666F916E" w14:textId="77777777" w:rsidR="00B365CF" w:rsidRDefault="00B365CF" w:rsidP="00541C65">
      <w:pPr>
        <w:pStyle w:val="OMGHERE"/>
      </w:pPr>
      <w:r>
        <w:t xml:space="preserve">При расчете эффекта сравниваются трудозатраты до и после внедрения по наиболее характерным операциям: поиск сведений о товаре, регистрация поставки, оформление отгрузки, </w:t>
      </w:r>
      <w:proofErr w:type="spellStart"/>
      <w:r>
        <w:t>межскладское</w:t>
      </w:r>
      <w:proofErr w:type="spellEnd"/>
      <w:r>
        <w:t xml:space="preserve"> перемещение и подготовка отчета. Эти операции выбраны потому, что они регулярно повторяются и </w:t>
      </w:r>
      <w:r>
        <w:lastRenderedPageBreak/>
        <w:t>непосредственно влияют на загруженность сотрудников. Сокращение времени на каждую из них формирует совокупный ежедневный эффект.</w:t>
      </w:r>
    </w:p>
    <w:p w14:paraId="612B286A" w14:textId="77777777" w:rsidR="00B365CF" w:rsidRDefault="00B365CF" w:rsidP="00541C65">
      <w:pPr>
        <w:pStyle w:val="OMGHERE"/>
      </w:pPr>
      <w:r>
        <w:t>Важно отметить, что экономия времени не означает обязательного сокращения персонала. Практический смысл автоматизации состоит в высвобождении рабочего времени для более полезных задач: контроля дефицитных позиций, взаимодействия с поставщиками, анализа движения запасов и повышения качества обслуживания подразделений предприятия. Поэтому эффект внедрения проявляется одновременно в снижении трудоемкости и повышении качества управленческой работы.</w:t>
      </w:r>
    </w:p>
    <w:p w14:paraId="4FBA4339" w14:textId="77777777" w:rsidR="00B365CF" w:rsidRDefault="00B365CF" w:rsidP="00541C65">
      <w:pPr>
        <w:pStyle w:val="OMGHERE"/>
      </w:pPr>
      <w:r>
        <w:t>Расчет срока окупаемости показывает, за какой период экономия рабочего времени компенсирует стоимость разработки. Полученное значение менее четырех месяцев рабочих дней указывает на приемлемую экономическую эффективность проекта. При этом фактический эффект может быть выше расчетного, если количество операций возрастет, увеличится число складов или система будет использоваться несколькими сотрудниками одновременно.</w:t>
      </w:r>
    </w:p>
    <w:p w14:paraId="37B1BDF2" w14:textId="77777777" w:rsidR="00B365CF" w:rsidRDefault="00B365CF" w:rsidP="00541C65">
      <w:pPr>
        <w:pStyle w:val="OMGHERE"/>
      </w:pPr>
      <w:r>
        <w:t>Качественные эффекты внедрения включают снижение риска ошибок при списании, повышение достоверности отчетности, ускорение подготовки данных для руководства, централизованное хранение истории операций и улучшение контроля ответственности. В совокупности эти результаты подтверждают экономическую и организационную целесообразность внедрения разработанной настольной информационной системы.</w:t>
      </w:r>
    </w:p>
    <w:p w14:paraId="38D0B765" w14:textId="77777777" w:rsidR="00B365CF" w:rsidRDefault="00B365CF" w:rsidP="00541C65">
      <w:pPr>
        <w:pStyle w:val="OMGHERE"/>
      </w:pPr>
      <w:r>
        <w:t xml:space="preserve">В расчетной модели эффект определяется через сокращение времени на типовой набор операций. Такой подход является достаточно консервативным, поскольку не включает стоимость предотвращенных ошибок, потерь от дефицита материалов или управленческого эффекта от более точной </w:t>
      </w:r>
      <w:r>
        <w:lastRenderedPageBreak/>
        <w:t>аналитики. Следовательно, полученный срок окупаемости можно рассматривать как осторожную оценку.</w:t>
      </w:r>
    </w:p>
    <w:p w14:paraId="3A18664C" w14:textId="77777777" w:rsidR="00B365CF" w:rsidRDefault="00B365CF" w:rsidP="00541C65">
      <w:pPr>
        <w:pStyle w:val="OMGHERE"/>
      </w:pPr>
      <w:r>
        <w:t>Дополнительный экономический эффект связан с уменьшением повторной работы. В ручной системе сотрудник часто вводит одни и те же сведения несколько раз: в журнал, таблицу остатков, отчет и сводный файл. В разработанном приложении данные вводятся один раз при оформлении операции, а затем используются для отображения остатков, журналов и отчетов. Это снижает трудоемкость и вероятность расхождений.</w:t>
      </w:r>
    </w:p>
    <w:p w14:paraId="55194BD2" w14:textId="77777777" w:rsidR="00B365CF" w:rsidRDefault="00B365CF" w:rsidP="00541C65">
      <w:pPr>
        <w:pStyle w:val="OMGHERE"/>
      </w:pPr>
      <w:r>
        <w:t>Внедрение системы также повышает управляемость запасов. Своевременное выявление позиций ниже минимального остатка позволяет заранее планировать закупки и избегать ситуации, когда выполнение работ задерживается из-за отсутствия материала. Такой эффект трудно точно выразить в рублях в рамках дипломного проекта, но для предприятия он имеет существенное практическое значение.</w:t>
      </w:r>
    </w:p>
    <w:p w14:paraId="467EABCD" w14:textId="77777777" w:rsidR="00541C65" w:rsidRDefault="00541C65">
      <w:pPr>
        <w:suppressAutoHyphens w:val="0"/>
        <w:spacing w:after="200" w:line="276" w:lineRule="auto"/>
        <w:rPr>
          <w:sz w:val="28"/>
          <w:szCs w:val="28"/>
        </w:rPr>
      </w:pPr>
      <w:r>
        <w:rPr>
          <w:sz w:val="28"/>
          <w:szCs w:val="28"/>
        </w:rPr>
        <w:br w:type="page"/>
      </w:r>
    </w:p>
    <w:p w14:paraId="0491C2A0" w14:textId="77777777" w:rsidR="00541C65" w:rsidRDefault="00541C65" w:rsidP="00541C65">
      <w:pPr>
        <w:pStyle w:val="1"/>
        <w:rPr>
          <w:rFonts w:eastAsia="Times New Roman"/>
          <w:sz w:val="32"/>
          <w:szCs w:val="32"/>
        </w:rPr>
      </w:pPr>
      <w:bookmarkStart w:id="16" w:name="_Toc230720056"/>
      <w:r w:rsidRPr="00541C65">
        <w:rPr>
          <w:rFonts w:eastAsia="Times New Roman"/>
          <w:sz w:val="32"/>
          <w:szCs w:val="32"/>
        </w:rPr>
        <w:lastRenderedPageBreak/>
        <w:t>4 БЕЗОПАСНОСТЬ И ЭКОЛОГИЧНОСТЬ ПРОЕКТА</w:t>
      </w:r>
      <w:bookmarkEnd w:id="16"/>
    </w:p>
    <w:p w14:paraId="66E41DDC" w14:textId="77777777" w:rsidR="00541C65" w:rsidRPr="00541C65" w:rsidRDefault="00541C65" w:rsidP="00541C65">
      <w:pPr>
        <w:rPr>
          <w:sz w:val="28"/>
          <w:szCs w:val="28"/>
        </w:rPr>
      </w:pPr>
    </w:p>
    <w:p w14:paraId="585A616E" w14:textId="77777777" w:rsidR="00541C65" w:rsidRPr="00541C65" w:rsidRDefault="00541C65" w:rsidP="00541C65">
      <w:pPr>
        <w:rPr>
          <w:sz w:val="28"/>
          <w:szCs w:val="28"/>
        </w:rPr>
      </w:pPr>
    </w:p>
    <w:p w14:paraId="1E589101" w14:textId="77777777" w:rsidR="00541C65" w:rsidRPr="00541C65" w:rsidRDefault="00541C65" w:rsidP="00541C65">
      <w:pPr>
        <w:pStyle w:val="2"/>
        <w:rPr>
          <w:b/>
          <w:bCs/>
        </w:rPr>
      </w:pPr>
      <w:bookmarkStart w:id="17" w:name="_Toc230720057"/>
      <w:r w:rsidRPr="00541C65">
        <w:rPr>
          <w:b/>
          <w:bCs/>
        </w:rPr>
        <w:t>4.1 Оценка опасных и вредных производственных факторов</w:t>
      </w:r>
      <w:bookmarkEnd w:id="17"/>
    </w:p>
    <w:p w14:paraId="46BF9740" w14:textId="77777777" w:rsidR="00541C65" w:rsidRPr="00541C65" w:rsidRDefault="00541C65" w:rsidP="00541C65">
      <w:pPr>
        <w:rPr>
          <w:sz w:val="28"/>
          <w:szCs w:val="28"/>
        </w:rPr>
      </w:pPr>
    </w:p>
    <w:p w14:paraId="3F1A3B75" w14:textId="77777777" w:rsidR="00541C65" w:rsidRPr="00541C65" w:rsidRDefault="00541C65" w:rsidP="00541C65">
      <w:pPr>
        <w:rPr>
          <w:sz w:val="28"/>
          <w:szCs w:val="28"/>
        </w:rPr>
      </w:pPr>
    </w:p>
    <w:p w14:paraId="6C67BCBC" w14:textId="77777777" w:rsidR="00541C65" w:rsidRPr="002E15FA" w:rsidRDefault="00541C65" w:rsidP="00541C65">
      <w:pPr>
        <w:pStyle w:val="OMGHERE"/>
      </w:pPr>
      <w:r w:rsidRPr="002E15FA">
        <w:t>Раздел безопасности и экологичности рассматривается применительно к рабочему месту пользователя и разработчика настольной информационной системы. Основным оборудованием является персональный компьютер или ноутбук, монитор, клавиатура, мышь, сетевое оборудование и периферийные устройства. Работа относится к операторскому типу и связана с длительным использованием средств вычислительной техники.</w:t>
      </w:r>
    </w:p>
    <w:p w14:paraId="62C07234" w14:textId="77777777" w:rsidR="00541C65" w:rsidRPr="002E15FA" w:rsidRDefault="00541C65" w:rsidP="00541C65">
      <w:pPr>
        <w:pStyle w:val="OMGHERE"/>
      </w:pPr>
      <w:r w:rsidRPr="002E15FA">
        <w:t>К физическим факторам относятся электромагнитное излучение от электронного оборудования, недостаточная или избыточная освещенность, шум от системного блока и периферийных устройств, параметры микроклимата, а также риск поражения электрическим током при неисправности оборудования. К психофизиологическим факторам относятся зрительное напряжение, статическая нагрузка при длительной сидячей работе и умственное напряжение при обработке информации.</w:t>
      </w:r>
    </w:p>
    <w:p w14:paraId="0BEA231D" w14:textId="77777777" w:rsidR="00541C65" w:rsidRPr="002E15FA" w:rsidRDefault="00541C65" w:rsidP="00541C65">
      <w:pPr>
        <w:pStyle w:val="OMGHERE"/>
      </w:pPr>
      <w:r w:rsidRPr="002E15FA">
        <w:t>Таблица 17 – Опасные и вредные факторы при работе с системой</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0"/>
        <w:gridCol w:w="3099"/>
        <w:gridCol w:w="3086"/>
      </w:tblGrid>
      <w:tr w:rsidR="00541C65" w14:paraId="4E1C66BB" w14:textId="77777777" w:rsidTr="00D24646">
        <w:trPr>
          <w:jc w:val="center"/>
        </w:trPr>
        <w:tc>
          <w:tcPr>
            <w:tcW w:w="3230" w:type="dxa"/>
            <w:shd w:val="clear" w:color="auto" w:fill="E7E6E6"/>
            <w:vAlign w:val="center"/>
          </w:tcPr>
          <w:p w14:paraId="3051CA6E" w14:textId="77777777" w:rsidR="00541C65" w:rsidRDefault="00541C65" w:rsidP="00541C65">
            <w:pPr>
              <w:pStyle w:val="sh2"/>
            </w:pPr>
            <w:r>
              <w:t>Группа факторов</w:t>
            </w:r>
          </w:p>
        </w:tc>
        <w:tc>
          <w:tcPr>
            <w:tcW w:w="3230" w:type="dxa"/>
            <w:shd w:val="clear" w:color="auto" w:fill="E7E6E6"/>
            <w:vAlign w:val="center"/>
          </w:tcPr>
          <w:p w14:paraId="4CCFAEF5" w14:textId="77777777" w:rsidR="00541C65" w:rsidRDefault="00541C65" w:rsidP="00541C65">
            <w:pPr>
              <w:pStyle w:val="sh2"/>
            </w:pPr>
            <w:r>
              <w:t>Проявление на рабочем месте</w:t>
            </w:r>
          </w:p>
        </w:tc>
        <w:tc>
          <w:tcPr>
            <w:tcW w:w="3230" w:type="dxa"/>
            <w:shd w:val="clear" w:color="auto" w:fill="E7E6E6"/>
            <w:vAlign w:val="center"/>
          </w:tcPr>
          <w:p w14:paraId="5677D467" w14:textId="77777777" w:rsidR="00541C65" w:rsidRDefault="00541C65" w:rsidP="00541C65">
            <w:pPr>
              <w:pStyle w:val="sh2"/>
            </w:pPr>
            <w:r>
              <w:t>Мероприятия</w:t>
            </w:r>
          </w:p>
        </w:tc>
      </w:tr>
      <w:tr w:rsidR="00541C65" w:rsidRPr="002E15FA" w14:paraId="0F62F90B" w14:textId="77777777" w:rsidTr="00D24646">
        <w:trPr>
          <w:jc w:val="center"/>
        </w:trPr>
        <w:tc>
          <w:tcPr>
            <w:tcW w:w="3230" w:type="dxa"/>
            <w:vAlign w:val="center"/>
          </w:tcPr>
          <w:p w14:paraId="329E02AE" w14:textId="77777777" w:rsidR="00541C65" w:rsidRDefault="00541C65" w:rsidP="00541C65">
            <w:pPr>
              <w:pStyle w:val="sheet"/>
            </w:pPr>
            <w:r>
              <w:t>Физические</w:t>
            </w:r>
          </w:p>
        </w:tc>
        <w:tc>
          <w:tcPr>
            <w:tcW w:w="3230" w:type="dxa"/>
            <w:vAlign w:val="center"/>
          </w:tcPr>
          <w:p w14:paraId="72D99284" w14:textId="77777777" w:rsidR="00541C65" w:rsidRPr="002E15FA" w:rsidRDefault="00541C65" w:rsidP="00541C65">
            <w:pPr>
              <w:pStyle w:val="sheet"/>
            </w:pPr>
            <w:r w:rsidRPr="002E15FA">
              <w:t>Освещенность, микроклимат, шум, электромагнитные поля, электрический ток</w:t>
            </w:r>
          </w:p>
        </w:tc>
        <w:tc>
          <w:tcPr>
            <w:tcW w:w="3230" w:type="dxa"/>
            <w:vAlign w:val="center"/>
          </w:tcPr>
          <w:p w14:paraId="1FD6D2D5" w14:textId="77777777" w:rsidR="00541C65" w:rsidRPr="002E15FA" w:rsidRDefault="00541C65" w:rsidP="00541C65">
            <w:pPr>
              <w:pStyle w:val="sheet"/>
            </w:pPr>
            <w:r w:rsidRPr="002E15FA">
              <w:t>Нормирование освещения, вентиляция, исправное оборудование, заземление</w:t>
            </w:r>
          </w:p>
        </w:tc>
      </w:tr>
      <w:tr w:rsidR="00541C65" w:rsidRPr="002E15FA" w14:paraId="245A3E32" w14:textId="77777777" w:rsidTr="00D24646">
        <w:trPr>
          <w:jc w:val="center"/>
        </w:trPr>
        <w:tc>
          <w:tcPr>
            <w:tcW w:w="3230" w:type="dxa"/>
            <w:vAlign w:val="center"/>
          </w:tcPr>
          <w:p w14:paraId="62F8CF4B" w14:textId="77777777" w:rsidR="00541C65" w:rsidRDefault="00541C65" w:rsidP="00541C65">
            <w:pPr>
              <w:pStyle w:val="sheet"/>
            </w:pPr>
            <w:r>
              <w:t>Психофизиологические</w:t>
            </w:r>
          </w:p>
        </w:tc>
        <w:tc>
          <w:tcPr>
            <w:tcW w:w="3230" w:type="dxa"/>
            <w:vAlign w:val="center"/>
          </w:tcPr>
          <w:p w14:paraId="7E356834" w14:textId="77777777" w:rsidR="00541C65" w:rsidRPr="002E15FA" w:rsidRDefault="00541C65" w:rsidP="00541C65">
            <w:pPr>
              <w:pStyle w:val="sheet"/>
            </w:pPr>
            <w:r w:rsidRPr="002E15FA">
              <w:t>Зрительное напряжение, статическая поза, монотонность операций</w:t>
            </w:r>
          </w:p>
        </w:tc>
        <w:tc>
          <w:tcPr>
            <w:tcW w:w="3230" w:type="dxa"/>
            <w:vAlign w:val="center"/>
          </w:tcPr>
          <w:p w14:paraId="61EB8BAC" w14:textId="77777777" w:rsidR="00541C65" w:rsidRPr="002E15FA" w:rsidRDefault="00541C65" w:rsidP="00541C65">
            <w:pPr>
              <w:pStyle w:val="sheet"/>
            </w:pPr>
            <w:r w:rsidRPr="002E15FA">
              <w:t>Перерывы, эргономика рабочего места, чередование задач</w:t>
            </w:r>
          </w:p>
        </w:tc>
      </w:tr>
      <w:tr w:rsidR="00541C65" w14:paraId="173CE27D" w14:textId="77777777" w:rsidTr="00D24646">
        <w:trPr>
          <w:jc w:val="center"/>
        </w:trPr>
        <w:tc>
          <w:tcPr>
            <w:tcW w:w="3230" w:type="dxa"/>
            <w:vAlign w:val="center"/>
          </w:tcPr>
          <w:p w14:paraId="3510CF8B" w14:textId="77777777" w:rsidR="00541C65" w:rsidRDefault="00541C65" w:rsidP="00541C65">
            <w:pPr>
              <w:pStyle w:val="sheet"/>
            </w:pPr>
            <w:r>
              <w:t>Пожароопасные</w:t>
            </w:r>
          </w:p>
        </w:tc>
        <w:tc>
          <w:tcPr>
            <w:tcW w:w="3230" w:type="dxa"/>
            <w:vAlign w:val="center"/>
          </w:tcPr>
          <w:p w14:paraId="60F6D6FE" w14:textId="77777777" w:rsidR="00541C65" w:rsidRPr="002E15FA" w:rsidRDefault="00541C65" w:rsidP="00541C65">
            <w:pPr>
              <w:pStyle w:val="sheet"/>
            </w:pPr>
            <w:r w:rsidRPr="002E15FA">
              <w:t>Короткое замыкание, перегрев оборудования, нарушение правил эксплуатации</w:t>
            </w:r>
          </w:p>
        </w:tc>
        <w:tc>
          <w:tcPr>
            <w:tcW w:w="3230" w:type="dxa"/>
            <w:vAlign w:val="center"/>
          </w:tcPr>
          <w:p w14:paraId="78A2C3C2" w14:textId="77777777" w:rsidR="00541C65" w:rsidRDefault="00541C65" w:rsidP="00541C65">
            <w:pPr>
              <w:pStyle w:val="sheet"/>
            </w:pPr>
            <w:r>
              <w:t>Исправная электропроводка, огнетушитель, инструктаж</w:t>
            </w:r>
          </w:p>
        </w:tc>
      </w:tr>
      <w:tr w:rsidR="00541C65" w:rsidRPr="002E15FA" w14:paraId="7ECFA49A" w14:textId="77777777" w:rsidTr="00D24646">
        <w:trPr>
          <w:jc w:val="center"/>
        </w:trPr>
        <w:tc>
          <w:tcPr>
            <w:tcW w:w="3230" w:type="dxa"/>
            <w:vAlign w:val="center"/>
          </w:tcPr>
          <w:p w14:paraId="15C99660" w14:textId="77777777" w:rsidR="00541C65" w:rsidRDefault="00541C65" w:rsidP="00541C65">
            <w:pPr>
              <w:pStyle w:val="sheet"/>
            </w:pPr>
            <w:r>
              <w:lastRenderedPageBreak/>
              <w:t>Экологические</w:t>
            </w:r>
          </w:p>
        </w:tc>
        <w:tc>
          <w:tcPr>
            <w:tcW w:w="3230" w:type="dxa"/>
            <w:vAlign w:val="center"/>
          </w:tcPr>
          <w:p w14:paraId="719AA6DB" w14:textId="77777777" w:rsidR="00541C65" w:rsidRPr="002E15FA" w:rsidRDefault="00541C65" w:rsidP="00541C65">
            <w:pPr>
              <w:pStyle w:val="sheet"/>
            </w:pPr>
            <w:r w:rsidRPr="002E15FA">
              <w:t>Потребление электроэнергии, бумага, картриджи, электронные отходы</w:t>
            </w:r>
          </w:p>
        </w:tc>
        <w:tc>
          <w:tcPr>
            <w:tcW w:w="3230" w:type="dxa"/>
            <w:vAlign w:val="center"/>
          </w:tcPr>
          <w:p w14:paraId="5500126C" w14:textId="77777777" w:rsidR="00541C65" w:rsidRPr="002E15FA" w:rsidRDefault="00541C65" w:rsidP="00541C65">
            <w:pPr>
              <w:pStyle w:val="sheet"/>
            </w:pPr>
            <w:r w:rsidRPr="002E15FA">
              <w:t>Экономия печати, раздельный сбор, утилизация техники</w:t>
            </w:r>
          </w:p>
        </w:tc>
      </w:tr>
    </w:tbl>
    <w:p w14:paraId="7EEAB34F" w14:textId="77777777" w:rsidR="00541C65" w:rsidRPr="002E15FA" w:rsidRDefault="00541C65" w:rsidP="00541C65">
      <w:pPr>
        <w:pStyle w:val="OMGHERE"/>
      </w:pPr>
    </w:p>
    <w:p w14:paraId="0CEDD836" w14:textId="77777777" w:rsidR="00541C65" w:rsidRDefault="00541C65" w:rsidP="00541C65">
      <w:pPr>
        <w:pStyle w:val="OMGHERE"/>
      </w:pPr>
      <w:r>
        <w:t>При работе с информационной системой основная нагрузка приходится на зрительный анализатор, опорно-двигательный аппарат и нервно-психическую сферу пользователя. Сотрудник воспринимает данные с экрана, выполняет ввод с клавиатуры и мыши, анализирует таблицы, проверяет документы и принимает решения о корректности операций. Поэтому безопасность эксплуатации должна оцениваться не только через физические факторы, но и через эргономику программного интерфейса.</w:t>
      </w:r>
    </w:p>
    <w:p w14:paraId="1B8C427F" w14:textId="77777777" w:rsidR="00541C65" w:rsidRDefault="00541C65" w:rsidP="00541C65">
      <w:pPr>
        <w:pStyle w:val="OMGHERE"/>
      </w:pPr>
      <w:r>
        <w:t>Недостаточная освещенность или наличие бликов на экране увеличивают зрительное напряжение и могут снижать точность ввода данных. Неправильная посадка, отсутствие опоры для спины, неподходящая высота стола или монитора приводят к статической нагрузке. Монотонность повторяющихся операций может вызывать утомление, особенно при большом количестве однотипных записей. Для минимизации этих факторов необходимы регламентированные перерывы, рациональная организация рабочего места и удобный интерфейс.</w:t>
      </w:r>
    </w:p>
    <w:p w14:paraId="6EDFC26C" w14:textId="77777777" w:rsidR="00541C65" w:rsidRDefault="00541C65" w:rsidP="00541C65">
      <w:pPr>
        <w:pStyle w:val="OMGHERE"/>
      </w:pPr>
      <w:r>
        <w:t>С точки зрения технической безопасности учитываются риски поражения электрическим током, перегрева оборудования, повреждения кабелей и неисправности периферийных устройств. Хотя вероятность таких событий в офисной среде невысока, последствия могут быть существенными. Поэтому эксплуатация компьютера, монитора, принтера и сетевого оборудования должна осуществляться только при исправном состоянии кабелей, розеток и защитных устройств.</w:t>
      </w:r>
    </w:p>
    <w:p w14:paraId="1932A398" w14:textId="77777777" w:rsidR="00541C65" w:rsidRDefault="00541C65" w:rsidP="00541C65">
      <w:pPr>
        <w:pStyle w:val="OMGHERE"/>
      </w:pPr>
      <w:r>
        <w:lastRenderedPageBreak/>
        <w:t>Информационные риски также относятся к безопасности проекта, поскольку некорректный доступ к складским данным может привести к искажению учета. Для их снижения в системе предусмотрены учетные записи, роли и проверка паролей. Таким образом, оценка факторов показывает необходимость сочетания санитарно-гигиенических, технических и информационных мер защиты.</w:t>
      </w:r>
    </w:p>
    <w:p w14:paraId="46BAC986" w14:textId="77777777" w:rsidR="00541C65" w:rsidRDefault="00541C65" w:rsidP="00541C65">
      <w:pPr>
        <w:pStyle w:val="OMGHERE"/>
      </w:pPr>
      <w:r>
        <w:t>Оценка факторов должна проводиться с учетом продолжительности работы пользователя. Кратковременное использование приложения не создает существенной нагрузки, однако ежедневная работа с таблицами, отчетами и формами требует соблюдения режима труда и отдыха. В противном случае возрастает риск утомления, снижения внимания и ошибок при вводе учетной информации.</w:t>
      </w:r>
    </w:p>
    <w:p w14:paraId="06D1E237" w14:textId="77777777" w:rsidR="00541C65" w:rsidRDefault="00541C65" w:rsidP="00541C65">
      <w:pPr>
        <w:pStyle w:val="OMGHERE"/>
      </w:pPr>
      <w:r>
        <w:t>Психофизиологические факторы особенно значимы для складского учета, поскольку пользователь работает с материально ответственными данными. Ошибка в количестве, складе или товаре может повлечь расхождение учета. Поэтому интерфейс должен поддерживать внимательность пользователя: использовать понятные подписи, логичное расположение полей, проверку обязательных значений и отображение результата операции.</w:t>
      </w:r>
    </w:p>
    <w:p w14:paraId="3CE004DD" w14:textId="77777777" w:rsidR="00541C65" w:rsidRDefault="00541C65">
      <w:pPr>
        <w:suppressAutoHyphens w:val="0"/>
        <w:spacing w:after="200" w:line="276" w:lineRule="auto"/>
        <w:rPr>
          <w:sz w:val="28"/>
          <w:szCs w:val="28"/>
        </w:rPr>
      </w:pPr>
      <w:r>
        <w:br w:type="page"/>
      </w:r>
    </w:p>
    <w:p w14:paraId="7927648E" w14:textId="77777777" w:rsidR="00541C65" w:rsidRPr="00541C65" w:rsidRDefault="00541C65" w:rsidP="00541C65">
      <w:pPr>
        <w:pStyle w:val="OMGHERE"/>
        <w:rPr>
          <w:b/>
          <w:bCs/>
        </w:rPr>
      </w:pPr>
      <w:r w:rsidRPr="00541C65">
        <w:rPr>
          <w:b/>
          <w:bCs/>
        </w:rPr>
        <w:lastRenderedPageBreak/>
        <w:t>4.2 Организация рабочего места пользователя и разработчика</w:t>
      </w:r>
    </w:p>
    <w:p w14:paraId="7749865B" w14:textId="77777777" w:rsidR="00541C65" w:rsidRDefault="00541C65" w:rsidP="00541C65">
      <w:pPr>
        <w:pStyle w:val="OMGHERE"/>
      </w:pPr>
    </w:p>
    <w:p w14:paraId="5AB44B1E" w14:textId="77777777" w:rsidR="00541C65" w:rsidRPr="002E15FA" w:rsidRDefault="00541C65" w:rsidP="00541C65">
      <w:pPr>
        <w:pStyle w:val="OMGHERE"/>
      </w:pPr>
    </w:p>
    <w:p w14:paraId="51B293B1" w14:textId="77777777" w:rsidR="00541C65" w:rsidRPr="002E15FA" w:rsidRDefault="00541C65" w:rsidP="00541C65">
      <w:pPr>
        <w:pStyle w:val="OMGHERE"/>
      </w:pPr>
      <w:r w:rsidRPr="002E15FA">
        <w:t>Рабочее место должно быть организовано с учетом требований эргономики. Монитор располагается на расстоянии примерно 50–70 см от глаз пользователя, верхняя граница экрана должна находиться на уровне глаз или немного ниже. Клавиатура и мышь размещаются так, чтобы руки находились в удобном положении, а плечи не были напряжены.</w:t>
      </w:r>
    </w:p>
    <w:p w14:paraId="4AD8C651" w14:textId="77777777" w:rsidR="00541C65" w:rsidRPr="002E15FA" w:rsidRDefault="00541C65" w:rsidP="00541C65">
      <w:pPr>
        <w:pStyle w:val="OMGHERE"/>
      </w:pPr>
      <w:r w:rsidRPr="002E15FA">
        <w:t>Для снижения зрительного напряжения необходимо обеспечить достаточную освещенность рабочего места. Естественное освещение дополняется общим искусственным освещением. Источники света должны быть размещены так, чтобы исключить блики на экране монитора. При длительной работе за компьютером рекомендуется соблюдать регламентированные перерывы и выполнять упражнения для глаз.</w:t>
      </w:r>
    </w:p>
    <w:p w14:paraId="793CE32B" w14:textId="77777777" w:rsidR="00541C65" w:rsidRPr="002E15FA" w:rsidRDefault="00541C65" w:rsidP="00541C65">
      <w:pPr>
        <w:pStyle w:val="OMGHERE"/>
      </w:pPr>
      <w:r w:rsidRPr="002E15FA">
        <w:t>Параметры микроклимата должны соответствовать условиям офисного помещения: поддержание комфортной температуры, относительной влажности и воздухообмена. Помещение должно регулярно проветриваться, а системы отопления и вентиляции должны обеспечивать устойчивые параметры воздуха.</w:t>
      </w:r>
    </w:p>
    <w:p w14:paraId="2FE3EF58" w14:textId="77777777" w:rsidR="00541C65" w:rsidRPr="002E15FA" w:rsidRDefault="00541C65" w:rsidP="00541C65">
      <w:pPr>
        <w:pStyle w:val="OMGHERE"/>
      </w:pPr>
      <w:r w:rsidRPr="002E15FA">
        <w:t>Таблица 18 – Требования к организации рабочего места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59"/>
        <w:gridCol w:w="4686"/>
      </w:tblGrid>
      <w:tr w:rsidR="00541C65" w14:paraId="18EAB525" w14:textId="77777777" w:rsidTr="00D24646">
        <w:trPr>
          <w:jc w:val="center"/>
        </w:trPr>
        <w:tc>
          <w:tcPr>
            <w:tcW w:w="4844" w:type="dxa"/>
            <w:shd w:val="clear" w:color="auto" w:fill="E7E6E6"/>
            <w:vAlign w:val="center"/>
          </w:tcPr>
          <w:p w14:paraId="5661CD39" w14:textId="77777777" w:rsidR="00541C65" w:rsidRDefault="00541C65" w:rsidP="00541C65">
            <w:pPr>
              <w:pStyle w:val="sh2"/>
            </w:pPr>
            <w:r>
              <w:t>Параметр</w:t>
            </w:r>
          </w:p>
        </w:tc>
        <w:tc>
          <w:tcPr>
            <w:tcW w:w="4844" w:type="dxa"/>
            <w:shd w:val="clear" w:color="auto" w:fill="E7E6E6"/>
            <w:vAlign w:val="center"/>
          </w:tcPr>
          <w:p w14:paraId="010ADDC6" w14:textId="77777777" w:rsidR="00541C65" w:rsidRDefault="00541C65" w:rsidP="00541C65">
            <w:pPr>
              <w:pStyle w:val="sh2"/>
            </w:pPr>
            <w:r>
              <w:t>Рекомендуемое значение</w:t>
            </w:r>
          </w:p>
        </w:tc>
      </w:tr>
      <w:tr w:rsidR="00541C65" w14:paraId="0672445E" w14:textId="77777777" w:rsidTr="00D24646">
        <w:trPr>
          <w:jc w:val="center"/>
        </w:trPr>
        <w:tc>
          <w:tcPr>
            <w:tcW w:w="4844" w:type="dxa"/>
            <w:vAlign w:val="center"/>
          </w:tcPr>
          <w:p w14:paraId="7F341977" w14:textId="77777777" w:rsidR="00541C65" w:rsidRPr="002E15FA" w:rsidRDefault="00541C65" w:rsidP="00541C65">
            <w:pPr>
              <w:pStyle w:val="OMGHERE"/>
            </w:pPr>
            <w:r w:rsidRPr="002E15FA">
              <w:rPr>
                <w:sz w:val="24"/>
              </w:rPr>
              <w:t>Расстояние от глаз до монитора</w:t>
            </w:r>
          </w:p>
        </w:tc>
        <w:tc>
          <w:tcPr>
            <w:tcW w:w="4844" w:type="dxa"/>
            <w:vAlign w:val="center"/>
          </w:tcPr>
          <w:p w14:paraId="0CC1EB73" w14:textId="77777777" w:rsidR="00541C65" w:rsidRDefault="00541C65" w:rsidP="00541C65">
            <w:pPr>
              <w:pStyle w:val="OMGHERE"/>
            </w:pPr>
            <w:r>
              <w:rPr>
                <w:sz w:val="24"/>
              </w:rPr>
              <w:t>50–70 см</w:t>
            </w:r>
          </w:p>
        </w:tc>
      </w:tr>
      <w:tr w:rsidR="00541C65" w:rsidRPr="002E15FA" w14:paraId="1BC5301B" w14:textId="77777777" w:rsidTr="00D24646">
        <w:trPr>
          <w:jc w:val="center"/>
        </w:trPr>
        <w:tc>
          <w:tcPr>
            <w:tcW w:w="4844" w:type="dxa"/>
            <w:vAlign w:val="center"/>
          </w:tcPr>
          <w:p w14:paraId="68B5765B" w14:textId="77777777" w:rsidR="00541C65" w:rsidRDefault="00541C65" w:rsidP="00541C65">
            <w:pPr>
              <w:pStyle w:val="OMGHERE"/>
            </w:pPr>
            <w:r>
              <w:rPr>
                <w:sz w:val="24"/>
              </w:rPr>
              <w:t>Положение экрана</w:t>
            </w:r>
          </w:p>
        </w:tc>
        <w:tc>
          <w:tcPr>
            <w:tcW w:w="4844" w:type="dxa"/>
            <w:vAlign w:val="center"/>
          </w:tcPr>
          <w:p w14:paraId="148A6158" w14:textId="77777777" w:rsidR="00541C65" w:rsidRPr="002E15FA" w:rsidRDefault="00541C65" w:rsidP="00541C65">
            <w:pPr>
              <w:pStyle w:val="OMGHERE"/>
            </w:pPr>
            <w:r w:rsidRPr="002E15FA">
              <w:rPr>
                <w:sz w:val="24"/>
              </w:rPr>
              <w:t>Верхняя граница на уровне глаз или немного ниже</w:t>
            </w:r>
          </w:p>
        </w:tc>
      </w:tr>
      <w:tr w:rsidR="00541C65" w:rsidRPr="002E15FA" w14:paraId="29A3685B" w14:textId="77777777" w:rsidTr="00D24646">
        <w:trPr>
          <w:jc w:val="center"/>
        </w:trPr>
        <w:tc>
          <w:tcPr>
            <w:tcW w:w="4844" w:type="dxa"/>
            <w:vAlign w:val="center"/>
          </w:tcPr>
          <w:p w14:paraId="76D34C0E" w14:textId="77777777" w:rsidR="00541C65" w:rsidRDefault="00541C65" w:rsidP="00541C65">
            <w:pPr>
              <w:pStyle w:val="OMGHERE"/>
            </w:pPr>
            <w:r>
              <w:rPr>
                <w:sz w:val="24"/>
              </w:rPr>
              <w:t>Рабочая поза</w:t>
            </w:r>
          </w:p>
        </w:tc>
        <w:tc>
          <w:tcPr>
            <w:tcW w:w="4844" w:type="dxa"/>
            <w:vAlign w:val="center"/>
          </w:tcPr>
          <w:p w14:paraId="2319A388" w14:textId="77777777" w:rsidR="00541C65" w:rsidRPr="002E15FA" w:rsidRDefault="00541C65" w:rsidP="00541C65">
            <w:pPr>
              <w:pStyle w:val="OMGHERE"/>
            </w:pPr>
            <w:r w:rsidRPr="002E15FA">
              <w:rPr>
                <w:sz w:val="24"/>
              </w:rPr>
              <w:t>Сидя, с опорой спины и устойчивым положением стоп</w:t>
            </w:r>
          </w:p>
        </w:tc>
      </w:tr>
      <w:tr w:rsidR="00541C65" w:rsidRPr="002E15FA" w14:paraId="42335424" w14:textId="77777777" w:rsidTr="00D24646">
        <w:trPr>
          <w:jc w:val="center"/>
        </w:trPr>
        <w:tc>
          <w:tcPr>
            <w:tcW w:w="4844" w:type="dxa"/>
            <w:vAlign w:val="center"/>
          </w:tcPr>
          <w:p w14:paraId="7CE73DA0" w14:textId="77777777" w:rsidR="00541C65" w:rsidRDefault="00541C65" w:rsidP="00541C65">
            <w:pPr>
              <w:pStyle w:val="OMGHERE"/>
            </w:pPr>
            <w:r>
              <w:rPr>
                <w:sz w:val="24"/>
              </w:rPr>
              <w:lastRenderedPageBreak/>
              <w:t>Освещенность</w:t>
            </w:r>
          </w:p>
        </w:tc>
        <w:tc>
          <w:tcPr>
            <w:tcW w:w="4844" w:type="dxa"/>
            <w:vAlign w:val="center"/>
          </w:tcPr>
          <w:p w14:paraId="4E3429C5" w14:textId="77777777" w:rsidR="00541C65" w:rsidRPr="002E15FA" w:rsidRDefault="00541C65" w:rsidP="00541C65">
            <w:pPr>
              <w:pStyle w:val="OMGHERE"/>
            </w:pPr>
            <w:r w:rsidRPr="002E15FA">
              <w:rPr>
                <w:sz w:val="24"/>
              </w:rPr>
              <w:t>Достаточная для работы с экраном и документами, без бликов</w:t>
            </w:r>
          </w:p>
        </w:tc>
      </w:tr>
      <w:tr w:rsidR="00541C65" w:rsidRPr="002E15FA" w14:paraId="24F09C37" w14:textId="77777777" w:rsidTr="00D24646">
        <w:trPr>
          <w:jc w:val="center"/>
        </w:trPr>
        <w:tc>
          <w:tcPr>
            <w:tcW w:w="4844" w:type="dxa"/>
            <w:vAlign w:val="center"/>
          </w:tcPr>
          <w:p w14:paraId="462FC04B" w14:textId="77777777" w:rsidR="00541C65" w:rsidRDefault="00541C65" w:rsidP="00541C65">
            <w:pPr>
              <w:pStyle w:val="OMGHERE"/>
            </w:pPr>
            <w:r>
              <w:rPr>
                <w:sz w:val="24"/>
              </w:rPr>
              <w:t>Перерывы</w:t>
            </w:r>
          </w:p>
        </w:tc>
        <w:tc>
          <w:tcPr>
            <w:tcW w:w="4844" w:type="dxa"/>
            <w:vAlign w:val="center"/>
          </w:tcPr>
          <w:p w14:paraId="30F0E792" w14:textId="77777777" w:rsidR="00541C65" w:rsidRPr="002E15FA" w:rsidRDefault="00541C65" w:rsidP="00541C65">
            <w:pPr>
              <w:pStyle w:val="OMGHERE"/>
            </w:pPr>
            <w:r w:rsidRPr="002E15FA">
              <w:rPr>
                <w:sz w:val="24"/>
              </w:rPr>
              <w:t>Кратковременные перерывы при длительной работе с ЭВМ</w:t>
            </w:r>
          </w:p>
        </w:tc>
      </w:tr>
    </w:tbl>
    <w:p w14:paraId="3DA5AB18" w14:textId="77777777" w:rsidR="00541C65" w:rsidRPr="002E15FA" w:rsidRDefault="00541C65" w:rsidP="00541C65">
      <w:pPr>
        <w:pStyle w:val="OMGHERE"/>
      </w:pPr>
    </w:p>
    <w:p w14:paraId="17A18BA4" w14:textId="77777777" w:rsidR="00541C65" w:rsidRDefault="00541C65" w:rsidP="00541C65">
      <w:pPr>
        <w:pStyle w:val="OMGHERE"/>
      </w:pPr>
      <w:r>
        <w:t>Рациональная организация рабочего места должна обеспечивать устойчивую рабочую позу, свободное размещение оборудования и возможность чередования операций. Стол должен позволять разместить монитор, клавиатуру, мышь и документы без вынужденного наклона корпуса. Кресло должно иметь устойчивую опору, регулировку по высоте и поддержку спины. Ноги пользователя должны располагаться устойчиво, без излишнего напряжения.</w:t>
      </w:r>
    </w:p>
    <w:p w14:paraId="2B76D6D7" w14:textId="77777777" w:rsidR="00541C65" w:rsidRDefault="00541C65" w:rsidP="00541C65">
      <w:pPr>
        <w:pStyle w:val="OMGHERE"/>
      </w:pPr>
      <w:r>
        <w:t>Монитор целесообразно располагать так, чтобы пользователь мог смотреть на экран без постоянного поворота головы. Расстояние 50–70 см считается достаточным для комфортного чтения таблиц и форм, а отсутствие бликов снижает зрительное утомление. При работе с большим количеством строк важно использовать масштаб интерфейса, который позволяет читать данные без чрезмерного напряжения.</w:t>
      </w:r>
    </w:p>
    <w:p w14:paraId="091CBBCB" w14:textId="77777777" w:rsidR="00541C65" w:rsidRDefault="00541C65" w:rsidP="00541C65">
      <w:pPr>
        <w:pStyle w:val="OMGHERE"/>
      </w:pPr>
      <w:r>
        <w:t>Режим труда должен предусматривать кратковременные перерывы, особенно при длительной работе с таблицами и документами. Во время перерывов рекомендуется менять положение тела, выполнять простые упражнения для глаз и снижать статическую нагрузку на мышцы спины и плечевого пояса. Эти мероприятия не требуют значительных затрат, но существенно влияют на устойчивость работоспособности пользователя.</w:t>
      </w:r>
    </w:p>
    <w:p w14:paraId="2E5D0B60" w14:textId="77777777" w:rsidR="00541C65" w:rsidRDefault="00541C65" w:rsidP="00541C65">
      <w:pPr>
        <w:pStyle w:val="OMGHERE"/>
      </w:pPr>
      <w:r>
        <w:t xml:space="preserve">Сама разработанная система также способствует улучшению условий труда. Автоматическое заполнение связанных данных, использование справочников, фильтров, таблиц и отчетов сокращает объем ручного ввода и </w:t>
      </w:r>
      <w:r>
        <w:lastRenderedPageBreak/>
        <w:t>снижает когнитивную нагрузку. Пользователь меньше времени тратит на поиск информации в разных источниках и чаще работает с уже структурированными данными.</w:t>
      </w:r>
    </w:p>
    <w:p w14:paraId="428A374B" w14:textId="77777777" w:rsidR="00541C65" w:rsidRDefault="00541C65" w:rsidP="00541C65">
      <w:pPr>
        <w:pStyle w:val="OMGHERE"/>
      </w:pPr>
      <w:r>
        <w:t>Для разработчика требования к рабочему месту дополнительно связаны с длительной концентрацией внимания, анализом кода, тестированием и документированием. Неудобное расположение оборудования или плохая освещенность негативно влияют не только на здоровье, но и на качество программного продукта, поскольку повышают вероятность пропуска ошибки.</w:t>
      </w:r>
    </w:p>
    <w:p w14:paraId="4B7814C8" w14:textId="77777777" w:rsidR="00541C65" w:rsidRDefault="00541C65" w:rsidP="00541C65">
      <w:pPr>
        <w:pStyle w:val="OMGHERE"/>
      </w:pPr>
      <w:r>
        <w:t>Для пользователя склада рабочее место должно быть приспособлено к совмещению работы с компьютером и фактическими документами или материальными ценностями. Желательно обеспечить достаточное пространство для размещения накладных, актов, маркировок и иных документов, которые могут использоваться при вводе данных в систему.</w:t>
      </w:r>
    </w:p>
    <w:p w14:paraId="58C22302" w14:textId="77777777" w:rsidR="00541C65" w:rsidRDefault="00541C65" w:rsidP="00541C65">
      <w:pPr>
        <w:pStyle w:val="OMGHERE"/>
      </w:pPr>
      <w:r>
        <w:t>Организация рабочего места должна рассматриваться как часть внедрения системы. Недостаточно установить программный продукт; необходимо обеспечить условия, при которых сотрудник сможет использовать его регулярно, без излишней физической и зрительной нагрузки. Это повышает устойчивость эксплуатации и снижает сопротивление пользователей изменениям.</w:t>
      </w:r>
    </w:p>
    <w:p w14:paraId="2AC5E236" w14:textId="77777777" w:rsidR="00541C65" w:rsidRDefault="00541C65">
      <w:pPr>
        <w:suppressAutoHyphens w:val="0"/>
        <w:spacing w:after="200" w:line="276" w:lineRule="auto"/>
        <w:rPr>
          <w:sz w:val="28"/>
          <w:szCs w:val="28"/>
        </w:rPr>
      </w:pPr>
      <w:r>
        <w:br w:type="page"/>
      </w:r>
    </w:p>
    <w:p w14:paraId="04840D55" w14:textId="77777777" w:rsidR="00541C65" w:rsidRPr="00541C65" w:rsidRDefault="00541C65" w:rsidP="00541C65">
      <w:pPr>
        <w:pStyle w:val="OMGHERE"/>
        <w:rPr>
          <w:b/>
          <w:bCs/>
        </w:rPr>
      </w:pPr>
      <w:r w:rsidRPr="00541C65">
        <w:rPr>
          <w:b/>
          <w:bCs/>
        </w:rPr>
        <w:lastRenderedPageBreak/>
        <w:t>4.3 Электробезопасность, пожарная безопасность и информационная безопасность</w:t>
      </w:r>
    </w:p>
    <w:p w14:paraId="590035F1" w14:textId="77777777" w:rsidR="00541C65" w:rsidRDefault="00541C65" w:rsidP="00541C65">
      <w:pPr>
        <w:pStyle w:val="OMGHERE"/>
      </w:pPr>
    </w:p>
    <w:p w14:paraId="78224400" w14:textId="77777777" w:rsidR="00541C65" w:rsidRPr="002E15FA" w:rsidRDefault="00541C65" w:rsidP="00541C65">
      <w:pPr>
        <w:pStyle w:val="OMGHERE"/>
      </w:pPr>
    </w:p>
    <w:p w14:paraId="5597B1F4" w14:textId="77777777" w:rsidR="00541C65" w:rsidRPr="002E15FA" w:rsidRDefault="00541C65" w:rsidP="00541C65">
      <w:pPr>
        <w:pStyle w:val="OMGHERE"/>
      </w:pPr>
      <w:r w:rsidRPr="002E15FA">
        <w:t>Электробезопасность обеспечивается использованием исправного оборудования, надежной изоляции проводов, защитного заземления, сетевых фильтров и соблюдением правил эксплуатации электроустановок. Пользователь не должен подключать поврежденные кабели, перегружать розетки и самостоятельно ремонтировать оборудование при наличии напряжения.</w:t>
      </w:r>
    </w:p>
    <w:p w14:paraId="3792C485" w14:textId="77777777" w:rsidR="00541C65" w:rsidRPr="002E15FA" w:rsidRDefault="00541C65" w:rsidP="00541C65">
      <w:pPr>
        <w:pStyle w:val="OMGHERE"/>
      </w:pPr>
      <w:r w:rsidRPr="002E15FA">
        <w:t>Пожарная безопасность рабочего помещения обеспечивается исправной электропроводкой, отсутствием перегрузки электрической сети, свободным доступом к путям эвакуации и наличием первичных средств пожаротушения. Сотрудники должны быть ознакомлены с порядком действий при возникновении пожара.</w:t>
      </w:r>
    </w:p>
    <w:p w14:paraId="1489E4DB" w14:textId="77777777" w:rsidR="00541C65" w:rsidRPr="002E15FA" w:rsidRDefault="00541C65" w:rsidP="00541C65">
      <w:pPr>
        <w:pStyle w:val="OMGHERE"/>
      </w:pPr>
      <w:r w:rsidRPr="002E15FA">
        <w:t xml:space="preserve">Информационная безопасность проекта обеспечивается ролевым разграничением доступа, проверкой учетных данных пользователей, хранением параметров подключения к базе данных во внешней конфигурации, использованием параметризованных </w:t>
      </w:r>
      <w:r>
        <w:t>SQL</w:t>
      </w:r>
      <w:r w:rsidRPr="002E15FA">
        <w:t xml:space="preserve">-запросов и ограничением сетевого доступа к серверу </w:t>
      </w:r>
      <w:proofErr w:type="spellStart"/>
      <w:r>
        <w:t>PostgreSQL</w:t>
      </w:r>
      <w:proofErr w:type="spellEnd"/>
      <w:r w:rsidRPr="002E15FA">
        <w:t>.</w:t>
      </w:r>
    </w:p>
    <w:p w14:paraId="091D646D" w14:textId="77777777" w:rsidR="00541C65" w:rsidRDefault="00541C65" w:rsidP="00541C65">
      <w:pPr>
        <w:pStyle w:val="OMGHERE"/>
      </w:pPr>
      <w:r>
        <w:t>Таблица 19 – Мероприятия по безопасности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1"/>
        <w:gridCol w:w="4664"/>
      </w:tblGrid>
      <w:tr w:rsidR="00541C65" w14:paraId="35099F99" w14:textId="77777777" w:rsidTr="00D24646">
        <w:trPr>
          <w:jc w:val="center"/>
        </w:trPr>
        <w:tc>
          <w:tcPr>
            <w:tcW w:w="4844" w:type="dxa"/>
            <w:shd w:val="clear" w:color="auto" w:fill="E7E6E6"/>
            <w:vAlign w:val="center"/>
          </w:tcPr>
          <w:p w14:paraId="47A26C49" w14:textId="77777777" w:rsidR="00541C65" w:rsidRDefault="00541C65" w:rsidP="00541C65">
            <w:pPr>
              <w:pStyle w:val="sh2"/>
            </w:pPr>
            <w:r>
              <w:t>Направление</w:t>
            </w:r>
          </w:p>
        </w:tc>
        <w:tc>
          <w:tcPr>
            <w:tcW w:w="4844" w:type="dxa"/>
            <w:shd w:val="clear" w:color="auto" w:fill="E7E6E6"/>
            <w:vAlign w:val="center"/>
          </w:tcPr>
          <w:p w14:paraId="3D20F952" w14:textId="77777777" w:rsidR="00541C65" w:rsidRDefault="00541C65" w:rsidP="00541C65">
            <w:pPr>
              <w:pStyle w:val="sh2"/>
            </w:pPr>
            <w:r>
              <w:t>Мероприятия</w:t>
            </w:r>
          </w:p>
        </w:tc>
      </w:tr>
      <w:tr w:rsidR="00541C65" w:rsidRPr="002E15FA" w14:paraId="6A07219A" w14:textId="77777777" w:rsidTr="00D24646">
        <w:trPr>
          <w:jc w:val="center"/>
        </w:trPr>
        <w:tc>
          <w:tcPr>
            <w:tcW w:w="4844" w:type="dxa"/>
            <w:vAlign w:val="center"/>
          </w:tcPr>
          <w:p w14:paraId="4D3C7E22" w14:textId="77777777" w:rsidR="00541C65" w:rsidRPr="00541C65" w:rsidRDefault="00541C65" w:rsidP="00541C65">
            <w:pPr>
              <w:pStyle w:val="sheet"/>
            </w:pPr>
            <w:r w:rsidRPr="00541C65">
              <w:t>Электробезопасность</w:t>
            </w:r>
          </w:p>
        </w:tc>
        <w:tc>
          <w:tcPr>
            <w:tcW w:w="4844" w:type="dxa"/>
            <w:vAlign w:val="center"/>
          </w:tcPr>
          <w:p w14:paraId="24BFB81E" w14:textId="77777777" w:rsidR="00541C65" w:rsidRPr="00541C65" w:rsidRDefault="00541C65" w:rsidP="00541C65">
            <w:pPr>
              <w:pStyle w:val="sheet"/>
            </w:pPr>
            <w:r w:rsidRPr="00541C65">
              <w:t>Исправные кабели, заземление, сетевые фильтры, запрет перегрузки розеток</w:t>
            </w:r>
          </w:p>
        </w:tc>
      </w:tr>
      <w:tr w:rsidR="00541C65" w:rsidRPr="002E15FA" w14:paraId="73F48E54" w14:textId="77777777" w:rsidTr="00D24646">
        <w:trPr>
          <w:jc w:val="center"/>
        </w:trPr>
        <w:tc>
          <w:tcPr>
            <w:tcW w:w="4844" w:type="dxa"/>
            <w:vAlign w:val="center"/>
          </w:tcPr>
          <w:p w14:paraId="2EA0EE75" w14:textId="77777777" w:rsidR="00541C65" w:rsidRPr="00541C65" w:rsidRDefault="00541C65" w:rsidP="00541C65">
            <w:pPr>
              <w:pStyle w:val="sheet"/>
            </w:pPr>
            <w:r w:rsidRPr="00541C65">
              <w:t>Пожарная безопасность</w:t>
            </w:r>
          </w:p>
        </w:tc>
        <w:tc>
          <w:tcPr>
            <w:tcW w:w="4844" w:type="dxa"/>
            <w:vAlign w:val="center"/>
          </w:tcPr>
          <w:p w14:paraId="6EE8CC5A" w14:textId="77777777" w:rsidR="00541C65" w:rsidRPr="00541C65" w:rsidRDefault="00541C65" w:rsidP="00541C65">
            <w:pPr>
              <w:pStyle w:val="sheet"/>
            </w:pPr>
            <w:r w:rsidRPr="00541C65">
              <w:t>Огнетушитель, свободные пути эвакуации, контроль электропроводки, инструктаж</w:t>
            </w:r>
          </w:p>
        </w:tc>
      </w:tr>
      <w:tr w:rsidR="00541C65" w:rsidRPr="002E15FA" w14:paraId="0A816F28" w14:textId="77777777" w:rsidTr="00D24646">
        <w:trPr>
          <w:jc w:val="center"/>
        </w:trPr>
        <w:tc>
          <w:tcPr>
            <w:tcW w:w="4844" w:type="dxa"/>
            <w:vAlign w:val="center"/>
          </w:tcPr>
          <w:p w14:paraId="0805339D" w14:textId="77777777" w:rsidR="00541C65" w:rsidRPr="00541C65" w:rsidRDefault="00541C65" w:rsidP="00541C65">
            <w:pPr>
              <w:pStyle w:val="sheet"/>
            </w:pPr>
            <w:r w:rsidRPr="00541C65">
              <w:t>Защита учетных записей</w:t>
            </w:r>
          </w:p>
        </w:tc>
        <w:tc>
          <w:tcPr>
            <w:tcW w:w="4844" w:type="dxa"/>
            <w:vAlign w:val="center"/>
          </w:tcPr>
          <w:p w14:paraId="4A99D4B1" w14:textId="77777777" w:rsidR="00541C65" w:rsidRPr="00541C65" w:rsidRDefault="00541C65" w:rsidP="00541C65">
            <w:pPr>
              <w:pStyle w:val="sheet"/>
            </w:pPr>
            <w:r w:rsidRPr="00541C65">
              <w:t>Ролевая модель доступа, сложные пароли, ограничение административных прав</w:t>
            </w:r>
          </w:p>
        </w:tc>
      </w:tr>
      <w:tr w:rsidR="00541C65" w:rsidRPr="002E15FA" w14:paraId="3F6E5E1C" w14:textId="77777777" w:rsidTr="00D24646">
        <w:trPr>
          <w:jc w:val="center"/>
        </w:trPr>
        <w:tc>
          <w:tcPr>
            <w:tcW w:w="4844" w:type="dxa"/>
            <w:vAlign w:val="center"/>
          </w:tcPr>
          <w:p w14:paraId="229217BE" w14:textId="77777777" w:rsidR="00541C65" w:rsidRPr="00541C65" w:rsidRDefault="00541C65" w:rsidP="00541C65">
            <w:pPr>
              <w:pStyle w:val="sheet"/>
            </w:pPr>
            <w:r w:rsidRPr="00541C65">
              <w:lastRenderedPageBreak/>
              <w:t>Защита базы данных</w:t>
            </w:r>
          </w:p>
        </w:tc>
        <w:tc>
          <w:tcPr>
            <w:tcW w:w="4844" w:type="dxa"/>
            <w:vAlign w:val="center"/>
          </w:tcPr>
          <w:p w14:paraId="59A58F11" w14:textId="77777777" w:rsidR="00541C65" w:rsidRPr="00541C65" w:rsidRDefault="00541C65" w:rsidP="00541C65">
            <w:pPr>
              <w:pStyle w:val="sheet"/>
            </w:pPr>
            <w:r w:rsidRPr="00541C65">
              <w:t>Ограничение сетевых подключений, резервное копирование, параметры подключения во внешней конфигурации</w:t>
            </w:r>
          </w:p>
        </w:tc>
      </w:tr>
      <w:tr w:rsidR="00541C65" w:rsidRPr="002E15FA" w14:paraId="37716678" w14:textId="77777777" w:rsidTr="00D24646">
        <w:trPr>
          <w:jc w:val="center"/>
        </w:trPr>
        <w:tc>
          <w:tcPr>
            <w:tcW w:w="4844" w:type="dxa"/>
            <w:vAlign w:val="center"/>
          </w:tcPr>
          <w:p w14:paraId="081D3756" w14:textId="77777777" w:rsidR="00541C65" w:rsidRPr="00541C65" w:rsidRDefault="00541C65" w:rsidP="00541C65">
            <w:pPr>
              <w:pStyle w:val="sheet"/>
            </w:pPr>
            <w:r w:rsidRPr="00541C65">
              <w:t>Защита от ошибок ввода</w:t>
            </w:r>
          </w:p>
        </w:tc>
        <w:tc>
          <w:tcPr>
            <w:tcW w:w="4844" w:type="dxa"/>
            <w:vAlign w:val="center"/>
          </w:tcPr>
          <w:p w14:paraId="63E08594" w14:textId="77777777" w:rsidR="00541C65" w:rsidRPr="00541C65" w:rsidRDefault="00541C65" w:rsidP="00541C65">
            <w:pPr>
              <w:pStyle w:val="sheet"/>
            </w:pPr>
            <w:r w:rsidRPr="00541C65">
              <w:t xml:space="preserve">Проверки на уровне интерфейса, сервисного слоя и ограничений </w:t>
            </w:r>
            <w:proofErr w:type="spellStart"/>
            <w:r w:rsidRPr="00541C65">
              <w:t>PostgreSQL</w:t>
            </w:r>
            <w:proofErr w:type="spellEnd"/>
          </w:p>
        </w:tc>
      </w:tr>
    </w:tbl>
    <w:p w14:paraId="1474CC0F" w14:textId="77777777" w:rsidR="00541C65" w:rsidRPr="002E15FA" w:rsidRDefault="00541C65" w:rsidP="00541C65">
      <w:pPr>
        <w:pStyle w:val="OMGHERE"/>
      </w:pPr>
    </w:p>
    <w:p w14:paraId="5FC51358" w14:textId="77777777" w:rsidR="00541C65" w:rsidRDefault="00541C65" w:rsidP="00541C65">
      <w:pPr>
        <w:pStyle w:val="OMGHERE"/>
      </w:pPr>
      <w:r>
        <w:t>Электробезопасность рабочего места обеспечивается исправностью оборудования и соблюдением правил эксплуатации. Все элементы компьютерной техники должны подключаться через исправные кабели и розетки, не допускается использование поврежденной изоляции, самодельных удлинителей и перегрузка электросети. При обнаружении запаха гари, искрения, перегрева или нестабильной работы оборудования необходимо прекратить эксплуатацию и передать устройство специалисту.</w:t>
      </w:r>
    </w:p>
    <w:p w14:paraId="26840424" w14:textId="77777777" w:rsidR="00541C65" w:rsidRDefault="00541C65" w:rsidP="00541C65">
      <w:pPr>
        <w:pStyle w:val="OMGHERE"/>
      </w:pPr>
      <w:r>
        <w:t>Пожарная безопасность связана прежде всего с предотвращением короткого замыкания и перегрева электрооборудования. Рабочее место не должно загромождаться предметами, препятствующими вентиляции системного блока и монитора. Пути эвакуации должны оставаться свободными, а сотрудники должны знать расположение первичных средств пожаротушения и порядок действий при возникновении чрезвычайной ситуации.</w:t>
      </w:r>
    </w:p>
    <w:p w14:paraId="319FA582" w14:textId="77777777" w:rsidR="00541C65" w:rsidRDefault="00541C65" w:rsidP="00541C65">
      <w:pPr>
        <w:pStyle w:val="OMGHERE"/>
      </w:pPr>
      <w:r>
        <w:t xml:space="preserve">Информационная безопасность в рамках проекта имеет практическое значение, поскольку база данных содержит сведения о товарах, складах, поставщиках, пользователях и операциях движения. Потеря или искажение этих данных может привести к неправильным управленческим решениям. Поэтому необходимы регулярное резервное копирование </w:t>
      </w:r>
      <w:proofErr w:type="spellStart"/>
      <w:r>
        <w:t>PostgreSQL</w:t>
      </w:r>
      <w:proofErr w:type="spellEnd"/>
      <w:r>
        <w:t>-базы, ограничение доступа к серверу, использование сложных паролей и разграничение полномочий пользователей.</w:t>
      </w:r>
    </w:p>
    <w:p w14:paraId="549D2A31" w14:textId="77777777" w:rsidR="00541C65" w:rsidRDefault="00541C65" w:rsidP="00541C65">
      <w:pPr>
        <w:pStyle w:val="OMGHERE"/>
      </w:pPr>
      <w:r>
        <w:lastRenderedPageBreak/>
        <w:t>Программные меры защиты включают хэширование паролей, параметризованные SQL-запросы, ролевую модель доступа и проверку входных данных на уровне сервисного слоя. Эти меры снижают вероятность несанкционированного доступа и ошибочного изменения учетной информации. Важным дополнением является ведение журнала событий приложения, позволяющее анализировать причины ошибок и подтверждать факт выполнения операций.</w:t>
      </w:r>
    </w:p>
    <w:p w14:paraId="2C687BF5" w14:textId="77777777" w:rsidR="00541C65" w:rsidRDefault="00541C65" w:rsidP="00541C65">
      <w:pPr>
        <w:pStyle w:val="OMGHERE"/>
      </w:pPr>
      <w:r>
        <w:t>Резервное копирование является одним из ключевых мероприятий информационной безопасности. Для складской системы потеря базы данных означает потерю сведений об остатках и истории движения. Поэтому при внедрении необходимо определить периодичность создания резервных копий, место их хранения и порядок восстановления в случае сбоя.</w:t>
      </w:r>
    </w:p>
    <w:p w14:paraId="3F683DE5" w14:textId="77777777" w:rsidR="00541C65" w:rsidRDefault="00541C65" w:rsidP="00541C65">
      <w:pPr>
        <w:pStyle w:val="OMGHERE"/>
      </w:pPr>
      <w:r>
        <w:t>Дополнительно требуется ограничивать доступ к параметрам подключения к базе данных. Хранение конфигурации во внешнем файле удобно для настройки, однако такой файл должен быть защищен правами доступа операционной системы. Пользователь, не выполняющий функции администратора, не должен иметь возможность изменять параметры подключения или получать привилегии сверх своей роли.</w:t>
      </w:r>
    </w:p>
    <w:p w14:paraId="1D1B5681" w14:textId="77777777" w:rsidR="00541C65" w:rsidRDefault="00541C65" w:rsidP="00541C65">
      <w:pPr>
        <w:pStyle w:val="OMGHERE"/>
      </w:pPr>
      <w:r>
        <w:t>Информационная безопасность включает и защиту от непреднамеренных ошибок. Проверки количества, обязательных полей, прав доступа и корректности складов предотвращают внесение недостоверных данных. Следовательно, безопасность проекта понимается шире, чем защита от внешнего нарушителя: она включает обеспечение достоверности учетной информации.</w:t>
      </w:r>
    </w:p>
    <w:p w14:paraId="3CD26450" w14:textId="77777777" w:rsidR="00541C65" w:rsidRDefault="00541C65">
      <w:pPr>
        <w:suppressAutoHyphens w:val="0"/>
        <w:spacing w:after="200" w:line="276" w:lineRule="auto"/>
        <w:rPr>
          <w:sz w:val="28"/>
          <w:szCs w:val="28"/>
        </w:rPr>
      </w:pPr>
      <w:r>
        <w:br w:type="page"/>
      </w:r>
    </w:p>
    <w:p w14:paraId="6E5F158B" w14:textId="77777777" w:rsidR="00541C65" w:rsidRPr="00541C65" w:rsidRDefault="00541C65" w:rsidP="00541C65">
      <w:pPr>
        <w:pStyle w:val="OMGHERE"/>
        <w:rPr>
          <w:b/>
          <w:bCs/>
        </w:rPr>
      </w:pPr>
      <w:r w:rsidRPr="00541C65">
        <w:rPr>
          <w:b/>
          <w:bCs/>
        </w:rPr>
        <w:lastRenderedPageBreak/>
        <w:t>4.4 Охрана окружающей среды при эксплуатации программного продукта</w:t>
      </w:r>
    </w:p>
    <w:p w14:paraId="50CA7672" w14:textId="77777777" w:rsidR="00541C65" w:rsidRDefault="00541C65" w:rsidP="00541C65">
      <w:pPr>
        <w:pStyle w:val="OMGHERE"/>
      </w:pPr>
    </w:p>
    <w:p w14:paraId="022EE47C" w14:textId="77777777" w:rsidR="00541C65" w:rsidRPr="002E15FA" w:rsidRDefault="00541C65" w:rsidP="00541C65">
      <w:pPr>
        <w:pStyle w:val="OMGHERE"/>
      </w:pPr>
    </w:p>
    <w:p w14:paraId="5C002031" w14:textId="77777777" w:rsidR="00541C65" w:rsidRPr="002E15FA" w:rsidRDefault="00541C65" w:rsidP="00541C65">
      <w:pPr>
        <w:pStyle w:val="OMGHERE"/>
      </w:pPr>
      <w:r w:rsidRPr="002E15FA">
        <w:t>Разработка и эксплуатация настольного приложения не связаны с прямыми промышленными выбросами, однако использование вычислительной техники оказывает косвенное воздействие на окружающую среду через потребление электроэнергии, расход бумаги при печати отчетов и образование электронных отходов при списании оборудования.</w:t>
      </w:r>
    </w:p>
    <w:p w14:paraId="0BDFEC05" w14:textId="77777777" w:rsidR="00541C65" w:rsidRPr="002E15FA" w:rsidRDefault="00541C65" w:rsidP="00541C65">
      <w:pPr>
        <w:pStyle w:val="OMGHERE"/>
      </w:pPr>
      <w:r w:rsidRPr="002E15FA">
        <w:t>Для снижения негативного воздействия необходимо использовать энергосберегающие режимы компьютеров и мониторов, отключать оборудование после окончания работы, по возможности применять электронный документооборот и печатать отчеты только при необходимости. Картриджи, неисправная техника и электронные компоненты должны передаваться на специализированную утилизацию.</w:t>
      </w:r>
    </w:p>
    <w:p w14:paraId="286E3BBB" w14:textId="77777777" w:rsidR="00541C65" w:rsidRPr="002E15FA" w:rsidRDefault="00541C65" w:rsidP="00541C65">
      <w:pPr>
        <w:pStyle w:val="OMGHERE"/>
      </w:pPr>
      <w:r w:rsidRPr="002E15FA">
        <w:t xml:space="preserve">Экологичность проекта повышается за счет автоматизации отчетности. Пользователь может получать данные в электронном виде и экспортировать их в </w:t>
      </w:r>
      <w:r>
        <w:t>Excel</w:t>
      </w:r>
      <w:r w:rsidRPr="002E15FA">
        <w:t>, что снижает потребность в бумажных журналах и повторной печати документов.</w:t>
      </w:r>
    </w:p>
    <w:p w14:paraId="27F64C74" w14:textId="77777777" w:rsidR="00541C65" w:rsidRPr="002E15FA" w:rsidRDefault="00541C65" w:rsidP="00541C65">
      <w:pPr>
        <w:pStyle w:val="OMGHERE"/>
      </w:pPr>
      <w:r w:rsidRPr="002E15FA">
        <w:t>Таблица 20 – Экологические мероприятия при эксплуатации системы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3"/>
        <w:gridCol w:w="3118"/>
        <w:gridCol w:w="3144"/>
      </w:tblGrid>
      <w:tr w:rsidR="00541C65" w14:paraId="586233E8" w14:textId="77777777" w:rsidTr="00D24646">
        <w:trPr>
          <w:jc w:val="center"/>
        </w:trPr>
        <w:tc>
          <w:tcPr>
            <w:tcW w:w="3230" w:type="dxa"/>
            <w:shd w:val="clear" w:color="auto" w:fill="E7E6E6"/>
            <w:vAlign w:val="center"/>
          </w:tcPr>
          <w:p w14:paraId="2EDFB79D" w14:textId="77777777" w:rsidR="00541C65" w:rsidRDefault="00541C65" w:rsidP="00541C65">
            <w:pPr>
              <w:pStyle w:val="sh2"/>
            </w:pPr>
            <w:r>
              <w:t>Источник воздействия</w:t>
            </w:r>
          </w:p>
        </w:tc>
        <w:tc>
          <w:tcPr>
            <w:tcW w:w="3230" w:type="dxa"/>
            <w:shd w:val="clear" w:color="auto" w:fill="E7E6E6"/>
            <w:vAlign w:val="center"/>
          </w:tcPr>
          <w:p w14:paraId="5793C1B9" w14:textId="77777777" w:rsidR="00541C65" w:rsidRDefault="00541C65" w:rsidP="00541C65">
            <w:pPr>
              <w:pStyle w:val="sh2"/>
            </w:pPr>
            <w:r>
              <w:t>Возможные последствия</w:t>
            </w:r>
          </w:p>
        </w:tc>
        <w:tc>
          <w:tcPr>
            <w:tcW w:w="3230" w:type="dxa"/>
            <w:shd w:val="clear" w:color="auto" w:fill="E7E6E6"/>
            <w:vAlign w:val="center"/>
          </w:tcPr>
          <w:p w14:paraId="5A7BBF2E" w14:textId="77777777" w:rsidR="00541C65" w:rsidRDefault="00541C65" w:rsidP="00541C65">
            <w:pPr>
              <w:pStyle w:val="sh2"/>
            </w:pPr>
            <w:r>
              <w:t>Мероприятия</w:t>
            </w:r>
          </w:p>
        </w:tc>
      </w:tr>
      <w:tr w:rsidR="00541C65" w14:paraId="4BFF8B37" w14:textId="77777777" w:rsidTr="00D24646">
        <w:trPr>
          <w:jc w:val="center"/>
        </w:trPr>
        <w:tc>
          <w:tcPr>
            <w:tcW w:w="3230" w:type="dxa"/>
            <w:vAlign w:val="center"/>
          </w:tcPr>
          <w:p w14:paraId="4A6E3036" w14:textId="77777777" w:rsidR="00541C65" w:rsidRPr="00541C65" w:rsidRDefault="00541C65" w:rsidP="00541C65">
            <w:pPr>
              <w:pStyle w:val="sheet"/>
            </w:pPr>
            <w:r w:rsidRPr="00541C65">
              <w:t>Электроэнергия</w:t>
            </w:r>
          </w:p>
        </w:tc>
        <w:tc>
          <w:tcPr>
            <w:tcW w:w="3230" w:type="dxa"/>
            <w:vAlign w:val="center"/>
          </w:tcPr>
          <w:p w14:paraId="003C54CC" w14:textId="77777777" w:rsidR="00541C65" w:rsidRPr="00541C65" w:rsidRDefault="00541C65" w:rsidP="00541C65">
            <w:pPr>
              <w:pStyle w:val="sheet"/>
            </w:pPr>
            <w:r w:rsidRPr="00541C65">
              <w:t>Рост энергопотребления офиса</w:t>
            </w:r>
          </w:p>
        </w:tc>
        <w:tc>
          <w:tcPr>
            <w:tcW w:w="3230" w:type="dxa"/>
            <w:vAlign w:val="center"/>
          </w:tcPr>
          <w:p w14:paraId="258DCD09" w14:textId="77777777" w:rsidR="00541C65" w:rsidRPr="00541C65" w:rsidRDefault="00541C65" w:rsidP="00541C65">
            <w:pPr>
              <w:pStyle w:val="sheet"/>
            </w:pPr>
            <w:r w:rsidRPr="00541C65">
              <w:t>Энергосберегающие режимы, отключение оборудования</w:t>
            </w:r>
          </w:p>
        </w:tc>
      </w:tr>
      <w:tr w:rsidR="00541C65" w:rsidRPr="002E15FA" w14:paraId="5739E980" w14:textId="77777777" w:rsidTr="00D24646">
        <w:trPr>
          <w:jc w:val="center"/>
        </w:trPr>
        <w:tc>
          <w:tcPr>
            <w:tcW w:w="3230" w:type="dxa"/>
            <w:vAlign w:val="center"/>
          </w:tcPr>
          <w:p w14:paraId="258CA702" w14:textId="77777777" w:rsidR="00541C65" w:rsidRPr="00541C65" w:rsidRDefault="00541C65" w:rsidP="00541C65">
            <w:pPr>
              <w:pStyle w:val="sheet"/>
            </w:pPr>
            <w:r w:rsidRPr="00541C65">
              <w:t>Бумага для отчетов</w:t>
            </w:r>
          </w:p>
        </w:tc>
        <w:tc>
          <w:tcPr>
            <w:tcW w:w="3230" w:type="dxa"/>
            <w:vAlign w:val="center"/>
          </w:tcPr>
          <w:p w14:paraId="1FEFAC07" w14:textId="77777777" w:rsidR="00541C65" w:rsidRPr="00541C65" w:rsidRDefault="00541C65" w:rsidP="00541C65">
            <w:pPr>
              <w:pStyle w:val="sheet"/>
            </w:pPr>
            <w:r w:rsidRPr="00541C65">
              <w:t>Увеличение объема твердых бытовых отходов</w:t>
            </w:r>
          </w:p>
        </w:tc>
        <w:tc>
          <w:tcPr>
            <w:tcW w:w="3230" w:type="dxa"/>
            <w:vAlign w:val="center"/>
          </w:tcPr>
          <w:p w14:paraId="48A75A24" w14:textId="77777777" w:rsidR="00541C65" w:rsidRPr="00541C65" w:rsidRDefault="00541C65" w:rsidP="00541C65">
            <w:pPr>
              <w:pStyle w:val="sheet"/>
            </w:pPr>
            <w:r w:rsidRPr="00541C65">
              <w:t>Электронные отчеты, печать только необходимых документов</w:t>
            </w:r>
          </w:p>
        </w:tc>
      </w:tr>
      <w:tr w:rsidR="00541C65" w:rsidRPr="002E15FA" w14:paraId="313D4206" w14:textId="77777777" w:rsidTr="00D24646">
        <w:trPr>
          <w:jc w:val="center"/>
        </w:trPr>
        <w:tc>
          <w:tcPr>
            <w:tcW w:w="3230" w:type="dxa"/>
            <w:vAlign w:val="center"/>
          </w:tcPr>
          <w:p w14:paraId="63BFA5D8" w14:textId="77777777" w:rsidR="00541C65" w:rsidRPr="00541C65" w:rsidRDefault="00541C65" w:rsidP="00541C65">
            <w:pPr>
              <w:pStyle w:val="sheet"/>
            </w:pPr>
            <w:r w:rsidRPr="00541C65">
              <w:t>Картриджи и расходники</w:t>
            </w:r>
          </w:p>
        </w:tc>
        <w:tc>
          <w:tcPr>
            <w:tcW w:w="3230" w:type="dxa"/>
            <w:vAlign w:val="center"/>
          </w:tcPr>
          <w:p w14:paraId="4A4A4136" w14:textId="77777777" w:rsidR="00541C65" w:rsidRPr="00541C65" w:rsidRDefault="00541C65" w:rsidP="00541C65">
            <w:pPr>
              <w:pStyle w:val="sheet"/>
            </w:pPr>
            <w:r w:rsidRPr="00541C65">
              <w:t>Образование отходов, требующих специальной утилизации</w:t>
            </w:r>
          </w:p>
        </w:tc>
        <w:tc>
          <w:tcPr>
            <w:tcW w:w="3230" w:type="dxa"/>
            <w:vAlign w:val="center"/>
          </w:tcPr>
          <w:p w14:paraId="1DB4841E" w14:textId="77777777" w:rsidR="00541C65" w:rsidRPr="00541C65" w:rsidRDefault="00541C65" w:rsidP="00541C65">
            <w:pPr>
              <w:pStyle w:val="sheet"/>
            </w:pPr>
            <w:r w:rsidRPr="00541C65">
              <w:t>Передача на переработку специализированным организациям</w:t>
            </w:r>
          </w:p>
        </w:tc>
      </w:tr>
      <w:tr w:rsidR="00541C65" w:rsidRPr="002E15FA" w14:paraId="7787B23B" w14:textId="77777777" w:rsidTr="00D24646">
        <w:trPr>
          <w:jc w:val="center"/>
        </w:trPr>
        <w:tc>
          <w:tcPr>
            <w:tcW w:w="3230" w:type="dxa"/>
            <w:vAlign w:val="center"/>
          </w:tcPr>
          <w:p w14:paraId="161AB2D4" w14:textId="77777777" w:rsidR="00541C65" w:rsidRPr="00541C65" w:rsidRDefault="00541C65" w:rsidP="00541C65">
            <w:pPr>
              <w:pStyle w:val="sheet"/>
            </w:pPr>
            <w:r w:rsidRPr="00541C65">
              <w:lastRenderedPageBreak/>
              <w:t>Списанная техника</w:t>
            </w:r>
          </w:p>
        </w:tc>
        <w:tc>
          <w:tcPr>
            <w:tcW w:w="3230" w:type="dxa"/>
            <w:vAlign w:val="center"/>
          </w:tcPr>
          <w:p w14:paraId="194B2FE8" w14:textId="77777777" w:rsidR="00541C65" w:rsidRPr="00541C65" w:rsidRDefault="00541C65" w:rsidP="00541C65">
            <w:pPr>
              <w:pStyle w:val="sheet"/>
            </w:pPr>
            <w:r w:rsidRPr="00541C65">
              <w:t>Электронные отходы</w:t>
            </w:r>
          </w:p>
        </w:tc>
        <w:tc>
          <w:tcPr>
            <w:tcW w:w="3230" w:type="dxa"/>
            <w:vAlign w:val="center"/>
          </w:tcPr>
          <w:p w14:paraId="7479964B" w14:textId="77777777" w:rsidR="00541C65" w:rsidRPr="00541C65" w:rsidRDefault="00541C65" w:rsidP="00541C65">
            <w:pPr>
              <w:pStyle w:val="sheet"/>
            </w:pPr>
            <w:r w:rsidRPr="00541C65">
              <w:t>Учет оборудования и передача на лицензированную утилизацию</w:t>
            </w:r>
          </w:p>
        </w:tc>
      </w:tr>
    </w:tbl>
    <w:p w14:paraId="2BCD6C5C" w14:textId="77777777" w:rsidR="00541C65" w:rsidRPr="00541C65" w:rsidRDefault="00541C65" w:rsidP="00541C65">
      <w:pPr>
        <w:rPr>
          <w:sz w:val="28"/>
          <w:szCs w:val="28"/>
        </w:rPr>
      </w:pPr>
    </w:p>
    <w:p w14:paraId="02C2C0B2" w14:textId="77777777" w:rsidR="00541C65" w:rsidRPr="00541C65" w:rsidRDefault="00541C65" w:rsidP="00541C65">
      <w:pPr>
        <w:pStyle w:val="OMGHERE"/>
      </w:pPr>
      <w:r w:rsidRPr="00541C65">
        <w:t>Экологическая оценка программного продукта связана с его жизненным циклом: разработкой, эксплуатацией, сопровождением и последующим обновлением оборудования. Само приложение не производит выбросов и не использует сырье напрямую, однако оно функционирует на компьютерной технике, потребляющей электроэнергию и требующей периодической замены компонентов. Поэтому экологичность проекта определяется мерами рационального использования ресурсов.</w:t>
      </w:r>
    </w:p>
    <w:p w14:paraId="046713C8" w14:textId="77777777" w:rsidR="00541C65" w:rsidRPr="00541C65" w:rsidRDefault="00541C65" w:rsidP="00541C65">
      <w:pPr>
        <w:pStyle w:val="OMGHERE"/>
      </w:pPr>
      <w:r w:rsidRPr="00541C65">
        <w:t>Одним из положительных эффектов внедрения является снижение объема бумажного документооборота. Если учет ведется в бумажных журналах или регулярно распечатываемых таблицах, предприятие расходует бумагу, картриджи и рабочее время на повторную подготовку документов. Электронное хранение данных и экспорт отчетов по требованию позволяют печатать только действительно необходимые документы и тем самым уменьшать количество отходов.</w:t>
      </w:r>
    </w:p>
    <w:p w14:paraId="016E8C18" w14:textId="77777777" w:rsidR="00541C65" w:rsidRPr="00541C65" w:rsidRDefault="00541C65" w:rsidP="00541C65">
      <w:pPr>
        <w:pStyle w:val="OMGHERE"/>
      </w:pPr>
      <w:r w:rsidRPr="00541C65">
        <w:t>Энергосбережение достигается организационными мерами: переводом компьютеров и мониторов в режим сна при длительном бездействии, отключением оборудования после окончания рабочего дня, использованием энергоэффективной периферии и поддержанием исправности техники. Эти меры особенно важны при массовом использовании рабочих станций в офисной среде.</w:t>
      </w:r>
    </w:p>
    <w:p w14:paraId="0901342D" w14:textId="77777777" w:rsidR="00541C65" w:rsidRPr="00541C65" w:rsidRDefault="00541C65" w:rsidP="00541C65">
      <w:pPr>
        <w:pStyle w:val="OMGHERE"/>
      </w:pPr>
      <w:r w:rsidRPr="00541C65">
        <w:t xml:space="preserve">Утилизация электронного оборудования должна выполняться через специализированные организации, поскольку компьютерная техника и картриджи содержат материалы, требующие контролируемой переработки. </w:t>
      </w:r>
      <w:r w:rsidRPr="00541C65">
        <w:lastRenderedPageBreak/>
        <w:t>Таким образом, экологичность проекта обеспечивается не только возможностью электронной отчетности, но и правильной организацией эксплуатации оборудования. Четвертая глава показывает, что разработанная система может применяться при соблюдении требований охраны труда, информационной безопасности и рационального природопользования.</w:t>
      </w:r>
    </w:p>
    <w:p w14:paraId="0E3B672A" w14:textId="77777777" w:rsidR="00541C65" w:rsidRPr="00541C65" w:rsidRDefault="00541C65" w:rsidP="00541C65">
      <w:pPr>
        <w:pStyle w:val="OMGHERE"/>
      </w:pPr>
      <w:r w:rsidRPr="00541C65">
        <w:t>Переход к электронным отчетам снижает не только расход бумаги, но и количество сопутствующих операций: печать, хранение бумажных копий, повторное копирование и утилизация устаревших документов. В условиях регулярной отчетности даже частичный отказ от печати дает заметный организационный эффект.</w:t>
      </w:r>
    </w:p>
    <w:p w14:paraId="17F172E8" w14:textId="77777777" w:rsidR="00541C65" w:rsidRPr="00541C65" w:rsidRDefault="00541C65" w:rsidP="00541C65">
      <w:pPr>
        <w:pStyle w:val="OMGHERE"/>
      </w:pPr>
      <w:r w:rsidRPr="00541C65">
        <w:t>Рациональное использование вычислительной техники предполагает продление срока ее службы за счет корректной эксплуатации, своевременного обслуживания и отсутствия перегрузок. Чем дольше оборудование используется без замены, тем ниже объем электронных отходов, связанных с данным рабочим местом.</w:t>
      </w:r>
    </w:p>
    <w:p w14:paraId="24D1E727" w14:textId="77777777" w:rsidR="00541C65" w:rsidRDefault="00541C65" w:rsidP="00541C65">
      <w:pPr>
        <w:pStyle w:val="OMGHERE"/>
      </w:pPr>
      <w:r w:rsidRPr="00541C65">
        <w:t>Экологические мероприятия должны быть реалистичными для офиса: энергосберегающий режим, электронное согласование отчетов, раздельный сбор расходных материалов, централизованная утилизация картриджей и списанной техники. Эти действия не требуют изменения функциональности приложения, но усиливают положительный эффект от перехода к цифровому учету.</w:t>
      </w:r>
    </w:p>
    <w:p w14:paraId="239D97D7" w14:textId="77777777" w:rsidR="00541C65" w:rsidRDefault="00541C65" w:rsidP="00541C65">
      <w:pPr>
        <w:pStyle w:val="1"/>
        <w:rPr>
          <w:rFonts w:eastAsia="Times New Roman"/>
        </w:rPr>
      </w:pPr>
      <w:r>
        <w:br w:type="page"/>
      </w:r>
      <w:bookmarkStart w:id="18" w:name="_Toc230720058"/>
      <w:r w:rsidRPr="00541C65">
        <w:rPr>
          <w:rFonts w:eastAsia="Times New Roman"/>
          <w:sz w:val="32"/>
          <w:szCs w:val="32"/>
        </w:rPr>
        <w:lastRenderedPageBreak/>
        <w:t>ЗАКЛЮЧЕНИЕ</w:t>
      </w:r>
      <w:bookmarkEnd w:id="18"/>
    </w:p>
    <w:p w14:paraId="6FD6D052" w14:textId="77777777" w:rsidR="00541C65" w:rsidRPr="00541C65" w:rsidRDefault="00541C65" w:rsidP="00541C65">
      <w:pPr>
        <w:rPr>
          <w:sz w:val="28"/>
          <w:szCs w:val="28"/>
        </w:rPr>
      </w:pPr>
    </w:p>
    <w:p w14:paraId="1F02C2FE" w14:textId="77777777" w:rsidR="00541C65" w:rsidRPr="00541C65" w:rsidRDefault="00541C65" w:rsidP="00541C65">
      <w:pPr>
        <w:rPr>
          <w:sz w:val="28"/>
          <w:szCs w:val="28"/>
        </w:rPr>
      </w:pPr>
    </w:p>
    <w:p w14:paraId="47FF3EA6" w14:textId="77777777" w:rsidR="00541C65" w:rsidRPr="002E15FA" w:rsidRDefault="00541C65" w:rsidP="00541C65">
      <w:pPr>
        <w:pStyle w:val="OMGHERE"/>
      </w:pPr>
      <w:r w:rsidRPr="002E15FA">
        <w:t>В дипломном проекте рассмотрена разработка настольной информационной системы складского учета на примере ООО «Телеком без границ». В ходе работы была проанализирована предметная область, определены основные проблемы учета товаров, поставок, отгрузок и складских остатков, а также обоснована необходимость создания специализированного приложения.</w:t>
      </w:r>
    </w:p>
    <w:p w14:paraId="26133EDF" w14:textId="77777777" w:rsidR="00541C65" w:rsidRPr="002E15FA" w:rsidRDefault="00541C65" w:rsidP="00541C65">
      <w:pPr>
        <w:pStyle w:val="OMGHERE"/>
      </w:pPr>
      <w:r w:rsidRPr="002E15FA">
        <w:t xml:space="preserve">Разработанная система построена на основе </w:t>
      </w:r>
      <w:proofErr w:type="spellStart"/>
      <w:r>
        <w:t>Wails</w:t>
      </w:r>
      <w:proofErr w:type="spellEnd"/>
      <w:r w:rsidRPr="002E15FA">
        <w:t xml:space="preserve">, </w:t>
      </w:r>
      <w:r>
        <w:t>Go</w:t>
      </w:r>
      <w:r w:rsidRPr="002E15FA">
        <w:t xml:space="preserve">, </w:t>
      </w:r>
      <w:r>
        <w:t>Vue</w:t>
      </w:r>
      <w:r w:rsidRPr="002E15FA">
        <w:t>.</w:t>
      </w:r>
      <w:r>
        <w:t>js</w:t>
      </w:r>
      <w:r w:rsidRPr="002E15FA">
        <w:t xml:space="preserve"> и </w:t>
      </w:r>
      <w:proofErr w:type="spellStart"/>
      <w:r>
        <w:t>PostgreSQL</w:t>
      </w:r>
      <w:proofErr w:type="spellEnd"/>
      <w:r w:rsidRPr="002E15FA">
        <w:t xml:space="preserve">. В приложении реализованы авторизация пользователей, ролевая модель доступа, справочники товаров, складов, поставщиков и пользователей, операции поступления, отгрузки и </w:t>
      </w:r>
      <w:proofErr w:type="spellStart"/>
      <w:r w:rsidRPr="002E15FA">
        <w:t>межскладского</w:t>
      </w:r>
      <w:proofErr w:type="spellEnd"/>
      <w:r w:rsidRPr="002E15FA">
        <w:t xml:space="preserve"> перемещения, контроль остатков, </w:t>
      </w:r>
      <w:proofErr w:type="spellStart"/>
      <w:r w:rsidRPr="002E15FA">
        <w:t>дашборд</w:t>
      </w:r>
      <w:proofErr w:type="spellEnd"/>
      <w:r w:rsidRPr="002E15FA">
        <w:t xml:space="preserve"> с аналитическими показателями, план закупок и экспорт отчетов в </w:t>
      </w:r>
      <w:r>
        <w:t>Excel</w:t>
      </w:r>
      <w:r w:rsidRPr="002E15FA">
        <w:t>.</w:t>
      </w:r>
    </w:p>
    <w:p w14:paraId="4B5FBF50" w14:textId="77777777" w:rsidR="00541C65" w:rsidRPr="002E15FA" w:rsidRDefault="00541C65" w:rsidP="00541C65">
      <w:pPr>
        <w:pStyle w:val="OMGHERE"/>
      </w:pPr>
      <w:r w:rsidRPr="002E15FA">
        <w:t>Экономическое обоснование показало, что внедрение системы позволяет сократить время обработки складской информации, повысить скорость выполнения типовых операций и обеспечить окупаемость проекта за счет экономии рабочего времени сотрудников. Раздел безопасности и экологичности определил основные факторы риска и мероприятия по организации безопасного рабочего места, электробезопасности, пожарной безопасности, информационной безопасности и снижению экологического воздействия.</w:t>
      </w:r>
    </w:p>
    <w:p w14:paraId="333B32C9" w14:textId="77777777" w:rsidR="00541C65" w:rsidRPr="002E15FA" w:rsidRDefault="00541C65" w:rsidP="00541C65">
      <w:pPr>
        <w:pStyle w:val="OMGHERE"/>
      </w:pPr>
      <w:r w:rsidRPr="002E15FA">
        <w:t>Поставленная цель дипломного проекта достигнута: разработан программный продукт, который может применяться для автоматизации складского учета и подготовки отчетности на предприятии.</w:t>
      </w:r>
    </w:p>
    <w:p w14:paraId="011810E1" w14:textId="77777777" w:rsidR="00541C65" w:rsidRDefault="00541C65" w:rsidP="00541C65">
      <w:pPr>
        <w:pStyle w:val="OMGHERE"/>
      </w:pPr>
      <w:r>
        <w:lastRenderedPageBreak/>
        <w:t>В процессе выполнения дипломного проекта была решена комплексная инженерная задача, включающая анализ предметной области, проектирование архитектуры, разработку базы данных, реализацию прикладной логики, создание пользовательского интерфейса, проверку работоспособности и расчет экономической эффективности. Такой состав работ подтверждает, что результатом проекта является не отдельный программный фрагмент, а законченная настольная информационная система.</w:t>
      </w:r>
    </w:p>
    <w:p w14:paraId="134C42A3" w14:textId="77777777" w:rsidR="00541C65" w:rsidRDefault="00541C65" w:rsidP="00541C65">
      <w:pPr>
        <w:pStyle w:val="OMGHERE"/>
      </w:pPr>
      <w:r>
        <w:t>В аналитической части установлено, что ручная или разрозненная организация складского учета не обеспечивает необходимого уровня достоверности, оперативности и прослеживаемости данных. Основными проблемами являются риск несогласованности остатков, трудоемкость формирования отчетности, отсутствие централизованного разграничения доступа и сложность контроля движения материальных ценностей по складам.</w:t>
      </w:r>
    </w:p>
    <w:p w14:paraId="6FA511D9" w14:textId="77777777" w:rsidR="00541C65" w:rsidRDefault="00541C65" w:rsidP="00541C65">
      <w:pPr>
        <w:pStyle w:val="OMGHERE"/>
      </w:pPr>
      <w:r>
        <w:t xml:space="preserve">В проектной части разработана архитектура приложения на основе </w:t>
      </w:r>
      <w:proofErr w:type="spellStart"/>
      <w:r>
        <w:t>Wails</w:t>
      </w:r>
      <w:proofErr w:type="spellEnd"/>
      <w:r>
        <w:t xml:space="preserve">, Go, Vue.js и </w:t>
      </w:r>
      <w:proofErr w:type="spellStart"/>
      <w:r>
        <w:t>PostgreSQL</w:t>
      </w:r>
      <w:proofErr w:type="spellEnd"/>
      <w:r>
        <w:t xml:space="preserve">. Система содержит справочники товаров, складов, поставщиков и пользователей, поддерживает операции поступления, отгрузки и </w:t>
      </w:r>
      <w:proofErr w:type="spellStart"/>
      <w:r>
        <w:t>межскладского</w:t>
      </w:r>
      <w:proofErr w:type="spellEnd"/>
      <w:r>
        <w:t xml:space="preserve"> перемещения, реализует контроль остатков, формирует аналитические показатели и позволяет экспортировать отчеты в Excel. Особое внимание уделено транзакционному изменению остатков, что является ключевым условием надежности складского учета.</w:t>
      </w:r>
    </w:p>
    <w:p w14:paraId="2AAAA4BC" w14:textId="77777777" w:rsidR="00541C65" w:rsidRDefault="00541C65" w:rsidP="00541C65">
      <w:pPr>
        <w:pStyle w:val="OMGHERE"/>
      </w:pPr>
      <w:r>
        <w:t xml:space="preserve">Практическая ценность проекта состоит в том, что разработанное приложение может использоваться как инструмент ежедневной работы сотрудников склада и менеджеров. Оно снижает объем ручного труда, ускоряет получение информации, повышает прозрачность операций и уменьшает вероятность ошибок при списании и перемещении товаров. </w:t>
      </w:r>
      <w:r>
        <w:lastRenderedPageBreak/>
        <w:t>Экономические расчеты подтверждают, что внедрение системы является целесообразным и окупается за счет экономии рабочего времени.</w:t>
      </w:r>
    </w:p>
    <w:p w14:paraId="6F7E9BEE" w14:textId="77777777" w:rsidR="00541C65" w:rsidRDefault="00541C65" w:rsidP="00541C65">
      <w:pPr>
        <w:pStyle w:val="OMGHERE"/>
      </w:pPr>
      <w:r>
        <w:t>Перспективами дальнейшего развития являются подключение расширенного аудита действий пользователей, формирование дополнительных управленческих отчетов, настройка резервного копирования по расписанию, интеграция с бухгалтерскими или ERP-системами, а также разработка механизма уведомлений по товарам ниже минимального остатка. Эти направления могут быть реализованы без изменения базовой концепции, поскольку архитектура проекта уже предусматривает разделение интерфейса, сервисной логики и доступа к данным.</w:t>
      </w:r>
    </w:p>
    <w:p w14:paraId="6730FF48" w14:textId="77777777" w:rsidR="00541C65" w:rsidRDefault="00541C65" w:rsidP="00541C65">
      <w:pPr>
        <w:pStyle w:val="OMGHERE"/>
      </w:pPr>
      <w:r>
        <w:t>Достигнутый результат соответствует поставленной цели: разработана настольная информационная система, ориентированная на реальные процессы складского учета. В отличие от разрозненных таблиц, система обеспечивает единый источник данных, предметные формы ввода, автоматическое изменение остатков, разграничение доступа и электронную отчетность.</w:t>
      </w:r>
    </w:p>
    <w:p w14:paraId="5DBE56E1" w14:textId="77777777" w:rsidR="00541C65" w:rsidRDefault="00541C65" w:rsidP="00541C65">
      <w:pPr>
        <w:pStyle w:val="OMGHERE"/>
      </w:pPr>
      <w:r>
        <w:t xml:space="preserve">В ходе выполнения работы были закреплены профессиональные компетенции, связанные с анализом предметной области, проектированием базы данных, разработкой </w:t>
      </w:r>
      <w:proofErr w:type="spellStart"/>
      <w:r>
        <w:t>backend</w:t>
      </w:r>
      <w:proofErr w:type="spellEnd"/>
      <w:r>
        <w:t xml:space="preserve">-логики, созданием </w:t>
      </w:r>
      <w:proofErr w:type="spellStart"/>
      <w:r>
        <w:t>frontend</w:t>
      </w:r>
      <w:proofErr w:type="spellEnd"/>
      <w:r>
        <w:t>-интерфейса, обеспечением безопасности данных и экономическим обоснованием программного продукта. Это подтверждает комплексный характер дипломного проекта и его соответствие профилю специальности 09.02.07 «Информационные системы и программирование».</w:t>
      </w:r>
    </w:p>
    <w:p w14:paraId="6A17DAE4" w14:textId="77777777" w:rsidR="00541C65" w:rsidRDefault="00541C65">
      <w:pPr>
        <w:suppressAutoHyphens w:val="0"/>
        <w:spacing w:after="200" w:line="276" w:lineRule="auto"/>
        <w:rPr>
          <w:sz w:val="28"/>
          <w:szCs w:val="28"/>
        </w:rPr>
      </w:pPr>
      <w:r>
        <w:rPr>
          <w:sz w:val="28"/>
          <w:szCs w:val="28"/>
        </w:rPr>
        <w:br w:type="page"/>
      </w:r>
    </w:p>
    <w:p w14:paraId="30353EE9" w14:textId="77777777" w:rsidR="00541C65" w:rsidRPr="00541C65" w:rsidRDefault="00541C65" w:rsidP="00541C65">
      <w:pPr>
        <w:pStyle w:val="1"/>
        <w:rPr>
          <w:rFonts w:eastAsia="Times New Roman"/>
          <w:sz w:val="32"/>
          <w:szCs w:val="32"/>
        </w:rPr>
      </w:pPr>
      <w:bookmarkStart w:id="19" w:name="_Toc230720059"/>
      <w:r w:rsidRPr="00541C65">
        <w:rPr>
          <w:rFonts w:eastAsia="Times New Roman"/>
          <w:sz w:val="32"/>
          <w:szCs w:val="32"/>
        </w:rPr>
        <w:lastRenderedPageBreak/>
        <w:t>ПЕРЕЧЕНЬ ИСПОЛЬЗОВАННЫХ ИНФОРМАЦИОННЫХ РЕСУРСОВ</w:t>
      </w:r>
      <w:bookmarkEnd w:id="19"/>
    </w:p>
    <w:p w14:paraId="05BB4192" w14:textId="77777777" w:rsidR="00541C65" w:rsidRPr="00541C65" w:rsidRDefault="00541C65" w:rsidP="00541C65">
      <w:pPr>
        <w:rPr>
          <w:sz w:val="28"/>
          <w:szCs w:val="28"/>
        </w:rPr>
      </w:pPr>
    </w:p>
    <w:p w14:paraId="7BCF381B" w14:textId="77777777" w:rsidR="00541C65" w:rsidRPr="00541C65" w:rsidRDefault="00541C65" w:rsidP="00541C65">
      <w:pPr>
        <w:rPr>
          <w:sz w:val="28"/>
          <w:szCs w:val="28"/>
        </w:rPr>
      </w:pPr>
    </w:p>
    <w:p w14:paraId="57A85B3E" w14:textId="77777777" w:rsidR="00D0359F" w:rsidRPr="00D0359F" w:rsidRDefault="00D0359F" w:rsidP="00D0359F">
      <w:pPr>
        <w:pStyle w:val="OMGHERE"/>
      </w:pPr>
      <w:r w:rsidRPr="00D0359F">
        <w:t xml:space="preserve">Экономическое обоснование </w:t>
      </w:r>
      <w:proofErr w:type="gramStart"/>
      <w:r w:rsidRPr="00D0359F">
        <w:t>разработки :</w:t>
      </w:r>
      <w:proofErr w:type="gramEnd"/>
      <w:r w:rsidRPr="00D0359F">
        <w:t xml:space="preserve"> методический пример расчета затрат на создание информационной системы и базы данных : методические материалы. – [Б. м.</w:t>
      </w:r>
      <w:proofErr w:type="gramStart"/>
      <w:r w:rsidRPr="00D0359F">
        <w:t>] :</w:t>
      </w:r>
      <w:proofErr w:type="gramEnd"/>
      <w:r w:rsidRPr="00D0359F">
        <w:t xml:space="preserve"> [б. и.], 2025. – </w:t>
      </w:r>
      <w:proofErr w:type="gramStart"/>
      <w:r w:rsidRPr="00D0359F">
        <w:t>Текст :</w:t>
      </w:r>
      <w:proofErr w:type="gramEnd"/>
      <w:r w:rsidRPr="00D0359F">
        <w:t xml:space="preserve"> непосредственный. </w:t>
      </w:r>
    </w:p>
    <w:p w14:paraId="70C1480A" w14:textId="77777777" w:rsidR="00D0359F" w:rsidRPr="00D0359F" w:rsidRDefault="00D0359F" w:rsidP="00D0359F">
      <w:pPr>
        <w:pStyle w:val="OMGHERE"/>
      </w:pPr>
      <w:proofErr w:type="spellStart"/>
      <w:r w:rsidRPr="00D0359F">
        <w:t>Wails</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3" w:tgtFrame="_new" w:history="1">
        <w:r w:rsidRPr="00D0359F">
          <w:t>https://wails.io/docs/introduction/</w:t>
        </w:r>
      </w:hyperlink>
      <w:r w:rsidRPr="00D0359F">
        <w:t xml:space="preserve"> (дата обращения: 26.05.2026). – </w:t>
      </w:r>
      <w:proofErr w:type="gramStart"/>
      <w:r w:rsidRPr="00D0359F">
        <w:t>Текст :</w:t>
      </w:r>
      <w:proofErr w:type="gramEnd"/>
      <w:r w:rsidRPr="00D0359F">
        <w:t xml:space="preserve"> электронный. </w:t>
      </w:r>
    </w:p>
    <w:p w14:paraId="41F5A4C3" w14:textId="77777777" w:rsidR="00D0359F" w:rsidRPr="00D0359F" w:rsidRDefault="00D0359F" w:rsidP="00D0359F">
      <w:pPr>
        <w:pStyle w:val="OMGHERE"/>
      </w:pPr>
      <w:r w:rsidRPr="00D0359F">
        <w:t xml:space="preserve">The Go </w:t>
      </w:r>
      <w:proofErr w:type="spellStart"/>
      <w:r w:rsidRPr="00D0359F">
        <w:t>Programming</w:t>
      </w:r>
      <w:proofErr w:type="spellEnd"/>
      <w:r w:rsidRPr="00D0359F">
        <w:t xml:space="preserve"> Language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4" w:tgtFrame="_new" w:history="1">
        <w:r w:rsidRPr="00D0359F">
          <w:t>https://go.dev/doc/</w:t>
        </w:r>
      </w:hyperlink>
      <w:r w:rsidRPr="00D0359F">
        <w:t xml:space="preserve"> (дата обращения: 26.05.2026). – </w:t>
      </w:r>
      <w:proofErr w:type="gramStart"/>
      <w:r w:rsidRPr="00D0359F">
        <w:t>Текст :</w:t>
      </w:r>
      <w:proofErr w:type="gramEnd"/>
      <w:r w:rsidRPr="00D0359F">
        <w:t xml:space="preserve"> электронный. </w:t>
      </w:r>
    </w:p>
    <w:p w14:paraId="07BEB3DF" w14:textId="77777777" w:rsidR="00D0359F" w:rsidRPr="00D0359F" w:rsidRDefault="00D0359F" w:rsidP="00D0359F">
      <w:pPr>
        <w:pStyle w:val="OMGHERE"/>
      </w:pPr>
      <w:r w:rsidRPr="00D0359F">
        <w:t xml:space="preserve">Vue.js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5" w:tgtFrame="_new" w:history="1">
        <w:r w:rsidRPr="00D0359F">
          <w:t>https://vuejs.org/guide/introduction</w:t>
        </w:r>
      </w:hyperlink>
      <w:r w:rsidRPr="00D0359F">
        <w:t xml:space="preserve"> (дата обращения: 26.05.2026). – </w:t>
      </w:r>
      <w:proofErr w:type="gramStart"/>
      <w:r w:rsidRPr="00D0359F">
        <w:t>Текст :</w:t>
      </w:r>
      <w:proofErr w:type="gramEnd"/>
      <w:r w:rsidRPr="00D0359F">
        <w:t xml:space="preserve"> электронный. </w:t>
      </w:r>
    </w:p>
    <w:p w14:paraId="3A071C1F" w14:textId="77777777" w:rsidR="00D0359F" w:rsidRPr="00D0359F" w:rsidRDefault="00D0359F" w:rsidP="00D0359F">
      <w:pPr>
        <w:pStyle w:val="OMGHERE"/>
      </w:pPr>
      <w:proofErr w:type="spellStart"/>
      <w:r w:rsidRPr="00D0359F">
        <w:t>PostgreSQL</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6" w:tgtFrame="_new" w:history="1">
        <w:r w:rsidRPr="00D0359F">
          <w:t>https://www.postgresql.org/docs/</w:t>
        </w:r>
      </w:hyperlink>
      <w:r w:rsidRPr="00D0359F">
        <w:t xml:space="preserve"> (дата обращения: 26.05.2026). – </w:t>
      </w:r>
      <w:proofErr w:type="gramStart"/>
      <w:r w:rsidRPr="00D0359F">
        <w:t>Текст :</w:t>
      </w:r>
      <w:proofErr w:type="gramEnd"/>
      <w:r w:rsidRPr="00D0359F">
        <w:t xml:space="preserve"> электронный. </w:t>
      </w:r>
    </w:p>
    <w:p w14:paraId="3DCEAE40" w14:textId="77777777" w:rsidR="00D0359F" w:rsidRPr="00D0359F" w:rsidRDefault="00D0359F" w:rsidP="00D0359F">
      <w:pPr>
        <w:pStyle w:val="OMGHERE"/>
      </w:pPr>
      <w:proofErr w:type="spellStart"/>
      <w:r w:rsidRPr="00D0359F">
        <w:t>Excelize</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7" w:tgtFrame="_new" w:history="1">
        <w:r w:rsidRPr="00D0359F">
          <w:t>https://xuri.me/excelize/</w:t>
        </w:r>
      </w:hyperlink>
      <w:r w:rsidRPr="00D0359F">
        <w:t xml:space="preserve"> (дата обращения: 26.05.2026). – </w:t>
      </w:r>
      <w:proofErr w:type="gramStart"/>
      <w:r w:rsidRPr="00D0359F">
        <w:t>Текст :</w:t>
      </w:r>
      <w:proofErr w:type="gramEnd"/>
      <w:r w:rsidRPr="00D0359F">
        <w:t xml:space="preserve"> электронный. </w:t>
      </w:r>
    </w:p>
    <w:p w14:paraId="3CFF90B0" w14:textId="77777777" w:rsidR="00D0359F" w:rsidRPr="00D0359F" w:rsidRDefault="00D0359F" w:rsidP="00D0359F">
      <w:pPr>
        <w:pStyle w:val="OMGHERE"/>
      </w:pPr>
      <w:r w:rsidRPr="00D0359F">
        <w:t xml:space="preserve">Chart.js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8" w:tgtFrame="_new" w:history="1">
        <w:r w:rsidRPr="00D0359F">
          <w:t>https://www.chartjs.org/docs/</w:t>
        </w:r>
      </w:hyperlink>
      <w:r w:rsidRPr="00D0359F">
        <w:t xml:space="preserve"> (дата обращения: 26.05.2026). – </w:t>
      </w:r>
      <w:proofErr w:type="gramStart"/>
      <w:r w:rsidRPr="00D0359F">
        <w:t>Текст :</w:t>
      </w:r>
      <w:proofErr w:type="gramEnd"/>
      <w:r w:rsidRPr="00D0359F">
        <w:t xml:space="preserve"> электронный. </w:t>
      </w:r>
    </w:p>
    <w:p w14:paraId="335E75B2" w14:textId="77777777" w:rsidR="00D0359F" w:rsidRPr="00D0359F" w:rsidRDefault="00D0359F" w:rsidP="00D0359F">
      <w:pPr>
        <w:pStyle w:val="OMGHERE"/>
      </w:pPr>
      <w:r w:rsidRPr="00D0359F">
        <w:t xml:space="preserve">Материалы проекта </w:t>
      </w:r>
      <w:proofErr w:type="spellStart"/>
      <w:r w:rsidRPr="00D0359F">
        <w:t>Inventory</w:t>
      </w:r>
      <w:proofErr w:type="spellEnd"/>
      <w:r w:rsidRPr="00D0359F">
        <w:t xml:space="preserve"> </w:t>
      </w:r>
      <w:proofErr w:type="spellStart"/>
      <w:proofErr w:type="gramStart"/>
      <w:r w:rsidRPr="00D0359F">
        <w:t>App</w:t>
      </w:r>
      <w:proofErr w:type="spellEnd"/>
      <w:r w:rsidRPr="00D0359F">
        <w:t xml:space="preserve"> :</w:t>
      </w:r>
      <w:proofErr w:type="gramEnd"/>
      <w:r w:rsidRPr="00D0359F">
        <w:t xml:space="preserve"> README, исходный код </w:t>
      </w:r>
      <w:proofErr w:type="spellStart"/>
      <w:r w:rsidRPr="00D0359F">
        <w:t>backend</w:t>
      </w:r>
      <w:proofErr w:type="spellEnd"/>
      <w:r w:rsidRPr="00D0359F">
        <w:t xml:space="preserve">, </w:t>
      </w:r>
      <w:proofErr w:type="spellStart"/>
      <w:r w:rsidRPr="00D0359F">
        <w:t>frontend</w:t>
      </w:r>
      <w:proofErr w:type="spellEnd"/>
      <w:r w:rsidRPr="00D0359F">
        <w:t xml:space="preserve"> и миграция базы данных : локальный электронный ресурс. – 2026. – Режим доступа: локальный репозиторий автора. – </w:t>
      </w:r>
      <w:proofErr w:type="gramStart"/>
      <w:r w:rsidRPr="00D0359F">
        <w:t>Текст :</w:t>
      </w:r>
      <w:proofErr w:type="gramEnd"/>
      <w:r w:rsidRPr="00D0359F">
        <w:t xml:space="preserve"> электронный. </w:t>
      </w:r>
    </w:p>
    <w:p w14:paraId="49D60BA0" w14:textId="77777777" w:rsidR="00D0359F" w:rsidRPr="00D0359F" w:rsidRDefault="00D0359F" w:rsidP="00D0359F">
      <w:pPr>
        <w:pStyle w:val="OMGHERE"/>
      </w:pPr>
      <w:r w:rsidRPr="00D0359F">
        <w:lastRenderedPageBreak/>
        <w:t xml:space="preserve">ГОСТ 34.601-90. Информационная технология. Комплекс стандартов на автоматизированные системы. Автоматизированные системы. Стадии создания. – </w:t>
      </w:r>
      <w:proofErr w:type="gramStart"/>
      <w:r w:rsidRPr="00D0359F">
        <w:t>Москва :</w:t>
      </w:r>
      <w:proofErr w:type="gramEnd"/>
      <w:r w:rsidRPr="00D0359F">
        <w:t xml:space="preserve"> Издательство стандартов, 1990. – </w:t>
      </w:r>
      <w:proofErr w:type="gramStart"/>
      <w:r w:rsidRPr="00D0359F">
        <w:t>Текст :</w:t>
      </w:r>
      <w:proofErr w:type="gramEnd"/>
      <w:r w:rsidRPr="00D0359F">
        <w:t xml:space="preserve"> непосредственный. </w:t>
      </w:r>
    </w:p>
    <w:p w14:paraId="3388CA6C" w14:textId="77777777" w:rsidR="00D0359F" w:rsidRPr="00D0359F" w:rsidRDefault="00D0359F" w:rsidP="00D0359F">
      <w:pPr>
        <w:pStyle w:val="OMGHERE"/>
      </w:pPr>
      <w:r w:rsidRPr="00D0359F">
        <w:t xml:space="preserve">ГОСТ 19.201-78. Единая система программной документации. Техническое задание. Требования к содержанию и оформлению. – </w:t>
      </w:r>
      <w:proofErr w:type="gramStart"/>
      <w:r w:rsidRPr="00D0359F">
        <w:t>Москва :</w:t>
      </w:r>
      <w:proofErr w:type="gramEnd"/>
      <w:r w:rsidRPr="00D0359F">
        <w:t xml:space="preserve"> Издательство стандартов, 1978. – </w:t>
      </w:r>
      <w:proofErr w:type="gramStart"/>
      <w:r w:rsidRPr="00D0359F">
        <w:t>Текст :</w:t>
      </w:r>
      <w:proofErr w:type="gramEnd"/>
      <w:r w:rsidRPr="00D0359F">
        <w:t xml:space="preserve"> непосредственный. </w:t>
      </w:r>
    </w:p>
    <w:p w14:paraId="21CA6E26" w14:textId="77777777" w:rsidR="00D0359F" w:rsidRPr="00D0359F" w:rsidRDefault="00D0359F" w:rsidP="00D0359F">
      <w:pPr>
        <w:pStyle w:val="OMGHERE"/>
      </w:pPr>
      <w:r w:rsidRPr="00D0359F">
        <w:t xml:space="preserve">ГОСТ 7.32-2017. Система стандартов по информации, библиотечному и издательскому делу. Отчет о научно-исследовательской работе. Структура и правила оформления. – </w:t>
      </w:r>
      <w:proofErr w:type="gramStart"/>
      <w:r w:rsidRPr="00D0359F">
        <w:t>Москва :</w:t>
      </w:r>
      <w:proofErr w:type="gramEnd"/>
      <w:r w:rsidRPr="00D0359F">
        <w:t xml:space="preserve"> </w:t>
      </w:r>
      <w:proofErr w:type="spellStart"/>
      <w:r w:rsidRPr="00D0359F">
        <w:t>Стандартинформ</w:t>
      </w:r>
      <w:proofErr w:type="spellEnd"/>
      <w:r w:rsidRPr="00D0359F">
        <w:t xml:space="preserve">, 2017. – </w:t>
      </w:r>
      <w:proofErr w:type="gramStart"/>
      <w:r w:rsidRPr="00D0359F">
        <w:t>Текст :</w:t>
      </w:r>
      <w:proofErr w:type="gramEnd"/>
      <w:r w:rsidRPr="00D0359F">
        <w:t xml:space="preserve"> непосредственный. </w:t>
      </w:r>
    </w:p>
    <w:p w14:paraId="6DF06445" w14:textId="77777777"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Data Definition. </w:t>
      </w:r>
      <w:proofErr w:type="spellStart"/>
      <w:proofErr w:type="gramStart"/>
      <w:r w:rsidRPr="00D0359F">
        <w:t>Constraints</w:t>
      </w:r>
      <w:proofErr w:type="spellEnd"/>
      <w:r w:rsidRPr="00D0359F">
        <w:t xml:space="preserve"> :</w:t>
      </w:r>
      <w:proofErr w:type="gramEnd"/>
      <w:r w:rsidRPr="00D0359F">
        <w:t xml:space="preserve"> официальный сайт. – URL: </w:t>
      </w:r>
      <w:hyperlink r:id="rId39" w:tgtFrame="_new" w:history="1">
        <w:r w:rsidRPr="00D0359F">
          <w:t>https://www.postgresql.org/docs/current/ddl-constraints.html</w:t>
        </w:r>
      </w:hyperlink>
      <w:r w:rsidRPr="00D0359F">
        <w:t xml:space="preserve"> (дата обращения: 26.05.2026). – </w:t>
      </w:r>
      <w:proofErr w:type="gramStart"/>
      <w:r w:rsidRPr="00D0359F">
        <w:t>Текст :</w:t>
      </w:r>
      <w:proofErr w:type="gramEnd"/>
      <w:r w:rsidRPr="00D0359F">
        <w:t xml:space="preserve"> электронный. </w:t>
      </w:r>
    </w:p>
    <w:p w14:paraId="3A439B4F" w14:textId="77777777"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w:t>
      </w:r>
      <w:proofErr w:type="spellStart"/>
      <w:r w:rsidRPr="00D0359F">
        <w:t>Explicit</w:t>
      </w:r>
      <w:proofErr w:type="spellEnd"/>
      <w:r w:rsidRPr="00D0359F">
        <w:t xml:space="preserve"> </w:t>
      </w:r>
      <w:proofErr w:type="spellStart"/>
      <w:proofErr w:type="gramStart"/>
      <w:r w:rsidRPr="00D0359F">
        <w:t>Locking</w:t>
      </w:r>
      <w:proofErr w:type="spellEnd"/>
      <w:r w:rsidRPr="00D0359F">
        <w:t xml:space="preserve"> :</w:t>
      </w:r>
      <w:proofErr w:type="gramEnd"/>
      <w:r w:rsidRPr="00D0359F">
        <w:t xml:space="preserve"> официальный сайт. – URL: </w:t>
      </w:r>
      <w:hyperlink r:id="rId40" w:tgtFrame="_new" w:history="1">
        <w:r w:rsidRPr="00D0359F">
          <w:t>https://www.postgresql.org/docs/current/explicit-locking.html</w:t>
        </w:r>
      </w:hyperlink>
      <w:r w:rsidRPr="00D0359F">
        <w:t xml:space="preserve"> (дата обращения: 26.05.2026). – </w:t>
      </w:r>
      <w:proofErr w:type="gramStart"/>
      <w:r w:rsidRPr="00D0359F">
        <w:t>Текст :</w:t>
      </w:r>
      <w:proofErr w:type="gramEnd"/>
      <w:r w:rsidRPr="00D0359F">
        <w:t xml:space="preserve"> электронный. </w:t>
      </w:r>
    </w:p>
    <w:p w14:paraId="4EAA036F" w14:textId="77777777"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w:t>
      </w:r>
      <w:proofErr w:type="spellStart"/>
      <w:proofErr w:type="gramStart"/>
      <w:r w:rsidRPr="00D0359F">
        <w:t>Indexes</w:t>
      </w:r>
      <w:proofErr w:type="spellEnd"/>
      <w:r w:rsidRPr="00D0359F">
        <w:t xml:space="preserve"> :</w:t>
      </w:r>
      <w:proofErr w:type="gramEnd"/>
      <w:r w:rsidRPr="00D0359F">
        <w:t xml:space="preserve"> официальный сайт. – URL: </w:t>
      </w:r>
      <w:hyperlink r:id="rId41" w:tgtFrame="_new" w:history="1">
        <w:r w:rsidRPr="00D0359F">
          <w:t>https://www.postgresql.org/docs/current/indexes.html</w:t>
        </w:r>
      </w:hyperlink>
      <w:r w:rsidRPr="00D0359F">
        <w:t xml:space="preserve"> (дата обращения: 26.05.2026). – </w:t>
      </w:r>
      <w:proofErr w:type="gramStart"/>
      <w:r w:rsidRPr="00D0359F">
        <w:t>Текст :</w:t>
      </w:r>
      <w:proofErr w:type="gramEnd"/>
      <w:r w:rsidRPr="00D0359F">
        <w:t xml:space="preserve"> электронный. </w:t>
      </w:r>
    </w:p>
    <w:p w14:paraId="6B529C14" w14:textId="77777777" w:rsidR="00D0359F" w:rsidRPr="00D0359F" w:rsidRDefault="00D0359F" w:rsidP="00D0359F">
      <w:pPr>
        <w:pStyle w:val="OMGHERE"/>
      </w:pPr>
      <w:proofErr w:type="spellStart"/>
      <w:r w:rsidRPr="00D0359F">
        <w:t>Effective</w:t>
      </w:r>
      <w:proofErr w:type="spellEnd"/>
      <w:r w:rsidRPr="00D0359F">
        <w:t xml:space="preserve"> </w:t>
      </w:r>
      <w:proofErr w:type="gramStart"/>
      <w:r w:rsidRPr="00D0359F">
        <w:t>Go :</w:t>
      </w:r>
      <w:proofErr w:type="gramEnd"/>
      <w:r w:rsidRPr="00D0359F">
        <w:t xml:space="preserve"> официальный сайт. – URL: </w:t>
      </w:r>
      <w:hyperlink r:id="rId42" w:tgtFrame="_new" w:history="1">
        <w:r w:rsidRPr="00D0359F">
          <w:t>https://go.dev/doc/effective_go</w:t>
        </w:r>
      </w:hyperlink>
      <w:r w:rsidRPr="00D0359F">
        <w:t xml:space="preserve"> (дата обращения: 26.05.2026). – </w:t>
      </w:r>
      <w:proofErr w:type="gramStart"/>
      <w:r w:rsidRPr="00D0359F">
        <w:t>Текст :</w:t>
      </w:r>
      <w:proofErr w:type="gramEnd"/>
      <w:r w:rsidRPr="00D0359F">
        <w:t xml:space="preserve"> электронный. </w:t>
      </w:r>
    </w:p>
    <w:p w14:paraId="5B3A948A" w14:textId="77777777" w:rsidR="00D0359F" w:rsidRPr="007865A1" w:rsidRDefault="00D0359F" w:rsidP="00D0359F">
      <w:pPr>
        <w:pStyle w:val="OMGHERE"/>
        <w:rPr>
          <w:lang w:val="en-US"/>
        </w:rPr>
      </w:pPr>
      <w:r w:rsidRPr="007865A1">
        <w:rPr>
          <w:lang w:val="en-US"/>
        </w:rPr>
        <w:t xml:space="preserve">Go Documentation. Tutorial: Accessing a relational </w:t>
      </w:r>
      <w:proofErr w:type="gramStart"/>
      <w:r w:rsidRPr="007865A1">
        <w:rPr>
          <w:lang w:val="en-US"/>
        </w:rPr>
        <w:t>database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r w:rsidR="00000000">
        <w:fldChar w:fldCharType="begin"/>
      </w:r>
      <w:r w:rsidR="00000000" w:rsidRPr="00997C88">
        <w:rPr>
          <w:lang w:val="en-US"/>
        </w:rPr>
        <w:instrText>HYPERLINK "https://go.dev/doc/tutorial/database-access" \t "_new"</w:instrText>
      </w:r>
      <w:r w:rsidR="00000000">
        <w:fldChar w:fldCharType="separate"/>
      </w:r>
      <w:r w:rsidRPr="007865A1">
        <w:rPr>
          <w:lang w:val="en-US"/>
        </w:rPr>
        <w:t>https://go.dev/doc/tutorial/database-access</w:t>
      </w:r>
      <w:r w:rsidR="00000000">
        <w:rPr>
          <w:lang w:val="en-US"/>
        </w:rPr>
        <w:fldChar w:fldCharType="end"/>
      </w:r>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716153E9" w14:textId="77777777" w:rsidR="00D0359F" w:rsidRPr="007865A1" w:rsidRDefault="00D0359F" w:rsidP="00D0359F">
      <w:pPr>
        <w:pStyle w:val="OMGHERE"/>
        <w:rPr>
          <w:lang w:val="en-US"/>
        </w:rPr>
      </w:pPr>
      <w:r w:rsidRPr="007865A1">
        <w:rPr>
          <w:lang w:val="en-US"/>
        </w:rPr>
        <w:lastRenderedPageBreak/>
        <w:t>Wails Documentation. How does it work</w:t>
      </w:r>
      <w:proofErr w:type="gramStart"/>
      <w:r w:rsidRPr="007865A1">
        <w:rPr>
          <w:lang w:val="en-US"/>
        </w:rPr>
        <w:t>?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r w:rsidR="00000000">
        <w:fldChar w:fldCharType="begin"/>
      </w:r>
      <w:r w:rsidR="00000000" w:rsidRPr="00997C88">
        <w:rPr>
          <w:lang w:val="en-US"/>
        </w:rPr>
        <w:instrText>HYPERLINK "https://wails.io/docs/howdoesitwork/?utm_source=chatgpt.com" \t "_new"</w:instrText>
      </w:r>
      <w:r w:rsidR="00000000">
        <w:fldChar w:fldCharType="separate"/>
      </w:r>
      <w:r w:rsidRPr="007865A1">
        <w:rPr>
          <w:lang w:val="en-US"/>
        </w:rPr>
        <w:t>https://wails.io/docs/howdoesitwork/</w:t>
      </w:r>
      <w:r w:rsidR="00000000">
        <w:rPr>
          <w:lang w:val="en-US"/>
        </w:rPr>
        <w:fldChar w:fldCharType="end"/>
      </w:r>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3DDD136C" w14:textId="77777777" w:rsidR="00D0359F" w:rsidRPr="007865A1" w:rsidRDefault="00D0359F" w:rsidP="00D0359F">
      <w:pPr>
        <w:pStyle w:val="OMGHERE"/>
        <w:rPr>
          <w:lang w:val="en-US"/>
        </w:rPr>
      </w:pPr>
      <w:r w:rsidRPr="007865A1">
        <w:rPr>
          <w:lang w:val="en-US"/>
        </w:rPr>
        <w:t xml:space="preserve">Vue.js Documentation. Reactivity </w:t>
      </w:r>
      <w:proofErr w:type="gramStart"/>
      <w:r w:rsidRPr="007865A1">
        <w:rPr>
          <w:lang w:val="en-US"/>
        </w:rPr>
        <w:t>Fundamentals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r w:rsidR="00000000">
        <w:fldChar w:fldCharType="begin"/>
      </w:r>
      <w:r w:rsidR="00000000" w:rsidRPr="00997C88">
        <w:rPr>
          <w:lang w:val="en-US"/>
        </w:rPr>
        <w:instrText>HYPERLINK "https://vuejs.org/guide/essentials/reactivity-fundamentals.html" \t "_new"</w:instrText>
      </w:r>
      <w:r w:rsidR="00000000">
        <w:fldChar w:fldCharType="separate"/>
      </w:r>
      <w:r w:rsidRPr="007865A1">
        <w:rPr>
          <w:lang w:val="en-US"/>
        </w:rPr>
        <w:t>https://vuejs.org/guide/essentials/reactivity-fundamentals.html</w:t>
      </w:r>
      <w:r w:rsidR="00000000">
        <w:rPr>
          <w:lang w:val="en-US"/>
        </w:rPr>
        <w:fldChar w:fldCharType="end"/>
      </w:r>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653EE0C9" w14:textId="77777777" w:rsidR="00D0359F" w:rsidRPr="007865A1" w:rsidRDefault="00D0359F" w:rsidP="00D0359F">
      <w:pPr>
        <w:pStyle w:val="OMGHERE"/>
        <w:rPr>
          <w:lang w:val="en-US"/>
        </w:rPr>
      </w:pPr>
      <w:r w:rsidRPr="007865A1">
        <w:rPr>
          <w:lang w:val="en-US"/>
        </w:rPr>
        <w:t xml:space="preserve">Vue.js Documentation. Components </w:t>
      </w:r>
      <w:proofErr w:type="gramStart"/>
      <w:r w:rsidRPr="007865A1">
        <w:rPr>
          <w:lang w:val="en-US"/>
        </w:rPr>
        <w:t>Basics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r w:rsidR="00000000">
        <w:fldChar w:fldCharType="begin"/>
      </w:r>
      <w:r w:rsidR="00000000" w:rsidRPr="00997C88">
        <w:rPr>
          <w:lang w:val="en-US"/>
        </w:rPr>
        <w:instrText>HYPERLINK "https://vuejs.org/guide/essentials/component-basics.html" \t "_new"</w:instrText>
      </w:r>
      <w:r w:rsidR="00000000">
        <w:fldChar w:fldCharType="separate"/>
      </w:r>
      <w:r w:rsidRPr="007865A1">
        <w:rPr>
          <w:lang w:val="en-US"/>
        </w:rPr>
        <w:t>https://vuejs.org/guide/essentials/component-basics.html</w:t>
      </w:r>
      <w:r w:rsidR="00000000">
        <w:rPr>
          <w:lang w:val="en-US"/>
        </w:rPr>
        <w:fldChar w:fldCharType="end"/>
      </w:r>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384274F5" w14:textId="77777777" w:rsidR="00D0359F" w:rsidRPr="00D0359F" w:rsidRDefault="00D0359F" w:rsidP="00D0359F">
      <w:pPr>
        <w:pStyle w:val="OMGHERE"/>
      </w:pPr>
      <w:r w:rsidRPr="00D0359F">
        <w:t xml:space="preserve">Vue.js </w:t>
      </w:r>
      <w:proofErr w:type="spellStart"/>
      <w:r w:rsidRPr="00D0359F">
        <w:t>Documentation</w:t>
      </w:r>
      <w:proofErr w:type="spellEnd"/>
      <w:r w:rsidRPr="00D0359F">
        <w:t xml:space="preserve">. Event </w:t>
      </w:r>
      <w:proofErr w:type="spellStart"/>
      <w:proofErr w:type="gramStart"/>
      <w:r w:rsidRPr="00D0359F">
        <w:t>Handling</w:t>
      </w:r>
      <w:proofErr w:type="spellEnd"/>
      <w:r w:rsidRPr="00D0359F">
        <w:t xml:space="preserve"> :</w:t>
      </w:r>
      <w:proofErr w:type="gramEnd"/>
      <w:r w:rsidRPr="00D0359F">
        <w:t xml:space="preserve"> официальный сайт. – URL: </w:t>
      </w:r>
      <w:hyperlink r:id="rId43" w:tgtFrame="_new" w:history="1">
        <w:r w:rsidRPr="00D0359F">
          <w:t>https://vuejs.org/guide/essentials/event-handling.html</w:t>
        </w:r>
      </w:hyperlink>
      <w:r w:rsidRPr="00D0359F">
        <w:t xml:space="preserve"> (дата обращения: 26.05.2026). – </w:t>
      </w:r>
      <w:proofErr w:type="gramStart"/>
      <w:r w:rsidRPr="00D0359F">
        <w:t>Текст :</w:t>
      </w:r>
      <w:proofErr w:type="gramEnd"/>
      <w:r w:rsidRPr="00D0359F">
        <w:t xml:space="preserve"> электронный. </w:t>
      </w:r>
    </w:p>
    <w:p w14:paraId="688DB118" w14:textId="77777777" w:rsidR="00D0359F" w:rsidRDefault="00D0359F" w:rsidP="00D0359F">
      <w:pPr>
        <w:pStyle w:val="OMGHERE"/>
      </w:pPr>
      <w:proofErr w:type="spellStart"/>
      <w:r w:rsidRPr="00D0359F">
        <w:t>Package</w:t>
      </w:r>
      <w:proofErr w:type="spellEnd"/>
      <w:r w:rsidRPr="00D0359F">
        <w:t xml:space="preserve"> </w:t>
      </w:r>
      <w:proofErr w:type="spellStart"/>
      <w:proofErr w:type="gramStart"/>
      <w:r w:rsidRPr="00D0359F">
        <w:t>bcrypt</w:t>
      </w:r>
      <w:proofErr w:type="spellEnd"/>
      <w:r w:rsidRPr="00D0359F">
        <w:t xml:space="preserve"> :</w:t>
      </w:r>
      <w:proofErr w:type="gramEnd"/>
      <w:r w:rsidRPr="00D0359F">
        <w:t xml:space="preserve"> пакет golang.org/x/</w:t>
      </w:r>
      <w:proofErr w:type="spellStart"/>
      <w:r w:rsidRPr="00D0359F">
        <w:t>crypto</w:t>
      </w:r>
      <w:proofErr w:type="spellEnd"/>
      <w:r w:rsidRPr="00D0359F">
        <w:t>/</w:t>
      </w:r>
      <w:proofErr w:type="spellStart"/>
      <w:r w:rsidRPr="00D0359F">
        <w:t>bcrypt</w:t>
      </w:r>
      <w:proofErr w:type="spellEnd"/>
      <w:r w:rsidRPr="00D0359F">
        <w:t xml:space="preserve"> // Go </w:t>
      </w:r>
      <w:proofErr w:type="spellStart"/>
      <w:r w:rsidRPr="00D0359F">
        <w:t>Packages</w:t>
      </w:r>
      <w:proofErr w:type="spellEnd"/>
      <w:r w:rsidRPr="00D0359F">
        <w:t xml:space="preserve"> : официальный сайт. – URL: </w:t>
      </w:r>
      <w:hyperlink r:id="rId44" w:tgtFrame="_new" w:history="1">
        <w:r w:rsidRPr="00D0359F">
          <w:t>https://pkg.go.dev/golang.org/x/crypto/bcrypt</w:t>
        </w:r>
      </w:hyperlink>
      <w:r w:rsidRPr="00D0359F">
        <w:t xml:space="preserve"> (дата обращения: 26.05.2026). – </w:t>
      </w:r>
      <w:proofErr w:type="gramStart"/>
      <w:r w:rsidRPr="00D0359F">
        <w:t>Текст :</w:t>
      </w:r>
      <w:proofErr w:type="gramEnd"/>
      <w:r w:rsidRPr="00D0359F">
        <w:t xml:space="preserve"> электронный.</w:t>
      </w:r>
    </w:p>
    <w:p w14:paraId="1ECFDA9C" w14:textId="77777777" w:rsidR="00D0359F" w:rsidRDefault="00D0359F">
      <w:pPr>
        <w:suppressAutoHyphens w:val="0"/>
        <w:spacing w:after="200" w:line="276" w:lineRule="auto"/>
        <w:rPr>
          <w:sz w:val="28"/>
          <w:szCs w:val="28"/>
        </w:rPr>
      </w:pPr>
      <w:r>
        <w:br w:type="page"/>
      </w:r>
    </w:p>
    <w:p w14:paraId="270253F0" w14:textId="77777777" w:rsidR="00541C65" w:rsidRDefault="00541C65" w:rsidP="00D0359F">
      <w:pPr>
        <w:pStyle w:val="OMGHERE"/>
        <w:jc w:val="center"/>
        <w:rPr>
          <w:sz w:val="32"/>
          <w:szCs w:val="32"/>
        </w:rPr>
      </w:pPr>
      <w:r w:rsidRPr="00541C65">
        <w:rPr>
          <w:sz w:val="32"/>
          <w:szCs w:val="32"/>
        </w:rPr>
        <w:lastRenderedPageBreak/>
        <w:t>ПРИЛОЖЕНИЕ А ТЕХНИЧЕСКОЕ ЗАДАНИЕ</w:t>
      </w:r>
    </w:p>
    <w:p w14:paraId="1F5AD9AF" w14:textId="77777777" w:rsidR="00541C65" w:rsidRDefault="00541C65" w:rsidP="00541C65"/>
    <w:p w14:paraId="7B5DCA97" w14:textId="77777777" w:rsidR="00541C65" w:rsidRPr="002E15FA" w:rsidRDefault="00541C65" w:rsidP="00541C65">
      <w:pPr>
        <w:pStyle w:val="1"/>
      </w:pPr>
      <w:r>
        <w:br w:type="page"/>
      </w:r>
      <w:bookmarkStart w:id="20" w:name="_Toc230720060"/>
      <w:r w:rsidRPr="00541C65">
        <w:rPr>
          <w:rFonts w:eastAsia="Times New Roman"/>
          <w:sz w:val="32"/>
          <w:szCs w:val="32"/>
        </w:rPr>
        <w:lastRenderedPageBreak/>
        <w:t>ПРИЛОЖЕНИЕ Б ФРАГМЕНТЫ ЛИСТИНГА ПРОГРАММЫ</w:t>
      </w:r>
      <w:bookmarkEnd w:id="20"/>
    </w:p>
    <w:p w14:paraId="5831EFA6" w14:textId="77777777" w:rsidR="00541C65" w:rsidRDefault="00541C65">
      <w:pPr>
        <w:suppressAutoHyphens w:val="0"/>
        <w:spacing w:after="200" w:line="276" w:lineRule="auto"/>
      </w:pPr>
    </w:p>
    <w:p w14:paraId="0EC3A99F" w14:textId="77777777" w:rsidR="00541C65" w:rsidRDefault="00541C65">
      <w:pPr>
        <w:suppressAutoHyphens w:val="0"/>
        <w:spacing w:after="200" w:line="276" w:lineRule="auto"/>
      </w:pPr>
    </w:p>
    <w:sectPr w:rsidR="00541C65" w:rsidSect="00C7161B">
      <w:headerReference w:type="default" r:id="rId45"/>
      <w:footerReference w:type="default" r:id="rId46"/>
      <w:headerReference w:type="first" r:id="rId47"/>
      <w:footerReference w:type="first" r:id="rId48"/>
      <w:pgSz w:w="11906" w:h="16838"/>
      <w:pgMar w:top="851" w:right="850" w:bottom="3119" w:left="1701" w:header="708" w:footer="80" w:gutter="0"/>
      <w:pgBorders w:offsetFrom="page">
        <w:top w:val="single" w:sz="8" w:space="24" w:color="000000"/>
        <w:left w:val="single" w:sz="8" w:space="26" w:color="000000"/>
        <w:bottom w:val="single" w:sz="8" w:space="24" w:color="000000"/>
        <w:right w:val="single" w:sz="8" w:space="24" w:color="000000"/>
      </w:pgBorders>
      <w:pgNumType w:start="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35E009" w14:textId="77777777" w:rsidR="00A17102" w:rsidRDefault="00A17102" w:rsidP="00B25966">
      <w:r>
        <w:separator/>
      </w:r>
    </w:p>
  </w:endnote>
  <w:endnote w:type="continuationSeparator" w:id="0">
    <w:p w14:paraId="576F48C7" w14:textId="77777777" w:rsidR="00A17102" w:rsidRDefault="00A17102" w:rsidP="00B25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66C87"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54144" behindDoc="0" locked="0" layoutInCell="1" allowOverlap="1" wp14:anchorId="2E8500AB" wp14:editId="3F775BEA">
              <wp:simplePos x="0" y="0"/>
              <wp:positionH relativeFrom="page">
                <wp:posOffset>342900</wp:posOffset>
              </wp:positionH>
              <wp:positionV relativeFrom="page">
                <wp:posOffset>9620250</wp:posOffset>
              </wp:positionV>
              <wp:extent cx="6934200" cy="749300"/>
              <wp:effectExtent l="0" t="0" r="0" b="22225"/>
              <wp:wrapNone/>
              <wp:docPr id="1"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34200" cy="749300"/>
                        <a:chOff x="1152" y="15283"/>
                        <a:chExt cx="10512" cy="863"/>
                      </a:xfrm>
                    </wpg:grpSpPr>
                    <wps:wsp>
                      <wps:cNvPr id="2"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3"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4"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5"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7"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1"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3"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18FB214" w14:textId="77777777" w:rsidR="002F67EE" w:rsidRDefault="002F67EE"/>
                        </w:txbxContent>
                      </wps:txbx>
                      <wps:bodyPr rot="0" vert="horz" wrap="square" lIns="12600" tIns="12600" rIns="12600" bIns="12600" anchor="ctr" anchorCtr="0" upright="1">
                        <a:noAutofit/>
                      </wps:bodyPr>
                    </wps:wsp>
                    <wps:wsp>
                      <wps:cNvPr id="14"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B7B8F7E" w14:textId="77777777" w:rsidR="002F67EE" w:rsidRDefault="002F67EE"/>
                        </w:txbxContent>
                      </wps:txbx>
                      <wps:bodyPr rot="0" vert="horz" wrap="square" lIns="12600" tIns="12600" rIns="12600" bIns="12600" anchor="ctr" anchorCtr="0" upright="1">
                        <a:noAutofit/>
                      </wps:bodyPr>
                    </wps:wsp>
                    <wps:wsp>
                      <wps:cNvPr id="15"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A8A7D1E"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6"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DB8E83F"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7"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DCE73A1"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8"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2A0D0D4"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8500AB" id="Группа 1" o:spid="_x0000_s1029" style="position:absolute;left:0;text-align:left;margin-left:27pt;margin-top:757.5pt;width:546pt;height:59pt;z-index:251659264;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">
              <v:line id="Line 2" o:spid="_x0000_s1030"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" strokeweight=".78mm">
                <v:stroke joinstyle="miter"/>
              </v:line>
              <v:line id="Line 3" o:spid="_x0000_s1031"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" strokeweight=".78mm">
                <v:stroke joinstyle="miter"/>
              </v:line>
              <v:line id="Line 4" o:spid="_x0000_s1032"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" strokeweight=".26mm">
                <v:stroke joinstyle="miter"/>
              </v:line>
              <v:line id="Line 5" o:spid="_x0000_s1033"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" strokeweight=".78mm">
                <v:stroke joinstyle="miter"/>
              </v:line>
              <v:line id="Line 6" o:spid="_x0000_s1034"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" strokeweight=".78mm">
                <v:stroke joinstyle="miter"/>
              </v:line>
              <v:line id="Line 7" o:spid="_x0000_s1035"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" strokeweight=".78mm">
                <v:stroke joinstyle="miter"/>
              </v:line>
              <v:line id="Line 8" o:spid="_x0000_s1036"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" strokeweight=".78mm">
                <v:stroke joinstyle="miter"/>
              </v:line>
              <v:line id="Line 9" o:spid="_x0000_s1037"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" strokeweight=".78mm">
                <v:stroke joinstyle="miter"/>
              </v:line>
              <v:line id="Line 10" o:spid="_x0000_s1038"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" strokeweight=".78mm">
                <v:stroke joinstyle="miter"/>
              </v:line>
              <v:line id="Line 11" o:spid="_x0000_s1039"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" strokeweight=".78mm">
                <v:stroke joinstyle="miter"/>
              </v:line>
              <v:line id="Line 12" o:spid="_x0000_s1040"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" strokeweight=".78mm">
                <v:stroke joinstyle="miter"/>
              </v:line>
              <v:shapetype id="_x0000_t202" coordsize="21600,21600" o:spt="202" path="m,l,21600r21600,l21600,xe">
                <v:stroke joinstyle="miter"/>
                <v:path gradientshapeok="t" o:connecttype="rect"/>
              </v:shapetype>
              <v:shape id="Text Box 13" o:spid="_x0000_s1041"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" filled="f" stroked="f">
                <v:stroke joinstyle="round"/>
                <v:textbox inset=".35mm,.35mm,.35mm,.35mm">
                  <w:txbxContent>
                    <w:p w14:paraId="618FB214" w14:textId="77777777" w:rsidR="002F67EE" w:rsidRDefault="002F67EE"/>
                  </w:txbxContent>
                </v:textbox>
              </v:shape>
              <v:shape id="Text Box 14" o:spid="_x0000_s1042"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" filled="f" stroked="f">
                <v:stroke joinstyle="round"/>
                <v:textbox inset=".35mm,.35mm,.35mm,.35mm">
                  <w:txbxContent>
                    <w:p w14:paraId="4B7B8F7E" w14:textId="77777777" w:rsidR="002F67EE" w:rsidRDefault="002F67EE"/>
                  </w:txbxContent>
                </v:textbox>
              </v:shape>
              <v:shape id="Text Box 15" o:spid="_x0000_s1043"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" filled="f" stroked="f">
                <v:stroke joinstyle="round"/>
                <v:textbox inset=".35mm,.35mm,.35mm,.35mm">
                  <w:txbxContent>
                    <w:p w14:paraId="5A8A7D1E" w14:textId="77777777" w:rsidR="002F67EE" w:rsidRPr="00B913B9" w:rsidRDefault="002F67EE">
                      <w:pPr>
                        <w:rPr>
                          <w:rFonts w:ascii="Arial" w:hAnsi="Arial" w:cs="Arial"/>
                          <w:i/>
                          <w:sz w:val="16"/>
                          <w:szCs w:val="16"/>
                        </w:rPr>
                      </w:pPr>
                    </w:p>
                  </w:txbxContent>
                </v:textbox>
              </v:shape>
              <v:shape id="Text Box 16" o:spid="_x0000_s1044"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" filled="f" stroked="f">
                <v:stroke joinstyle="round"/>
                <v:textbox inset=".35mm,.35mm,.35mm,.35mm">
                  <w:txbxContent>
                    <w:p w14:paraId="1DB8E83F" w14:textId="77777777" w:rsidR="002F67EE" w:rsidRPr="00B913B9" w:rsidRDefault="002F67EE">
                      <w:pPr>
                        <w:rPr>
                          <w:rFonts w:ascii="Arial" w:hAnsi="Arial" w:cs="Arial"/>
                          <w:i/>
                          <w:sz w:val="16"/>
                          <w:szCs w:val="16"/>
                        </w:rPr>
                      </w:pPr>
                    </w:p>
                  </w:txbxContent>
                </v:textbox>
              </v:shape>
              <v:shape id="Text Box 17" o:spid="_x0000_s1045"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" filled="f" stroked="f">
                <v:stroke joinstyle="round"/>
                <v:textbox inset=".35mm,.35mm,.35mm,.35mm">
                  <w:txbxContent>
                    <w:p w14:paraId="2DCE73A1" w14:textId="77777777" w:rsidR="002F67EE" w:rsidRPr="00B913B9" w:rsidRDefault="002F67EE">
                      <w:pPr>
                        <w:rPr>
                          <w:rFonts w:ascii="Arial" w:hAnsi="Arial" w:cs="Arial"/>
                          <w:i/>
                          <w:sz w:val="16"/>
                          <w:szCs w:val="16"/>
                        </w:rPr>
                      </w:pPr>
                    </w:p>
                  </w:txbxContent>
                </v:textbox>
              </v:shape>
              <v:shape id="Text Box 18" o:spid="_x0000_s1046"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" filled="f" stroked="f">
                <v:stroke joinstyle="round"/>
                <v:textbox inset=".35mm,.35mm,.35mm,.35mm">
                  <w:txbxContent>
                    <w:p w14:paraId="22A0D0D4"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p>
  <w:p w14:paraId="5B3E64F6" w14:textId="77777777" w:rsidR="002F67EE" w:rsidRDefault="002F67EE" w:rsidP="0055654E">
    <w:pPr>
      <w:pStyle w:val="a5"/>
    </w:pPr>
  </w:p>
  <w:p w14:paraId="03B41D1E" w14:textId="77777777" w:rsidR="002F67EE" w:rsidRPr="0055654E" w:rsidRDefault="002F67EE" w:rsidP="0055654E">
    <w:pPr>
      <w:pStyle w:val="a5"/>
      <w:rPr>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CE460" w14:textId="225FCF46" w:rsidR="002F67EE" w:rsidRPr="00FA6186" w:rsidRDefault="00CC5CF8" w:rsidP="00FA618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55168" behindDoc="0" locked="0" layoutInCell="1" allowOverlap="1" wp14:anchorId="610DF7E6" wp14:editId="433704E2">
              <wp:simplePos x="0" y="0"/>
              <wp:positionH relativeFrom="margin">
                <wp:posOffset>-377190</wp:posOffset>
              </wp:positionH>
              <wp:positionV relativeFrom="page">
                <wp:posOffset>9639300</wp:posOffset>
              </wp:positionV>
              <wp:extent cx="6887845" cy="730250"/>
              <wp:effectExtent l="0" t="0" r="8255" b="31750"/>
              <wp:wrapNone/>
              <wp:docPr id="181" name="Группа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87845" cy="730250"/>
                        <a:chOff x="1152" y="15283"/>
                        <a:chExt cx="10512" cy="863"/>
                      </a:xfrm>
                    </wpg:grpSpPr>
                    <wps:wsp>
                      <wps:cNvPr id="182"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3"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4"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185"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6"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7"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8"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9"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0"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1"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2"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3"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65169A8" w14:textId="77777777" w:rsidR="002F67EE" w:rsidRDefault="002F67EE"/>
                        </w:txbxContent>
                      </wps:txbx>
                      <wps:bodyPr rot="0" vert="horz" wrap="square" lIns="12600" tIns="12600" rIns="12600" bIns="12600" anchor="ctr" anchorCtr="0" upright="1">
                        <a:noAutofit/>
                      </wps:bodyPr>
                    </wps:wsp>
                    <wps:wsp>
                      <wps:cNvPr id="194"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1985B1C" w14:textId="77777777" w:rsidR="002F67EE" w:rsidRDefault="002F67EE"/>
                        </w:txbxContent>
                      </wps:txbx>
                      <wps:bodyPr rot="0" vert="horz" wrap="square" lIns="12600" tIns="12600" rIns="12600" bIns="12600" anchor="ctr" anchorCtr="0" upright="1">
                        <a:noAutofit/>
                      </wps:bodyPr>
                    </wps:wsp>
                    <wps:wsp>
                      <wps:cNvPr id="195"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95F0D8E"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96"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1AC2465"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97"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9FDB64B"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98"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8873642"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0DF7E6" id="Группа 181" o:spid="_x0000_s1047" style="position:absolute;left:0;text-align:left;margin-left:-29.7pt;margin-top:759pt;width:542.35pt;height:57.5pt;z-index:251655168;mso-wrap-distance-left:0;mso-wrap-distance-right:0;mso-position-horizontal-relative:margin;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">
              <v:line id="Line 2" o:spid="_x0000_s1048"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" strokeweight=".78mm">
                <v:stroke joinstyle="miter"/>
              </v:line>
              <v:line id="Line 3" o:spid="_x0000_s1049"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" strokeweight=".78mm">
                <v:stroke joinstyle="miter"/>
              </v:line>
              <v:line id="Line 4" o:spid="_x0000_s1050"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" strokeweight=".26mm">
                <v:stroke joinstyle="miter"/>
              </v:line>
              <v:line id="Line 5" o:spid="_x0000_s1051"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" strokeweight=".78mm">
                <v:stroke joinstyle="miter"/>
              </v:line>
              <v:line id="Line 6" o:spid="_x0000_s1052"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" strokeweight=".78mm">
                <v:stroke joinstyle="miter"/>
              </v:line>
              <v:line id="Line 7" o:spid="_x0000_s1053"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" strokeweight=".78mm">
                <v:stroke joinstyle="miter"/>
              </v:line>
              <v:line id="Line 8" o:spid="_x0000_s1054"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" strokeweight=".78mm">
                <v:stroke joinstyle="miter"/>
              </v:line>
              <v:line id="Line 9" o:spid="_x0000_s1055"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" strokeweight=".78mm">
                <v:stroke joinstyle="miter"/>
              </v:line>
              <v:line id="Line 10" o:spid="_x0000_s1056"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" strokeweight=".78mm">
                <v:stroke joinstyle="miter"/>
              </v:line>
              <v:line id="Line 11" o:spid="_x0000_s1057"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" strokeweight=".78mm">
                <v:stroke joinstyle="miter"/>
              </v:line>
              <v:line id="Line 12" o:spid="_x0000_s1058"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" strokeweight=".78mm">
                <v:stroke joinstyle="miter"/>
              </v:line>
              <v:shapetype id="_x0000_t202" coordsize="21600,21600" o:spt="202" path="m,l,21600r21600,l21600,xe">
                <v:stroke joinstyle="miter"/>
                <v:path gradientshapeok="t" o:connecttype="rect"/>
              </v:shapetype>
              <v:shape id="Text Box 13" o:spid="_x0000_s1059"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" filled="f" stroked="f">
                <v:stroke joinstyle="round"/>
                <v:textbox inset=".35mm,.35mm,.35mm,.35mm">
                  <w:txbxContent>
                    <w:p w14:paraId="365169A8" w14:textId="77777777" w:rsidR="002F67EE" w:rsidRDefault="002F67EE"/>
                  </w:txbxContent>
                </v:textbox>
              </v:shape>
              <v:shape id="Text Box 14" o:spid="_x0000_s1060"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" filled="f" stroked="f">
                <v:stroke joinstyle="round"/>
                <v:textbox inset=".35mm,.35mm,.35mm,.35mm">
                  <w:txbxContent>
                    <w:p w14:paraId="31985B1C" w14:textId="77777777" w:rsidR="002F67EE" w:rsidRDefault="002F67EE"/>
                  </w:txbxContent>
                </v:textbox>
              </v:shape>
              <v:shape id="Text Box 15" o:spid="_x0000_s1061"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" filled="f" stroked="f">
                <v:stroke joinstyle="round"/>
                <v:textbox inset=".35mm,.35mm,.35mm,.35mm">
                  <w:txbxContent>
                    <w:p w14:paraId="495F0D8E" w14:textId="77777777" w:rsidR="002F67EE" w:rsidRPr="00B913B9" w:rsidRDefault="002F67EE">
                      <w:pPr>
                        <w:rPr>
                          <w:rFonts w:ascii="Arial" w:hAnsi="Arial" w:cs="Arial"/>
                          <w:i/>
                          <w:sz w:val="16"/>
                          <w:szCs w:val="16"/>
                        </w:rPr>
                      </w:pPr>
                    </w:p>
                  </w:txbxContent>
                </v:textbox>
              </v:shape>
              <v:shape id="Text Box 16" o:spid="_x0000_s1062"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" filled="f" stroked="f">
                <v:stroke joinstyle="round"/>
                <v:textbox inset=".35mm,.35mm,.35mm,.35mm">
                  <w:txbxContent>
                    <w:p w14:paraId="01AC2465" w14:textId="77777777" w:rsidR="002F67EE" w:rsidRPr="00B913B9" w:rsidRDefault="002F67EE">
                      <w:pPr>
                        <w:rPr>
                          <w:rFonts w:ascii="Arial" w:hAnsi="Arial" w:cs="Arial"/>
                          <w:i/>
                          <w:sz w:val="16"/>
                          <w:szCs w:val="16"/>
                        </w:rPr>
                      </w:pPr>
                    </w:p>
                  </w:txbxContent>
                </v:textbox>
              </v:shape>
              <v:shape id="Text Box 17" o:spid="_x0000_s1063"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" filled="f" stroked="f">
                <v:stroke joinstyle="round"/>
                <v:textbox inset=".35mm,.35mm,.35mm,.35mm">
                  <w:txbxContent>
                    <w:p w14:paraId="59FDB64B" w14:textId="77777777" w:rsidR="002F67EE" w:rsidRPr="00B913B9" w:rsidRDefault="002F67EE">
                      <w:pPr>
                        <w:rPr>
                          <w:rFonts w:ascii="Arial" w:hAnsi="Arial" w:cs="Arial"/>
                          <w:i/>
                          <w:sz w:val="16"/>
                          <w:szCs w:val="16"/>
                        </w:rPr>
                      </w:pPr>
                    </w:p>
                  </w:txbxContent>
                </v:textbox>
              </v:shape>
              <v:shape id="Text Box 18" o:spid="_x0000_s1064"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" filled="f" stroked="f">
                <v:stroke joinstyle="round"/>
                <v:textbox inset=".35mm,.35mm,.35mm,.35mm">
                  <w:txbxContent>
                    <w:p w14:paraId="48873642" w14:textId="77777777" w:rsidR="002F67EE" w:rsidRPr="005C3B78" w:rsidRDefault="002F67EE">
                      <w:pPr>
                        <w:rPr>
                          <w:rFonts w:ascii="Arial" w:hAnsi="Arial" w:cs="Arial"/>
                          <w:i/>
                          <w:sz w:val="20"/>
                        </w:rPr>
                      </w:pPr>
                    </w:p>
                  </w:txbxContent>
                </v:textbox>
              </v:shape>
              <w10:wrap anchorx="margin"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F1E05"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58240" behindDoc="0" locked="0" layoutInCell="1" allowOverlap="1" wp14:anchorId="3E1E8AA0" wp14:editId="6CAD92B1">
              <wp:simplePos x="0" y="0"/>
              <wp:positionH relativeFrom="page">
                <wp:posOffset>342900</wp:posOffset>
              </wp:positionH>
              <wp:positionV relativeFrom="page">
                <wp:posOffset>9620250</wp:posOffset>
              </wp:positionV>
              <wp:extent cx="6934200" cy="749300"/>
              <wp:effectExtent l="0" t="0" r="5715" b="27305"/>
              <wp:wrapNone/>
              <wp:docPr id="81" name="Группа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34200" cy="749300"/>
                        <a:chOff x="1152" y="15283"/>
                        <a:chExt cx="10512" cy="863"/>
                      </a:xfrm>
                    </wpg:grpSpPr>
                    <wps:wsp>
                      <wps:cNvPr id="82"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3"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4"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85"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6"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7"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8"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9"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0"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1"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2"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3"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675683D" w14:textId="77777777" w:rsidR="002F67EE" w:rsidRDefault="002F67EE"/>
                        </w:txbxContent>
                      </wps:txbx>
                      <wps:bodyPr rot="0" vert="horz" wrap="square" lIns="12600" tIns="12600" rIns="12600" bIns="12600" anchor="ctr" anchorCtr="0" upright="1">
                        <a:noAutofit/>
                      </wps:bodyPr>
                    </wps:wsp>
                    <wps:wsp>
                      <wps:cNvPr id="94"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1E4EF6E" w14:textId="77777777" w:rsidR="002F67EE" w:rsidRDefault="002F67EE"/>
                        </w:txbxContent>
                      </wps:txbx>
                      <wps:bodyPr rot="0" vert="horz" wrap="square" lIns="12600" tIns="12600" rIns="12600" bIns="12600" anchor="ctr" anchorCtr="0" upright="1">
                        <a:noAutofit/>
                      </wps:bodyPr>
                    </wps:wsp>
                    <wps:wsp>
                      <wps:cNvPr id="95"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6EDF562"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96"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2C672C3"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97"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21B5EAA"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98"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9CE2BAB"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1E8AA0" id="Группа 81" o:spid="_x0000_s1065" style="position:absolute;left:0;text-align:left;margin-left:27pt;margin-top:757.5pt;width:546pt;height:59pt;z-index:251659264;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">
              <v:line id="Line 2" o:spid="_x0000_s1066"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" strokeweight=".78mm">
                <v:stroke joinstyle="miter"/>
              </v:line>
              <v:line id="Line 3" o:spid="_x0000_s1067"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" strokeweight=".78mm">
                <v:stroke joinstyle="miter"/>
              </v:line>
              <v:line id="Line 4" o:spid="_x0000_s1068"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" strokeweight=".26mm">
                <v:stroke joinstyle="miter"/>
              </v:line>
              <v:line id="Line 5" o:spid="_x0000_s1069"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" strokeweight=".78mm">
                <v:stroke joinstyle="miter"/>
              </v:line>
              <v:line id="Line 6" o:spid="_x0000_s1070"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" strokeweight=".78mm">
                <v:stroke joinstyle="miter"/>
              </v:line>
              <v:line id="Line 7" o:spid="_x0000_s1071"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" strokeweight=".78mm">
                <v:stroke joinstyle="miter"/>
              </v:line>
              <v:line id="Line 8" o:spid="_x0000_s1072"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" strokeweight=".78mm">
                <v:stroke joinstyle="miter"/>
              </v:line>
              <v:line id="Line 9" o:spid="_x0000_s1073"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" strokeweight=".78mm">
                <v:stroke joinstyle="miter"/>
              </v:line>
              <v:line id="Line 10" o:spid="_x0000_s1074"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" strokeweight=".78mm">
                <v:stroke joinstyle="miter"/>
              </v:line>
              <v:line id="Line 11" o:spid="_x0000_s1075"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" strokeweight=".78mm">
                <v:stroke joinstyle="miter"/>
              </v:line>
              <v:line id="Line 12" o:spid="_x0000_s1076"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" strokeweight=".78mm">
                <v:stroke joinstyle="miter"/>
              </v:line>
              <v:shapetype id="_x0000_t202" coordsize="21600,21600" o:spt="202" path="m,l,21600r21600,l21600,xe">
                <v:stroke joinstyle="miter"/>
                <v:path gradientshapeok="t" o:connecttype="rect"/>
              </v:shapetype>
              <v:shape id="Text Box 13" o:spid="_x0000_s1077"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" filled="f" stroked="f">
                <v:stroke joinstyle="round"/>
                <v:textbox inset=".35mm,.35mm,.35mm,.35mm">
                  <w:txbxContent>
                    <w:p w14:paraId="6675683D" w14:textId="77777777" w:rsidR="002F67EE" w:rsidRDefault="002F67EE"/>
                  </w:txbxContent>
                </v:textbox>
              </v:shape>
              <v:shape id="Text Box 14" o:spid="_x0000_s1078"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" filled="f" stroked="f">
                <v:stroke joinstyle="round"/>
                <v:textbox inset=".35mm,.35mm,.35mm,.35mm">
                  <w:txbxContent>
                    <w:p w14:paraId="71E4EF6E" w14:textId="77777777" w:rsidR="002F67EE" w:rsidRDefault="002F67EE"/>
                  </w:txbxContent>
                </v:textbox>
              </v:shape>
              <v:shape id="Text Box 15" o:spid="_x0000_s1079"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" filled="f" stroked="f">
                <v:stroke joinstyle="round"/>
                <v:textbox inset=".35mm,.35mm,.35mm,.35mm">
                  <w:txbxContent>
                    <w:p w14:paraId="16EDF562" w14:textId="77777777" w:rsidR="002F67EE" w:rsidRPr="00B913B9" w:rsidRDefault="002F67EE">
                      <w:pPr>
                        <w:rPr>
                          <w:rFonts w:ascii="Arial" w:hAnsi="Arial" w:cs="Arial"/>
                          <w:i/>
                          <w:sz w:val="16"/>
                          <w:szCs w:val="16"/>
                        </w:rPr>
                      </w:pPr>
                    </w:p>
                  </w:txbxContent>
                </v:textbox>
              </v:shape>
              <v:shape id="Text Box 16" o:spid="_x0000_s1080"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" filled="f" stroked="f">
                <v:stroke joinstyle="round"/>
                <v:textbox inset=".35mm,.35mm,.35mm,.35mm">
                  <w:txbxContent>
                    <w:p w14:paraId="02C672C3" w14:textId="77777777" w:rsidR="002F67EE" w:rsidRPr="00B913B9" w:rsidRDefault="002F67EE">
                      <w:pPr>
                        <w:rPr>
                          <w:rFonts w:ascii="Arial" w:hAnsi="Arial" w:cs="Arial"/>
                          <w:i/>
                          <w:sz w:val="16"/>
                          <w:szCs w:val="16"/>
                        </w:rPr>
                      </w:pPr>
                    </w:p>
                  </w:txbxContent>
                </v:textbox>
              </v:shape>
              <v:shape id="Text Box 17" o:spid="_x0000_s1081"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" filled="f" stroked="f">
                <v:stroke joinstyle="round"/>
                <v:textbox inset=".35mm,.35mm,.35mm,.35mm">
                  <w:txbxContent>
                    <w:p w14:paraId="721B5EAA" w14:textId="77777777" w:rsidR="002F67EE" w:rsidRPr="00B913B9" w:rsidRDefault="002F67EE">
                      <w:pPr>
                        <w:rPr>
                          <w:rFonts w:ascii="Arial" w:hAnsi="Arial" w:cs="Arial"/>
                          <w:i/>
                          <w:sz w:val="16"/>
                          <w:szCs w:val="16"/>
                        </w:rPr>
                      </w:pPr>
                    </w:p>
                  </w:txbxContent>
                </v:textbox>
              </v:shape>
              <v:shape id="Text Box 18" o:spid="_x0000_s1082"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" filled="f" stroked="f">
                <v:stroke joinstyle="round"/>
                <v:textbox inset=".35mm,.35mm,.35mm,.35mm">
                  <w:txbxContent>
                    <w:p w14:paraId="19CE2BAB"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p>
  <w:p w14:paraId="117F85F4" w14:textId="77777777" w:rsidR="002F67EE" w:rsidRDefault="002F67EE" w:rsidP="0055654E">
    <w:pPr>
      <w:pStyle w:val="a5"/>
    </w:pPr>
  </w:p>
  <w:p w14:paraId="644296D6" w14:textId="77777777" w:rsidR="002F67EE" w:rsidRPr="0055654E" w:rsidRDefault="002F67EE" w:rsidP="0055654E">
    <w:pPr>
      <w:pStyle w:val="a5"/>
      <w:rPr>
        <w:color w:val="000000" w:themeColor="text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277C0"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59264" behindDoc="0" locked="0" layoutInCell="1" allowOverlap="1" wp14:anchorId="350BEA10" wp14:editId="11A340A3">
              <wp:simplePos x="0" y="0"/>
              <wp:positionH relativeFrom="page">
                <wp:posOffset>342900</wp:posOffset>
              </wp:positionH>
              <wp:positionV relativeFrom="page">
                <wp:posOffset>9620250</wp:posOffset>
              </wp:positionV>
              <wp:extent cx="6934200" cy="749300"/>
              <wp:effectExtent l="0" t="0" r="19050" b="31750"/>
              <wp:wrapNone/>
              <wp:docPr id="56" name="Группа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34200" cy="749300"/>
                        <a:chOff x="1152" y="15283"/>
                        <a:chExt cx="10512" cy="863"/>
                      </a:xfrm>
                    </wpg:grpSpPr>
                    <wps:wsp>
                      <wps:cNvPr id="57"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8"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9"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60"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1"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2"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3"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4"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5"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73"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74"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75"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39BF4E1" w14:textId="77777777" w:rsidR="002F67EE" w:rsidRDefault="002F67EE"/>
                        </w:txbxContent>
                      </wps:txbx>
                      <wps:bodyPr rot="0" vert="horz" wrap="square" lIns="12600" tIns="12600" rIns="12600" bIns="12600" anchor="ctr" anchorCtr="0" upright="1">
                        <a:noAutofit/>
                      </wps:bodyPr>
                    </wps:wsp>
                    <wps:wsp>
                      <wps:cNvPr id="76"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963BDDA" w14:textId="77777777" w:rsidR="002F67EE" w:rsidRDefault="002F67EE"/>
                        </w:txbxContent>
                      </wps:txbx>
                      <wps:bodyPr rot="0" vert="horz" wrap="square" lIns="12600" tIns="12600" rIns="12600" bIns="12600" anchor="ctr" anchorCtr="0" upright="1">
                        <a:noAutofit/>
                      </wps:bodyPr>
                    </wps:wsp>
                    <wps:wsp>
                      <wps:cNvPr id="77"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0422B8B"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78"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D71793A"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79"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C232AE6"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80"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6072ED3"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0BEA10" id="Группа 56" o:spid="_x0000_s1083" style="position:absolute;left:0;text-align:left;margin-left:27pt;margin-top:757.5pt;width:546pt;height:59pt;z-index:251659264;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">
              <v:line id="Line 2" o:spid="_x0000_s1084"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" strokeweight=".78mm">
                <v:stroke joinstyle="miter"/>
              </v:line>
              <v:line id="Line 3" o:spid="_x0000_s1085"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" strokeweight=".78mm">
                <v:stroke joinstyle="miter"/>
              </v:line>
              <v:line id="Line 4" o:spid="_x0000_s1086"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" strokeweight=".26mm">
                <v:stroke joinstyle="miter"/>
              </v:line>
              <v:line id="Line 5" o:spid="_x0000_s1087"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" strokeweight=".78mm">
                <v:stroke joinstyle="miter"/>
              </v:line>
              <v:line id="Line 6" o:spid="_x0000_s1088"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" strokeweight=".78mm">
                <v:stroke joinstyle="miter"/>
              </v:line>
              <v:line id="Line 7" o:spid="_x0000_s1089"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" strokeweight=".78mm">
                <v:stroke joinstyle="miter"/>
              </v:line>
              <v:line id="Line 8" o:spid="_x0000_s1090"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" strokeweight=".78mm">
                <v:stroke joinstyle="miter"/>
              </v:line>
              <v:line id="Line 9" o:spid="_x0000_s1091"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" strokeweight=".78mm">
                <v:stroke joinstyle="miter"/>
              </v:line>
              <v:line id="Line 10" o:spid="_x0000_s1092"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" strokeweight=".78mm">
                <v:stroke joinstyle="miter"/>
              </v:line>
              <v:line id="Line 11" o:spid="_x0000_s1093"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" strokeweight=".78mm">
                <v:stroke joinstyle="miter"/>
              </v:line>
              <v:line id="Line 12" o:spid="_x0000_s1094"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" strokeweight=".78mm">
                <v:stroke joinstyle="miter"/>
              </v:line>
              <v:shapetype id="_x0000_t202" coordsize="21600,21600" o:spt="202" path="m,l,21600r21600,l21600,xe">
                <v:stroke joinstyle="miter"/>
                <v:path gradientshapeok="t" o:connecttype="rect"/>
              </v:shapetype>
              <v:shape id="Text Box 13" o:spid="_x0000_s1095"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" filled="f" stroked="f">
                <v:stroke joinstyle="round"/>
                <v:textbox inset=".35mm,.35mm,.35mm,.35mm">
                  <w:txbxContent>
                    <w:p w14:paraId="539BF4E1" w14:textId="77777777" w:rsidR="002F67EE" w:rsidRDefault="002F67EE"/>
                  </w:txbxContent>
                </v:textbox>
              </v:shape>
              <v:shape id="Text Box 14" o:spid="_x0000_s1096"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" filled="f" stroked="f">
                <v:stroke joinstyle="round"/>
                <v:textbox inset=".35mm,.35mm,.35mm,.35mm">
                  <w:txbxContent>
                    <w:p w14:paraId="3963BDDA" w14:textId="77777777" w:rsidR="002F67EE" w:rsidRDefault="002F67EE"/>
                  </w:txbxContent>
                </v:textbox>
              </v:shape>
              <v:shape id="Text Box 15" o:spid="_x0000_s1097"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" filled="f" stroked="f">
                <v:stroke joinstyle="round"/>
                <v:textbox inset=".35mm,.35mm,.35mm,.35mm">
                  <w:txbxContent>
                    <w:p w14:paraId="70422B8B" w14:textId="77777777" w:rsidR="002F67EE" w:rsidRPr="00B913B9" w:rsidRDefault="002F67EE">
                      <w:pPr>
                        <w:rPr>
                          <w:rFonts w:ascii="Arial" w:hAnsi="Arial" w:cs="Arial"/>
                          <w:i/>
                          <w:sz w:val="16"/>
                          <w:szCs w:val="16"/>
                        </w:rPr>
                      </w:pPr>
                    </w:p>
                  </w:txbxContent>
                </v:textbox>
              </v:shape>
              <v:shape id="Text Box 16" o:spid="_x0000_s1098"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" filled="f" stroked="f">
                <v:stroke joinstyle="round"/>
                <v:textbox inset=".35mm,.35mm,.35mm,.35mm">
                  <w:txbxContent>
                    <w:p w14:paraId="0D71793A" w14:textId="77777777" w:rsidR="002F67EE" w:rsidRPr="00B913B9" w:rsidRDefault="002F67EE">
                      <w:pPr>
                        <w:rPr>
                          <w:rFonts w:ascii="Arial" w:hAnsi="Arial" w:cs="Arial"/>
                          <w:i/>
                          <w:sz w:val="16"/>
                          <w:szCs w:val="16"/>
                        </w:rPr>
                      </w:pPr>
                    </w:p>
                  </w:txbxContent>
                </v:textbox>
              </v:shape>
              <v:shape id="Text Box 17" o:spid="_x0000_s1099"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" filled="f" stroked="f">
                <v:stroke joinstyle="round"/>
                <v:textbox inset=".35mm,.35mm,.35mm,.35mm">
                  <w:txbxContent>
                    <w:p w14:paraId="3C232AE6" w14:textId="77777777" w:rsidR="002F67EE" w:rsidRPr="00B913B9" w:rsidRDefault="002F67EE">
                      <w:pPr>
                        <w:rPr>
                          <w:rFonts w:ascii="Arial" w:hAnsi="Arial" w:cs="Arial"/>
                          <w:i/>
                          <w:sz w:val="16"/>
                          <w:szCs w:val="16"/>
                        </w:rPr>
                      </w:pPr>
                    </w:p>
                  </w:txbxContent>
                </v:textbox>
              </v:shape>
              <v:shape id="Text Box 18" o:spid="_x0000_s1100"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" filled="f" stroked="f">
                <v:stroke joinstyle="round"/>
                <v:textbox inset=".35mm,.35mm,.35mm,.35mm">
                  <w:txbxContent>
                    <w:p w14:paraId="06072ED3"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p>
  <w:p w14:paraId="0E18EC93" w14:textId="77777777" w:rsidR="002F67EE" w:rsidRDefault="002F67EE" w:rsidP="0055654E">
    <w:pPr>
      <w:pStyle w:val="a5"/>
    </w:pPr>
  </w:p>
  <w:p w14:paraId="6D38857D" w14:textId="77777777" w:rsidR="002F67EE" w:rsidRPr="0055654E" w:rsidRDefault="002F67EE" w:rsidP="0055654E">
    <w:pPr>
      <w:pStyle w:val="a5"/>
      <w:rPr>
        <w:color w:val="000000" w:themeColor="text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C5A3B"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60288" behindDoc="0" locked="0" layoutInCell="1" allowOverlap="1" wp14:anchorId="3738629B" wp14:editId="092B9E44">
              <wp:simplePos x="0" y="0"/>
              <wp:positionH relativeFrom="page">
                <wp:posOffset>342900</wp:posOffset>
              </wp:positionH>
              <wp:positionV relativeFrom="page">
                <wp:posOffset>9620250</wp:posOffset>
              </wp:positionV>
              <wp:extent cx="6934200" cy="749300"/>
              <wp:effectExtent l="0" t="0" r="0" b="22225"/>
              <wp:wrapNone/>
              <wp:docPr id="118" name="Группа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34200" cy="749300"/>
                        <a:chOff x="1152" y="15283"/>
                        <a:chExt cx="10512" cy="863"/>
                      </a:xfrm>
                    </wpg:grpSpPr>
                    <wps:wsp>
                      <wps:cNvPr id="119"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0"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1"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122"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3"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4"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5"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6"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7"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8"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9"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30"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A5ACFCA" w14:textId="77777777" w:rsidR="002F67EE" w:rsidRDefault="002F67EE"/>
                        </w:txbxContent>
                      </wps:txbx>
                      <wps:bodyPr rot="0" vert="horz" wrap="square" lIns="12600" tIns="12600" rIns="12600" bIns="12600" anchor="ctr" anchorCtr="0" upright="1">
                        <a:noAutofit/>
                      </wps:bodyPr>
                    </wps:wsp>
                    <wps:wsp>
                      <wps:cNvPr id="131"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93D7723" w14:textId="77777777" w:rsidR="002F67EE" w:rsidRDefault="002F67EE"/>
                        </w:txbxContent>
                      </wps:txbx>
                      <wps:bodyPr rot="0" vert="horz" wrap="square" lIns="12600" tIns="12600" rIns="12600" bIns="12600" anchor="ctr" anchorCtr="0" upright="1">
                        <a:noAutofit/>
                      </wps:bodyPr>
                    </wps:wsp>
                    <wps:wsp>
                      <wps:cNvPr id="132"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8712225"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33"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BB5B840"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34"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7B11DFB"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35"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604E033"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38629B" id="Группа 118" o:spid="_x0000_s1101" style="position:absolute;left:0;text-align:left;margin-left:27pt;margin-top:757.5pt;width:546pt;height:59pt;z-index:251659264;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">
              <v:line id="Line 2" o:spid="_x0000_s1102"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" strokeweight=".78mm">
                <v:stroke joinstyle="miter"/>
              </v:line>
              <v:line id="Line 3" o:spid="_x0000_s1103"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" strokeweight=".78mm">
                <v:stroke joinstyle="miter"/>
              </v:line>
              <v:line id="Line 4" o:spid="_x0000_s1104"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" strokeweight=".26mm">
                <v:stroke joinstyle="miter"/>
              </v:line>
              <v:line id="Line 5" o:spid="_x0000_s1105"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" strokeweight=".78mm">
                <v:stroke joinstyle="miter"/>
              </v:line>
              <v:line id="Line 6" o:spid="_x0000_s1106"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" strokeweight=".78mm">
                <v:stroke joinstyle="miter"/>
              </v:line>
              <v:line id="Line 7" o:spid="_x0000_s1107"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" strokeweight=".78mm">
                <v:stroke joinstyle="miter"/>
              </v:line>
              <v:line id="Line 8" o:spid="_x0000_s1108"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" strokeweight=".78mm">
                <v:stroke joinstyle="miter"/>
              </v:line>
              <v:line id="Line 9" o:spid="_x0000_s1109"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" strokeweight=".78mm">
                <v:stroke joinstyle="miter"/>
              </v:line>
              <v:line id="Line 10" o:spid="_x0000_s1110"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" strokeweight=".78mm">
                <v:stroke joinstyle="miter"/>
              </v:line>
              <v:line id="Line 11" o:spid="_x0000_s1111"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" strokeweight=".78mm">
                <v:stroke joinstyle="miter"/>
              </v:line>
              <v:line id="Line 12" o:spid="_x0000_s1112"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" strokeweight=".78mm">
                <v:stroke joinstyle="miter"/>
              </v:line>
              <v:shapetype id="_x0000_t202" coordsize="21600,21600" o:spt="202" path="m,l,21600r21600,l21600,xe">
                <v:stroke joinstyle="miter"/>
                <v:path gradientshapeok="t" o:connecttype="rect"/>
              </v:shapetype>
              <v:shape id="Text Box 13" o:spid="_x0000_s1113"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" filled="f" stroked="f">
                <v:stroke joinstyle="round"/>
                <v:textbox inset=".35mm,.35mm,.35mm,.35mm">
                  <w:txbxContent>
                    <w:p w14:paraId="2A5ACFCA" w14:textId="77777777" w:rsidR="002F67EE" w:rsidRDefault="002F67EE"/>
                  </w:txbxContent>
                </v:textbox>
              </v:shape>
              <v:shape id="Text Box 14" o:spid="_x0000_s1114"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" filled="f" stroked="f">
                <v:stroke joinstyle="round"/>
                <v:textbox inset=".35mm,.35mm,.35mm,.35mm">
                  <w:txbxContent>
                    <w:p w14:paraId="193D7723" w14:textId="77777777" w:rsidR="002F67EE" w:rsidRDefault="002F67EE"/>
                  </w:txbxContent>
                </v:textbox>
              </v:shape>
              <v:shape id="Text Box 15" o:spid="_x0000_s1115"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" filled="f" stroked="f">
                <v:stroke joinstyle="round"/>
                <v:textbox inset=".35mm,.35mm,.35mm,.35mm">
                  <w:txbxContent>
                    <w:p w14:paraId="18712225" w14:textId="77777777" w:rsidR="002F67EE" w:rsidRPr="00B913B9" w:rsidRDefault="002F67EE">
                      <w:pPr>
                        <w:rPr>
                          <w:rFonts w:ascii="Arial" w:hAnsi="Arial" w:cs="Arial"/>
                          <w:i/>
                          <w:sz w:val="16"/>
                          <w:szCs w:val="16"/>
                        </w:rPr>
                      </w:pPr>
                    </w:p>
                  </w:txbxContent>
                </v:textbox>
              </v:shape>
              <v:shape id="Text Box 16" o:spid="_x0000_s1116"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" filled="f" stroked="f">
                <v:stroke joinstyle="round"/>
                <v:textbox inset=".35mm,.35mm,.35mm,.35mm">
                  <w:txbxContent>
                    <w:p w14:paraId="3BB5B840" w14:textId="77777777" w:rsidR="002F67EE" w:rsidRPr="00B913B9" w:rsidRDefault="002F67EE">
                      <w:pPr>
                        <w:rPr>
                          <w:rFonts w:ascii="Arial" w:hAnsi="Arial" w:cs="Arial"/>
                          <w:i/>
                          <w:sz w:val="16"/>
                          <w:szCs w:val="16"/>
                        </w:rPr>
                      </w:pPr>
                    </w:p>
                  </w:txbxContent>
                </v:textbox>
              </v:shape>
              <v:shape id="Text Box 17" o:spid="_x0000_s1117"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" filled="f" stroked="f">
                <v:stroke joinstyle="round"/>
                <v:textbox inset=".35mm,.35mm,.35mm,.35mm">
                  <w:txbxContent>
                    <w:p w14:paraId="17B11DFB" w14:textId="77777777" w:rsidR="002F67EE" w:rsidRPr="00B913B9" w:rsidRDefault="002F67EE">
                      <w:pPr>
                        <w:rPr>
                          <w:rFonts w:ascii="Arial" w:hAnsi="Arial" w:cs="Arial"/>
                          <w:i/>
                          <w:sz w:val="16"/>
                          <w:szCs w:val="16"/>
                        </w:rPr>
                      </w:pPr>
                    </w:p>
                  </w:txbxContent>
                </v:textbox>
              </v:shape>
              <v:shape id="Text Box 18" o:spid="_x0000_s1118"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" filled="f" stroked="f">
                <v:stroke joinstyle="round"/>
                <v:textbox inset=".35mm,.35mm,.35mm,.35mm">
                  <w:txbxContent>
                    <w:p w14:paraId="7604E033"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r w:rsidR="002F67EE" w:rsidRPr="00AE4C98">
      <w:rPr>
        <w:rFonts w:ascii="Arial" w:hAnsi="Arial" w:cs="Arial"/>
        <w:i/>
      </w:rPr>
      <w:fldChar w:fldCharType="begin"/>
    </w:r>
    <w:r w:rsidR="002F67EE" w:rsidRPr="00AE4C98">
      <w:rPr>
        <w:rFonts w:ascii="Arial" w:hAnsi="Arial" w:cs="Arial"/>
        <w:i/>
      </w:rPr>
      <w:instrText>PAGE   \* MERGEFORMAT</w:instrText>
    </w:r>
    <w:r w:rsidR="002F67EE" w:rsidRPr="00AE4C98">
      <w:rPr>
        <w:rFonts w:ascii="Arial" w:hAnsi="Arial" w:cs="Arial"/>
        <w:i/>
      </w:rPr>
      <w:fldChar w:fldCharType="separate"/>
    </w:r>
    <w:r w:rsidR="00C7161B">
      <w:rPr>
        <w:rFonts w:ascii="Arial" w:hAnsi="Arial" w:cs="Arial"/>
        <w:i/>
        <w:noProof/>
      </w:rPr>
      <w:t>5</w:t>
    </w:r>
    <w:r w:rsidR="002F67EE" w:rsidRPr="00AE4C98">
      <w:rPr>
        <w:rFonts w:ascii="Arial" w:hAnsi="Arial" w:cs="Arial"/>
        <w:i/>
      </w:rPr>
      <w:fldChar w:fldCharType="end"/>
    </w:r>
  </w:p>
  <w:p w14:paraId="090E8645" w14:textId="77777777" w:rsidR="002F67EE" w:rsidRDefault="002F67EE" w:rsidP="0055654E">
    <w:pPr>
      <w:pStyle w:val="a5"/>
    </w:pPr>
  </w:p>
  <w:p w14:paraId="0D41A9B6" w14:textId="77777777" w:rsidR="002F67EE" w:rsidRPr="0055654E" w:rsidRDefault="002F67EE" w:rsidP="0055654E">
    <w:pPr>
      <w:pStyle w:val="a5"/>
      <w:rPr>
        <w:color w:val="000000" w:themeColor="text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5521F"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61312" behindDoc="0" locked="0" layoutInCell="1" allowOverlap="1" wp14:anchorId="696354E4" wp14:editId="22BCA5E4">
              <wp:simplePos x="0" y="0"/>
              <wp:positionH relativeFrom="page">
                <wp:posOffset>342900</wp:posOffset>
              </wp:positionH>
              <wp:positionV relativeFrom="page">
                <wp:posOffset>9620250</wp:posOffset>
              </wp:positionV>
              <wp:extent cx="6934200" cy="749300"/>
              <wp:effectExtent l="0" t="0" r="0" b="22225"/>
              <wp:wrapNone/>
              <wp:docPr id="100" name="Группа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34200" cy="749300"/>
                        <a:chOff x="1152" y="15283"/>
                        <a:chExt cx="10512" cy="863"/>
                      </a:xfrm>
                    </wpg:grpSpPr>
                    <wps:wsp>
                      <wps:cNvPr id="101"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2"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3"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104"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5"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6"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7"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8"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9"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10"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11"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12"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8F4A73E" w14:textId="77777777" w:rsidR="002F67EE" w:rsidRDefault="002F67EE"/>
                        </w:txbxContent>
                      </wps:txbx>
                      <wps:bodyPr rot="0" vert="horz" wrap="square" lIns="12600" tIns="12600" rIns="12600" bIns="12600" anchor="ctr" anchorCtr="0" upright="1">
                        <a:noAutofit/>
                      </wps:bodyPr>
                    </wps:wsp>
                    <wps:wsp>
                      <wps:cNvPr id="113"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A5BE5EB" w14:textId="77777777" w:rsidR="002F67EE" w:rsidRDefault="002F67EE"/>
                        </w:txbxContent>
                      </wps:txbx>
                      <wps:bodyPr rot="0" vert="horz" wrap="square" lIns="12600" tIns="12600" rIns="12600" bIns="12600" anchor="ctr" anchorCtr="0" upright="1">
                        <a:noAutofit/>
                      </wps:bodyPr>
                    </wps:wsp>
                    <wps:wsp>
                      <wps:cNvPr id="114"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05AA50C"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15"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46CF1BB"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16"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3FABDF5"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17"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494AC11"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6354E4" id="Группа 100" o:spid="_x0000_s1119" style="position:absolute;left:0;text-align:left;margin-left:27pt;margin-top:757.5pt;width:546pt;height:59pt;z-index:251659264;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">
              <v:line id="Line 2" o:spid="_x0000_s1120"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" strokeweight=".78mm">
                <v:stroke joinstyle="miter"/>
              </v:line>
              <v:line id="Line 3" o:spid="_x0000_s1121"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" strokeweight=".78mm">
                <v:stroke joinstyle="miter"/>
              </v:line>
              <v:line id="Line 4" o:spid="_x0000_s1122"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" strokeweight=".26mm">
                <v:stroke joinstyle="miter"/>
              </v:line>
              <v:line id="Line 5" o:spid="_x0000_s1123"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" strokeweight=".78mm">
                <v:stroke joinstyle="miter"/>
              </v:line>
              <v:line id="Line 6" o:spid="_x0000_s1124"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" strokeweight=".78mm">
                <v:stroke joinstyle="miter"/>
              </v:line>
              <v:line id="Line 7" o:spid="_x0000_s1125"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" strokeweight=".78mm">
                <v:stroke joinstyle="miter"/>
              </v:line>
              <v:line id="Line 8" o:spid="_x0000_s1126"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" strokeweight=".78mm">
                <v:stroke joinstyle="miter"/>
              </v:line>
              <v:line id="Line 9" o:spid="_x0000_s1127"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" strokeweight=".78mm">
                <v:stroke joinstyle="miter"/>
              </v:line>
              <v:line id="Line 10" o:spid="_x0000_s1128"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" strokeweight=".78mm">
                <v:stroke joinstyle="miter"/>
              </v:line>
              <v:line id="Line 11" o:spid="_x0000_s1129"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" strokeweight=".78mm">
                <v:stroke joinstyle="miter"/>
              </v:line>
              <v:line id="Line 12" o:spid="_x0000_s1130"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" strokeweight=".78mm">
                <v:stroke joinstyle="miter"/>
              </v:line>
              <v:shapetype id="_x0000_t202" coordsize="21600,21600" o:spt="202" path="m,l,21600r21600,l21600,xe">
                <v:stroke joinstyle="miter"/>
                <v:path gradientshapeok="t" o:connecttype="rect"/>
              </v:shapetype>
              <v:shape id="Text Box 13" o:spid="_x0000_s1131"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" filled="f" stroked="f">
                <v:stroke joinstyle="round"/>
                <v:textbox inset=".35mm,.35mm,.35mm,.35mm">
                  <w:txbxContent>
                    <w:p w14:paraId="38F4A73E" w14:textId="77777777" w:rsidR="002F67EE" w:rsidRDefault="002F67EE"/>
                  </w:txbxContent>
                </v:textbox>
              </v:shape>
              <v:shape id="Text Box 14" o:spid="_x0000_s1132"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" filled="f" stroked="f">
                <v:stroke joinstyle="round"/>
                <v:textbox inset=".35mm,.35mm,.35mm,.35mm">
                  <w:txbxContent>
                    <w:p w14:paraId="2A5BE5EB" w14:textId="77777777" w:rsidR="002F67EE" w:rsidRDefault="002F67EE"/>
                  </w:txbxContent>
                </v:textbox>
              </v:shape>
              <v:shape id="Text Box 15" o:spid="_x0000_s1133"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" filled="f" stroked="f">
                <v:stroke joinstyle="round"/>
                <v:textbox inset=".35mm,.35mm,.35mm,.35mm">
                  <w:txbxContent>
                    <w:p w14:paraId="105AA50C" w14:textId="77777777" w:rsidR="002F67EE" w:rsidRPr="00B913B9" w:rsidRDefault="002F67EE">
                      <w:pPr>
                        <w:rPr>
                          <w:rFonts w:ascii="Arial" w:hAnsi="Arial" w:cs="Arial"/>
                          <w:i/>
                          <w:sz w:val="16"/>
                          <w:szCs w:val="16"/>
                        </w:rPr>
                      </w:pPr>
                    </w:p>
                  </w:txbxContent>
                </v:textbox>
              </v:shape>
              <v:shape id="Text Box 16" o:spid="_x0000_s1134"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" filled="f" stroked="f">
                <v:stroke joinstyle="round"/>
                <v:textbox inset=".35mm,.35mm,.35mm,.35mm">
                  <w:txbxContent>
                    <w:p w14:paraId="746CF1BB" w14:textId="77777777" w:rsidR="002F67EE" w:rsidRPr="00B913B9" w:rsidRDefault="002F67EE">
                      <w:pPr>
                        <w:rPr>
                          <w:rFonts w:ascii="Arial" w:hAnsi="Arial" w:cs="Arial"/>
                          <w:i/>
                          <w:sz w:val="16"/>
                          <w:szCs w:val="16"/>
                        </w:rPr>
                      </w:pPr>
                    </w:p>
                  </w:txbxContent>
                </v:textbox>
              </v:shape>
              <v:shape id="Text Box 17" o:spid="_x0000_s1135"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" filled="f" stroked="f">
                <v:stroke joinstyle="round"/>
                <v:textbox inset=".35mm,.35mm,.35mm,.35mm">
                  <w:txbxContent>
                    <w:p w14:paraId="33FABDF5" w14:textId="77777777" w:rsidR="002F67EE" w:rsidRPr="00B913B9" w:rsidRDefault="002F67EE">
                      <w:pPr>
                        <w:rPr>
                          <w:rFonts w:ascii="Arial" w:hAnsi="Arial" w:cs="Arial"/>
                          <w:i/>
                          <w:sz w:val="16"/>
                          <w:szCs w:val="16"/>
                        </w:rPr>
                      </w:pPr>
                    </w:p>
                  </w:txbxContent>
                </v:textbox>
              </v:shape>
              <v:shape id="Text Box 18" o:spid="_x0000_s1136"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" filled="f" stroked="f">
                <v:stroke joinstyle="round"/>
                <v:textbox inset=".35mm,.35mm,.35mm,.35mm">
                  <w:txbxContent>
                    <w:p w14:paraId="4494AC11"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r w:rsidR="002F67EE" w:rsidRPr="00AE4C98">
      <w:rPr>
        <w:rFonts w:ascii="Arial" w:hAnsi="Arial" w:cs="Arial"/>
        <w:i/>
      </w:rPr>
      <w:fldChar w:fldCharType="begin"/>
    </w:r>
    <w:r w:rsidR="002F67EE" w:rsidRPr="00AE4C98">
      <w:rPr>
        <w:rFonts w:ascii="Arial" w:hAnsi="Arial" w:cs="Arial"/>
        <w:i/>
      </w:rPr>
      <w:instrText>PAGE   \* MERGEFORMAT</w:instrText>
    </w:r>
    <w:r w:rsidR="002F67EE" w:rsidRPr="00AE4C98">
      <w:rPr>
        <w:rFonts w:ascii="Arial" w:hAnsi="Arial" w:cs="Arial"/>
        <w:i/>
      </w:rPr>
      <w:fldChar w:fldCharType="separate"/>
    </w:r>
    <w:r w:rsidR="00C7161B">
      <w:rPr>
        <w:rFonts w:ascii="Arial" w:hAnsi="Arial" w:cs="Arial"/>
        <w:i/>
        <w:noProof/>
      </w:rPr>
      <w:t>5</w:t>
    </w:r>
    <w:r w:rsidR="002F67EE" w:rsidRPr="00AE4C98">
      <w:rPr>
        <w:rFonts w:ascii="Arial" w:hAnsi="Arial" w:cs="Arial"/>
        <w:i/>
      </w:rPr>
      <w:fldChar w:fldCharType="end"/>
    </w:r>
  </w:p>
  <w:p w14:paraId="211C2238" w14:textId="77777777" w:rsidR="002F67EE" w:rsidRDefault="002F67EE" w:rsidP="0055654E">
    <w:pPr>
      <w:pStyle w:val="a5"/>
    </w:pPr>
  </w:p>
  <w:p w14:paraId="4F59763D" w14:textId="77777777" w:rsidR="002F67EE" w:rsidRPr="0055654E" w:rsidRDefault="002F67EE" w:rsidP="0055654E">
    <w:pPr>
      <w:pStyle w:val="a5"/>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8E702A" w14:textId="77777777" w:rsidR="00A17102" w:rsidRDefault="00A17102" w:rsidP="00B25966">
      <w:r>
        <w:separator/>
      </w:r>
    </w:p>
  </w:footnote>
  <w:footnote w:type="continuationSeparator" w:id="0">
    <w:p w14:paraId="65C4A2E5" w14:textId="77777777" w:rsidR="00A17102" w:rsidRDefault="00A17102" w:rsidP="00B259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F565C" w14:textId="77777777" w:rsidR="002F67EE" w:rsidRDefault="002F67EE" w:rsidP="00B25966">
    <w:pPr>
      <w:pStyle w:val="a3"/>
      <w:jc w:val="center"/>
    </w:pPr>
  </w:p>
  <w:p w14:paraId="5E60BC18" w14:textId="77777777" w:rsidR="002F67EE" w:rsidRDefault="002F67EE">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FC7E0" w14:textId="77777777" w:rsidR="002F67EE" w:rsidRPr="00853F99" w:rsidRDefault="002F67EE" w:rsidP="00853F99">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84AE9" w14:textId="77777777" w:rsidR="002F67EE" w:rsidRPr="00FB70B0" w:rsidRDefault="002F67EE" w:rsidP="00FB70B0">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FA949" w14:textId="77777777" w:rsidR="002F67EE" w:rsidRPr="00853F99" w:rsidRDefault="002F67EE" w:rsidP="00853F99">
    <w:pPr>
      <w:pStyle w:val="a3"/>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C2AA8" w14:textId="77777777" w:rsidR="002F67EE" w:rsidRPr="00FB70B0" w:rsidRDefault="002F67EE" w:rsidP="00FB70B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singleLevel"/>
    <w:tmpl w:val="00000008"/>
    <w:name w:val="WW8Num18"/>
    <w:lvl w:ilvl="0">
      <w:start w:val="1"/>
      <w:numFmt w:val="bullet"/>
      <w:lvlText w:val="­"/>
      <w:lvlJc w:val="left"/>
      <w:pPr>
        <w:tabs>
          <w:tab w:val="num" w:pos="851"/>
        </w:tabs>
        <w:ind w:left="0" w:firstLine="720"/>
      </w:pPr>
      <w:rPr>
        <w:rFonts w:ascii="Times New Roman" w:hAnsi="Times New Roman" w:cs="Times New Roman"/>
        <w:b/>
        <w:i w:val="0"/>
        <w:color w:val="666699"/>
        <w:sz w:val="20"/>
      </w:rPr>
    </w:lvl>
  </w:abstractNum>
  <w:abstractNum w:abstractNumId="1" w15:restartNumberingAfterBreak="0">
    <w:nsid w:val="00000013"/>
    <w:multiLevelType w:val="singleLevel"/>
    <w:tmpl w:val="00000013"/>
    <w:name w:val="WW8Num37"/>
    <w:lvl w:ilvl="0">
      <w:start w:val="1"/>
      <w:numFmt w:val="decimal"/>
      <w:lvlText w:val="%1."/>
      <w:lvlJc w:val="left"/>
      <w:pPr>
        <w:tabs>
          <w:tab w:val="num" w:pos="0"/>
        </w:tabs>
        <w:ind w:left="720" w:hanging="360"/>
      </w:pPr>
    </w:lvl>
  </w:abstractNum>
  <w:abstractNum w:abstractNumId="2" w15:restartNumberingAfterBreak="0">
    <w:nsid w:val="01413A39"/>
    <w:multiLevelType w:val="hybridMultilevel"/>
    <w:tmpl w:val="98B263A4"/>
    <w:lvl w:ilvl="0" w:tplc="E61A00DC">
      <w:start w:val="1"/>
      <w:numFmt w:val="bullet"/>
      <w:lvlText w:val="-"/>
      <w:lvlJc w:val="left"/>
      <w:pPr>
        <w:ind w:left="1440" w:hanging="360"/>
      </w:pPr>
      <w:rPr>
        <w:rFonts w:ascii="Courier New" w:hAnsi="Courier New" w:cs="Times New Roman"/>
      </w:rPr>
    </w:lvl>
    <w:lvl w:ilvl="1" w:tplc="6B38A0C8" w:tentative="1">
      <w:start w:val="1"/>
      <w:numFmt w:val="bullet"/>
      <w:lvlText w:val="o"/>
      <w:lvlJc w:val="left"/>
      <w:pPr>
        <w:ind w:left="2160" w:hanging="360"/>
      </w:pPr>
      <w:rPr>
        <w:rFonts w:ascii="Courier New" w:hAnsi="Courier New" w:cs="Courier New" w:hint="default"/>
      </w:rPr>
    </w:lvl>
    <w:lvl w:ilvl="2" w:tplc="C256D06C" w:tentative="1">
      <w:start w:val="1"/>
      <w:numFmt w:val="bullet"/>
      <w:lvlText w:val=""/>
      <w:lvlJc w:val="left"/>
      <w:pPr>
        <w:ind w:left="2880" w:hanging="360"/>
      </w:pPr>
      <w:rPr>
        <w:rFonts w:ascii="Wingdings" w:hAnsi="Wingdings" w:hint="default"/>
      </w:rPr>
    </w:lvl>
    <w:lvl w:ilvl="3" w:tplc="41385056" w:tentative="1">
      <w:start w:val="1"/>
      <w:numFmt w:val="bullet"/>
      <w:lvlText w:val=""/>
      <w:lvlJc w:val="left"/>
      <w:pPr>
        <w:ind w:left="3600" w:hanging="360"/>
      </w:pPr>
      <w:rPr>
        <w:rFonts w:ascii="Symbol" w:hAnsi="Symbol" w:hint="default"/>
      </w:rPr>
    </w:lvl>
    <w:lvl w:ilvl="4" w:tplc="43128D5A" w:tentative="1">
      <w:start w:val="1"/>
      <w:numFmt w:val="bullet"/>
      <w:lvlText w:val="o"/>
      <w:lvlJc w:val="left"/>
      <w:pPr>
        <w:ind w:left="4320" w:hanging="360"/>
      </w:pPr>
      <w:rPr>
        <w:rFonts w:ascii="Courier New" w:hAnsi="Courier New" w:cs="Courier New" w:hint="default"/>
      </w:rPr>
    </w:lvl>
    <w:lvl w:ilvl="5" w:tplc="282ECB66" w:tentative="1">
      <w:start w:val="1"/>
      <w:numFmt w:val="bullet"/>
      <w:lvlText w:val=""/>
      <w:lvlJc w:val="left"/>
      <w:pPr>
        <w:ind w:left="5040" w:hanging="360"/>
      </w:pPr>
      <w:rPr>
        <w:rFonts w:ascii="Wingdings" w:hAnsi="Wingdings" w:hint="default"/>
      </w:rPr>
    </w:lvl>
    <w:lvl w:ilvl="6" w:tplc="7FE62424" w:tentative="1">
      <w:start w:val="1"/>
      <w:numFmt w:val="bullet"/>
      <w:lvlText w:val=""/>
      <w:lvlJc w:val="left"/>
      <w:pPr>
        <w:ind w:left="5760" w:hanging="360"/>
      </w:pPr>
      <w:rPr>
        <w:rFonts w:ascii="Symbol" w:hAnsi="Symbol" w:hint="default"/>
      </w:rPr>
    </w:lvl>
    <w:lvl w:ilvl="7" w:tplc="DDE8CF70" w:tentative="1">
      <w:start w:val="1"/>
      <w:numFmt w:val="bullet"/>
      <w:lvlText w:val="o"/>
      <w:lvlJc w:val="left"/>
      <w:pPr>
        <w:ind w:left="6480" w:hanging="360"/>
      </w:pPr>
      <w:rPr>
        <w:rFonts w:ascii="Courier New" w:hAnsi="Courier New" w:cs="Courier New" w:hint="default"/>
      </w:rPr>
    </w:lvl>
    <w:lvl w:ilvl="8" w:tplc="8AB8203A" w:tentative="1">
      <w:start w:val="1"/>
      <w:numFmt w:val="bullet"/>
      <w:lvlText w:val=""/>
      <w:lvlJc w:val="left"/>
      <w:pPr>
        <w:ind w:left="7200" w:hanging="360"/>
      </w:pPr>
      <w:rPr>
        <w:rFonts w:ascii="Wingdings" w:hAnsi="Wingdings" w:hint="default"/>
      </w:rPr>
    </w:lvl>
  </w:abstractNum>
  <w:abstractNum w:abstractNumId="3" w15:restartNumberingAfterBreak="0">
    <w:nsid w:val="070156CE"/>
    <w:multiLevelType w:val="multilevel"/>
    <w:tmpl w:val="6BF626DE"/>
    <w:lvl w:ilvl="0">
      <w:start w:val="1"/>
      <w:numFmt w:val="decimal"/>
      <w:lvlText w:val="%1"/>
      <w:lvlJc w:val="left"/>
      <w:pPr>
        <w:ind w:left="2149" w:hanging="360"/>
      </w:pPr>
      <w:rPr>
        <w:rFonts w:hint="default"/>
      </w:rPr>
    </w:lvl>
    <w:lvl w:ilvl="1">
      <w:start w:val="2"/>
      <w:numFmt w:val="decimal"/>
      <w:isLgl/>
      <w:lvlText w:val="%1.%2"/>
      <w:lvlJc w:val="left"/>
      <w:pPr>
        <w:ind w:left="2219" w:hanging="375"/>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3229" w:hanging="144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589" w:hanging="1800"/>
      </w:pPr>
      <w:rPr>
        <w:rFonts w:hint="default"/>
      </w:rPr>
    </w:lvl>
    <w:lvl w:ilvl="8">
      <w:start w:val="1"/>
      <w:numFmt w:val="decimal"/>
      <w:isLgl/>
      <w:lvlText w:val="%1.%2.%3.%4.%5.%6.%7.%8.%9"/>
      <w:lvlJc w:val="left"/>
      <w:pPr>
        <w:ind w:left="3949" w:hanging="2160"/>
      </w:pPr>
      <w:rPr>
        <w:rFonts w:hint="default"/>
      </w:rPr>
    </w:lvl>
  </w:abstractNum>
  <w:abstractNum w:abstractNumId="4" w15:restartNumberingAfterBreak="0">
    <w:nsid w:val="0A1217D0"/>
    <w:multiLevelType w:val="hybridMultilevel"/>
    <w:tmpl w:val="6D20BEE6"/>
    <w:lvl w:ilvl="0" w:tplc="010452F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0B654B43"/>
    <w:multiLevelType w:val="hybridMultilevel"/>
    <w:tmpl w:val="FC948364"/>
    <w:lvl w:ilvl="0" w:tplc="7FA2C6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4634559"/>
    <w:multiLevelType w:val="multilevel"/>
    <w:tmpl w:val="AC1C1E8E"/>
    <w:lvl w:ilvl="0">
      <w:start w:val="1"/>
      <w:numFmt w:val="decimal"/>
      <w:lvlText w:val="%1"/>
      <w:lvlJc w:val="left"/>
      <w:pPr>
        <w:ind w:left="720" w:hanging="360"/>
      </w:pPr>
      <w:rPr>
        <w:rFonts w:ascii="Times New Roman" w:hAnsi="Times New Roman" w:cs="Times New Roman" w:hint="default"/>
        <w:caps w:val="0"/>
        <w:strike w:val="0"/>
        <w:dstrike w:val="0"/>
        <w:vanish w:val="0"/>
        <w:color w:val="auto"/>
        <w:spacing w:val="0"/>
        <w:w w:val="100"/>
        <w:kern w:val="0"/>
        <w:positio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129" w:hanging="420"/>
      </w:pPr>
      <w:rPr>
        <w:rFonts w:hint="default"/>
      </w:rPr>
    </w:lvl>
    <w:lvl w:ilvl="2">
      <w:start w:val="1"/>
      <w:numFmt w:val="decimalZero"/>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7" w15:restartNumberingAfterBreak="0">
    <w:nsid w:val="14A37019"/>
    <w:multiLevelType w:val="multilevel"/>
    <w:tmpl w:val="848EDD9A"/>
    <w:lvl w:ilvl="0">
      <w:start w:val="3"/>
      <w:numFmt w:val="decimal"/>
      <w:lvlText w:val="%1"/>
      <w:lvlJc w:val="left"/>
      <w:pPr>
        <w:ind w:left="375" w:hanging="375"/>
      </w:pPr>
      <w:rPr>
        <w:rFonts w:hint="default"/>
        <w:b/>
      </w:rPr>
    </w:lvl>
    <w:lvl w:ilvl="1">
      <w:start w:val="1"/>
      <w:numFmt w:val="decimal"/>
      <w:lvlText w:val="%1.%2"/>
      <w:lvlJc w:val="left"/>
      <w:pPr>
        <w:ind w:left="1935" w:hanging="375"/>
      </w:pPr>
      <w:rPr>
        <w:rFonts w:hint="default"/>
        <w:b/>
      </w:rPr>
    </w:lvl>
    <w:lvl w:ilvl="2">
      <w:start w:val="1"/>
      <w:numFmt w:val="decimal"/>
      <w:lvlText w:val="%1.%2.%3"/>
      <w:lvlJc w:val="left"/>
      <w:pPr>
        <w:ind w:left="5158" w:hanging="720"/>
      </w:pPr>
      <w:rPr>
        <w:rFonts w:hint="default"/>
        <w:b/>
      </w:rPr>
    </w:lvl>
    <w:lvl w:ilvl="3">
      <w:start w:val="1"/>
      <w:numFmt w:val="decimal"/>
      <w:lvlText w:val="%1.%2.%3.%4"/>
      <w:lvlJc w:val="left"/>
      <w:pPr>
        <w:ind w:left="7737" w:hanging="1080"/>
      </w:pPr>
      <w:rPr>
        <w:rFonts w:hint="default"/>
        <w:b/>
      </w:rPr>
    </w:lvl>
    <w:lvl w:ilvl="4">
      <w:start w:val="1"/>
      <w:numFmt w:val="decimal"/>
      <w:lvlText w:val="%1.%2.%3.%4.%5"/>
      <w:lvlJc w:val="left"/>
      <w:pPr>
        <w:ind w:left="9956" w:hanging="1080"/>
      </w:pPr>
      <w:rPr>
        <w:rFonts w:hint="default"/>
        <w:b/>
      </w:rPr>
    </w:lvl>
    <w:lvl w:ilvl="5">
      <w:start w:val="1"/>
      <w:numFmt w:val="decimal"/>
      <w:lvlText w:val="%1.%2.%3.%4.%5.%6"/>
      <w:lvlJc w:val="left"/>
      <w:pPr>
        <w:ind w:left="12535" w:hanging="1440"/>
      </w:pPr>
      <w:rPr>
        <w:rFonts w:hint="default"/>
        <w:b/>
      </w:rPr>
    </w:lvl>
    <w:lvl w:ilvl="6">
      <w:start w:val="1"/>
      <w:numFmt w:val="decimal"/>
      <w:lvlText w:val="%1.%2.%3.%4.%5.%6.%7"/>
      <w:lvlJc w:val="left"/>
      <w:pPr>
        <w:ind w:left="14754" w:hanging="1440"/>
      </w:pPr>
      <w:rPr>
        <w:rFonts w:hint="default"/>
        <w:b/>
      </w:rPr>
    </w:lvl>
    <w:lvl w:ilvl="7">
      <w:start w:val="1"/>
      <w:numFmt w:val="decimal"/>
      <w:lvlText w:val="%1.%2.%3.%4.%5.%6.%7.%8"/>
      <w:lvlJc w:val="left"/>
      <w:pPr>
        <w:ind w:left="17333" w:hanging="1800"/>
      </w:pPr>
      <w:rPr>
        <w:rFonts w:hint="default"/>
        <w:b/>
      </w:rPr>
    </w:lvl>
    <w:lvl w:ilvl="8">
      <w:start w:val="1"/>
      <w:numFmt w:val="decimal"/>
      <w:lvlText w:val="%1.%2.%3.%4.%5.%6.%7.%8.%9"/>
      <w:lvlJc w:val="left"/>
      <w:pPr>
        <w:ind w:left="19912" w:hanging="2160"/>
      </w:pPr>
      <w:rPr>
        <w:rFonts w:hint="default"/>
        <w:b/>
      </w:rPr>
    </w:lvl>
  </w:abstractNum>
  <w:abstractNum w:abstractNumId="8" w15:restartNumberingAfterBreak="0">
    <w:nsid w:val="1A1967B0"/>
    <w:multiLevelType w:val="hybridMultilevel"/>
    <w:tmpl w:val="2DB49B2A"/>
    <w:lvl w:ilvl="0" w:tplc="0A26B274">
      <w:start w:val="1"/>
      <w:numFmt w:val="bullet"/>
      <w:lvlText w:val="-"/>
      <w:lvlJc w:val="left"/>
      <w:pPr>
        <w:ind w:left="1440" w:hanging="360"/>
      </w:pPr>
      <w:rPr>
        <w:rFonts w:ascii="Courier New" w:hAnsi="Courier New" w:cs="Times New Roman"/>
      </w:rPr>
    </w:lvl>
    <w:lvl w:ilvl="1" w:tplc="A6BAAB86" w:tentative="1">
      <w:start w:val="1"/>
      <w:numFmt w:val="bullet"/>
      <w:lvlText w:val="o"/>
      <w:lvlJc w:val="left"/>
      <w:pPr>
        <w:ind w:left="2160" w:hanging="360"/>
      </w:pPr>
      <w:rPr>
        <w:rFonts w:ascii="Courier New" w:hAnsi="Courier New" w:cs="Courier New" w:hint="default"/>
      </w:rPr>
    </w:lvl>
    <w:lvl w:ilvl="2" w:tplc="D2DA9FEC" w:tentative="1">
      <w:start w:val="1"/>
      <w:numFmt w:val="bullet"/>
      <w:lvlText w:val=""/>
      <w:lvlJc w:val="left"/>
      <w:pPr>
        <w:ind w:left="2880" w:hanging="360"/>
      </w:pPr>
      <w:rPr>
        <w:rFonts w:ascii="Wingdings" w:hAnsi="Wingdings" w:hint="default"/>
      </w:rPr>
    </w:lvl>
    <w:lvl w:ilvl="3" w:tplc="9FF63AF2" w:tentative="1">
      <w:start w:val="1"/>
      <w:numFmt w:val="bullet"/>
      <w:lvlText w:val=""/>
      <w:lvlJc w:val="left"/>
      <w:pPr>
        <w:ind w:left="3600" w:hanging="360"/>
      </w:pPr>
      <w:rPr>
        <w:rFonts w:ascii="Symbol" w:hAnsi="Symbol" w:hint="default"/>
      </w:rPr>
    </w:lvl>
    <w:lvl w:ilvl="4" w:tplc="BEC05D94" w:tentative="1">
      <w:start w:val="1"/>
      <w:numFmt w:val="bullet"/>
      <w:lvlText w:val="o"/>
      <w:lvlJc w:val="left"/>
      <w:pPr>
        <w:ind w:left="4320" w:hanging="360"/>
      </w:pPr>
      <w:rPr>
        <w:rFonts w:ascii="Courier New" w:hAnsi="Courier New" w:cs="Courier New" w:hint="default"/>
      </w:rPr>
    </w:lvl>
    <w:lvl w:ilvl="5" w:tplc="916C5A6E" w:tentative="1">
      <w:start w:val="1"/>
      <w:numFmt w:val="bullet"/>
      <w:lvlText w:val=""/>
      <w:lvlJc w:val="left"/>
      <w:pPr>
        <w:ind w:left="5040" w:hanging="360"/>
      </w:pPr>
      <w:rPr>
        <w:rFonts w:ascii="Wingdings" w:hAnsi="Wingdings" w:hint="default"/>
      </w:rPr>
    </w:lvl>
    <w:lvl w:ilvl="6" w:tplc="A3C2C816" w:tentative="1">
      <w:start w:val="1"/>
      <w:numFmt w:val="bullet"/>
      <w:lvlText w:val=""/>
      <w:lvlJc w:val="left"/>
      <w:pPr>
        <w:ind w:left="5760" w:hanging="360"/>
      </w:pPr>
      <w:rPr>
        <w:rFonts w:ascii="Symbol" w:hAnsi="Symbol" w:hint="default"/>
      </w:rPr>
    </w:lvl>
    <w:lvl w:ilvl="7" w:tplc="68C26FC0" w:tentative="1">
      <w:start w:val="1"/>
      <w:numFmt w:val="bullet"/>
      <w:lvlText w:val="o"/>
      <w:lvlJc w:val="left"/>
      <w:pPr>
        <w:ind w:left="6480" w:hanging="360"/>
      </w:pPr>
      <w:rPr>
        <w:rFonts w:ascii="Courier New" w:hAnsi="Courier New" w:cs="Courier New" w:hint="default"/>
      </w:rPr>
    </w:lvl>
    <w:lvl w:ilvl="8" w:tplc="930223B8" w:tentative="1">
      <w:start w:val="1"/>
      <w:numFmt w:val="bullet"/>
      <w:lvlText w:val=""/>
      <w:lvlJc w:val="left"/>
      <w:pPr>
        <w:ind w:left="7200" w:hanging="360"/>
      </w:pPr>
      <w:rPr>
        <w:rFonts w:ascii="Wingdings" w:hAnsi="Wingdings" w:hint="default"/>
      </w:rPr>
    </w:lvl>
  </w:abstractNum>
  <w:abstractNum w:abstractNumId="9" w15:restartNumberingAfterBreak="0">
    <w:nsid w:val="1C8B49A8"/>
    <w:multiLevelType w:val="multilevel"/>
    <w:tmpl w:val="1B9A3E6C"/>
    <w:lvl w:ilvl="0">
      <w:start w:val="2"/>
      <w:numFmt w:val="decimal"/>
      <w:lvlText w:val="%1"/>
      <w:lvlJc w:val="left"/>
      <w:pPr>
        <w:ind w:left="2149" w:hanging="360"/>
      </w:pPr>
      <w:rPr>
        <w:rFonts w:hint="default"/>
      </w:rPr>
    </w:lvl>
    <w:lvl w:ilvl="1">
      <w:start w:val="1"/>
      <w:numFmt w:val="decimal"/>
      <w:isLgl/>
      <w:lvlText w:val="%1.%2"/>
      <w:lvlJc w:val="left"/>
      <w:pPr>
        <w:ind w:left="2219" w:hanging="375"/>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3229" w:hanging="144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589" w:hanging="1800"/>
      </w:pPr>
      <w:rPr>
        <w:rFonts w:hint="default"/>
      </w:rPr>
    </w:lvl>
    <w:lvl w:ilvl="8">
      <w:start w:val="1"/>
      <w:numFmt w:val="decimal"/>
      <w:isLgl/>
      <w:lvlText w:val="%1.%2.%3.%4.%5.%6.%7.%8.%9"/>
      <w:lvlJc w:val="left"/>
      <w:pPr>
        <w:ind w:left="3949" w:hanging="2160"/>
      </w:pPr>
      <w:rPr>
        <w:rFonts w:hint="default"/>
      </w:rPr>
    </w:lvl>
  </w:abstractNum>
  <w:abstractNum w:abstractNumId="10" w15:restartNumberingAfterBreak="0">
    <w:nsid w:val="26D751BE"/>
    <w:multiLevelType w:val="multilevel"/>
    <w:tmpl w:val="76564D4E"/>
    <w:lvl w:ilvl="0">
      <w:start w:val="1"/>
      <w:numFmt w:val="decimal"/>
      <w:lvlText w:val="%1"/>
      <w:lvlJc w:val="left"/>
      <w:pPr>
        <w:ind w:left="720" w:hanging="360"/>
      </w:pPr>
      <w:rPr>
        <w:rFonts w:ascii="Times New Roman" w:hAnsi="Times New Roman" w:cs="Times New Roman" w:hint="default"/>
        <w:caps w:val="0"/>
        <w:strike w:val="0"/>
        <w:dstrike w:val="0"/>
        <w:vanish w:val="0"/>
        <w:color w:val="auto"/>
        <w:spacing w:val="0"/>
        <w:w w:val="100"/>
        <w:kern w:val="0"/>
        <w:position w:val="0"/>
        <w:sz w:val="24"/>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129" w:hanging="420"/>
      </w:pPr>
      <w:rPr>
        <w:rFonts w:hint="default"/>
      </w:rPr>
    </w:lvl>
    <w:lvl w:ilvl="2">
      <w:start w:val="1"/>
      <w:numFmt w:val="decimalZero"/>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1" w15:restartNumberingAfterBreak="0">
    <w:nsid w:val="29F269B0"/>
    <w:multiLevelType w:val="hybridMultilevel"/>
    <w:tmpl w:val="592095DA"/>
    <w:lvl w:ilvl="0" w:tplc="9F46B1A4">
      <w:start w:val="1"/>
      <w:numFmt w:val="bullet"/>
      <w:lvlText w:val=""/>
      <w:lvlJc w:val="left"/>
      <w:pPr>
        <w:ind w:left="206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28D0A16"/>
    <w:multiLevelType w:val="multilevel"/>
    <w:tmpl w:val="58865DE0"/>
    <w:lvl w:ilvl="0">
      <w:start w:val="1"/>
      <w:numFmt w:val="decimal"/>
      <w:lvlText w:val="%1"/>
      <w:lvlJc w:val="left"/>
      <w:pPr>
        <w:ind w:left="450" w:hanging="450"/>
      </w:pPr>
      <w:rPr>
        <w:rFonts w:hint="default"/>
      </w:rPr>
    </w:lvl>
    <w:lvl w:ilvl="1">
      <w:start w:val="1"/>
      <w:numFmt w:val="decimal"/>
      <w:lvlText w:val="%1.%2"/>
      <w:lvlJc w:val="left"/>
      <w:pPr>
        <w:ind w:left="876"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4A5978FE"/>
    <w:multiLevelType w:val="multilevel"/>
    <w:tmpl w:val="EDE0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6A4B02"/>
    <w:multiLevelType w:val="hybridMultilevel"/>
    <w:tmpl w:val="A53698FC"/>
    <w:lvl w:ilvl="0" w:tplc="CCB00B6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1130E18"/>
    <w:multiLevelType w:val="hybridMultilevel"/>
    <w:tmpl w:val="CBCE503A"/>
    <w:lvl w:ilvl="0" w:tplc="9F7CF4C0">
      <w:start w:val="1"/>
      <w:numFmt w:val="bullet"/>
      <w:lvlText w:val=""/>
      <w:lvlJc w:val="left"/>
      <w:pPr>
        <w:ind w:left="2138" w:hanging="360"/>
      </w:pPr>
      <w:rPr>
        <w:rFonts w:ascii="Symbol" w:hAnsi="Symbol" w:hint="default"/>
      </w:rPr>
    </w:lvl>
    <w:lvl w:ilvl="1" w:tplc="7FA2C6B8">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6A3677C"/>
    <w:multiLevelType w:val="hybridMultilevel"/>
    <w:tmpl w:val="7D2EDC2A"/>
    <w:lvl w:ilvl="0" w:tplc="BB02BA3A">
      <w:start w:val="1"/>
      <w:numFmt w:val="bullet"/>
      <w:lvlText w:val="-"/>
      <w:lvlJc w:val="left"/>
      <w:pPr>
        <w:ind w:left="1440" w:hanging="360"/>
      </w:pPr>
      <w:rPr>
        <w:rFonts w:ascii="Courier New" w:hAnsi="Courier New" w:cs="Times New Roman"/>
      </w:rPr>
    </w:lvl>
    <w:lvl w:ilvl="1" w:tplc="D4963B72" w:tentative="1">
      <w:start w:val="1"/>
      <w:numFmt w:val="bullet"/>
      <w:lvlText w:val="o"/>
      <w:lvlJc w:val="left"/>
      <w:pPr>
        <w:ind w:left="2160" w:hanging="360"/>
      </w:pPr>
      <w:rPr>
        <w:rFonts w:ascii="Courier New" w:hAnsi="Courier New" w:cs="Courier New" w:hint="default"/>
      </w:rPr>
    </w:lvl>
    <w:lvl w:ilvl="2" w:tplc="D4100A02" w:tentative="1">
      <w:start w:val="1"/>
      <w:numFmt w:val="bullet"/>
      <w:lvlText w:val=""/>
      <w:lvlJc w:val="left"/>
      <w:pPr>
        <w:ind w:left="2880" w:hanging="360"/>
      </w:pPr>
      <w:rPr>
        <w:rFonts w:ascii="Wingdings" w:hAnsi="Wingdings" w:hint="default"/>
      </w:rPr>
    </w:lvl>
    <w:lvl w:ilvl="3" w:tplc="5296CC72" w:tentative="1">
      <w:start w:val="1"/>
      <w:numFmt w:val="bullet"/>
      <w:lvlText w:val=""/>
      <w:lvlJc w:val="left"/>
      <w:pPr>
        <w:ind w:left="3600" w:hanging="360"/>
      </w:pPr>
      <w:rPr>
        <w:rFonts w:ascii="Symbol" w:hAnsi="Symbol" w:hint="default"/>
      </w:rPr>
    </w:lvl>
    <w:lvl w:ilvl="4" w:tplc="ED242F3A" w:tentative="1">
      <w:start w:val="1"/>
      <w:numFmt w:val="bullet"/>
      <w:lvlText w:val="o"/>
      <w:lvlJc w:val="left"/>
      <w:pPr>
        <w:ind w:left="4320" w:hanging="360"/>
      </w:pPr>
      <w:rPr>
        <w:rFonts w:ascii="Courier New" w:hAnsi="Courier New" w:cs="Courier New" w:hint="default"/>
      </w:rPr>
    </w:lvl>
    <w:lvl w:ilvl="5" w:tplc="10E0CB58" w:tentative="1">
      <w:start w:val="1"/>
      <w:numFmt w:val="bullet"/>
      <w:lvlText w:val=""/>
      <w:lvlJc w:val="left"/>
      <w:pPr>
        <w:ind w:left="5040" w:hanging="360"/>
      </w:pPr>
      <w:rPr>
        <w:rFonts w:ascii="Wingdings" w:hAnsi="Wingdings" w:hint="default"/>
      </w:rPr>
    </w:lvl>
    <w:lvl w:ilvl="6" w:tplc="8168E48C" w:tentative="1">
      <w:start w:val="1"/>
      <w:numFmt w:val="bullet"/>
      <w:lvlText w:val=""/>
      <w:lvlJc w:val="left"/>
      <w:pPr>
        <w:ind w:left="5760" w:hanging="360"/>
      </w:pPr>
      <w:rPr>
        <w:rFonts w:ascii="Symbol" w:hAnsi="Symbol" w:hint="default"/>
      </w:rPr>
    </w:lvl>
    <w:lvl w:ilvl="7" w:tplc="504CC5DA" w:tentative="1">
      <w:start w:val="1"/>
      <w:numFmt w:val="bullet"/>
      <w:lvlText w:val="o"/>
      <w:lvlJc w:val="left"/>
      <w:pPr>
        <w:ind w:left="6480" w:hanging="360"/>
      </w:pPr>
      <w:rPr>
        <w:rFonts w:ascii="Courier New" w:hAnsi="Courier New" w:cs="Courier New" w:hint="default"/>
      </w:rPr>
    </w:lvl>
    <w:lvl w:ilvl="8" w:tplc="CEE81CAA" w:tentative="1">
      <w:start w:val="1"/>
      <w:numFmt w:val="bullet"/>
      <w:lvlText w:val=""/>
      <w:lvlJc w:val="left"/>
      <w:pPr>
        <w:ind w:left="7200" w:hanging="360"/>
      </w:pPr>
      <w:rPr>
        <w:rFonts w:ascii="Wingdings" w:hAnsi="Wingdings" w:hint="default"/>
      </w:rPr>
    </w:lvl>
  </w:abstractNum>
  <w:abstractNum w:abstractNumId="17" w15:restartNumberingAfterBreak="0">
    <w:nsid w:val="6278618B"/>
    <w:multiLevelType w:val="hybridMultilevel"/>
    <w:tmpl w:val="799A970E"/>
    <w:lvl w:ilvl="0" w:tplc="64AA28A6">
      <w:start w:val="1"/>
      <w:numFmt w:val="bullet"/>
      <w:lvlText w:val="-"/>
      <w:lvlJc w:val="left"/>
      <w:pPr>
        <w:ind w:left="1429" w:hanging="360"/>
      </w:pPr>
      <w:rPr>
        <w:rFonts w:ascii="Courier New" w:hAnsi="Courier New" w:cs="Times New Roman" w:hint="default"/>
      </w:rPr>
    </w:lvl>
    <w:lvl w:ilvl="1" w:tplc="C59EF298" w:tentative="1">
      <w:start w:val="1"/>
      <w:numFmt w:val="bullet"/>
      <w:lvlText w:val="o"/>
      <w:lvlJc w:val="left"/>
      <w:pPr>
        <w:ind w:left="2149" w:hanging="360"/>
      </w:pPr>
      <w:rPr>
        <w:rFonts w:ascii="Courier New" w:hAnsi="Courier New" w:cs="Courier New" w:hint="default"/>
      </w:rPr>
    </w:lvl>
    <w:lvl w:ilvl="2" w:tplc="6E02E3BA" w:tentative="1">
      <w:start w:val="1"/>
      <w:numFmt w:val="bullet"/>
      <w:lvlText w:val=""/>
      <w:lvlJc w:val="left"/>
      <w:pPr>
        <w:ind w:left="2869" w:hanging="360"/>
      </w:pPr>
      <w:rPr>
        <w:rFonts w:ascii="Wingdings" w:hAnsi="Wingdings" w:hint="default"/>
      </w:rPr>
    </w:lvl>
    <w:lvl w:ilvl="3" w:tplc="03842038" w:tentative="1">
      <w:start w:val="1"/>
      <w:numFmt w:val="bullet"/>
      <w:lvlText w:val=""/>
      <w:lvlJc w:val="left"/>
      <w:pPr>
        <w:ind w:left="3589" w:hanging="360"/>
      </w:pPr>
      <w:rPr>
        <w:rFonts w:ascii="Symbol" w:hAnsi="Symbol" w:hint="default"/>
      </w:rPr>
    </w:lvl>
    <w:lvl w:ilvl="4" w:tplc="45B0C6B0" w:tentative="1">
      <w:start w:val="1"/>
      <w:numFmt w:val="bullet"/>
      <w:lvlText w:val="o"/>
      <w:lvlJc w:val="left"/>
      <w:pPr>
        <w:ind w:left="4309" w:hanging="360"/>
      </w:pPr>
      <w:rPr>
        <w:rFonts w:ascii="Courier New" w:hAnsi="Courier New" w:cs="Courier New" w:hint="default"/>
      </w:rPr>
    </w:lvl>
    <w:lvl w:ilvl="5" w:tplc="F01602AA" w:tentative="1">
      <w:start w:val="1"/>
      <w:numFmt w:val="bullet"/>
      <w:lvlText w:val=""/>
      <w:lvlJc w:val="left"/>
      <w:pPr>
        <w:ind w:left="5029" w:hanging="360"/>
      </w:pPr>
      <w:rPr>
        <w:rFonts w:ascii="Wingdings" w:hAnsi="Wingdings" w:hint="default"/>
      </w:rPr>
    </w:lvl>
    <w:lvl w:ilvl="6" w:tplc="7FBCB018" w:tentative="1">
      <w:start w:val="1"/>
      <w:numFmt w:val="bullet"/>
      <w:lvlText w:val=""/>
      <w:lvlJc w:val="left"/>
      <w:pPr>
        <w:ind w:left="5749" w:hanging="360"/>
      </w:pPr>
      <w:rPr>
        <w:rFonts w:ascii="Symbol" w:hAnsi="Symbol" w:hint="default"/>
      </w:rPr>
    </w:lvl>
    <w:lvl w:ilvl="7" w:tplc="27928440" w:tentative="1">
      <w:start w:val="1"/>
      <w:numFmt w:val="bullet"/>
      <w:lvlText w:val="o"/>
      <w:lvlJc w:val="left"/>
      <w:pPr>
        <w:ind w:left="6469" w:hanging="360"/>
      </w:pPr>
      <w:rPr>
        <w:rFonts w:ascii="Courier New" w:hAnsi="Courier New" w:cs="Courier New" w:hint="default"/>
      </w:rPr>
    </w:lvl>
    <w:lvl w:ilvl="8" w:tplc="16285F56" w:tentative="1">
      <w:start w:val="1"/>
      <w:numFmt w:val="bullet"/>
      <w:lvlText w:val=""/>
      <w:lvlJc w:val="left"/>
      <w:pPr>
        <w:ind w:left="7189" w:hanging="360"/>
      </w:pPr>
      <w:rPr>
        <w:rFonts w:ascii="Wingdings" w:hAnsi="Wingdings" w:hint="default"/>
      </w:rPr>
    </w:lvl>
  </w:abstractNum>
  <w:abstractNum w:abstractNumId="18" w15:restartNumberingAfterBreak="0">
    <w:nsid w:val="6D286A79"/>
    <w:multiLevelType w:val="hybridMultilevel"/>
    <w:tmpl w:val="F9C83688"/>
    <w:lvl w:ilvl="0" w:tplc="00000007">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 w15:restartNumberingAfterBreak="0">
    <w:nsid w:val="6EF165D6"/>
    <w:multiLevelType w:val="hybridMultilevel"/>
    <w:tmpl w:val="EFB44BF4"/>
    <w:lvl w:ilvl="0" w:tplc="00000009">
      <w:start w:val="1"/>
      <w:numFmt w:val="bullet"/>
      <w:lvlText w:val="-"/>
      <w:lvlJc w:val="left"/>
      <w:pPr>
        <w:ind w:left="1440" w:hanging="360"/>
      </w:pPr>
      <w:rPr>
        <w:rFonts w:ascii="Courier New" w:hAnsi="Courier New"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15:restartNumberingAfterBreak="0">
    <w:nsid w:val="743A1FA4"/>
    <w:multiLevelType w:val="hybridMultilevel"/>
    <w:tmpl w:val="03AC1F2A"/>
    <w:lvl w:ilvl="0" w:tplc="7FA2C6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75173778"/>
    <w:multiLevelType w:val="hybridMultilevel"/>
    <w:tmpl w:val="8C04FF82"/>
    <w:lvl w:ilvl="0" w:tplc="00000007">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2" w15:restartNumberingAfterBreak="0">
    <w:nsid w:val="7610182E"/>
    <w:multiLevelType w:val="hybridMultilevel"/>
    <w:tmpl w:val="BCEA16E0"/>
    <w:lvl w:ilvl="0" w:tplc="00000009">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7AC94527"/>
    <w:multiLevelType w:val="hybridMultilevel"/>
    <w:tmpl w:val="4AAAE186"/>
    <w:lvl w:ilvl="0" w:tplc="74A4528A">
      <w:start w:val="1"/>
      <w:numFmt w:val="decimal"/>
      <w:lvlText w:val="%1 "/>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7D3C3DA7"/>
    <w:multiLevelType w:val="hybridMultilevel"/>
    <w:tmpl w:val="E9948DBC"/>
    <w:lvl w:ilvl="0" w:tplc="CCB00B6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14642494">
    <w:abstractNumId w:val="19"/>
  </w:num>
  <w:num w:numId="2" w16cid:durableId="905338621">
    <w:abstractNumId w:val="17"/>
  </w:num>
  <w:num w:numId="3" w16cid:durableId="35744189">
    <w:abstractNumId w:val="16"/>
  </w:num>
  <w:num w:numId="4" w16cid:durableId="874120559">
    <w:abstractNumId w:val="18"/>
  </w:num>
  <w:num w:numId="5" w16cid:durableId="27613198">
    <w:abstractNumId w:val="21"/>
  </w:num>
  <w:num w:numId="6" w16cid:durableId="247858680">
    <w:abstractNumId w:val="22"/>
  </w:num>
  <w:num w:numId="7" w16cid:durableId="1079910877">
    <w:abstractNumId w:val="8"/>
  </w:num>
  <w:num w:numId="8" w16cid:durableId="2011450017">
    <w:abstractNumId w:val="2"/>
  </w:num>
  <w:num w:numId="9" w16cid:durableId="1923567228">
    <w:abstractNumId w:val="23"/>
  </w:num>
  <w:num w:numId="10" w16cid:durableId="428045336">
    <w:abstractNumId w:val="12"/>
  </w:num>
  <w:num w:numId="11" w16cid:durableId="714308228">
    <w:abstractNumId w:val="15"/>
  </w:num>
  <w:num w:numId="12" w16cid:durableId="260723834">
    <w:abstractNumId w:val="3"/>
  </w:num>
  <w:num w:numId="13" w16cid:durableId="1318345847">
    <w:abstractNumId w:val="20"/>
  </w:num>
  <w:num w:numId="14" w16cid:durableId="600456916">
    <w:abstractNumId w:val="5"/>
  </w:num>
  <w:num w:numId="15" w16cid:durableId="1372458903">
    <w:abstractNumId w:val="7"/>
  </w:num>
  <w:num w:numId="16" w16cid:durableId="607738659">
    <w:abstractNumId w:val="24"/>
  </w:num>
  <w:num w:numId="17" w16cid:durableId="890503199">
    <w:abstractNumId w:val="4"/>
  </w:num>
  <w:num w:numId="18" w16cid:durableId="1466384571">
    <w:abstractNumId w:val="11"/>
  </w:num>
  <w:num w:numId="19" w16cid:durableId="1424573675">
    <w:abstractNumId w:val="10"/>
  </w:num>
  <w:num w:numId="20" w16cid:durableId="107362700">
    <w:abstractNumId w:val="14"/>
  </w:num>
  <w:num w:numId="21" w16cid:durableId="1632251852">
    <w:abstractNumId w:val="6"/>
  </w:num>
  <w:num w:numId="22" w16cid:durableId="1147090068">
    <w:abstractNumId w:val="13"/>
  </w:num>
  <w:num w:numId="23" w16cid:durableId="69542625">
    <w:abstractNumId w:val="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A24"/>
    <w:rsid w:val="000002DE"/>
    <w:rsid w:val="00001971"/>
    <w:rsid w:val="00001B27"/>
    <w:rsid w:val="00002C65"/>
    <w:rsid w:val="00003C21"/>
    <w:rsid w:val="00003DFD"/>
    <w:rsid w:val="00004209"/>
    <w:rsid w:val="000046E4"/>
    <w:rsid w:val="0000487A"/>
    <w:rsid w:val="00007A04"/>
    <w:rsid w:val="00007C2F"/>
    <w:rsid w:val="0001094F"/>
    <w:rsid w:val="00011B50"/>
    <w:rsid w:val="00013F84"/>
    <w:rsid w:val="00014FFE"/>
    <w:rsid w:val="0001623E"/>
    <w:rsid w:val="00016532"/>
    <w:rsid w:val="000165ED"/>
    <w:rsid w:val="00016D34"/>
    <w:rsid w:val="00021C9E"/>
    <w:rsid w:val="00023F07"/>
    <w:rsid w:val="00024271"/>
    <w:rsid w:val="00024D83"/>
    <w:rsid w:val="000250B2"/>
    <w:rsid w:val="00026A92"/>
    <w:rsid w:val="00026CD7"/>
    <w:rsid w:val="00026E07"/>
    <w:rsid w:val="00030356"/>
    <w:rsid w:val="00030AF9"/>
    <w:rsid w:val="00032083"/>
    <w:rsid w:val="000359D9"/>
    <w:rsid w:val="000362A3"/>
    <w:rsid w:val="0004258D"/>
    <w:rsid w:val="00043243"/>
    <w:rsid w:val="00044319"/>
    <w:rsid w:val="00045771"/>
    <w:rsid w:val="00047F44"/>
    <w:rsid w:val="000526BD"/>
    <w:rsid w:val="00052FBF"/>
    <w:rsid w:val="00054C1C"/>
    <w:rsid w:val="0005539D"/>
    <w:rsid w:val="00055AD0"/>
    <w:rsid w:val="00056CBF"/>
    <w:rsid w:val="000571E5"/>
    <w:rsid w:val="00062030"/>
    <w:rsid w:val="000627E1"/>
    <w:rsid w:val="00064261"/>
    <w:rsid w:val="00064C1B"/>
    <w:rsid w:val="00064F05"/>
    <w:rsid w:val="00067A4A"/>
    <w:rsid w:val="00070AD9"/>
    <w:rsid w:val="00077154"/>
    <w:rsid w:val="000779C2"/>
    <w:rsid w:val="00080546"/>
    <w:rsid w:val="00084966"/>
    <w:rsid w:val="0008506D"/>
    <w:rsid w:val="000872F3"/>
    <w:rsid w:val="00087478"/>
    <w:rsid w:val="000900D5"/>
    <w:rsid w:val="00090A91"/>
    <w:rsid w:val="00094DDF"/>
    <w:rsid w:val="00095F1E"/>
    <w:rsid w:val="00096698"/>
    <w:rsid w:val="000978E9"/>
    <w:rsid w:val="00097A3D"/>
    <w:rsid w:val="000A10CA"/>
    <w:rsid w:val="000A23C8"/>
    <w:rsid w:val="000A3C1F"/>
    <w:rsid w:val="000A424E"/>
    <w:rsid w:val="000A45E6"/>
    <w:rsid w:val="000A4DF4"/>
    <w:rsid w:val="000A682E"/>
    <w:rsid w:val="000A70D3"/>
    <w:rsid w:val="000B5344"/>
    <w:rsid w:val="000C0688"/>
    <w:rsid w:val="000C2D41"/>
    <w:rsid w:val="000C2D99"/>
    <w:rsid w:val="000C58AC"/>
    <w:rsid w:val="000C5F20"/>
    <w:rsid w:val="000C6185"/>
    <w:rsid w:val="000C6CAF"/>
    <w:rsid w:val="000C7390"/>
    <w:rsid w:val="000C786C"/>
    <w:rsid w:val="000D2725"/>
    <w:rsid w:val="000D39D7"/>
    <w:rsid w:val="000D4089"/>
    <w:rsid w:val="000D4261"/>
    <w:rsid w:val="000D4B22"/>
    <w:rsid w:val="000D5A03"/>
    <w:rsid w:val="000D676A"/>
    <w:rsid w:val="000D6C28"/>
    <w:rsid w:val="000E150D"/>
    <w:rsid w:val="000E2315"/>
    <w:rsid w:val="000E386D"/>
    <w:rsid w:val="000E3AF4"/>
    <w:rsid w:val="000E5C1A"/>
    <w:rsid w:val="000E77E5"/>
    <w:rsid w:val="000E7B63"/>
    <w:rsid w:val="000F347B"/>
    <w:rsid w:val="000F3701"/>
    <w:rsid w:val="000F6895"/>
    <w:rsid w:val="000F7332"/>
    <w:rsid w:val="00100E56"/>
    <w:rsid w:val="00101428"/>
    <w:rsid w:val="0010286A"/>
    <w:rsid w:val="001030E1"/>
    <w:rsid w:val="00103E9D"/>
    <w:rsid w:val="00107E76"/>
    <w:rsid w:val="00111C4B"/>
    <w:rsid w:val="0011378F"/>
    <w:rsid w:val="00113BE1"/>
    <w:rsid w:val="00116776"/>
    <w:rsid w:val="00116D1F"/>
    <w:rsid w:val="001179ED"/>
    <w:rsid w:val="00117CCB"/>
    <w:rsid w:val="00122714"/>
    <w:rsid w:val="00122F14"/>
    <w:rsid w:val="001269C5"/>
    <w:rsid w:val="00130EEC"/>
    <w:rsid w:val="00131569"/>
    <w:rsid w:val="00133119"/>
    <w:rsid w:val="0013311A"/>
    <w:rsid w:val="001337E4"/>
    <w:rsid w:val="0013464A"/>
    <w:rsid w:val="00134D41"/>
    <w:rsid w:val="00135E73"/>
    <w:rsid w:val="001364A2"/>
    <w:rsid w:val="00137ED1"/>
    <w:rsid w:val="00140C71"/>
    <w:rsid w:val="001416E3"/>
    <w:rsid w:val="00141CC8"/>
    <w:rsid w:val="00145CC6"/>
    <w:rsid w:val="0014667E"/>
    <w:rsid w:val="00147BCE"/>
    <w:rsid w:val="00151372"/>
    <w:rsid w:val="0015388E"/>
    <w:rsid w:val="00153A4E"/>
    <w:rsid w:val="00153ADC"/>
    <w:rsid w:val="00153B40"/>
    <w:rsid w:val="0015475D"/>
    <w:rsid w:val="00154982"/>
    <w:rsid w:val="00155D3D"/>
    <w:rsid w:val="00156E3D"/>
    <w:rsid w:val="00156FCB"/>
    <w:rsid w:val="00157722"/>
    <w:rsid w:val="0016075B"/>
    <w:rsid w:val="001613BF"/>
    <w:rsid w:val="00161DFD"/>
    <w:rsid w:val="00162D71"/>
    <w:rsid w:val="00166A10"/>
    <w:rsid w:val="0016703B"/>
    <w:rsid w:val="00170377"/>
    <w:rsid w:val="001713A7"/>
    <w:rsid w:val="0017337E"/>
    <w:rsid w:val="0017393B"/>
    <w:rsid w:val="00173EAE"/>
    <w:rsid w:val="00174564"/>
    <w:rsid w:val="00175139"/>
    <w:rsid w:val="0017682A"/>
    <w:rsid w:val="00176F0C"/>
    <w:rsid w:val="00177B10"/>
    <w:rsid w:val="00180393"/>
    <w:rsid w:val="00182814"/>
    <w:rsid w:val="00184123"/>
    <w:rsid w:val="00184F85"/>
    <w:rsid w:val="00186127"/>
    <w:rsid w:val="001864A3"/>
    <w:rsid w:val="00186706"/>
    <w:rsid w:val="00186A75"/>
    <w:rsid w:val="001875D2"/>
    <w:rsid w:val="00187784"/>
    <w:rsid w:val="00190C0C"/>
    <w:rsid w:val="0019393A"/>
    <w:rsid w:val="001947E8"/>
    <w:rsid w:val="00194B09"/>
    <w:rsid w:val="00194C06"/>
    <w:rsid w:val="001953FB"/>
    <w:rsid w:val="001962F9"/>
    <w:rsid w:val="00196AC9"/>
    <w:rsid w:val="001A1055"/>
    <w:rsid w:val="001A24D3"/>
    <w:rsid w:val="001A2671"/>
    <w:rsid w:val="001A2DE8"/>
    <w:rsid w:val="001A436B"/>
    <w:rsid w:val="001A76B9"/>
    <w:rsid w:val="001B0957"/>
    <w:rsid w:val="001B130E"/>
    <w:rsid w:val="001B27AF"/>
    <w:rsid w:val="001B36D3"/>
    <w:rsid w:val="001B418D"/>
    <w:rsid w:val="001B5585"/>
    <w:rsid w:val="001B5804"/>
    <w:rsid w:val="001B746C"/>
    <w:rsid w:val="001C1EA3"/>
    <w:rsid w:val="001C2A8C"/>
    <w:rsid w:val="001C49B0"/>
    <w:rsid w:val="001C4F41"/>
    <w:rsid w:val="001C53FB"/>
    <w:rsid w:val="001C7CDD"/>
    <w:rsid w:val="001D29B3"/>
    <w:rsid w:val="001D32D6"/>
    <w:rsid w:val="001D39F5"/>
    <w:rsid w:val="001E2906"/>
    <w:rsid w:val="001E5CD3"/>
    <w:rsid w:val="001E615F"/>
    <w:rsid w:val="001E6657"/>
    <w:rsid w:val="001F06FF"/>
    <w:rsid w:val="001F1212"/>
    <w:rsid w:val="001F2C13"/>
    <w:rsid w:val="001F5E51"/>
    <w:rsid w:val="001F6DC3"/>
    <w:rsid w:val="001F6DD9"/>
    <w:rsid w:val="001F7452"/>
    <w:rsid w:val="00201088"/>
    <w:rsid w:val="00203DD4"/>
    <w:rsid w:val="002056F0"/>
    <w:rsid w:val="002059D3"/>
    <w:rsid w:val="00213878"/>
    <w:rsid w:val="00216216"/>
    <w:rsid w:val="00216DC3"/>
    <w:rsid w:val="00220193"/>
    <w:rsid w:val="0022169F"/>
    <w:rsid w:val="0022187D"/>
    <w:rsid w:val="00221C43"/>
    <w:rsid w:val="002220EA"/>
    <w:rsid w:val="002223E0"/>
    <w:rsid w:val="0022374E"/>
    <w:rsid w:val="00226862"/>
    <w:rsid w:val="00226FCB"/>
    <w:rsid w:val="00226FF4"/>
    <w:rsid w:val="00227043"/>
    <w:rsid w:val="00231D5C"/>
    <w:rsid w:val="00232060"/>
    <w:rsid w:val="002324C7"/>
    <w:rsid w:val="00235209"/>
    <w:rsid w:val="00237DE7"/>
    <w:rsid w:val="00240FED"/>
    <w:rsid w:val="00241E7B"/>
    <w:rsid w:val="00242339"/>
    <w:rsid w:val="0024478B"/>
    <w:rsid w:val="002471A1"/>
    <w:rsid w:val="00250638"/>
    <w:rsid w:val="00251099"/>
    <w:rsid w:val="00251668"/>
    <w:rsid w:val="00252584"/>
    <w:rsid w:val="00253125"/>
    <w:rsid w:val="00254A92"/>
    <w:rsid w:val="00256378"/>
    <w:rsid w:val="00256E2C"/>
    <w:rsid w:val="002617C1"/>
    <w:rsid w:val="00262463"/>
    <w:rsid w:val="00263865"/>
    <w:rsid w:val="00263870"/>
    <w:rsid w:val="00263B68"/>
    <w:rsid w:val="002653EF"/>
    <w:rsid w:val="00270B3C"/>
    <w:rsid w:val="00272C0D"/>
    <w:rsid w:val="002732FC"/>
    <w:rsid w:val="00273EFA"/>
    <w:rsid w:val="00274FAF"/>
    <w:rsid w:val="00275BB1"/>
    <w:rsid w:val="00275FC7"/>
    <w:rsid w:val="0027604B"/>
    <w:rsid w:val="0027604C"/>
    <w:rsid w:val="00276DDA"/>
    <w:rsid w:val="00277D6D"/>
    <w:rsid w:val="002801E6"/>
    <w:rsid w:val="0028127C"/>
    <w:rsid w:val="00283364"/>
    <w:rsid w:val="00284753"/>
    <w:rsid w:val="00290404"/>
    <w:rsid w:val="00290F47"/>
    <w:rsid w:val="00291884"/>
    <w:rsid w:val="00292FA7"/>
    <w:rsid w:val="002938B5"/>
    <w:rsid w:val="0029488E"/>
    <w:rsid w:val="0029653A"/>
    <w:rsid w:val="00296CEC"/>
    <w:rsid w:val="00297169"/>
    <w:rsid w:val="002A01AD"/>
    <w:rsid w:val="002A1943"/>
    <w:rsid w:val="002A1B29"/>
    <w:rsid w:val="002A3CE9"/>
    <w:rsid w:val="002A46A6"/>
    <w:rsid w:val="002A4A76"/>
    <w:rsid w:val="002A56E5"/>
    <w:rsid w:val="002A5939"/>
    <w:rsid w:val="002A67AB"/>
    <w:rsid w:val="002B07A1"/>
    <w:rsid w:val="002B1F14"/>
    <w:rsid w:val="002B22E2"/>
    <w:rsid w:val="002B450D"/>
    <w:rsid w:val="002B4639"/>
    <w:rsid w:val="002B4EAB"/>
    <w:rsid w:val="002B5018"/>
    <w:rsid w:val="002C0C1E"/>
    <w:rsid w:val="002C2DB1"/>
    <w:rsid w:val="002C2DEB"/>
    <w:rsid w:val="002C3300"/>
    <w:rsid w:val="002C3F0A"/>
    <w:rsid w:val="002C4303"/>
    <w:rsid w:val="002D129C"/>
    <w:rsid w:val="002D2F83"/>
    <w:rsid w:val="002D3610"/>
    <w:rsid w:val="002D3BA5"/>
    <w:rsid w:val="002D45C0"/>
    <w:rsid w:val="002D5494"/>
    <w:rsid w:val="002D7DB8"/>
    <w:rsid w:val="002E04CB"/>
    <w:rsid w:val="002E286A"/>
    <w:rsid w:val="002E322E"/>
    <w:rsid w:val="002E3844"/>
    <w:rsid w:val="002E4ABC"/>
    <w:rsid w:val="002E5116"/>
    <w:rsid w:val="002E751E"/>
    <w:rsid w:val="002E7940"/>
    <w:rsid w:val="002F0043"/>
    <w:rsid w:val="002F008A"/>
    <w:rsid w:val="002F014B"/>
    <w:rsid w:val="002F46C2"/>
    <w:rsid w:val="002F67EE"/>
    <w:rsid w:val="002F6FFC"/>
    <w:rsid w:val="00300DE9"/>
    <w:rsid w:val="0030111E"/>
    <w:rsid w:val="00304F31"/>
    <w:rsid w:val="003063F5"/>
    <w:rsid w:val="003064B6"/>
    <w:rsid w:val="00307B40"/>
    <w:rsid w:val="00310D17"/>
    <w:rsid w:val="00311A34"/>
    <w:rsid w:val="00311F5A"/>
    <w:rsid w:val="003143FE"/>
    <w:rsid w:val="00315339"/>
    <w:rsid w:val="003157CC"/>
    <w:rsid w:val="00315D19"/>
    <w:rsid w:val="00316DD3"/>
    <w:rsid w:val="003171E5"/>
    <w:rsid w:val="00317A35"/>
    <w:rsid w:val="0032054C"/>
    <w:rsid w:val="003213E3"/>
    <w:rsid w:val="00322009"/>
    <w:rsid w:val="00322641"/>
    <w:rsid w:val="00325284"/>
    <w:rsid w:val="00326402"/>
    <w:rsid w:val="00330730"/>
    <w:rsid w:val="00330B47"/>
    <w:rsid w:val="00331CC1"/>
    <w:rsid w:val="003347D7"/>
    <w:rsid w:val="003348CF"/>
    <w:rsid w:val="00335003"/>
    <w:rsid w:val="003401F2"/>
    <w:rsid w:val="003413B9"/>
    <w:rsid w:val="0034188B"/>
    <w:rsid w:val="003447FA"/>
    <w:rsid w:val="0034486F"/>
    <w:rsid w:val="00344F08"/>
    <w:rsid w:val="0034733E"/>
    <w:rsid w:val="00350B34"/>
    <w:rsid w:val="00351042"/>
    <w:rsid w:val="00351774"/>
    <w:rsid w:val="00351A46"/>
    <w:rsid w:val="003539EA"/>
    <w:rsid w:val="00354BCB"/>
    <w:rsid w:val="003577A2"/>
    <w:rsid w:val="00360106"/>
    <w:rsid w:val="00362099"/>
    <w:rsid w:val="003623D5"/>
    <w:rsid w:val="00363193"/>
    <w:rsid w:val="00364843"/>
    <w:rsid w:val="00364E35"/>
    <w:rsid w:val="003655D5"/>
    <w:rsid w:val="0036759C"/>
    <w:rsid w:val="003729AE"/>
    <w:rsid w:val="00374586"/>
    <w:rsid w:val="003747E1"/>
    <w:rsid w:val="0037524E"/>
    <w:rsid w:val="003753DD"/>
    <w:rsid w:val="003802DC"/>
    <w:rsid w:val="00382690"/>
    <w:rsid w:val="00382F11"/>
    <w:rsid w:val="00383668"/>
    <w:rsid w:val="00383811"/>
    <w:rsid w:val="003857AA"/>
    <w:rsid w:val="00385FFB"/>
    <w:rsid w:val="00390C45"/>
    <w:rsid w:val="0039526E"/>
    <w:rsid w:val="00395FB2"/>
    <w:rsid w:val="003968FD"/>
    <w:rsid w:val="003A25DE"/>
    <w:rsid w:val="003A32B8"/>
    <w:rsid w:val="003A3CC1"/>
    <w:rsid w:val="003A572C"/>
    <w:rsid w:val="003A7791"/>
    <w:rsid w:val="003B0B30"/>
    <w:rsid w:val="003B1E9D"/>
    <w:rsid w:val="003B48DE"/>
    <w:rsid w:val="003B4E7C"/>
    <w:rsid w:val="003B4EFB"/>
    <w:rsid w:val="003B6527"/>
    <w:rsid w:val="003C034F"/>
    <w:rsid w:val="003C0629"/>
    <w:rsid w:val="003C293F"/>
    <w:rsid w:val="003C2E39"/>
    <w:rsid w:val="003C42E8"/>
    <w:rsid w:val="003C58B9"/>
    <w:rsid w:val="003C5F16"/>
    <w:rsid w:val="003D0380"/>
    <w:rsid w:val="003D076D"/>
    <w:rsid w:val="003D0F67"/>
    <w:rsid w:val="003D2261"/>
    <w:rsid w:val="003D6213"/>
    <w:rsid w:val="003D6A44"/>
    <w:rsid w:val="003E0D37"/>
    <w:rsid w:val="003E170D"/>
    <w:rsid w:val="003E1B06"/>
    <w:rsid w:val="003E2AE2"/>
    <w:rsid w:val="003E479A"/>
    <w:rsid w:val="003F17A1"/>
    <w:rsid w:val="003F1E32"/>
    <w:rsid w:val="003F20B2"/>
    <w:rsid w:val="003F3A23"/>
    <w:rsid w:val="003F589C"/>
    <w:rsid w:val="003F5D4D"/>
    <w:rsid w:val="003F7DB6"/>
    <w:rsid w:val="004005F7"/>
    <w:rsid w:val="0040286F"/>
    <w:rsid w:val="00402955"/>
    <w:rsid w:val="00404E15"/>
    <w:rsid w:val="00406874"/>
    <w:rsid w:val="004113B7"/>
    <w:rsid w:val="00412667"/>
    <w:rsid w:val="00412770"/>
    <w:rsid w:val="00412A24"/>
    <w:rsid w:val="00412C7F"/>
    <w:rsid w:val="00413B4E"/>
    <w:rsid w:val="00415586"/>
    <w:rsid w:val="00417A74"/>
    <w:rsid w:val="004200DC"/>
    <w:rsid w:val="00421239"/>
    <w:rsid w:val="00421A63"/>
    <w:rsid w:val="004242EF"/>
    <w:rsid w:val="00424386"/>
    <w:rsid w:val="0042583A"/>
    <w:rsid w:val="00425C73"/>
    <w:rsid w:val="0042640D"/>
    <w:rsid w:val="0042785E"/>
    <w:rsid w:val="00430609"/>
    <w:rsid w:val="00432887"/>
    <w:rsid w:val="00435256"/>
    <w:rsid w:val="00435AE5"/>
    <w:rsid w:val="00440682"/>
    <w:rsid w:val="0044314A"/>
    <w:rsid w:val="004438F7"/>
    <w:rsid w:val="004445D4"/>
    <w:rsid w:val="00445E3A"/>
    <w:rsid w:val="004460F9"/>
    <w:rsid w:val="004468E3"/>
    <w:rsid w:val="00446C65"/>
    <w:rsid w:val="00447493"/>
    <w:rsid w:val="004508C2"/>
    <w:rsid w:val="0045284B"/>
    <w:rsid w:val="0045635A"/>
    <w:rsid w:val="00456456"/>
    <w:rsid w:val="00456F7B"/>
    <w:rsid w:val="00460BB0"/>
    <w:rsid w:val="00461923"/>
    <w:rsid w:val="004646A6"/>
    <w:rsid w:val="0046538D"/>
    <w:rsid w:val="0046676F"/>
    <w:rsid w:val="00467179"/>
    <w:rsid w:val="00467236"/>
    <w:rsid w:val="004674FA"/>
    <w:rsid w:val="00471C5B"/>
    <w:rsid w:val="00476E93"/>
    <w:rsid w:val="00477144"/>
    <w:rsid w:val="00482C79"/>
    <w:rsid w:val="00484623"/>
    <w:rsid w:val="004855F1"/>
    <w:rsid w:val="0048675E"/>
    <w:rsid w:val="00487DFF"/>
    <w:rsid w:val="00490B84"/>
    <w:rsid w:val="00491650"/>
    <w:rsid w:val="00492954"/>
    <w:rsid w:val="00493298"/>
    <w:rsid w:val="00493CA8"/>
    <w:rsid w:val="004951FA"/>
    <w:rsid w:val="004960DC"/>
    <w:rsid w:val="004A081E"/>
    <w:rsid w:val="004A1983"/>
    <w:rsid w:val="004A1E7F"/>
    <w:rsid w:val="004A222B"/>
    <w:rsid w:val="004A32DB"/>
    <w:rsid w:val="004A369B"/>
    <w:rsid w:val="004A5040"/>
    <w:rsid w:val="004A58EC"/>
    <w:rsid w:val="004A763C"/>
    <w:rsid w:val="004A7D8D"/>
    <w:rsid w:val="004B31DA"/>
    <w:rsid w:val="004B3A38"/>
    <w:rsid w:val="004B4439"/>
    <w:rsid w:val="004B70A3"/>
    <w:rsid w:val="004B793C"/>
    <w:rsid w:val="004C3056"/>
    <w:rsid w:val="004C3BDA"/>
    <w:rsid w:val="004D0824"/>
    <w:rsid w:val="004D0929"/>
    <w:rsid w:val="004D0B6F"/>
    <w:rsid w:val="004D1C43"/>
    <w:rsid w:val="004D3C20"/>
    <w:rsid w:val="004D3DD6"/>
    <w:rsid w:val="004D45D3"/>
    <w:rsid w:val="004D523D"/>
    <w:rsid w:val="004D602D"/>
    <w:rsid w:val="004D7D7C"/>
    <w:rsid w:val="004E0EC7"/>
    <w:rsid w:val="004E40A9"/>
    <w:rsid w:val="004E4951"/>
    <w:rsid w:val="004E5EB7"/>
    <w:rsid w:val="004E681B"/>
    <w:rsid w:val="004E7435"/>
    <w:rsid w:val="004F2B2B"/>
    <w:rsid w:val="004F2E88"/>
    <w:rsid w:val="004F3CE5"/>
    <w:rsid w:val="004F526A"/>
    <w:rsid w:val="004F5717"/>
    <w:rsid w:val="004F5A6F"/>
    <w:rsid w:val="004F631D"/>
    <w:rsid w:val="00502D27"/>
    <w:rsid w:val="0050494F"/>
    <w:rsid w:val="005059AB"/>
    <w:rsid w:val="00506C02"/>
    <w:rsid w:val="00507134"/>
    <w:rsid w:val="005077E8"/>
    <w:rsid w:val="005113B4"/>
    <w:rsid w:val="00511BBB"/>
    <w:rsid w:val="005132A5"/>
    <w:rsid w:val="005134B6"/>
    <w:rsid w:val="0051437A"/>
    <w:rsid w:val="00515439"/>
    <w:rsid w:val="00516109"/>
    <w:rsid w:val="0051758C"/>
    <w:rsid w:val="005201EA"/>
    <w:rsid w:val="00520DD5"/>
    <w:rsid w:val="00523C14"/>
    <w:rsid w:val="00526CEF"/>
    <w:rsid w:val="00530F30"/>
    <w:rsid w:val="0053159A"/>
    <w:rsid w:val="005319DD"/>
    <w:rsid w:val="00535990"/>
    <w:rsid w:val="00537596"/>
    <w:rsid w:val="00537CF8"/>
    <w:rsid w:val="00540639"/>
    <w:rsid w:val="00541816"/>
    <w:rsid w:val="00541C65"/>
    <w:rsid w:val="005432BC"/>
    <w:rsid w:val="00543CBD"/>
    <w:rsid w:val="00543F09"/>
    <w:rsid w:val="005447C5"/>
    <w:rsid w:val="00547D10"/>
    <w:rsid w:val="00550AB2"/>
    <w:rsid w:val="0055288A"/>
    <w:rsid w:val="00554D77"/>
    <w:rsid w:val="00555A31"/>
    <w:rsid w:val="005562CE"/>
    <w:rsid w:val="0055654E"/>
    <w:rsid w:val="00556574"/>
    <w:rsid w:val="00560FA1"/>
    <w:rsid w:val="005619C2"/>
    <w:rsid w:val="00562369"/>
    <w:rsid w:val="00564248"/>
    <w:rsid w:val="00570442"/>
    <w:rsid w:val="00570D15"/>
    <w:rsid w:val="00571283"/>
    <w:rsid w:val="0057393C"/>
    <w:rsid w:val="00577CA7"/>
    <w:rsid w:val="00577FAB"/>
    <w:rsid w:val="00580F57"/>
    <w:rsid w:val="00581301"/>
    <w:rsid w:val="00584437"/>
    <w:rsid w:val="00586D5B"/>
    <w:rsid w:val="005870C0"/>
    <w:rsid w:val="00591097"/>
    <w:rsid w:val="00592D70"/>
    <w:rsid w:val="00593BE4"/>
    <w:rsid w:val="00594005"/>
    <w:rsid w:val="00594FF3"/>
    <w:rsid w:val="00597387"/>
    <w:rsid w:val="00597D82"/>
    <w:rsid w:val="005A11EC"/>
    <w:rsid w:val="005A1C3E"/>
    <w:rsid w:val="005A1CC3"/>
    <w:rsid w:val="005A1FD4"/>
    <w:rsid w:val="005A1FE7"/>
    <w:rsid w:val="005A2313"/>
    <w:rsid w:val="005A280D"/>
    <w:rsid w:val="005A2ECC"/>
    <w:rsid w:val="005A32E6"/>
    <w:rsid w:val="005A4622"/>
    <w:rsid w:val="005A53CB"/>
    <w:rsid w:val="005A5C33"/>
    <w:rsid w:val="005A5EF4"/>
    <w:rsid w:val="005A6B14"/>
    <w:rsid w:val="005B0509"/>
    <w:rsid w:val="005B0D77"/>
    <w:rsid w:val="005B4ABE"/>
    <w:rsid w:val="005B52D4"/>
    <w:rsid w:val="005B58EA"/>
    <w:rsid w:val="005B59C6"/>
    <w:rsid w:val="005C2956"/>
    <w:rsid w:val="005C38C1"/>
    <w:rsid w:val="005C3B78"/>
    <w:rsid w:val="005C4A07"/>
    <w:rsid w:val="005C55BA"/>
    <w:rsid w:val="005C5AA0"/>
    <w:rsid w:val="005C620D"/>
    <w:rsid w:val="005C75FE"/>
    <w:rsid w:val="005C76DB"/>
    <w:rsid w:val="005D2370"/>
    <w:rsid w:val="005D33DE"/>
    <w:rsid w:val="005D3D36"/>
    <w:rsid w:val="005D41F8"/>
    <w:rsid w:val="005E00F6"/>
    <w:rsid w:val="005E1F01"/>
    <w:rsid w:val="005E3D1B"/>
    <w:rsid w:val="005E45DE"/>
    <w:rsid w:val="005E50E7"/>
    <w:rsid w:val="005E592E"/>
    <w:rsid w:val="005E5DB1"/>
    <w:rsid w:val="005E7B65"/>
    <w:rsid w:val="005F2EF3"/>
    <w:rsid w:val="005F4907"/>
    <w:rsid w:val="005F4C57"/>
    <w:rsid w:val="005F5A21"/>
    <w:rsid w:val="005F6E15"/>
    <w:rsid w:val="00601111"/>
    <w:rsid w:val="00601E61"/>
    <w:rsid w:val="00604365"/>
    <w:rsid w:val="00604514"/>
    <w:rsid w:val="00605234"/>
    <w:rsid w:val="00606D92"/>
    <w:rsid w:val="00610D30"/>
    <w:rsid w:val="00611958"/>
    <w:rsid w:val="00614EDE"/>
    <w:rsid w:val="006171F4"/>
    <w:rsid w:val="00617455"/>
    <w:rsid w:val="00620D1C"/>
    <w:rsid w:val="00622230"/>
    <w:rsid w:val="0062288B"/>
    <w:rsid w:val="0062522E"/>
    <w:rsid w:val="006311C7"/>
    <w:rsid w:val="0063265C"/>
    <w:rsid w:val="00632B19"/>
    <w:rsid w:val="00633787"/>
    <w:rsid w:val="00635093"/>
    <w:rsid w:val="00635A63"/>
    <w:rsid w:val="006428B9"/>
    <w:rsid w:val="00642A6B"/>
    <w:rsid w:val="006435C8"/>
    <w:rsid w:val="00644654"/>
    <w:rsid w:val="006447FC"/>
    <w:rsid w:val="00646CE5"/>
    <w:rsid w:val="006510E7"/>
    <w:rsid w:val="006522D0"/>
    <w:rsid w:val="00652F53"/>
    <w:rsid w:val="006552E1"/>
    <w:rsid w:val="00656478"/>
    <w:rsid w:val="00660495"/>
    <w:rsid w:val="00661279"/>
    <w:rsid w:val="00661FB1"/>
    <w:rsid w:val="00662080"/>
    <w:rsid w:val="006638AF"/>
    <w:rsid w:val="00663A29"/>
    <w:rsid w:val="00664343"/>
    <w:rsid w:val="006649B1"/>
    <w:rsid w:val="0066777E"/>
    <w:rsid w:val="00670302"/>
    <w:rsid w:val="00670B12"/>
    <w:rsid w:val="00672460"/>
    <w:rsid w:val="00673957"/>
    <w:rsid w:val="00674436"/>
    <w:rsid w:val="006745B4"/>
    <w:rsid w:val="006750DE"/>
    <w:rsid w:val="006752F5"/>
    <w:rsid w:val="00677D56"/>
    <w:rsid w:val="00683BA1"/>
    <w:rsid w:val="0068461A"/>
    <w:rsid w:val="0068769E"/>
    <w:rsid w:val="006876BD"/>
    <w:rsid w:val="00692D12"/>
    <w:rsid w:val="006950C1"/>
    <w:rsid w:val="00695191"/>
    <w:rsid w:val="006964AA"/>
    <w:rsid w:val="006A0AFC"/>
    <w:rsid w:val="006A3133"/>
    <w:rsid w:val="006A3CB2"/>
    <w:rsid w:val="006A6142"/>
    <w:rsid w:val="006A6776"/>
    <w:rsid w:val="006A71C1"/>
    <w:rsid w:val="006A7762"/>
    <w:rsid w:val="006B00C3"/>
    <w:rsid w:val="006B04BD"/>
    <w:rsid w:val="006B0C05"/>
    <w:rsid w:val="006B2176"/>
    <w:rsid w:val="006B23A6"/>
    <w:rsid w:val="006B3D58"/>
    <w:rsid w:val="006B4D6E"/>
    <w:rsid w:val="006B5CCA"/>
    <w:rsid w:val="006B6511"/>
    <w:rsid w:val="006B682D"/>
    <w:rsid w:val="006B6895"/>
    <w:rsid w:val="006C3588"/>
    <w:rsid w:val="006C3860"/>
    <w:rsid w:val="006C4AAF"/>
    <w:rsid w:val="006C4DF2"/>
    <w:rsid w:val="006C55B0"/>
    <w:rsid w:val="006C5675"/>
    <w:rsid w:val="006C63A4"/>
    <w:rsid w:val="006D168C"/>
    <w:rsid w:val="006D1759"/>
    <w:rsid w:val="006D243D"/>
    <w:rsid w:val="006D2F30"/>
    <w:rsid w:val="006D4532"/>
    <w:rsid w:val="006E0178"/>
    <w:rsid w:val="006E0EA9"/>
    <w:rsid w:val="006E3B85"/>
    <w:rsid w:val="006E4063"/>
    <w:rsid w:val="006E454B"/>
    <w:rsid w:val="006E4875"/>
    <w:rsid w:val="006E51A9"/>
    <w:rsid w:val="006E6D6B"/>
    <w:rsid w:val="006F0536"/>
    <w:rsid w:val="006F070A"/>
    <w:rsid w:val="006F17D3"/>
    <w:rsid w:val="006F2B66"/>
    <w:rsid w:val="006F5D74"/>
    <w:rsid w:val="006F72D2"/>
    <w:rsid w:val="006F7F4D"/>
    <w:rsid w:val="0070563D"/>
    <w:rsid w:val="00706C14"/>
    <w:rsid w:val="007106FF"/>
    <w:rsid w:val="00711533"/>
    <w:rsid w:val="00711FAE"/>
    <w:rsid w:val="0071327A"/>
    <w:rsid w:val="00715A6C"/>
    <w:rsid w:val="00715B4E"/>
    <w:rsid w:val="007163D0"/>
    <w:rsid w:val="00716F8B"/>
    <w:rsid w:val="0072070C"/>
    <w:rsid w:val="00721DC2"/>
    <w:rsid w:val="0072214A"/>
    <w:rsid w:val="0072264D"/>
    <w:rsid w:val="00722964"/>
    <w:rsid w:val="00722CAA"/>
    <w:rsid w:val="00723AB4"/>
    <w:rsid w:val="00725D9B"/>
    <w:rsid w:val="007305F4"/>
    <w:rsid w:val="0073181C"/>
    <w:rsid w:val="00733905"/>
    <w:rsid w:val="007347DC"/>
    <w:rsid w:val="00734883"/>
    <w:rsid w:val="00734D46"/>
    <w:rsid w:val="00736BB1"/>
    <w:rsid w:val="00737175"/>
    <w:rsid w:val="00740231"/>
    <w:rsid w:val="00740805"/>
    <w:rsid w:val="00744B29"/>
    <w:rsid w:val="00744F55"/>
    <w:rsid w:val="00745CF1"/>
    <w:rsid w:val="00752A42"/>
    <w:rsid w:val="00756521"/>
    <w:rsid w:val="00757070"/>
    <w:rsid w:val="007572A1"/>
    <w:rsid w:val="00763346"/>
    <w:rsid w:val="00763F8F"/>
    <w:rsid w:val="00765036"/>
    <w:rsid w:val="00765336"/>
    <w:rsid w:val="0076594A"/>
    <w:rsid w:val="00765B5A"/>
    <w:rsid w:val="00765DAB"/>
    <w:rsid w:val="0076760A"/>
    <w:rsid w:val="00773EA3"/>
    <w:rsid w:val="00776AF3"/>
    <w:rsid w:val="007805E7"/>
    <w:rsid w:val="00781087"/>
    <w:rsid w:val="0078222C"/>
    <w:rsid w:val="007835B1"/>
    <w:rsid w:val="00784340"/>
    <w:rsid w:val="007844AF"/>
    <w:rsid w:val="007865A1"/>
    <w:rsid w:val="0078770F"/>
    <w:rsid w:val="007909B6"/>
    <w:rsid w:val="0079132A"/>
    <w:rsid w:val="00791550"/>
    <w:rsid w:val="00792311"/>
    <w:rsid w:val="00793321"/>
    <w:rsid w:val="00794077"/>
    <w:rsid w:val="0079467E"/>
    <w:rsid w:val="00797283"/>
    <w:rsid w:val="007A0437"/>
    <w:rsid w:val="007A2001"/>
    <w:rsid w:val="007A2C08"/>
    <w:rsid w:val="007A4BF0"/>
    <w:rsid w:val="007A5CDE"/>
    <w:rsid w:val="007A6697"/>
    <w:rsid w:val="007A6865"/>
    <w:rsid w:val="007A7AD6"/>
    <w:rsid w:val="007B2417"/>
    <w:rsid w:val="007B3DBF"/>
    <w:rsid w:val="007B3F22"/>
    <w:rsid w:val="007B66ED"/>
    <w:rsid w:val="007B6D88"/>
    <w:rsid w:val="007B7707"/>
    <w:rsid w:val="007B7E26"/>
    <w:rsid w:val="007B7E87"/>
    <w:rsid w:val="007C18DA"/>
    <w:rsid w:val="007C1F1E"/>
    <w:rsid w:val="007C2757"/>
    <w:rsid w:val="007C34E0"/>
    <w:rsid w:val="007C51FA"/>
    <w:rsid w:val="007C65A8"/>
    <w:rsid w:val="007C78BA"/>
    <w:rsid w:val="007C7F9C"/>
    <w:rsid w:val="007D2E04"/>
    <w:rsid w:val="007D2EAF"/>
    <w:rsid w:val="007D3312"/>
    <w:rsid w:val="007D3375"/>
    <w:rsid w:val="007D349E"/>
    <w:rsid w:val="007D3D42"/>
    <w:rsid w:val="007D4A26"/>
    <w:rsid w:val="007D6F1C"/>
    <w:rsid w:val="007D7898"/>
    <w:rsid w:val="007D7BB2"/>
    <w:rsid w:val="007E7312"/>
    <w:rsid w:val="007E7B70"/>
    <w:rsid w:val="007E7C4A"/>
    <w:rsid w:val="007F1A50"/>
    <w:rsid w:val="007F3092"/>
    <w:rsid w:val="007F5F67"/>
    <w:rsid w:val="007F614F"/>
    <w:rsid w:val="00800FA4"/>
    <w:rsid w:val="008010B2"/>
    <w:rsid w:val="00805A9E"/>
    <w:rsid w:val="00807FEA"/>
    <w:rsid w:val="00811EC8"/>
    <w:rsid w:val="00813619"/>
    <w:rsid w:val="00815F6B"/>
    <w:rsid w:val="00817038"/>
    <w:rsid w:val="0081725F"/>
    <w:rsid w:val="008173B2"/>
    <w:rsid w:val="00817A3A"/>
    <w:rsid w:val="00817B26"/>
    <w:rsid w:val="008264E1"/>
    <w:rsid w:val="00826D35"/>
    <w:rsid w:val="008304BD"/>
    <w:rsid w:val="00833676"/>
    <w:rsid w:val="008338BA"/>
    <w:rsid w:val="00833937"/>
    <w:rsid w:val="00835230"/>
    <w:rsid w:val="00841B63"/>
    <w:rsid w:val="0084236D"/>
    <w:rsid w:val="00842801"/>
    <w:rsid w:val="00843594"/>
    <w:rsid w:val="0084474C"/>
    <w:rsid w:val="00845221"/>
    <w:rsid w:val="00845779"/>
    <w:rsid w:val="00845F8E"/>
    <w:rsid w:val="00846B5A"/>
    <w:rsid w:val="00846EA1"/>
    <w:rsid w:val="00847D81"/>
    <w:rsid w:val="0085211C"/>
    <w:rsid w:val="00852777"/>
    <w:rsid w:val="00853160"/>
    <w:rsid w:val="00853F99"/>
    <w:rsid w:val="00855B41"/>
    <w:rsid w:val="00856B31"/>
    <w:rsid w:val="00857500"/>
    <w:rsid w:val="00861514"/>
    <w:rsid w:val="0086297F"/>
    <w:rsid w:val="00864E08"/>
    <w:rsid w:val="00864ED8"/>
    <w:rsid w:val="00865D9A"/>
    <w:rsid w:val="008736AA"/>
    <w:rsid w:val="00875002"/>
    <w:rsid w:val="00875695"/>
    <w:rsid w:val="00876185"/>
    <w:rsid w:val="00876CD9"/>
    <w:rsid w:val="00877BCB"/>
    <w:rsid w:val="00880818"/>
    <w:rsid w:val="00880CC9"/>
    <w:rsid w:val="008826FC"/>
    <w:rsid w:val="008837CB"/>
    <w:rsid w:val="0088583D"/>
    <w:rsid w:val="008871A8"/>
    <w:rsid w:val="008874C1"/>
    <w:rsid w:val="008968C8"/>
    <w:rsid w:val="0089737C"/>
    <w:rsid w:val="008A20D2"/>
    <w:rsid w:val="008A26C6"/>
    <w:rsid w:val="008A6EA7"/>
    <w:rsid w:val="008B3CC5"/>
    <w:rsid w:val="008B5CCA"/>
    <w:rsid w:val="008B7464"/>
    <w:rsid w:val="008B7949"/>
    <w:rsid w:val="008C108F"/>
    <w:rsid w:val="008C28DB"/>
    <w:rsid w:val="008C5054"/>
    <w:rsid w:val="008C69F1"/>
    <w:rsid w:val="008C794B"/>
    <w:rsid w:val="008D2667"/>
    <w:rsid w:val="008D474D"/>
    <w:rsid w:val="008D521A"/>
    <w:rsid w:val="008E38D8"/>
    <w:rsid w:val="008E399B"/>
    <w:rsid w:val="008E5CBE"/>
    <w:rsid w:val="008E65E1"/>
    <w:rsid w:val="008E6B9C"/>
    <w:rsid w:val="008F1C44"/>
    <w:rsid w:val="008F243A"/>
    <w:rsid w:val="008F25DF"/>
    <w:rsid w:val="008F38A2"/>
    <w:rsid w:val="008F50A9"/>
    <w:rsid w:val="008F5107"/>
    <w:rsid w:val="00901E36"/>
    <w:rsid w:val="0090312B"/>
    <w:rsid w:val="009034BB"/>
    <w:rsid w:val="009041DC"/>
    <w:rsid w:val="00904280"/>
    <w:rsid w:val="0090443D"/>
    <w:rsid w:val="00906D89"/>
    <w:rsid w:val="00907A85"/>
    <w:rsid w:val="00910350"/>
    <w:rsid w:val="00911E8F"/>
    <w:rsid w:val="009138D8"/>
    <w:rsid w:val="009142C8"/>
    <w:rsid w:val="00920BE0"/>
    <w:rsid w:val="0092426C"/>
    <w:rsid w:val="00924B43"/>
    <w:rsid w:val="00925941"/>
    <w:rsid w:val="00926641"/>
    <w:rsid w:val="0093000B"/>
    <w:rsid w:val="00930FF3"/>
    <w:rsid w:val="00931C1F"/>
    <w:rsid w:val="0093406F"/>
    <w:rsid w:val="00936321"/>
    <w:rsid w:val="009367ED"/>
    <w:rsid w:val="00936DF1"/>
    <w:rsid w:val="00937CAD"/>
    <w:rsid w:val="009409F4"/>
    <w:rsid w:val="00945CFF"/>
    <w:rsid w:val="00946070"/>
    <w:rsid w:val="0095252D"/>
    <w:rsid w:val="00953403"/>
    <w:rsid w:val="00954E54"/>
    <w:rsid w:val="0095510A"/>
    <w:rsid w:val="00956EFC"/>
    <w:rsid w:val="00963A8F"/>
    <w:rsid w:val="009650FC"/>
    <w:rsid w:val="0096521F"/>
    <w:rsid w:val="00965D93"/>
    <w:rsid w:val="00971B21"/>
    <w:rsid w:val="00972948"/>
    <w:rsid w:val="00975F79"/>
    <w:rsid w:val="00975FD6"/>
    <w:rsid w:val="00980AE9"/>
    <w:rsid w:val="00980DCE"/>
    <w:rsid w:val="00983E6A"/>
    <w:rsid w:val="00984888"/>
    <w:rsid w:val="00985ECE"/>
    <w:rsid w:val="00992583"/>
    <w:rsid w:val="00995F41"/>
    <w:rsid w:val="00996262"/>
    <w:rsid w:val="00997C88"/>
    <w:rsid w:val="009A398D"/>
    <w:rsid w:val="009A3BFB"/>
    <w:rsid w:val="009A412E"/>
    <w:rsid w:val="009B0EF0"/>
    <w:rsid w:val="009B2100"/>
    <w:rsid w:val="009B5F74"/>
    <w:rsid w:val="009B6797"/>
    <w:rsid w:val="009B7CB0"/>
    <w:rsid w:val="009B7F20"/>
    <w:rsid w:val="009C0771"/>
    <w:rsid w:val="009C0DA4"/>
    <w:rsid w:val="009C2B85"/>
    <w:rsid w:val="009C34A2"/>
    <w:rsid w:val="009C47D8"/>
    <w:rsid w:val="009C4D6D"/>
    <w:rsid w:val="009C5B97"/>
    <w:rsid w:val="009C72F4"/>
    <w:rsid w:val="009C7798"/>
    <w:rsid w:val="009D07B7"/>
    <w:rsid w:val="009D22BF"/>
    <w:rsid w:val="009D6475"/>
    <w:rsid w:val="009D6953"/>
    <w:rsid w:val="009D6FDF"/>
    <w:rsid w:val="009E0047"/>
    <w:rsid w:val="009E0FD7"/>
    <w:rsid w:val="009E2366"/>
    <w:rsid w:val="009E6C8D"/>
    <w:rsid w:val="009E74E2"/>
    <w:rsid w:val="009F029C"/>
    <w:rsid w:val="009F18F7"/>
    <w:rsid w:val="009F2CBE"/>
    <w:rsid w:val="009F37FA"/>
    <w:rsid w:val="009F4DF3"/>
    <w:rsid w:val="009F66F7"/>
    <w:rsid w:val="009F6714"/>
    <w:rsid w:val="009F6BD4"/>
    <w:rsid w:val="009F6F1A"/>
    <w:rsid w:val="009F7299"/>
    <w:rsid w:val="009F787B"/>
    <w:rsid w:val="00A003F9"/>
    <w:rsid w:val="00A009FF"/>
    <w:rsid w:val="00A00EB4"/>
    <w:rsid w:val="00A020DC"/>
    <w:rsid w:val="00A02D94"/>
    <w:rsid w:val="00A047BC"/>
    <w:rsid w:val="00A04AAD"/>
    <w:rsid w:val="00A07423"/>
    <w:rsid w:val="00A10312"/>
    <w:rsid w:val="00A107E1"/>
    <w:rsid w:val="00A109B6"/>
    <w:rsid w:val="00A10A5B"/>
    <w:rsid w:val="00A14C62"/>
    <w:rsid w:val="00A17102"/>
    <w:rsid w:val="00A208ED"/>
    <w:rsid w:val="00A20DE3"/>
    <w:rsid w:val="00A2494C"/>
    <w:rsid w:val="00A26DA5"/>
    <w:rsid w:val="00A27A95"/>
    <w:rsid w:val="00A27B54"/>
    <w:rsid w:val="00A30338"/>
    <w:rsid w:val="00A31158"/>
    <w:rsid w:val="00A311F7"/>
    <w:rsid w:val="00A33A0F"/>
    <w:rsid w:val="00A34F29"/>
    <w:rsid w:val="00A35166"/>
    <w:rsid w:val="00A35A6A"/>
    <w:rsid w:val="00A36303"/>
    <w:rsid w:val="00A4023A"/>
    <w:rsid w:val="00A40270"/>
    <w:rsid w:val="00A41867"/>
    <w:rsid w:val="00A41F24"/>
    <w:rsid w:val="00A4244B"/>
    <w:rsid w:val="00A43E04"/>
    <w:rsid w:val="00A469CC"/>
    <w:rsid w:val="00A509F2"/>
    <w:rsid w:val="00A50CAF"/>
    <w:rsid w:val="00A52A6F"/>
    <w:rsid w:val="00A52F32"/>
    <w:rsid w:val="00A53775"/>
    <w:rsid w:val="00A558D5"/>
    <w:rsid w:val="00A558FF"/>
    <w:rsid w:val="00A56A2D"/>
    <w:rsid w:val="00A57A0D"/>
    <w:rsid w:val="00A61D9C"/>
    <w:rsid w:val="00A62ABC"/>
    <w:rsid w:val="00A62B04"/>
    <w:rsid w:val="00A62FD5"/>
    <w:rsid w:val="00A634D2"/>
    <w:rsid w:val="00A7002A"/>
    <w:rsid w:val="00A704E3"/>
    <w:rsid w:val="00A70C80"/>
    <w:rsid w:val="00A710FE"/>
    <w:rsid w:val="00A71C66"/>
    <w:rsid w:val="00A72192"/>
    <w:rsid w:val="00A72426"/>
    <w:rsid w:val="00A7389F"/>
    <w:rsid w:val="00A73BD2"/>
    <w:rsid w:val="00A7492C"/>
    <w:rsid w:val="00A74933"/>
    <w:rsid w:val="00A76172"/>
    <w:rsid w:val="00A7635A"/>
    <w:rsid w:val="00A76633"/>
    <w:rsid w:val="00A8047D"/>
    <w:rsid w:val="00A825D6"/>
    <w:rsid w:val="00A83598"/>
    <w:rsid w:val="00A83956"/>
    <w:rsid w:val="00A83983"/>
    <w:rsid w:val="00A84A6E"/>
    <w:rsid w:val="00A84B60"/>
    <w:rsid w:val="00A86580"/>
    <w:rsid w:val="00A86EAB"/>
    <w:rsid w:val="00A872C9"/>
    <w:rsid w:val="00A87989"/>
    <w:rsid w:val="00A90BEE"/>
    <w:rsid w:val="00A95C76"/>
    <w:rsid w:val="00A965BB"/>
    <w:rsid w:val="00A968E8"/>
    <w:rsid w:val="00A96FB7"/>
    <w:rsid w:val="00A96FBF"/>
    <w:rsid w:val="00AA3B96"/>
    <w:rsid w:val="00AA404A"/>
    <w:rsid w:val="00AA45C0"/>
    <w:rsid w:val="00AA474D"/>
    <w:rsid w:val="00AA598D"/>
    <w:rsid w:val="00AA5BB1"/>
    <w:rsid w:val="00AA6438"/>
    <w:rsid w:val="00AB0A06"/>
    <w:rsid w:val="00AB17BA"/>
    <w:rsid w:val="00AB1A30"/>
    <w:rsid w:val="00AB2A6F"/>
    <w:rsid w:val="00AB2E40"/>
    <w:rsid w:val="00AB4501"/>
    <w:rsid w:val="00AB5F1E"/>
    <w:rsid w:val="00AB6715"/>
    <w:rsid w:val="00AB6A3E"/>
    <w:rsid w:val="00AB78F0"/>
    <w:rsid w:val="00AC2F2D"/>
    <w:rsid w:val="00AC49D4"/>
    <w:rsid w:val="00AC57DB"/>
    <w:rsid w:val="00AC59D5"/>
    <w:rsid w:val="00AC5CE4"/>
    <w:rsid w:val="00AC5E94"/>
    <w:rsid w:val="00AD0BD3"/>
    <w:rsid w:val="00AD12F3"/>
    <w:rsid w:val="00AD1E8D"/>
    <w:rsid w:val="00AD1F1F"/>
    <w:rsid w:val="00AD26C5"/>
    <w:rsid w:val="00AD58DB"/>
    <w:rsid w:val="00AD6E3D"/>
    <w:rsid w:val="00AD6F13"/>
    <w:rsid w:val="00AD7DE5"/>
    <w:rsid w:val="00AE000A"/>
    <w:rsid w:val="00AE3D02"/>
    <w:rsid w:val="00AE4CAE"/>
    <w:rsid w:val="00AE6014"/>
    <w:rsid w:val="00AE6F51"/>
    <w:rsid w:val="00AE71AD"/>
    <w:rsid w:val="00AF246E"/>
    <w:rsid w:val="00AF3071"/>
    <w:rsid w:val="00AF3124"/>
    <w:rsid w:val="00AF3266"/>
    <w:rsid w:val="00AF3445"/>
    <w:rsid w:val="00AF3E19"/>
    <w:rsid w:val="00AF558F"/>
    <w:rsid w:val="00B006E6"/>
    <w:rsid w:val="00B00B65"/>
    <w:rsid w:val="00B016A8"/>
    <w:rsid w:val="00B01D12"/>
    <w:rsid w:val="00B020D1"/>
    <w:rsid w:val="00B02973"/>
    <w:rsid w:val="00B03889"/>
    <w:rsid w:val="00B0607E"/>
    <w:rsid w:val="00B079FD"/>
    <w:rsid w:val="00B11156"/>
    <w:rsid w:val="00B1227A"/>
    <w:rsid w:val="00B132BD"/>
    <w:rsid w:val="00B13F64"/>
    <w:rsid w:val="00B14DA8"/>
    <w:rsid w:val="00B1558C"/>
    <w:rsid w:val="00B15E04"/>
    <w:rsid w:val="00B15FA6"/>
    <w:rsid w:val="00B16648"/>
    <w:rsid w:val="00B245FF"/>
    <w:rsid w:val="00B254AB"/>
    <w:rsid w:val="00B25966"/>
    <w:rsid w:val="00B25DC3"/>
    <w:rsid w:val="00B30338"/>
    <w:rsid w:val="00B32AF5"/>
    <w:rsid w:val="00B341F3"/>
    <w:rsid w:val="00B35E8A"/>
    <w:rsid w:val="00B365CF"/>
    <w:rsid w:val="00B37AEE"/>
    <w:rsid w:val="00B40E35"/>
    <w:rsid w:val="00B435A4"/>
    <w:rsid w:val="00B44035"/>
    <w:rsid w:val="00B4493B"/>
    <w:rsid w:val="00B44F6C"/>
    <w:rsid w:val="00B45720"/>
    <w:rsid w:val="00B45B93"/>
    <w:rsid w:val="00B50436"/>
    <w:rsid w:val="00B509E1"/>
    <w:rsid w:val="00B51662"/>
    <w:rsid w:val="00B55ABC"/>
    <w:rsid w:val="00B55BBF"/>
    <w:rsid w:val="00B56409"/>
    <w:rsid w:val="00B56954"/>
    <w:rsid w:val="00B57FDD"/>
    <w:rsid w:val="00B614D9"/>
    <w:rsid w:val="00B61C8F"/>
    <w:rsid w:val="00B62D4D"/>
    <w:rsid w:val="00B6424D"/>
    <w:rsid w:val="00B64EA2"/>
    <w:rsid w:val="00B64F2F"/>
    <w:rsid w:val="00B65AB5"/>
    <w:rsid w:val="00B67A19"/>
    <w:rsid w:val="00B7053B"/>
    <w:rsid w:val="00B70935"/>
    <w:rsid w:val="00B7128E"/>
    <w:rsid w:val="00B72B80"/>
    <w:rsid w:val="00B72CEC"/>
    <w:rsid w:val="00B7303D"/>
    <w:rsid w:val="00B75598"/>
    <w:rsid w:val="00B7714C"/>
    <w:rsid w:val="00B8143B"/>
    <w:rsid w:val="00B81749"/>
    <w:rsid w:val="00B838BB"/>
    <w:rsid w:val="00B85B6F"/>
    <w:rsid w:val="00B90A61"/>
    <w:rsid w:val="00B913B9"/>
    <w:rsid w:val="00B92464"/>
    <w:rsid w:val="00B92C5B"/>
    <w:rsid w:val="00B9330D"/>
    <w:rsid w:val="00B95E62"/>
    <w:rsid w:val="00B96389"/>
    <w:rsid w:val="00B96980"/>
    <w:rsid w:val="00BA0A60"/>
    <w:rsid w:val="00BA11E4"/>
    <w:rsid w:val="00BA32D7"/>
    <w:rsid w:val="00BA4266"/>
    <w:rsid w:val="00BA4324"/>
    <w:rsid w:val="00BB27FF"/>
    <w:rsid w:val="00BB426B"/>
    <w:rsid w:val="00BB500F"/>
    <w:rsid w:val="00BB5875"/>
    <w:rsid w:val="00BB5EEB"/>
    <w:rsid w:val="00BB6FED"/>
    <w:rsid w:val="00BB7A93"/>
    <w:rsid w:val="00BC1023"/>
    <w:rsid w:val="00BC20AB"/>
    <w:rsid w:val="00BC391C"/>
    <w:rsid w:val="00BC3F0A"/>
    <w:rsid w:val="00BC459E"/>
    <w:rsid w:val="00BD11FE"/>
    <w:rsid w:val="00BD19B6"/>
    <w:rsid w:val="00BD2B92"/>
    <w:rsid w:val="00BD3069"/>
    <w:rsid w:val="00BD396C"/>
    <w:rsid w:val="00BD74A8"/>
    <w:rsid w:val="00BE08F2"/>
    <w:rsid w:val="00BE192B"/>
    <w:rsid w:val="00BE2881"/>
    <w:rsid w:val="00BE2B78"/>
    <w:rsid w:val="00BE312A"/>
    <w:rsid w:val="00BE38E6"/>
    <w:rsid w:val="00BE4F6C"/>
    <w:rsid w:val="00BE5E00"/>
    <w:rsid w:val="00BE680C"/>
    <w:rsid w:val="00BE7335"/>
    <w:rsid w:val="00BE76AD"/>
    <w:rsid w:val="00BE7BDA"/>
    <w:rsid w:val="00BE7FEA"/>
    <w:rsid w:val="00BF0A92"/>
    <w:rsid w:val="00BF2DCF"/>
    <w:rsid w:val="00BF50F1"/>
    <w:rsid w:val="00BF7147"/>
    <w:rsid w:val="00C011B5"/>
    <w:rsid w:val="00C01D2E"/>
    <w:rsid w:val="00C04746"/>
    <w:rsid w:val="00C0557E"/>
    <w:rsid w:val="00C055B0"/>
    <w:rsid w:val="00C0745C"/>
    <w:rsid w:val="00C11FB0"/>
    <w:rsid w:val="00C121DE"/>
    <w:rsid w:val="00C12D68"/>
    <w:rsid w:val="00C1382C"/>
    <w:rsid w:val="00C14993"/>
    <w:rsid w:val="00C14A00"/>
    <w:rsid w:val="00C14C38"/>
    <w:rsid w:val="00C1545A"/>
    <w:rsid w:val="00C15F2E"/>
    <w:rsid w:val="00C1669A"/>
    <w:rsid w:val="00C17292"/>
    <w:rsid w:val="00C17422"/>
    <w:rsid w:val="00C20A69"/>
    <w:rsid w:val="00C211D7"/>
    <w:rsid w:val="00C23381"/>
    <w:rsid w:val="00C24B71"/>
    <w:rsid w:val="00C25BB7"/>
    <w:rsid w:val="00C27E8D"/>
    <w:rsid w:val="00C3251B"/>
    <w:rsid w:val="00C32AC0"/>
    <w:rsid w:val="00C3500B"/>
    <w:rsid w:val="00C35608"/>
    <w:rsid w:val="00C36048"/>
    <w:rsid w:val="00C368D4"/>
    <w:rsid w:val="00C3739B"/>
    <w:rsid w:val="00C41DA2"/>
    <w:rsid w:val="00C45C23"/>
    <w:rsid w:val="00C4722D"/>
    <w:rsid w:val="00C47B93"/>
    <w:rsid w:val="00C50401"/>
    <w:rsid w:val="00C50A35"/>
    <w:rsid w:val="00C511E4"/>
    <w:rsid w:val="00C51A1F"/>
    <w:rsid w:val="00C56790"/>
    <w:rsid w:val="00C605BE"/>
    <w:rsid w:val="00C614B6"/>
    <w:rsid w:val="00C62301"/>
    <w:rsid w:val="00C65509"/>
    <w:rsid w:val="00C6593D"/>
    <w:rsid w:val="00C65974"/>
    <w:rsid w:val="00C7161B"/>
    <w:rsid w:val="00C71C7A"/>
    <w:rsid w:val="00C72EA5"/>
    <w:rsid w:val="00C7474B"/>
    <w:rsid w:val="00C74C8E"/>
    <w:rsid w:val="00C75FFB"/>
    <w:rsid w:val="00C77C01"/>
    <w:rsid w:val="00C831C5"/>
    <w:rsid w:val="00C839BE"/>
    <w:rsid w:val="00C8507B"/>
    <w:rsid w:val="00C85169"/>
    <w:rsid w:val="00C869F8"/>
    <w:rsid w:val="00C87E19"/>
    <w:rsid w:val="00C90FE2"/>
    <w:rsid w:val="00C9200E"/>
    <w:rsid w:val="00C92E93"/>
    <w:rsid w:val="00C94720"/>
    <w:rsid w:val="00CA03ED"/>
    <w:rsid w:val="00CA1DB1"/>
    <w:rsid w:val="00CA287A"/>
    <w:rsid w:val="00CA2981"/>
    <w:rsid w:val="00CA3D47"/>
    <w:rsid w:val="00CA686F"/>
    <w:rsid w:val="00CA6CB9"/>
    <w:rsid w:val="00CA6F07"/>
    <w:rsid w:val="00CB1466"/>
    <w:rsid w:val="00CB27D1"/>
    <w:rsid w:val="00CB35A4"/>
    <w:rsid w:val="00CB6B39"/>
    <w:rsid w:val="00CC1AA4"/>
    <w:rsid w:val="00CC1BAA"/>
    <w:rsid w:val="00CC42AE"/>
    <w:rsid w:val="00CC433D"/>
    <w:rsid w:val="00CC5CF8"/>
    <w:rsid w:val="00CD0E26"/>
    <w:rsid w:val="00CD1825"/>
    <w:rsid w:val="00CD23F3"/>
    <w:rsid w:val="00CD6A8C"/>
    <w:rsid w:val="00CE0A3B"/>
    <w:rsid w:val="00CE1B64"/>
    <w:rsid w:val="00CE2CCC"/>
    <w:rsid w:val="00CE5F3A"/>
    <w:rsid w:val="00CE73C7"/>
    <w:rsid w:val="00CE7A3B"/>
    <w:rsid w:val="00CF0250"/>
    <w:rsid w:val="00CF0353"/>
    <w:rsid w:val="00CF0AA3"/>
    <w:rsid w:val="00CF193D"/>
    <w:rsid w:val="00CF2C01"/>
    <w:rsid w:val="00CF2C62"/>
    <w:rsid w:val="00CF5864"/>
    <w:rsid w:val="00CF71B8"/>
    <w:rsid w:val="00D01AA7"/>
    <w:rsid w:val="00D0359F"/>
    <w:rsid w:val="00D039D7"/>
    <w:rsid w:val="00D03F3F"/>
    <w:rsid w:val="00D055DE"/>
    <w:rsid w:val="00D079D5"/>
    <w:rsid w:val="00D07BCE"/>
    <w:rsid w:val="00D07E5D"/>
    <w:rsid w:val="00D1032A"/>
    <w:rsid w:val="00D125CA"/>
    <w:rsid w:val="00D14F41"/>
    <w:rsid w:val="00D2081D"/>
    <w:rsid w:val="00D20ECB"/>
    <w:rsid w:val="00D21AA7"/>
    <w:rsid w:val="00D22156"/>
    <w:rsid w:val="00D224C9"/>
    <w:rsid w:val="00D22879"/>
    <w:rsid w:val="00D22A87"/>
    <w:rsid w:val="00D234DD"/>
    <w:rsid w:val="00D23E12"/>
    <w:rsid w:val="00D25954"/>
    <w:rsid w:val="00D3046E"/>
    <w:rsid w:val="00D33165"/>
    <w:rsid w:val="00D33937"/>
    <w:rsid w:val="00D33B23"/>
    <w:rsid w:val="00D33E81"/>
    <w:rsid w:val="00D3419D"/>
    <w:rsid w:val="00D34D4A"/>
    <w:rsid w:val="00D37E33"/>
    <w:rsid w:val="00D4034F"/>
    <w:rsid w:val="00D4369C"/>
    <w:rsid w:val="00D43A5E"/>
    <w:rsid w:val="00D46CF1"/>
    <w:rsid w:val="00D46F7C"/>
    <w:rsid w:val="00D504B0"/>
    <w:rsid w:val="00D50EF2"/>
    <w:rsid w:val="00D51DC4"/>
    <w:rsid w:val="00D530EE"/>
    <w:rsid w:val="00D5383D"/>
    <w:rsid w:val="00D538EA"/>
    <w:rsid w:val="00D53CA3"/>
    <w:rsid w:val="00D564E5"/>
    <w:rsid w:val="00D56599"/>
    <w:rsid w:val="00D60046"/>
    <w:rsid w:val="00D605B2"/>
    <w:rsid w:val="00D60980"/>
    <w:rsid w:val="00D626D8"/>
    <w:rsid w:val="00D6362E"/>
    <w:rsid w:val="00D64381"/>
    <w:rsid w:val="00D669F0"/>
    <w:rsid w:val="00D718BF"/>
    <w:rsid w:val="00D71AA7"/>
    <w:rsid w:val="00D71EF6"/>
    <w:rsid w:val="00D721F4"/>
    <w:rsid w:val="00D73018"/>
    <w:rsid w:val="00D73CF7"/>
    <w:rsid w:val="00D74964"/>
    <w:rsid w:val="00D75548"/>
    <w:rsid w:val="00D77A28"/>
    <w:rsid w:val="00D77DF6"/>
    <w:rsid w:val="00D81AEF"/>
    <w:rsid w:val="00D822B4"/>
    <w:rsid w:val="00D82685"/>
    <w:rsid w:val="00D904BE"/>
    <w:rsid w:val="00D92244"/>
    <w:rsid w:val="00DA1CB2"/>
    <w:rsid w:val="00DA3291"/>
    <w:rsid w:val="00DA36B9"/>
    <w:rsid w:val="00DA5875"/>
    <w:rsid w:val="00DB1B20"/>
    <w:rsid w:val="00DB3D65"/>
    <w:rsid w:val="00DB56F9"/>
    <w:rsid w:val="00DB672F"/>
    <w:rsid w:val="00DB726D"/>
    <w:rsid w:val="00DB7C16"/>
    <w:rsid w:val="00DC0545"/>
    <w:rsid w:val="00DC1836"/>
    <w:rsid w:val="00DC1F4C"/>
    <w:rsid w:val="00DC32BB"/>
    <w:rsid w:val="00DC7839"/>
    <w:rsid w:val="00DD058E"/>
    <w:rsid w:val="00DD0AD1"/>
    <w:rsid w:val="00DD0C1E"/>
    <w:rsid w:val="00DD1825"/>
    <w:rsid w:val="00DD1B06"/>
    <w:rsid w:val="00DD3CAE"/>
    <w:rsid w:val="00DD42BC"/>
    <w:rsid w:val="00DD4435"/>
    <w:rsid w:val="00DD7286"/>
    <w:rsid w:val="00DD7AE9"/>
    <w:rsid w:val="00DE2BDC"/>
    <w:rsid w:val="00DE611A"/>
    <w:rsid w:val="00DE63D9"/>
    <w:rsid w:val="00DE66DE"/>
    <w:rsid w:val="00DE79D9"/>
    <w:rsid w:val="00DE7A0D"/>
    <w:rsid w:val="00DE7DCC"/>
    <w:rsid w:val="00DE7E61"/>
    <w:rsid w:val="00DF0B32"/>
    <w:rsid w:val="00DF2BA0"/>
    <w:rsid w:val="00DF5451"/>
    <w:rsid w:val="00DF54B2"/>
    <w:rsid w:val="00DF5809"/>
    <w:rsid w:val="00DF67B4"/>
    <w:rsid w:val="00DF6CD9"/>
    <w:rsid w:val="00E00D40"/>
    <w:rsid w:val="00E03D46"/>
    <w:rsid w:val="00E03EBB"/>
    <w:rsid w:val="00E0417E"/>
    <w:rsid w:val="00E049AF"/>
    <w:rsid w:val="00E06C70"/>
    <w:rsid w:val="00E06E5F"/>
    <w:rsid w:val="00E07992"/>
    <w:rsid w:val="00E120AC"/>
    <w:rsid w:val="00E1265C"/>
    <w:rsid w:val="00E177F8"/>
    <w:rsid w:val="00E17D2B"/>
    <w:rsid w:val="00E201A7"/>
    <w:rsid w:val="00E20AC1"/>
    <w:rsid w:val="00E20DE5"/>
    <w:rsid w:val="00E236D4"/>
    <w:rsid w:val="00E241F0"/>
    <w:rsid w:val="00E255F5"/>
    <w:rsid w:val="00E25C6F"/>
    <w:rsid w:val="00E2640B"/>
    <w:rsid w:val="00E2689D"/>
    <w:rsid w:val="00E3116B"/>
    <w:rsid w:val="00E31424"/>
    <w:rsid w:val="00E31AFF"/>
    <w:rsid w:val="00E33E2F"/>
    <w:rsid w:val="00E3430E"/>
    <w:rsid w:val="00E418FF"/>
    <w:rsid w:val="00E4349B"/>
    <w:rsid w:val="00E47977"/>
    <w:rsid w:val="00E50995"/>
    <w:rsid w:val="00E50C9F"/>
    <w:rsid w:val="00E50EED"/>
    <w:rsid w:val="00E52476"/>
    <w:rsid w:val="00E532AD"/>
    <w:rsid w:val="00E53591"/>
    <w:rsid w:val="00E55CBA"/>
    <w:rsid w:val="00E61813"/>
    <w:rsid w:val="00E61D76"/>
    <w:rsid w:val="00E62523"/>
    <w:rsid w:val="00E66561"/>
    <w:rsid w:val="00E66DD3"/>
    <w:rsid w:val="00E70F8D"/>
    <w:rsid w:val="00E71048"/>
    <w:rsid w:val="00E74B18"/>
    <w:rsid w:val="00E74F37"/>
    <w:rsid w:val="00E75391"/>
    <w:rsid w:val="00E75B31"/>
    <w:rsid w:val="00E768E5"/>
    <w:rsid w:val="00E76C5E"/>
    <w:rsid w:val="00E83432"/>
    <w:rsid w:val="00E8358E"/>
    <w:rsid w:val="00E8582F"/>
    <w:rsid w:val="00E85FD2"/>
    <w:rsid w:val="00E867D2"/>
    <w:rsid w:val="00E874A4"/>
    <w:rsid w:val="00E90726"/>
    <w:rsid w:val="00E9206C"/>
    <w:rsid w:val="00E920A7"/>
    <w:rsid w:val="00E934AA"/>
    <w:rsid w:val="00E94628"/>
    <w:rsid w:val="00E94656"/>
    <w:rsid w:val="00E9557C"/>
    <w:rsid w:val="00EA0702"/>
    <w:rsid w:val="00EA241C"/>
    <w:rsid w:val="00EA324C"/>
    <w:rsid w:val="00EB00B9"/>
    <w:rsid w:val="00EB1805"/>
    <w:rsid w:val="00EB34AA"/>
    <w:rsid w:val="00EB530A"/>
    <w:rsid w:val="00EB68C2"/>
    <w:rsid w:val="00EC06A4"/>
    <w:rsid w:val="00EC331C"/>
    <w:rsid w:val="00EC3946"/>
    <w:rsid w:val="00EC4ED7"/>
    <w:rsid w:val="00EC5776"/>
    <w:rsid w:val="00ED0B4A"/>
    <w:rsid w:val="00ED408A"/>
    <w:rsid w:val="00ED6D43"/>
    <w:rsid w:val="00EE0F9F"/>
    <w:rsid w:val="00EE14C3"/>
    <w:rsid w:val="00EE1C19"/>
    <w:rsid w:val="00EE30F2"/>
    <w:rsid w:val="00EE3382"/>
    <w:rsid w:val="00EE5515"/>
    <w:rsid w:val="00EE6984"/>
    <w:rsid w:val="00EE79EE"/>
    <w:rsid w:val="00EF2A8A"/>
    <w:rsid w:val="00EF4688"/>
    <w:rsid w:val="00EF6880"/>
    <w:rsid w:val="00EF7379"/>
    <w:rsid w:val="00EF78FA"/>
    <w:rsid w:val="00F019FA"/>
    <w:rsid w:val="00F01EAB"/>
    <w:rsid w:val="00F042DF"/>
    <w:rsid w:val="00F04322"/>
    <w:rsid w:val="00F04A1D"/>
    <w:rsid w:val="00F04F7C"/>
    <w:rsid w:val="00F120B9"/>
    <w:rsid w:val="00F12124"/>
    <w:rsid w:val="00F1288F"/>
    <w:rsid w:val="00F150B5"/>
    <w:rsid w:val="00F15AB3"/>
    <w:rsid w:val="00F15E03"/>
    <w:rsid w:val="00F15E06"/>
    <w:rsid w:val="00F15FDF"/>
    <w:rsid w:val="00F17D1F"/>
    <w:rsid w:val="00F207C7"/>
    <w:rsid w:val="00F2092D"/>
    <w:rsid w:val="00F211B5"/>
    <w:rsid w:val="00F25222"/>
    <w:rsid w:val="00F25744"/>
    <w:rsid w:val="00F26C53"/>
    <w:rsid w:val="00F304ED"/>
    <w:rsid w:val="00F338BD"/>
    <w:rsid w:val="00F344AB"/>
    <w:rsid w:val="00F34E7B"/>
    <w:rsid w:val="00F37175"/>
    <w:rsid w:val="00F40759"/>
    <w:rsid w:val="00F413CE"/>
    <w:rsid w:val="00F50171"/>
    <w:rsid w:val="00F508D2"/>
    <w:rsid w:val="00F51B88"/>
    <w:rsid w:val="00F528DB"/>
    <w:rsid w:val="00F531E1"/>
    <w:rsid w:val="00F54159"/>
    <w:rsid w:val="00F54AB9"/>
    <w:rsid w:val="00F55539"/>
    <w:rsid w:val="00F6066C"/>
    <w:rsid w:val="00F60D8F"/>
    <w:rsid w:val="00F653E4"/>
    <w:rsid w:val="00F65DEB"/>
    <w:rsid w:val="00F6680D"/>
    <w:rsid w:val="00F6764C"/>
    <w:rsid w:val="00F70559"/>
    <w:rsid w:val="00F72098"/>
    <w:rsid w:val="00F731ED"/>
    <w:rsid w:val="00F73845"/>
    <w:rsid w:val="00F76580"/>
    <w:rsid w:val="00F7692D"/>
    <w:rsid w:val="00F77CF1"/>
    <w:rsid w:val="00F81B3D"/>
    <w:rsid w:val="00F82136"/>
    <w:rsid w:val="00F82321"/>
    <w:rsid w:val="00F84415"/>
    <w:rsid w:val="00F85CE7"/>
    <w:rsid w:val="00F8673D"/>
    <w:rsid w:val="00F9238D"/>
    <w:rsid w:val="00F92A4D"/>
    <w:rsid w:val="00F96348"/>
    <w:rsid w:val="00FA279F"/>
    <w:rsid w:val="00FA4456"/>
    <w:rsid w:val="00FA57DD"/>
    <w:rsid w:val="00FA5F7D"/>
    <w:rsid w:val="00FA6186"/>
    <w:rsid w:val="00FB04F6"/>
    <w:rsid w:val="00FB0976"/>
    <w:rsid w:val="00FB0BC1"/>
    <w:rsid w:val="00FB0DF1"/>
    <w:rsid w:val="00FB116C"/>
    <w:rsid w:val="00FB1C2A"/>
    <w:rsid w:val="00FB53B5"/>
    <w:rsid w:val="00FB5A5D"/>
    <w:rsid w:val="00FB5F81"/>
    <w:rsid w:val="00FB6A61"/>
    <w:rsid w:val="00FB70B0"/>
    <w:rsid w:val="00FC11CE"/>
    <w:rsid w:val="00FC1360"/>
    <w:rsid w:val="00FC1C45"/>
    <w:rsid w:val="00FC1FF9"/>
    <w:rsid w:val="00FC3604"/>
    <w:rsid w:val="00FC602A"/>
    <w:rsid w:val="00FC649A"/>
    <w:rsid w:val="00FC6A4D"/>
    <w:rsid w:val="00FC72DE"/>
    <w:rsid w:val="00FD0BBD"/>
    <w:rsid w:val="00FD106C"/>
    <w:rsid w:val="00FD1380"/>
    <w:rsid w:val="00FD29E3"/>
    <w:rsid w:val="00FD3176"/>
    <w:rsid w:val="00FD31BB"/>
    <w:rsid w:val="00FD3D91"/>
    <w:rsid w:val="00FD3FAA"/>
    <w:rsid w:val="00FD6254"/>
    <w:rsid w:val="00FE0F57"/>
    <w:rsid w:val="00FE227F"/>
    <w:rsid w:val="00FE3A79"/>
    <w:rsid w:val="00FE4CD0"/>
    <w:rsid w:val="00FE6B3E"/>
    <w:rsid w:val="00FE730F"/>
    <w:rsid w:val="00FF0429"/>
    <w:rsid w:val="00FF1B6A"/>
    <w:rsid w:val="00FF4AA2"/>
    <w:rsid w:val="00FF6554"/>
    <w:rsid w:val="00FF68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6CF4CD"/>
  <w15:docId w15:val="{8208752C-3D76-4A91-8A3F-6BE3ACA10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2A24"/>
    <w:pPr>
      <w:suppressAutoHyphens/>
      <w:spacing w:after="0" w:line="240" w:lineRule="auto"/>
    </w:pPr>
    <w:rPr>
      <w:rFonts w:ascii="Times New Roman" w:eastAsia="Times New Roman" w:hAnsi="Times New Roman" w:cs="Times New Roman"/>
      <w:sz w:val="24"/>
      <w:szCs w:val="24"/>
      <w:lang w:eastAsia="zh-CN"/>
    </w:rPr>
  </w:style>
  <w:style w:type="paragraph" w:styleId="1">
    <w:name w:val="heading 1"/>
    <w:basedOn w:val="a"/>
    <w:next w:val="a"/>
    <w:link w:val="10"/>
    <w:uiPriority w:val="9"/>
    <w:qFormat/>
    <w:rsid w:val="008A20D2"/>
    <w:pPr>
      <w:keepNext/>
      <w:keepLines/>
      <w:spacing w:before="480"/>
      <w:jc w:val="center"/>
      <w:outlineLvl w:val="0"/>
    </w:pPr>
    <w:rPr>
      <w:rFonts w:eastAsiaTheme="majorEastAsia" w:cstheme="majorBidi"/>
      <w:b/>
      <w:bCs/>
      <w:sz w:val="28"/>
      <w:szCs w:val="28"/>
    </w:rPr>
  </w:style>
  <w:style w:type="paragraph" w:styleId="2">
    <w:name w:val="heading 2"/>
    <w:basedOn w:val="a"/>
    <w:next w:val="a"/>
    <w:link w:val="20"/>
    <w:qFormat/>
    <w:rsid w:val="008A20D2"/>
    <w:pPr>
      <w:keepNext/>
      <w:tabs>
        <w:tab w:val="num" w:pos="0"/>
      </w:tabs>
      <w:jc w:val="both"/>
      <w:outlineLvl w:val="1"/>
    </w:pPr>
    <w:rPr>
      <w:sz w:val="28"/>
      <w:szCs w:val="20"/>
    </w:rPr>
  </w:style>
  <w:style w:type="paragraph" w:styleId="3">
    <w:name w:val="heading 3"/>
    <w:basedOn w:val="a"/>
    <w:next w:val="a"/>
    <w:link w:val="30"/>
    <w:uiPriority w:val="9"/>
    <w:semiHidden/>
    <w:unhideWhenUsed/>
    <w:qFormat/>
    <w:rsid w:val="008A20D2"/>
    <w:pPr>
      <w:keepNext/>
      <w:keepLines/>
      <w:spacing w:before="200"/>
      <w:jc w:val="both"/>
      <w:outlineLvl w:val="2"/>
    </w:pPr>
    <w:rPr>
      <w:rFonts w:eastAsiaTheme="majorEastAsia" w:cstheme="majorBidi"/>
      <w:bCs/>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25966"/>
    <w:pPr>
      <w:tabs>
        <w:tab w:val="center" w:pos="4677"/>
        <w:tab w:val="right" w:pos="9355"/>
      </w:tabs>
    </w:pPr>
  </w:style>
  <w:style w:type="character" w:customStyle="1" w:styleId="a4">
    <w:name w:val="Верхний колонтитул Знак"/>
    <w:basedOn w:val="a0"/>
    <w:link w:val="a3"/>
    <w:uiPriority w:val="99"/>
    <w:rsid w:val="00B25966"/>
    <w:rPr>
      <w:rFonts w:ascii="Times New Roman" w:eastAsia="Times New Roman" w:hAnsi="Times New Roman" w:cs="Times New Roman"/>
      <w:sz w:val="24"/>
      <w:szCs w:val="24"/>
      <w:lang w:eastAsia="zh-CN"/>
    </w:rPr>
  </w:style>
  <w:style w:type="paragraph" w:styleId="a5">
    <w:name w:val="footer"/>
    <w:basedOn w:val="a"/>
    <w:link w:val="a6"/>
    <w:uiPriority w:val="99"/>
    <w:unhideWhenUsed/>
    <w:rsid w:val="00B25966"/>
    <w:pPr>
      <w:tabs>
        <w:tab w:val="center" w:pos="4677"/>
        <w:tab w:val="right" w:pos="9355"/>
      </w:tabs>
    </w:pPr>
  </w:style>
  <w:style w:type="character" w:customStyle="1" w:styleId="a6">
    <w:name w:val="Нижний колонтитул Знак"/>
    <w:basedOn w:val="a0"/>
    <w:link w:val="a5"/>
    <w:uiPriority w:val="99"/>
    <w:rsid w:val="00B25966"/>
    <w:rPr>
      <w:rFonts w:ascii="Times New Roman" w:eastAsia="Times New Roman" w:hAnsi="Times New Roman" w:cs="Times New Roman"/>
      <w:sz w:val="24"/>
      <w:szCs w:val="24"/>
      <w:lang w:eastAsia="zh-CN"/>
    </w:rPr>
  </w:style>
  <w:style w:type="paragraph" w:styleId="a7">
    <w:name w:val="Balloon Text"/>
    <w:basedOn w:val="a"/>
    <w:link w:val="a8"/>
    <w:uiPriority w:val="99"/>
    <w:semiHidden/>
    <w:unhideWhenUsed/>
    <w:rsid w:val="00B25966"/>
    <w:rPr>
      <w:rFonts w:ascii="Tahoma" w:hAnsi="Tahoma" w:cs="Tahoma"/>
      <w:sz w:val="16"/>
      <w:szCs w:val="16"/>
    </w:rPr>
  </w:style>
  <w:style w:type="character" w:customStyle="1" w:styleId="a8">
    <w:name w:val="Текст выноски Знак"/>
    <w:basedOn w:val="a0"/>
    <w:link w:val="a7"/>
    <w:uiPriority w:val="99"/>
    <w:semiHidden/>
    <w:rsid w:val="00B25966"/>
    <w:rPr>
      <w:rFonts w:ascii="Tahoma" w:eastAsia="Times New Roman" w:hAnsi="Tahoma" w:cs="Tahoma"/>
      <w:sz w:val="16"/>
      <w:szCs w:val="16"/>
      <w:lang w:eastAsia="zh-CN"/>
    </w:rPr>
  </w:style>
  <w:style w:type="paragraph" w:styleId="a9">
    <w:name w:val="List Paragraph"/>
    <w:basedOn w:val="a"/>
    <w:uiPriority w:val="34"/>
    <w:qFormat/>
    <w:rsid w:val="002A67AB"/>
    <w:pPr>
      <w:ind w:left="720"/>
    </w:pPr>
  </w:style>
  <w:style w:type="character" w:customStyle="1" w:styleId="20">
    <w:name w:val="Заголовок 2 Знак"/>
    <w:basedOn w:val="a0"/>
    <w:link w:val="2"/>
    <w:rsid w:val="008A20D2"/>
    <w:rPr>
      <w:rFonts w:ascii="Times New Roman" w:eastAsia="Times New Roman" w:hAnsi="Times New Roman" w:cs="Times New Roman"/>
      <w:sz w:val="28"/>
      <w:szCs w:val="20"/>
      <w:lang w:eastAsia="zh-CN"/>
    </w:rPr>
  </w:style>
  <w:style w:type="paragraph" w:styleId="aa">
    <w:name w:val="No Spacing"/>
    <w:uiPriority w:val="1"/>
    <w:qFormat/>
    <w:rsid w:val="00A57A0D"/>
    <w:pPr>
      <w:spacing w:after="0" w:line="240" w:lineRule="auto"/>
    </w:pPr>
  </w:style>
  <w:style w:type="paragraph" w:styleId="ab">
    <w:name w:val="Normal (Web)"/>
    <w:basedOn w:val="a"/>
    <w:link w:val="ac"/>
    <w:uiPriority w:val="99"/>
    <w:qFormat/>
    <w:rsid w:val="001269C5"/>
    <w:pPr>
      <w:suppressAutoHyphens w:val="0"/>
      <w:spacing w:before="100" w:beforeAutospacing="1" w:after="100" w:afterAutospacing="1"/>
    </w:pPr>
    <w:rPr>
      <w:color w:val="000000"/>
    </w:rPr>
  </w:style>
  <w:style w:type="paragraph" w:customStyle="1" w:styleId="ad">
    <w:name w:val="ДипломТекст"/>
    <w:basedOn w:val="a"/>
    <w:rsid w:val="001269C5"/>
    <w:pPr>
      <w:spacing w:line="300" w:lineRule="auto"/>
      <w:ind w:firstLine="567"/>
      <w:jc w:val="both"/>
    </w:pPr>
    <w:rPr>
      <w:rFonts w:cs="Calibri"/>
      <w:sz w:val="26"/>
      <w:szCs w:val="20"/>
      <w:lang w:eastAsia="ar-SA"/>
    </w:rPr>
  </w:style>
  <w:style w:type="character" w:customStyle="1" w:styleId="ac">
    <w:name w:val="Обычный (Интернет) Знак"/>
    <w:link w:val="ab"/>
    <w:uiPriority w:val="99"/>
    <w:rsid w:val="001269C5"/>
    <w:rPr>
      <w:rFonts w:ascii="Times New Roman" w:eastAsia="Times New Roman" w:hAnsi="Times New Roman" w:cs="Times New Roman"/>
      <w:color w:val="000000"/>
      <w:sz w:val="24"/>
      <w:szCs w:val="24"/>
    </w:rPr>
  </w:style>
  <w:style w:type="character" w:styleId="ae">
    <w:name w:val="page number"/>
    <w:basedOn w:val="a0"/>
    <w:rsid w:val="008F25DF"/>
  </w:style>
  <w:style w:type="character" w:styleId="af">
    <w:name w:val="Hyperlink"/>
    <w:basedOn w:val="a0"/>
    <w:uiPriority w:val="99"/>
    <w:unhideWhenUsed/>
    <w:rsid w:val="00263870"/>
    <w:rPr>
      <w:color w:val="0000FF" w:themeColor="hyperlink"/>
      <w:u w:val="single"/>
    </w:rPr>
  </w:style>
  <w:style w:type="table" w:styleId="af0">
    <w:name w:val="Table Grid"/>
    <w:basedOn w:val="a1"/>
    <w:uiPriority w:val="59"/>
    <w:rsid w:val="005143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CBD5A742C28424DA5172AD252E32316">
    <w:name w:val="3CBD5A742C28424DA5172AD252E32316"/>
    <w:rsid w:val="0055654E"/>
    <w:rPr>
      <w:rFonts w:eastAsiaTheme="minorEastAsia"/>
      <w:lang w:eastAsia="ru-RU"/>
    </w:rPr>
  </w:style>
  <w:style w:type="character" w:customStyle="1" w:styleId="10">
    <w:name w:val="Заголовок 1 Знак"/>
    <w:basedOn w:val="a0"/>
    <w:link w:val="1"/>
    <w:uiPriority w:val="9"/>
    <w:rsid w:val="008A20D2"/>
    <w:rPr>
      <w:rFonts w:ascii="Times New Roman" w:eastAsiaTheme="majorEastAsia" w:hAnsi="Times New Roman" w:cstheme="majorBidi"/>
      <w:b/>
      <w:bCs/>
      <w:sz w:val="28"/>
      <w:szCs w:val="28"/>
      <w:lang w:eastAsia="zh-CN"/>
    </w:rPr>
  </w:style>
  <w:style w:type="paragraph" w:styleId="af1">
    <w:name w:val="TOC Heading"/>
    <w:basedOn w:val="1"/>
    <w:next w:val="a"/>
    <w:uiPriority w:val="39"/>
    <w:unhideWhenUsed/>
    <w:qFormat/>
    <w:rsid w:val="000D4089"/>
    <w:pPr>
      <w:suppressAutoHyphens w:val="0"/>
      <w:spacing w:line="276" w:lineRule="auto"/>
      <w:outlineLvl w:val="9"/>
    </w:pPr>
    <w:rPr>
      <w:lang w:eastAsia="ru-RU"/>
    </w:rPr>
  </w:style>
  <w:style w:type="paragraph" w:styleId="21">
    <w:name w:val="toc 2"/>
    <w:basedOn w:val="a"/>
    <w:next w:val="a"/>
    <w:autoRedefine/>
    <w:uiPriority w:val="39"/>
    <w:unhideWhenUsed/>
    <w:qFormat/>
    <w:rsid w:val="001875D2"/>
    <w:pPr>
      <w:tabs>
        <w:tab w:val="right" w:leader="dot" w:pos="9345"/>
      </w:tabs>
      <w:jc w:val="both"/>
    </w:pPr>
    <w:rPr>
      <w:bCs/>
      <w:sz w:val="28"/>
      <w:szCs w:val="20"/>
    </w:rPr>
  </w:style>
  <w:style w:type="paragraph" w:styleId="11">
    <w:name w:val="toc 1"/>
    <w:basedOn w:val="a"/>
    <w:next w:val="a"/>
    <w:autoRedefine/>
    <w:uiPriority w:val="39"/>
    <w:unhideWhenUsed/>
    <w:qFormat/>
    <w:rsid w:val="009E74E2"/>
    <w:pPr>
      <w:tabs>
        <w:tab w:val="right" w:leader="dot" w:pos="9345"/>
      </w:tabs>
      <w:spacing w:line="360" w:lineRule="auto"/>
      <w:ind w:hanging="284"/>
      <w:jc w:val="both"/>
    </w:pPr>
    <w:rPr>
      <w:bCs/>
      <w:sz w:val="28"/>
    </w:rPr>
  </w:style>
  <w:style w:type="paragraph" w:styleId="31">
    <w:name w:val="toc 3"/>
    <w:basedOn w:val="a"/>
    <w:next w:val="a"/>
    <w:autoRedefine/>
    <w:uiPriority w:val="39"/>
    <w:unhideWhenUsed/>
    <w:qFormat/>
    <w:rsid w:val="00D5383D"/>
    <w:pPr>
      <w:ind w:left="227"/>
    </w:pPr>
    <w:rPr>
      <w:sz w:val="28"/>
      <w:szCs w:val="20"/>
    </w:rPr>
  </w:style>
  <w:style w:type="paragraph" w:styleId="4">
    <w:name w:val="toc 4"/>
    <w:basedOn w:val="a"/>
    <w:next w:val="a"/>
    <w:autoRedefine/>
    <w:uiPriority w:val="39"/>
    <w:unhideWhenUsed/>
    <w:rsid w:val="000D4089"/>
    <w:pPr>
      <w:ind w:left="480"/>
    </w:pPr>
    <w:rPr>
      <w:rFonts w:asciiTheme="minorHAnsi" w:hAnsiTheme="minorHAnsi"/>
      <w:sz w:val="20"/>
      <w:szCs w:val="20"/>
    </w:rPr>
  </w:style>
  <w:style w:type="paragraph" w:styleId="5">
    <w:name w:val="toc 5"/>
    <w:basedOn w:val="a"/>
    <w:next w:val="a"/>
    <w:autoRedefine/>
    <w:uiPriority w:val="39"/>
    <w:unhideWhenUsed/>
    <w:rsid w:val="000D4089"/>
    <w:pPr>
      <w:ind w:left="720"/>
    </w:pPr>
    <w:rPr>
      <w:rFonts w:asciiTheme="minorHAnsi" w:hAnsiTheme="minorHAnsi"/>
      <w:sz w:val="20"/>
      <w:szCs w:val="20"/>
    </w:rPr>
  </w:style>
  <w:style w:type="paragraph" w:styleId="6">
    <w:name w:val="toc 6"/>
    <w:basedOn w:val="a"/>
    <w:next w:val="a"/>
    <w:autoRedefine/>
    <w:uiPriority w:val="39"/>
    <w:unhideWhenUsed/>
    <w:rsid w:val="000D4089"/>
    <w:pPr>
      <w:ind w:left="960"/>
    </w:pPr>
    <w:rPr>
      <w:rFonts w:asciiTheme="minorHAnsi" w:hAnsiTheme="minorHAnsi"/>
      <w:sz w:val="20"/>
      <w:szCs w:val="20"/>
    </w:rPr>
  </w:style>
  <w:style w:type="paragraph" w:styleId="7">
    <w:name w:val="toc 7"/>
    <w:basedOn w:val="a"/>
    <w:next w:val="a"/>
    <w:autoRedefine/>
    <w:uiPriority w:val="39"/>
    <w:unhideWhenUsed/>
    <w:rsid w:val="000D4089"/>
    <w:pPr>
      <w:ind w:left="1200"/>
    </w:pPr>
    <w:rPr>
      <w:rFonts w:asciiTheme="minorHAnsi" w:hAnsiTheme="minorHAnsi"/>
      <w:sz w:val="20"/>
      <w:szCs w:val="20"/>
    </w:rPr>
  </w:style>
  <w:style w:type="paragraph" w:styleId="8">
    <w:name w:val="toc 8"/>
    <w:basedOn w:val="a"/>
    <w:next w:val="a"/>
    <w:autoRedefine/>
    <w:uiPriority w:val="39"/>
    <w:unhideWhenUsed/>
    <w:rsid w:val="000D4089"/>
    <w:pPr>
      <w:ind w:left="1440"/>
    </w:pPr>
    <w:rPr>
      <w:rFonts w:asciiTheme="minorHAnsi" w:hAnsiTheme="minorHAnsi"/>
      <w:sz w:val="20"/>
      <w:szCs w:val="20"/>
    </w:rPr>
  </w:style>
  <w:style w:type="paragraph" w:styleId="9">
    <w:name w:val="toc 9"/>
    <w:basedOn w:val="a"/>
    <w:next w:val="a"/>
    <w:autoRedefine/>
    <w:uiPriority w:val="39"/>
    <w:unhideWhenUsed/>
    <w:rsid w:val="000D4089"/>
    <w:pPr>
      <w:ind w:left="1680"/>
    </w:pPr>
    <w:rPr>
      <w:rFonts w:asciiTheme="minorHAnsi" w:hAnsiTheme="minorHAnsi"/>
      <w:sz w:val="20"/>
      <w:szCs w:val="20"/>
    </w:rPr>
  </w:style>
  <w:style w:type="paragraph" w:styleId="af2">
    <w:name w:val="footnote text"/>
    <w:basedOn w:val="a"/>
    <w:link w:val="af3"/>
    <w:uiPriority w:val="99"/>
    <w:semiHidden/>
    <w:unhideWhenUsed/>
    <w:rsid w:val="000D4089"/>
    <w:rPr>
      <w:sz w:val="20"/>
      <w:szCs w:val="20"/>
    </w:rPr>
  </w:style>
  <w:style w:type="character" w:customStyle="1" w:styleId="af3">
    <w:name w:val="Текст сноски Знак"/>
    <w:basedOn w:val="a0"/>
    <w:link w:val="af2"/>
    <w:uiPriority w:val="99"/>
    <w:semiHidden/>
    <w:rsid w:val="000D4089"/>
    <w:rPr>
      <w:rFonts w:ascii="Times New Roman" w:eastAsia="Times New Roman" w:hAnsi="Times New Roman" w:cs="Times New Roman"/>
      <w:sz w:val="20"/>
      <w:szCs w:val="20"/>
      <w:lang w:eastAsia="zh-CN"/>
    </w:rPr>
  </w:style>
  <w:style w:type="character" w:styleId="af4">
    <w:name w:val="footnote reference"/>
    <w:basedOn w:val="a0"/>
    <w:uiPriority w:val="99"/>
    <w:semiHidden/>
    <w:unhideWhenUsed/>
    <w:rsid w:val="000D4089"/>
    <w:rPr>
      <w:vertAlign w:val="superscript"/>
    </w:rPr>
  </w:style>
  <w:style w:type="paragraph" w:styleId="af5">
    <w:name w:val="caption"/>
    <w:basedOn w:val="a"/>
    <w:next w:val="a"/>
    <w:uiPriority w:val="35"/>
    <w:unhideWhenUsed/>
    <w:qFormat/>
    <w:rsid w:val="009F6BD4"/>
    <w:pPr>
      <w:spacing w:after="200"/>
    </w:pPr>
    <w:rPr>
      <w:b/>
      <w:bCs/>
      <w:color w:val="4F81BD" w:themeColor="accent1"/>
      <w:sz w:val="18"/>
      <w:szCs w:val="18"/>
    </w:rPr>
  </w:style>
  <w:style w:type="paragraph" w:customStyle="1" w:styleId="12">
    <w:name w:val="Обычный1"/>
    <w:rsid w:val="008C28DB"/>
    <w:pPr>
      <w:spacing w:before="100" w:after="100" w:line="240" w:lineRule="auto"/>
    </w:pPr>
    <w:rPr>
      <w:rFonts w:ascii="Times New Roman" w:eastAsia="Times New Roman" w:hAnsi="Times New Roman" w:cs="Times New Roman"/>
      <w:snapToGrid w:val="0"/>
      <w:sz w:val="24"/>
      <w:szCs w:val="20"/>
      <w:lang w:eastAsia="ru-RU"/>
    </w:rPr>
  </w:style>
  <w:style w:type="paragraph" w:customStyle="1" w:styleId="Preformatted">
    <w:name w:val="Preformatted"/>
    <w:basedOn w:val="12"/>
    <w:rsid w:val="000A23C8"/>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character" w:customStyle="1" w:styleId="apple-converted-space">
    <w:name w:val="apple-converted-space"/>
    <w:basedOn w:val="a0"/>
    <w:rsid w:val="00A52F32"/>
  </w:style>
  <w:style w:type="character" w:styleId="af6">
    <w:name w:val="Strong"/>
    <w:basedOn w:val="a0"/>
    <w:uiPriority w:val="22"/>
    <w:qFormat/>
    <w:rsid w:val="00A52F32"/>
    <w:rPr>
      <w:b/>
      <w:bCs/>
    </w:rPr>
  </w:style>
  <w:style w:type="character" w:styleId="af7">
    <w:name w:val="Emphasis"/>
    <w:basedOn w:val="a0"/>
    <w:uiPriority w:val="20"/>
    <w:qFormat/>
    <w:rsid w:val="00A52F32"/>
    <w:rPr>
      <w:i/>
      <w:iCs/>
    </w:rPr>
  </w:style>
  <w:style w:type="character" w:customStyle="1" w:styleId="30">
    <w:name w:val="Заголовок 3 Знак"/>
    <w:basedOn w:val="a0"/>
    <w:link w:val="3"/>
    <w:uiPriority w:val="9"/>
    <w:semiHidden/>
    <w:rsid w:val="008A20D2"/>
    <w:rPr>
      <w:rFonts w:ascii="Times New Roman" w:eastAsiaTheme="majorEastAsia" w:hAnsi="Times New Roman" w:cstheme="majorBidi"/>
      <w:bCs/>
      <w:sz w:val="28"/>
      <w:szCs w:val="24"/>
      <w:lang w:eastAsia="zh-CN"/>
    </w:rPr>
  </w:style>
  <w:style w:type="paragraph" w:customStyle="1" w:styleId="af8">
    <w:name w:val="Основной с отступом Мой"/>
    <w:basedOn w:val="a"/>
    <w:rsid w:val="00A52F32"/>
    <w:pPr>
      <w:spacing w:line="360" w:lineRule="auto"/>
      <w:ind w:firstLine="425"/>
      <w:jc w:val="both"/>
    </w:pPr>
    <w:rPr>
      <w:sz w:val="28"/>
      <w:szCs w:val="20"/>
      <w:lang w:eastAsia="ar-SA"/>
    </w:rPr>
  </w:style>
  <w:style w:type="character" w:customStyle="1" w:styleId="primer">
    <w:name w:val="primer"/>
    <w:basedOn w:val="a0"/>
    <w:rsid w:val="00A52F32"/>
  </w:style>
  <w:style w:type="paragraph" w:customStyle="1" w:styleId="13">
    <w:name w:val="Стиль1"/>
    <w:basedOn w:val="1"/>
    <w:link w:val="14"/>
    <w:qFormat/>
    <w:rsid w:val="00331CC1"/>
    <w:rPr>
      <w:rFonts w:ascii="Arial" w:hAnsi="Arial" w:cs="Times New Roman"/>
      <w:b w:val="0"/>
      <w:color w:val="365F91" w:themeColor="accent1" w:themeShade="BF"/>
    </w:rPr>
  </w:style>
  <w:style w:type="character" w:customStyle="1" w:styleId="14">
    <w:name w:val="Стиль1 Знак"/>
    <w:basedOn w:val="10"/>
    <w:link w:val="13"/>
    <w:rsid w:val="00331CC1"/>
    <w:rPr>
      <w:rFonts w:ascii="Arial" w:eastAsiaTheme="majorEastAsia" w:hAnsi="Arial" w:cs="Times New Roman"/>
      <w:b w:val="0"/>
      <w:bCs/>
      <w:color w:val="365F91" w:themeColor="accent1" w:themeShade="BF"/>
      <w:sz w:val="28"/>
      <w:szCs w:val="28"/>
      <w:lang w:eastAsia="zh-CN"/>
    </w:rPr>
  </w:style>
  <w:style w:type="paragraph" w:customStyle="1" w:styleId="OMGHERE">
    <w:name w:val="OMG HERE"/>
    <w:basedOn w:val="a"/>
    <w:link w:val="OMGHERE0"/>
    <w:qFormat/>
    <w:rsid w:val="00026CD7"/>
    <w:pPr>
      <w:spacing w:line="360" w:lineRule="auto"/>
      <w:ind w:firstLine="709"/>
      <w:jc w:val="both"/>
    </w:pPr>
    <w:rPr>
      <w:sz w:val="28"/>
      <w:szCs w:val="28"/>
    </w:rPr>
  </w:style>
  <w:style w:type="character" w:customStyle="1" w:styleId="OMGHERE0">
    <w:name w:val="OMG HERE Знак"/>
    <w:basedOn w:val="a0"/>
    <w:link w:val="OMGHERE"/>
    <w:rsid w:val="00026CD7"/>
    <w:rPr>
      <w:rFonts w:ascii="Times New Roman" w:eastAsia="Times New Roman" w:hAnsi="Times New Roman" w:cs="Times New Roman"/>
      <w:sz w:val="28"/>
      <w:szCs w:val="28"/>
      <w:lang w:eastAsia="zh-CN"/>
    </w:rPr>
  </w:style>
  <w:style w:type="paragraph" w:customStyle="1" w:styleId="sheet">
    <w:name w:val="sheet"/>
    <w:basedOn w:val="OMGHERE"/>
    <w:link w:val="sheet0"/>
    <w:qFormat/>
    <w:rsid w:val="00B365CF"/>
    <w:pPr>
      <w:spacing w:line="240" w:lineRule="auto"/>
      <w:ind w:firstLine="0"/>
    </w:pPr>
    <w:rPr>
      <w:sz w:val="24"/>
      <w:szCs w:val="24"/>
    </w:rPr>
  </w:style>
  <w:style w:type="character" w:customStyle="1" w:styleId="sheet0">
    <w:name w:val="sheet Знак"/>
    <w:basedOn w:val="OMGHERE0"/>
    <w:link w:val="sheet"/>
    <w:rsid w:val="00B365CF"/>
    <w:rPr>
      <w:rFonts w:ascii="Times New Roman" w:eastAsia="Times New Roman" w:hAnsi="Times New Roman" w:cs="Times New Roman"/>
      <w:sz w:val="24"/>
      <w:szCs w:val="24"/>
      <w:lang w:eastAsia="zh-CN"/>
    </w:rPr>
  </w:style>
  <w:style w:type="paragraph" w:customStyle="1" w:styleId="sh2">
    <w:name w:val="sh2"/>
    <w:basedOn w:val="sheet"/>
    <w:link w:val="sh20"/>
    <w:qFormat/>
    <w:rsid w:val="00B365CF"/>
    <w:pPr>
      <w:spacing w:line="360" w:lineRule="auto"/>
    </w:pPr>
  </w:style>
  <w:style w:type="character" w:customStyle="1" w:styleId="sh20">
    <w:name w:val="sh2 Знак"/>
    <w:basedOn w:val="sheet0"/>
    <w:link w:val="sh2"/>
    <w:rsid w:val="00B365CF"/>
    <w:rPr>
      <w:rFonts w:ascii="Times New Roman" w:eastAsia="Times New Roman" w:hAnsi="Times New Roman" w:cs="Times New Roman"/>
      <w:sz w:val="24"/>
      <w:szCs w:val="24"/>
      <w:lang w:eastAsia="zh-CN"/>
    </w:rPr>
  </w:style>
  <w:style w:type="paragraph" w:customStyle="1" w:styleId="image">
    <w:name w:val="image"/>
    <w:basedOn w:val="OMGHERE"/>
    <w:link w:val="image0"/>
    <w:qFormat/>
    <w:rsid w:val="00B365CF"/>
    <w:pPr>
      <w:jc w:val="center"/>
    </w:pPr>
    <w:rPr>
      <w:sz w:val="24"/>
      <w:szCs w:val="24"/>
    </w:rPr>
  </w:style>
  <w:style w:type="character" w:customStyle="1" w:styleId="image0">
    <w:name w:val="image Знак"/>
    <w:basedOn w:val="OMGHERE0"/>
    <w:link w:val="image"/>
    <w:rsid w:val="00B365CF"/>
    <w:rPr>
      <w:rFonts w:ascii="Times New Roman" w:eastAsia="Times New Roman" w:hAnsi="Times New Roman" w:cs="Times New Roman"/>
      <w:sz w:val="24"/>
      <w:szCs w:val="24"/>
      <w:lang w:eastAsia="zh-CN"/>
    </w:rPr>
  </w:style>
  <w:style w:type="character" w:styleId="af9">
    <w:name w:val="Unresolved Mention"/>
    <w:basedOn w:val="a0"/>
    <w:uiPriority w:val="99"/>
    <w:semiHidden/>
    <w:unhideWhenUsed/>
    <w:rsid w:val="00D035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91809">
      <w:bodyDiv w:val="1"/>
      <w:marLeft w:val="0"/>
      <w:marRight w:val="0"/>
      <w:marTop w:val="0"/>
      <w:marBottom w:val="0"/>
      <w:divBdr>
        <w:top w:val="none" w:sz="0" w:space="0" w:color="auto"/>
        <w:left w:val="none" w:sz="0" w:space="0" w:color="auto"/>
        <w:bottom w:val="none" w:sz="0" w:space="0" w:color="auto"/>
        <w:right w:val="none" w:sz="0" w:space="0" w:color="auto"/>
      </w:divBdr>
    </w:div>
    <w:div w:id="25911763">
      <w:bodyDiv w:val="1"/>
      <w:marLeft w:val="0"/>
      <w:marRight w:val="0"/>
      <w:marTop w:val="0"/>
      <w:marBottom w:val="0"/>
      <w:divBdr>
        <w:top w:val="none" w:sz="0" w:space="0" w:color="auto"/>
        <w:left w:val="none" w:sz="0" w:space="0" w:color="auto"/>
        <w:bottom w:val="none" w:sz="0" w:space="0" w:color="auto"/>
        <w:right w:val="none" w:sz="0" w:space="0" w:color="auto"/>
      </w:divBdr>
    </w:div>
    <w:div w:id="59519144">
      <w:bodyDiv w:val="1"/>
      <w:marLeft w:val="0"/>
      <w:marRight w:val="0"/>
      <w:marTop w:val="0"/>
      <w:marBottom w:val="0"/>
      <w:divBdr>
        <w:top w:val="none" w:sz="0" w:space="0" w:color="auto"/>
        <w:left w:val="none" w:sz="0" w:space="0" w:color="auto"/>
        <w:bottom w:val="none" w:sz="0" w:space="0" w:color="auto"/>
        <w:right w:val="none" w:sz="0" w:space="0" w:color="auto"/>
      </w:divBdr>
    </w:div>
    <w:div w:id="69428156">
      <w:bodyDiv w:val="1"/>
      <w:marLeft w:val="0"/>
      <w:marRight w:val="0"/>
      <w:marTop w:val="0"/>
      <w:marBottom w:val="0"/>
      <w:divBdr>
        <w:top w:val="none" w:sz="0" w:space="0" w:color="auto"/>
        <w:left w:val="none" w:sz="0" w:space="0" w:color="auto"/>
        <w:bottom w:val="none" w:sz="0" w:space="0" w:color="auto"/>
        <w:right w:val="none" w:sz="0" w:space="0" w:color="auto"/>
      </w:divBdr>
    </w:div>
    <w:div w:id="88431882">
      <w:bodyDiv w:val="1"/>
      <w:marLeft w:val="0"/>
      <w:marRight w:val="0"/>
      <w:marTop w:val="0"/>
      <w:marBottom w:val="0"/>
      <w:divBdr>
        <w:top w:val="none" w:sz="0" w:space="0" w:color="auto"/>
        <w:left w:val="none" w:sz="0" w:space="0" w:color="auto"/>
        <w:bottom w:val="none" w:sz="0" w:space="0" w:color="auto"/>
        <w:right w:val="none" w:sz="0" w:space="0" w:color="auto"/>
      </w:divBdr>
    </w:div>
    <w:div w:id="93136100">
      <w:bodyDiv w:val="1"/>
      <w:marLeft w:val="0"/>
      <w:marRight w:val="0"/>
      <w:marTop w:val="0"/>
      <w:marBottom w:val="0"/>
      <w:divBdr>
        <w:top w:val="none" w:sz="0" w:space="0" w:color="auto"/>
        <w:left w:val="none" w:sz="0" w:space="0" w:color="auto"/>
        <w:bottom w:val="none" w:sz="0" w:space="0" w:color="auto"/>
        <w:right w:val="none" w:sz="0" w:space="0" w:color="auto"/>
      </w:divBdr>
    </w:div>
    <w:div w:id="109013622">
      <w:bodyDiv w:val="1"/>
      <w:marLeft w:val="0"/>
      <w:marRight w:val="0"/>
      <w:marTop w:val="0"/>
      <w:marBottom w:val="0"/>
      <w:divBdr>
        <w:top w:val="none" w:sz="0" w:space="0" w:color="auto"/>
        <w:left w:val="none" w:sz="0" w:space="0" w:color="auto"/>
        <w:bottom w:val="none" w:sz="0" w:space="0" w:color="auto"/>
        <w:right w:val="none" w:sz="0" w:space="0" w:color="auto"/>
      </w:divBdr>
    </w:div>
    <w:div w:id="144931188">
      <w:bodyDiv w:val="1"/>
      <w:marLeft w:val="0"/>
      <w:marRight w:val="0"/>
      <w:marTop w:val="0"/>
      <w:marBottom w:val="0"/>
      <w:divBdr>
        <w:top w:val="none" w:sz="0" w:space="0" w:color="auto"/>
        <w:left w:val="none" w:sz="0" w:space="0" w:color="auto"/>
        <w:bottom w:val="none" w:sz="0" w:space="0" w:color="auto"/>
        <w:right w:val="none" w:sz="0" w:space="0" w:color="auto"/>
      </w:divBdr>
    </w:div>
    <w:div w:id="205459565">
      <w:bodyDiv w:val="1"/>
      <w:marLeft w:val="0"/>
      <w:marRight w:val="0"/>
      <w:marTop w:val="0"/>
      <w:marBottom w:val="0"/>
      <w:divBdr>
        <w:top w:val="none" w:sz="0" w:space="0" w:color="auto"/>
        <w:left w:val="none" w:sz="0" w:space="0" w:color="auto"/>
        <w:bottom w:val="none" w:sz="0" w:space="0" w:color="auto"/>
        <w:right w:val="none" w:sz="0" w:space="0" w:color="auto"/>
      </w:divBdr>
    </w:div>
    <w:div w:id="243805364">
      <w:bodyDiv w:val="1"/>
      <w:marLeft w:val="0"/>
      <w:marRight w:val="0"/>
      <w:marTop w:val="0"/>
      <w:marBottom w:val="0"/>
      <w:divBdr>
        <w:top w:val="none" w:sz="0" w:space="0" w:color="auto"/>
        <w:left w:val="none" w:sz="0" w:space="0" w:color="auto"/>
        <w:bottom w:val="none" w:sz="0" w:space="0" w:color="auto"/>
        <w:right w:val="none" w:sz="0" w:space="0" w:color="auto"/>
      </w:divBdr>
    </w:div>
    <w:div w:id="256712345">
      <w:bodyDiv w:val="1"/>
      <w:marLeft w:val="0"/>
      <w:marRight w:val="0"/>
      <w:marTop w:val="0"/>
      <w:marBottom w:val="0"/>
      <w:divBdr>
        <w:top w:val="none" w:sz="0" w:space="0" w:color="auto"/>
        <w:left w:val="none" w:sz="0" w:space="0" w:color="auto"/>
        <w:bottom w:val="none" w:sz="0" w:space="0" w:color="auto"/>
        <w:right w:val="none" w:sz="0" w:space="0" w:color="auto"/>
      </w:divBdr>
    </w:div>
    <w:div w:id="342974189">
      <w:bodyDiv w:val="1"/>
      <w:marLeft w:val="0"/>
      <w:marRight w:val="0"/>
      <w:marTop w:val="0"/>
      <w:marBottom w:val="0"/>
      <w:divBdr>
        <w:top w:val="none" w:sz="0" w:space="0" w:color="auto"/>
        <w:left w:val="none" w:sz="0" w:space="0" w:color="auto"/>
        <w:bottom w:val="none" w:sz="0" w:space="0" w:color="auto"/>
        <w:right w:val="none" w:sz="0" w:space="0" w:color="auto"/>
      </w:divBdr>
    </w:div>
    <w:div w:id="349918162">
      <w:bodyDiv w:val="1"/>
      <w:marLeft w:val="0"/>
      <w:marRight w:val="0"/>
      <w:marTop w:val="0"/>
      <w:marBottom w:val="0"/>
      <w:divBdr>
        <w:top w:val="none" w:sz="0" w:space="0" w:color="auto"/>
        <w:left w:val="none" w:sz="0" w:space="0" w:color="auto"/>
        <w:bottom w:val="none" w:sz="0" w:space="0" w:color="auto"/>
        <w:right w:val="none" w:sz="0" w:space="0" w:color="auto"/>
      </w:divBdr>
    </w:div>
    <w:div w:id="366373984">
      <w:bodyDiv w:val="1"/>
      <w:marLeft w:val="0"/>
      <w:marRight w:val="0"/>
      <w:marTop w:val="0"/>
      <w:marBottom w:val="0"/>
      <w:divBdr>
        <w:top w:val="none" w:sz="0" w:space="0" w:color="auto"/>
        <w:left w:val="none" w:sz="0" w:space="0" w:color="auto"/>
        <w:bottom w:val="none" w:sz="0" w:space="0" w:color="auto"/>
        <w:right w:val="none" w:sz="0" w:space="0" w:color="auto"/>
      </w:divBdr>
    </w:div>
    <w:div w:id="377901305">
      <w:bodyDiv w:val="1"/>
      <w:marLeft w:val="0"/>
      <w:marRight w:val="0"/>
      <w:marTop w:val="0"/>
      <w:marBottom w:val="0"/>
      <w:divBdr>
        <w:top w:val="none" w:sz="0" w:space="0" w:color="auto"/>
        <w:left w:val="none" w:sz="0" w:space="0" w:color="auto"/>
        <w:bottom w:val="none" w:sz="0" w:space="0" w:color="auto"/>
        <w:right w:val="none" w:sz="0" w:space="0" w:color="auto"/>
      </w:divBdr>
    </w:div>
    <w:div w:id="385642391">
      <w:bodyDiv w:val="1"/>
      <w:marLeft w:val="0"/>
      <w:marRight w:val="0"/>
      <w:marTop w:val="0"/>
      <w:marBottom w:val="0"/>
      <w:divBdr>
        <w:top w:val="none" w:sz="0" w:space="0" w:color="auto"/>
        <w:left w:val="none" w:sz="0" w:space="0" w:color="auto"/>
        <w:bottom w:val="none" w:sz="0" w:space="0" w:color="auto"/>
        <w:right w:val="none" w:sz="0" w:space="0" w:color="auto"/>
      </w:divBdr>
    </w:div>
    <w:div w:id="549197133">
      <w:bodyDiv w:val="1"/>
      <w:marLeft w:val="0"/>
      <w:marRight w:val="0"/>
      <w:marTop w:val="0"/>
      <w:marBottom w:val="0"/>
      <w:divBdr>
        <w:top w:val="none" w:sz="0" w:space="0" w:color="auto"/>
        <w:left w:val="none" w:sz="0" w:space="0" w:color="auto"/>
        <w:bottom w:val="none" w:sz="0" w:space="0" w:color="auto"/>
        <w:right w:val="none" w:sz="0" w:space="0" w:color="auto"/>
      </w:divBdr>
      <w:divsChild>
        <w:div w:id="581454427">
          <w:marLeft w:val="0"/>
          <w:marRight w:val="0"/>
          <w:marTop w:val="0"/>
          <w:marBottom w:val="0"/>
          <w:divBdr>
            <w:top w:val="none" w:sz="0" w:space="0" w:color="auto"/>
            <w:left w:val="none" w:sz="0" w:space="0" w:color="auto"/>
            <w:bottom w:val="none" w:sz="0" w:space="0" w:color="auto"/>
            <w:right w:val="none" w:sz="0" w:space="0" w:color="auto"/>
          </w:divBdr>
        </w:div>
      </w:divsChild>
    </w:div>
    <w:div w:id="559437529">
      <w:bodyDiv w:val="1"/>
      <w:marLeft w:val="0"/>
      <w:marRight w:val="0"/>
      <w:marTop w:val="0"/>
      <w:marBottom w:val="0"/>
      <w:divBdr>
        <w:top w:val="none" w:sz="0" w:space="0" w:color="auto"/>
        <w:left w:val="none" w:sz="0" w:space="0" w:color="auto"/>
        <w:bottom w:val="none" w:sz="0" w:space="0" w:color="auto"/>
        <w:right w:val="none" w:sz="0" w:space="0" w:color="auto"/>
      </w:divBdr>
    </w:div>
    <w:div w:id="597175401">
      <w:bodyDiv w:val="1"/>
      <w:marLeft w:val="0"/>
      <w:marRight w:val="0"/>
      <w:marTop w:val="0"/>
      <w:marBottom w:val="0"/>
      <w:divBdr>
        <w:top w:val="none" w:sz="0" w:space="0" w:color="auto"/>
        <w:left w:val="none" w:sz="0" w:space="0" w:color="auto"/>
        <w:bottom w:val="none" w:sz="0" w:space="0" w:color="auto"/>
        <w:right w:val="none" w:sz="0" w:space="0" w:color="auto"/>
      </w:divBdr>
    </w:div>
    <w:div w:id="662317250">
      <w:bodyDiv w:val="1"/>
      <w:marLeft w:val="0"/>
      <w:marRight w:val="0"/>
      <w:marTop w:val="0"/>
      <w:marBottom w:val="0"/>
      <w:divBdr>
        <w:top w:val="none" w:sz="0" w:space="0" w:color="auto"/>
        <w:left w:val="none" w:sz="0" w:space="0" w:color="auto"/>
        <w:bottom w:val="none" w:sz="0" w:space="0" w:color="auto"/>
        <w:right w:val="none" w:sz="0" w:space="0" w:color="auto"/>
      </w:divBdr>
    </w:div>
    <w:div w:id="699360951">
      <w:bodyDiv w:val="1"/>
      <w:marLeft w:val="0"/>
      <w:marRight w:val="0"/>
      <w:marTop w:val="0"/>
      <w:marBottom w:val="0"/>
      <w:divBdr>
        <w:top w:val="none" w:sz="0" w:space="0" w:color="auto"/>
        <w:left w:val="none" w:sz="0" w:space="0" w:color="auto"/>
        <w:bottom w:val="none" w:sz="0" w:space="0" w:color="auto"/>
        <w:right w:val="none" w:sz="0" w:space="0" w:color="auto"/>
      </w:divBdr>
    </w:div>
    <w:div w:id="712996769">
      <w:bodyDiv w:val="1"/>
      <w:marLeft w:val="0"/>
      <w:marRight w:val="0"/>
      <w:marTop w:val="0"/>
      <w:marBottom w:val="0"/>
      <w:divBdr>
        <w:top w:val="none" w:sz="0" w:space="0" w:color="auto"/>
        <w:left w:val="none" w:sz="0" w:space="0" w:color="auto"/>
        <w:bottom w:val="none" w:sz="0" w:space="0" w:color="auto"/>
        <w:right w:val="none" w:sz="0" w:space="0" w:color="auto"/>
      </w:divBdr>
    </w:div>
    <w:div w:id="735200316">
      <w:bodyDiv w:val="1"/>
      <w:marLeft w:val="0"/>
      <w:marRight w:val="0"/>
      <w:marTop w:val="0"/>
      <w:marBottom w:val="0"/>
      <w:divBdr>
        <w:top w:val="none" w:sz="0" w:space="0" w:color="auto"/>
        <w:left w:val="none" w:sz="0" w:space="0" w:color="auto"/>
        <w:bottom w:val="none" w:sz="0" w:space="0" w:color="auto"/>
        <w:right w:val="none" w:sz="0" w:space="0" w:color="auto"/>
      </w:divBdr>
    </w:div>
    <w:div w:id="737021505">
      <w:bodyDiv w:val="1"/>
      <w:marLeft w:val="0"/>
      <w:marRight w:val="0"/>
      <w:marTop w:val="0"/>
      <w:marBottom w:val="0"/>
      <w:divBdr>
        <w:top w:val="none" w:sz="0" w:space="0" w:color="auto"/>
        <w:left w:val="none" w:sz="0" w:space="0" w:color="auto"/>
        <w:bottom w:val="none" w:sz="0" w:space="0" w:color="auto"/>
        <w:right w:val="none" w:sz="0" w:space="0" w:color="auto"/>
      </w:divBdr>
    </w:div>
    <w:div w:id="745373326">
      <w:bodyDiv w:val="1"/>
      <w:marLeft w:val="0"/>
      <w:marRight w:val="0"/>
      <w:marTop w:val="0"/>
      <w:marBottom w:val="0"/>
      <w:divBdr>
        <w:top w:val="none" w:sz="0" w:space="0" w:color="auto"/>
        <w:left w:val="none" w:sz="0" w:space="0" w:color="auto"/>
        <w:bottom w:val="none" w:sz="0" w:space="0" w:color="auto"/>
        <w:right w:val="none" w:sz="0" w:space="0" w:color="auto"/>
      </w:divBdr>
    </w:div>
    <w:div w:id="805897665">
      <w:bodyDiv w:val="1"/>
      <w:marLeft w:val="0"/>
      <w:marRight w:val="0"/>
      <w:marTop w:val="0"/>
      <w:marBottom w:val="0"/>
      <w:divBdr>
        <w:top w:val="none" w:sz="0" w:space="0" w:color="auto"/>
        <w:left w:val="none" w:sz="0" w:space="0" w:color="auto"/>
        <w:bottom w:val="none" w:sz="0" w:space="0" w:color="auto"/>
        <w:right w:val="none" w:sz="0" w:space="0" w:color="auto"/>
      </w:divBdr>
    </w:div>
    <w:div w:id="824779674">
      <w:bodyDiv w:val="1"/>
      <w:marLeft w:val="0"/>
      <w:marRight w:val="0"/>
      <w:marTop w:val="0"/>
      <w:marBottom w:val="0"/>
      <w:divBdr>
        <w:top w:val="none" w:sz="0" w:space="0" w:color="auto"/>
        <w:left w:val="none" w:sz="0" w:space="0" w:color="auto"/>
        <w:bottom w:val="none" w:sz="0" w:space="0" w:color="auto"/>
        <w:right w:val="none" w:sz="0" w:space="0" w:color="auto"/>
      </w:divBdr>
    </w:div>
    <w:div w:id="906065430">
      <w:bodyDiv w:val="1"/>
      <w:marLeft w:val="0"/>
      <w:marRight w:val="0"/>
      <w:marTop w:val="0"/>
      <w:marBottom w:val="0"/>
      <w:divBdr>
        <w:top w:val="none" w:sz="0" w:space="0" w:color="auto"/>
        <w:left w:val="none" w:sz="0" w:space="0" w:color="auto"/>
        <w:bottom w:val="none" w:sz="0" w:space="0" w:color="auto"/>
        <w:right w:val="none" w:sz="0" w:space="0" w:color="auto"/>
      </w:divBdr>
    </w:div>
    <w:div w:id="953903466">
      <w:bodyDiv w:val="1"/>
      <w:marLeft w:val="0"/>
      <w:marRight w:val="0"/>
      <w:marTop w:val="0"/>
      <w:marBottom w:val="0"/>
      <w:divBdr>
        <w:top w:val="none" w:sz="0" w:space="0" w:color="auto"/>
        <w:left w:val="none" w:sz="0" w:space="0" w:color="auto"/>
        <w:bottom w:val="none" w:sz="0" w:space="0" w:color="auto"/>
        <w:right w:val="none" w:sz="0" w:space="0" w:color="auto"/>
      </w:divBdr>
    </w:div>
    <w:div w:id="966086077">
      <w:bodyDiv w:val="1"/>
      <w:marLeft w:val="0"/>
      <w:marRight w:val="0"/>
      <w:marTop w:val="0"/>
      <w:marBottom w:val="0"/>
      <w:divBdr>
        <w:top w:val="none" w:sz="0" w:space="0" w:color="auto"/>
        <w:left w:val="none" w:sz="0" w:space="0" w:color="auto"/>
        <w:bottom w:val="none" w:sz="0" w:space="0" w:color="auto"/>
        <w:right w:val="none" w:sz="0" w:space="0" w:color="auto"/>
      </w:divBdr>
    </w:div>
    <w:div w:id="968628212">
      <w:bodyDiv w:val="1"/>
      <w:marLeft w:val="0"/>
      <w:marRight w:val="0"/>
      <w:marTop w:val="0"/>
      <w:marBottom w:val="0"/>
      <w:divBdr>
        <w:top w:val="none" w:sz="0" w:space="0" w:color="auto"/>
        <w:left w:val="none" w:sz="0" w:space="0" w:color="auto"/>
        <w:bottom w:val="none" w:sz="0" w:space="0" w:color="auto"/>
        <w:right w:val="none" w:sz="0" w:space="0" w:color="auto"/>
      </w:divBdr>
    </w:div>
    <w:div w:id="995378799">
      <w:bodyDiv w:val="1"/>
      <w:marLeft w:val="0"/>
      <w:marRight w:val="0"/>
      <w:marTop w:val="0"/>
      <w:marBottom w:val="0"/>
      <w:divBdr>
        <w:top w:val="none" w:sz="0" w:space="0" w:color="auto"/>
        <w:left w:val="none" w:sz="0" w:space="0" w:color="auto"/>
        <w:bottom w:val="none" w:sz="0" w:space="0" w:color="auto"/>
        <w:right w:val="none" w:sz="0" w:space="0" w:color="auto"/>
      </w:divBdr>
    </w:div>
    <w:div w:id="1101560620">
      <w:bodyDiv w:val="1"/>
      <w:marLeft w:val="0"/>
      <w:marRight w:val="0"/>
      <w:marTop w:val="0"/>
      <w:marBottom w:val="0"/>
      <w:divBdr>
        <w:top w:val="none" w:sz="0" w:space="0" w:color="auto"/>
        <w:left w:val="none" w:sz="0" w:space="0" w:color="auto"/>
        <w:bottom w:val="none" w:sz="0" w:space="0" w:color="auto"/>
        <w:right w:val="none" w:sz="0" w:space="0" w:color="auto"/>
      </w:divBdr>
    </w:div>
    <w:div w:id="1113553795">
      <w:bodyDiv w:val="1"/>
      <w:marLeft w:val="0"/>
      <w:marRight w:val="0"/>
      <w:marTop w:val="0"/>
      <w:marBottom w:val="0"/>
      <w:divBdr>
        <w:top w:val="none" w:sz="0" w:space="0" w:color="auto"/>
        <w:left w:val="none" w:sz="0" w:space="0" w:color="auto"/>
        <w:bottom w:val="none" w:sz="0" w:space="0" w:color="auto"/>
        <w:right w:val="none" w:sz="0" w:space="0" w:color="auto"/>
      </w:divBdr>
    </w:div>
    <w:div w:id="1201700365">
      <w:bodyDiv w:val="1"/>
      <w:marLeft w:val="0"/>
      <w:marRight w:val="0"/>
      <w:marTop w:val="0"/>
      <w:marBottom w:val="0"/>
      <w:divBdr>
        <w:top w:val="none" w:sz="0" w:space="0" w:color="auto"/>
        <w:left w:val="none" w:sz="0" w:space="0" w:color="auto"/>
        <w:bottom w:val="none" w:sz="0" w:space="0" w:color="auto"/>
        <w:right w:val="none" w:sz="0" w:space="0" w:color="auto"/>
      </w:divBdr>
    </w:div>
    <w:div w:id="1203327994">
      <w:bodyDiv w:val="1"/>
      <w:marLeft w:val="0"/>
      <w:marRight w:val="0"/>
      <w:marTop w:val="0"/>
      <w:marBottom w:val="0"/>
      <w:divBdr>
        <w:top w:val="none" w:sz="0" w:space="0" w:color="auto"/>
        <w:left w:val="none" w:sz="0" w:space="0" w:color="auto"/>
        <w:bottom w:val="none" w:sz="0" w:space="0" w:color="auto"/>
        <w:right w:val="none" w:sz="0" w:space="0" w:color="auto"/>
      </w:divBdr>
    </w:div>
    <w:div w:id="1220089458">
      <w:bodyDiv w:val="1"/>
      <w:marLeft w:val="0"/>
      <w:marRight w:val="0"/>
      <w:marTop w:val="0"/>
      <w:marBottom w:val="0"/>
      <w:divBdr>
        <w:top w:val="none" w:sz="0" w:space="0" w:color="auto"/>
        <w:left w:val="none" w:sz="0" w:space="0" w:color="auto"/>
        <w:bottom w:val="none" w:sz="0" w:space="0" w:color="auto"/>
        <w:right w:val="none" w:sz="0" w:space="0" w:color="auto"/>
      </w:divBdr>
    </w:div>
    <w:div w:id="1255015519">
      <w:bodyDiv w:val="1"/>
      <w:marLeft w:val="0"/>
      <w:marRight w:val="0"/>
      <w:marTop w:val="0"/>
      <w:marBottom w:val="0"/>
      <w:divBdr>
        <w:top w:val="none" w:sz="0" w:space="0" w:color="auto"/>
        <w:left w:val="none" w:sz="0" w:space="0" w:color="auto"/>
        <w:bottom w:val="none" w:sz="0" w:space="0" w:color="auto"/>
        <w:right w:val="none" w:sz="0" w:space="0" w:color="auto"/>
      </w:divBdr>
    </w:div>
    <w:div w:id="1257708215">
      <w:bodyDiv w:val="1"/>
      <w:marLeft w:val="0"/>
      <w:marRight w:val="0"/>
      <w:marTop w:val="0"/>
      <w:marBottom w:val="0"/>
      <w:divBdr>
        <w:top w:val="none" w:sz="0" w:space="0" w:color="auto"/>
        <w:left w:val="none" w:sz="0" w:space="0" w:color="auto"/>
        <w:bottom w:val="none" w:sz="0" w:space="0" w:color="auto"/>
        <w:right w:val="none" w:sz="0" w:space="0" w:color="auto"/>
      </w:divBdr>
    </w:div>
    <w:div w:id="1293293311">
      <w:bodyDiv w:val="1"/>
      <w:marLeft w:val="0"/>
      <w:marRight w:val="0"/>
      <w:marTop w:val="0"/>
      <w:marBottom w:val="0"/>
      <w:divBdr>
        <w:top w:val="none" w:sz="0" w:space="0" w:color="auto"/>
        <w:left w:val="none" w:sz="0" w:space="0" w:color="auto"/>
        <w:bottom w:val="none" w:sz="0" w:space="0" w:color="auto"/>
        <w:right w:val="none" w:sz="0" w:space="0" w:color="auto"/>
      </w:divBdr>
      <w:divsChild>
        <w:div w:id="1243370304">
          <w:marLeft w:val="0"/>
          <w:marRight w:val="0"/>
          <w:marTop w:val="0"/>
          <w:marBottom w:val="0"/>
          <w:divBdr>
            <w:top w:val="none" w:sz="0" w:space="0" w:color="auto"/>
            <w:left w:val="none" w:sz="0" w:space="0" w:color="auto"/>
            <w:bottom w:val="none" w:sz="0" w:space="0" w:color="auto"/>
            <w:right w:val="none" w:sz="0" w:space="0" w:color="auto"/>
          </w:divBdr>
        </w:div>
      </w:divsChild>
    </w:div>
    <w:div w:id="1362365699">
      <w:bodyDiv w:val="1"/>
      <w:marLeft w:val="0"/>
      <w:marRight w:val="0"/>
      <w:marTop w:val="0"/>
      <w:marBottom w:val="0"/>
      <w:divBdr>
        <w:top w:val="none" w:sz="0" w:space="0" w:color="auto"/>
        <w:left w:val="none" w:sz="0" w:space="0" w:color="auto"/>
        <w:bottom w:val="none" w:sz="0" w:space="0" w:color="auto"/>
        <w:right w:val="none" w:sz="0" w:space="0" w:color="auto"/>
      </w:divBdr>
    </w:div>
    <w:div w:id="1379547604">
      <w:bodyDiv w:val="1"/>
      <w:marLeft w:val="0"/>
      <w:marRight w:val="0"/>
      <w:marTop w:val="0"/>
      <w:marBottom w:val="0"/>
      <w:divBdr>
        <w:top w:val="none" w:sz="0" w:space="0" w:color="auto"/>
        <w:left w:val="none" w:sz="0" w:space="0" w:color="auto"/>
        <w:bottom w:val="none" w:sz="0" w:space="0" w:color="auto"/>
        <w:right w:val="none" w:sz="0" w:space="0" w:color="auto"/>
      </w:divBdr>
    </w:div>
    <w:div w:id="1405178353">
      <w:bodyDiv w:val="1"/>
      <w:marLeft w:val="0"/>
      <w:marRight w:val="0"/>
      <w:marTop w:val="0"/>
      <w:marBottom w:val="0"/>
      <w:divBdr>
        <w:top w:val="none" w:sz="0" w:space="0" w:color="auto"/>
        <w:left w:val="none" w:sz="0" w:space="0" w:color="auto"/>
        <w:bottom w:val="none" w:sz="0" w:space="0" w:color="auto"/>
        <w:right w:val="none" w:sz="0" w:space="0" w:color="auto"/>
      </w:divBdr>
    </w:div>
    <w:div w:id="1412771321">
      <w:bodyDiv w:val="1"/>
      <w:marLeft w:val="0"/>
      <w:marRight w:val="0"/>
      <w:marTop w:val="0"/>
      <w:marBottom w:val="0"/>
      <w:divBdr>
        <w:top w:val="none" w:sz="0" w:space="0" w:color="auto"/>
        <w:left w:val="none" w:sz="0" w:space="0" w:color="auto"/>
        <w:bottom w:val="none" w:sz="0" w:space="0" w:color="auto"/>
        <w:right w:val="none" w:sz="0" w:space="0" w:color="auto"/>
      </w:divBdr>
    </w:div>
    <w:div w:id="1422143406">
      <w:bodyDiv w:val="1"/>
      <w:marLeft w:val="0"/>
      <w:marRight w:val="0"/>
      <w:marTop w:val="0"/>
      <w:marBottom w:val="0"/>
      <w:divBdr>
        <w:top w:val="none" w:sz="0" w:space="0" w:color="auto"/>
        <w:left w:val="none" w:sz="0" w:space="0" w:color="auto"/>
        <w:bottom w:val="none" w:sz="0" w:space="0" w:color="auto"/>
        <w:right w:val="none" w:sz="0" w:space="0" w:color="auto"/>
      </w:divBdr>
    </w:div>
    <w:div w:id="1429081228">
      <w:bodyDiv w:val="1"/>
      <w:marLeft w:val="0"/>
      <w:marRight w:val="0"/>
      <w:marTop w:val="0"/>
      <w:marBottom w:val="0"/>
      <w:divBdr>
        <w:top w:val="none" w:sz="0" w:space="0" w:color="auto"/>
        <w:left w:val="none" w:sz="0" w:space="0" w:color="auto"/>
        <w:bottom w:val="none" w:sz="0" w:space="0" w:color="auto"/>
        <w:right w:val="none" w:sz="0" w:space="0" w:color="auto"/>
      </w:divBdr>
    </w:div>
    <w:div w:id="1492870639">
      <w:bodyDiv w:val="1"/>
      <w:marLeft w:val="0"/>
      <w:marRight w:val="0"/>
      <w:marTop w:val="0"/>
      <w:marBottom w:val="0"/>
      <w:divBdr>
        <w:top w:val="none" w:sz="0" w:space="0" w:color="auto"/>
        <w:left w:val="none" w:sz="0" w:space="0" w:color="auto"/>
        <w:bottom w:val="none" w:sz="0" w:space="0" w:color="auto"/>
        <w:right w:val="none" w:sz="0" w:space="0" w:color="auto"/>
      </w:divBdr>
    </w:div>
    <w:div w:id="1520242631">
      <w:bodyDiv w:val="1"/>
      <w:marLeft w:val="0"/>
      <w:marRight w:val="0"/>
      <w:marTop w:val="0"/>
      <w:marBottom w:val="0"/>
      <w:divBdr>
        <w:top w:val="none" w:sz="0" w:space="0" w:color="auto"/>
        <w:left w:val="none" w:sz="0" w:space="0" w:color="auto"/>
        <w:bottom w:val="none" w:sz="0" w:space="0" w:color="auto"/>
        <w:right w:val="none" w:sz="0" w:space="0" w:color="auto"/>
      </w:divBdr>
    </w:div>
    <w:div w:id="1572698188">
      <w:bodyDiv w:val="1"/>
      <w:marLeft w:val="0"/>
      <w:marRight w:val="0"/>
      <w:marTop w:val="0"/>
      <w:marBottom w:val="0"/>
      <w:divBdr>
        <w:top w:val="none" w:sz="0" w:space="0" w:color="auto"/>
        <w:left w:val="none" w:sz="0" w:space="0" w:color="auto"/>
        <w:bottom w:val="none" w:sz="0" w:space="0" w:color="auto"/>
        <w:right w:val="none" w:sz="0" w:space="0" w:color="auto"/>
      </w:divBdr>
    </w:div>
    <w:div w:id="1820682244">
      <w:bodyDiv w:val="1"/>
      <w:marLeft w:val="0"/>
      <w:marRight w:val="0"/>
      <w:marTop w:val="0"/>
      <w:marBottom w:val="0"/>
      <w:divBdr>
        <w:top w:val="none" w:sz="0" w:space="0" w:color="auto"/>
        <w:left w:val="none" w:sz="0" w:space="0" w:color="auto"/>
        <w:bottom w:val="none" w:sz="0" w:space="0" w:color="auto"/>
        <w:right w:val="none" w:sz="0" w:space="0" w:color="auto"/>
      </w:divBdr>
    </w:div>
    <w:div w:id="1862696424">
      <w:bodyDiv w:val="1"/>
      <w:marLeft w:val="0"/>
      <w:marRight w:val="0"/>
      <w:marTop w:val="0"/>
      <w:marBottom w:val="0"/>
      <w:divBdr>
        <w:top w:val="none" w:sz="0" w:space="0" w:color="auto"/>
        <w:left w:val="none" w:sz="0" w:space="0" w:color="auto"/>
        <w:bottom w:val="none" w:sz="0" w:space="0" w:color="auto"/>
        <w:right w:val="none" w:sz="0" w:space="0" w:color="auto"/>
      </w:divBdr>
    </w:div>
    <w:div w:id="1908104975">
      <w:bodyDiv w:val="1"/>
      <w:marLeft w:val="0"/>
      <w:marRight w:val="0"/>
      <w:marTop w:val="0"/>
      <w:marBottom w:val="0"/>
      <w:divBdr>
        <w:top w:val="none" w:sz="0" w:space="0" w:color="auto"/>
        <w:left w:val="none" w:sz="0" w:space="0" w:color="auto"/>
        <w:bottom w:val="none" w:sz="0" w:space="0" w:color="auto"/>
        <w:right w:val="none" w:sz="0" w:space="0" w:color="auto"/>
      </w:divBdr>
    </w:div>
    <w:div w:id="1953246669">
      <w:bodyDiv w:val="1"/>
      <w:marLeft w:val="0"/>
      <w:marRight w:val="0"/>
      <w:marTop w:val="0"/>
      <w:marBottom w:val="0"/>
      <w:divBdr>
        <w:top w:val="none" w:sz="0" w:space="0" w:color="auto"/>
        <w:left w:val="none" w:sz="0" w:space="0" w:color="auto"/>
        <w:bottom w:val="none" w:sz="0" w:space="0" w:color="auto"/>
        <w:right w:val="none" w:sz="0" w:space="0" w:color="auto"/>
      </w:divBdr>
    </w:div>
    <w:div w:id="1967737860">
      <w:bodyDiv w:val="1"/>
      <w:marLeft w:val="0"/>
      <w:marRight w:val="0"/>
      <w:marTop w:val="0"/>
      <w:marBottom w:val="0"/>
      <w:divBdr>
        <w:top w:val="none" w:sz="0" w:space="0" w:color="auto"/>
        <w:left w:val="none" w:sz="0" w:space="0" w:color="auto"/>
        <w:bottom w:val="none" w:sz="0" w:space="0" w:color="auto"/>
        <w:right w:val="none" w:sz="0" w:space="0" w:color="auto"/>
      </w:divBdr>
    </w:div>
    <w:div w:id="1989825423">
      <w:bodyDiv w:val="1"/>
      <w:marLeft w:val="0"/>
      <w:marRight w:val="0"/>
      <w:marTop w:val="0"/>
      <w:marBottom w:val="0"/>
      <w:divBdr>
        <w:top w:val="none" w:sz="0" w:space="0" w:color="auto"/>
        <w:left w:val="none" w:sz="0" w:space="0" w:color="auto"/>
        <w:bottom w:val="none" w:sz="0" w:space="0" w:color="auto"/>
        <w:right w:val="none" w:sz="0" w:space="0" w:color="auto"/>
      </w:divBdr>
    </w:div>
    <w:div w:id="2017337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https://www.postgresql.org/docs/current/ddl-constraints.html" TargetMode="External"/><Relationship Id="rId21" Type="http://schemas.openxmlformats.org/officeDocument/2006/relationships/image" Target="media/image7.png"/><Relationship Id="rId34" Type="http://schemas.openxmlformats.org/officeDocument/2006/relationships/hyperlink" Target="https://go.dev/doc/?utm_source=chatgpt.com" TargetMode="External"/><Relationship Id="rId42" Type="http://schemas.openxmlformats.org/officeDocument/2006/relationships/hyperlink" Target="https://go.dev/doc/effective_go?utm_source=chatgpt.com" TargetMode="External"/><Relationship Id="rId47" Type="http://schemas.openxmlformats.org/officeDocument/2006/relationships/header" Target="header5.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yperlink" Target="https://xuri.me/excelize/?utm_source=chatgpt.com" TargetMode="External"/><Relationship Id="rId40" Type="http://schemas.openxmlformats.org/officeDocument/2006/relationships/hyperlink" Target="https://www.postgresql.org/docs/current/explicit-locking.html" TargetMode="External"/><Relationship Id="rId45"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www.postgresql.org/docs/?utm_source=chatgpt.com" TargetMode="External"/><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hyperlink" Target="https://pkg.go.dev/golang.org/x/crypto/bcrypt?utm_source=chatgpt.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vuejs.org/guide/introduction?utm_source=chatgpt.com" TargetMode="External"/><Relationship Id="rId43" Type="http://schemas.openxmlformats.org/officeDocument/2006/relationships/hyperlink" Target="https://vuejs.org/guide/essentials/event-handling.html" TargetMode="External"/><Relationship Id="rId48" Type="http://schemas.openxmlformats.org/officeDocument/2006/relationships/footer" Target="footer6.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footer" Target="footer4.xml"/><Relationship Id="rId25" Type="http://schemas.openxmlformats.org/officeDocument/2006/relationships/image" Target="media/image11.png"/><Relationship Id="rId33" Type="http://schemas.openxmlformats.org/officeDocument/2006/relationships/hyperlink" Target="https://wails.io/docs/introduction/?utm_source=chatgpt.com" TargetMode="External"/><Relationship Id="rId38" Type="http://schemas.openxmlformats.org/officeDocument/2006/relationships/hyperlink" Target="https://www.chartjs.org/docs/?utm_source=chatgpt.com" TargetMode="External"/><Relationship Id="rId46" Type="http://schemas.openxmlformats.org/officeDocument/2006/relationships/footer" Target="footer5.xml"/><Relationship Id="rId20" Type="http://schemas.openxmlformats.org/officeDocument/2006/relationships/image" Target="media/image6.png"/><Relationship Id="rId41" Type="http://schemas.openxmlformats.org/officeDocument/2006/relationships/hyperlink" Target="https://www.postgresql.org/docs/current/indexes.html"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267A52-05CF-4BC7-AB1A-570556D56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Pages>
  <Words>15815</Words>
  <Characters>90151</Characters>
  <Application>Microsoft Office Word</Application>
  <DocSecurity>0</DocSecurity>
  <Lines>751</Lines>
  <Paragraphs>211</Paragraphs>
  <ScaleCrop>false</ScaleCrop>
  <HeadingPairs>
    <vt:vector size="2" baseType="variant">
      <vt:variant>
        <vt:lpstr>Название</vt:lpstr>
      </vt:variant>
      <vt:variant>
        <vt:i4>1</vt:i4>
      </vt:variant>
    </vt:vector>
  </HeadingPairs>
  <TitlesOfParts>
    <vt:vector size="1" baseType="lpstr">
      <vt:lpstr/>
    </vt:vector>
  </TitlesOfParts>
  <Company>В</Company>
  <LinksUpToDate>false</LinksUpToDate>
  <CharactersWithSpaces>105755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killa</cp:lastModifiedBy>
  <cp:revision>6</cp:revision>
  <cp:lastPrinted>2024-05-15T12:43:00Z</cp:lastPrinted>
  <dcterms:created xsi:type="dcterms:W3CDTF">2024-05-15T12:08:00Z</dcterms:created>
  <dcterms:modified xsi:type="dcterms:W3CDTF">2026-05-26T18:29:00Z</dcterms:modified>
</cp:coreProperties>
</file>