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2AC4CFBE" w14:textId="77777777" w:rsidR="00736BB1" w:rsidRDefault="00AD1E8D" w:rsidP="00AD1E8D">
      <w:pPr>
        <w:suppressAutoHyphens w:val="0"/>
        <w:spacing w:line="360" w:lineRule="auto"/>
        <w:jc w:val="center"/>
        <w:rPr>
          <w:lang w:eastAsia="ar-SA"/>
        </w:rPr>
        <w:sectPr w:rsidR="00736BB1" w:rsidSect="00187BAD">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A1D4729" w14:textId="77777777" w:rsidR="00187BAD" w:rsidRDefault="00187BAD" w:rsidP="00026CD7">
      <w:pPr>
        <w:pStyle w:val="OMGHERE"/>
        <w:jc w:val="center"/>
        <w:rPr>
          <w:b/>
        </w:rPr>
        <w:sectPr w:rsidR="00187BAD" w:rsidSect="00187BAD">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2CBD0394" w14:textId="77777777" w:rsidR="00026CD7" w:rsidRDefault="00026CD7" w:rsidP="00026CD7">
      <w:pPr>
        <w:pStyle w:val="OMGHERE"/>
        <w:jc w:val="center"/>
        <w:rPr>
          <w:b/>
        </w:rPr>
      </w:pPr>
      <w:r w:rsidRPr="00026CD7">
        <w:rPr>
          <w:b/>
        </w:rPr>
        <w:lastRenderedPageBreak/>
        <w:t>СОДЕРЖАНИЕ</w:t>
      </w:r>
    </w:p>
    <w:p w14:paraId="27743737" w14:textId="77777777" w:rsidR="00556F2C" w:rsidRDefault="00556F2C" w:rsidP="00026CD7">
      <w:pPr>
        <w:pStyle w:val="OMGHERE"/>
        <w:jc w:val="center"/>
        <w:rPr>
          <w:b/>
        </w:rPr>
      </w:pPr>
    </w:p>
    <w:p w14:paraId="63255371" w14:textId="77777777" w:rsidR="00556F2C" w:rsidRDefault="00556F2C" w:rsidP="00026CD7">
      <w:pPr>
        <w:pStyle w:val="OMGHERE"/>
        <w:jc w:val="center"/>
      </w:pP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6</w:t>
      </w:r>
    </w:p>
    <w:p w14:paraId="10A8C774" w14:textId="77777777" w:rsidR="00983A56" w:rsidRDefault="00514853">
      <w:pPr>
        <w:pStyle w:val="21"/>
      </w:pPr>
      <w:r>
        <w:t>1.1 Характеристика деятельности ООО «Телеком без границ»</w:t>
      </w:r>
      <w:r>
        <w:tab/>
        <w:t>6</w:t>
      </w:r>
    </w:p>
    <w:p w14:paraId="35F859B9" w14:textId="77777777" w:rsidR="00983A56" w:rsidRDefault="00514853">
      <w:pPr>
        <w:pStyle w:val="21"/>
      </w:pPr>
      <w:r>
        <w:t>1.2 Анализ существующей организации складского учета на предприятии</w:t>
      </w:r>
      <w:r>
        <w:tab/>
        <w:t>8</w:t>
      </w:r>
    </w:p>
    <w:p w14:paraId="1396EAF9" w14:textId="77777777" w:rsidR="00983A56" w:rsidRDefault="00514853">
      <w:pPr>
        <w:pStyle w:val="21"/>
      </w:pPr>
      <w:r>
        <w:t>1.3 Выявление проблем учета товаров, поставок, отгрузок и складских остатков</w:t>
      </w:r>
      <w:r>
        <w:tab/>
        <w:t>10</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11</w:t>
      </w:r>
    </w:p>
    <w:p w14:paraId="4A4FBC08" w14:textId="77777777" w:rsidR="00983A56" w:rsidRDefault="00514853">
      <w:pPr>
        <w:pStyle w:val="11"/>
      </w:pPr>
      <w:r>
        <w:t>2 РАЗРАБОТКА НАСТОЛЬНОЙ ИНФОРМАЦИОННОЙ СИСТЕМЫ СКЛАДСКОГО УЧЕТА</w:t>
      </w:r>
      <w:r>
        <w:tab/>
        <w:t>14</w:t>
      </w:r>
    </w:p>
    <w:p w14:paraId="6FED5BBD" w14:textId="77777777" w:rsidR="00983A56" w:rsidRDefault="00514853">
      <w:pPr>
        <w:pStyle w:val="21"/>
      </w:pPr>
      <w:r>
        <w:t>2.1 Выбор среды разработки, языка программирования и программных средств</w:t>
      </w:r>
      <w:r>
        <w:tab/>
        <w:t>14</w:t>
      </w:r>
    </w:p>
    <w:p w14:paraId="7FE563E2" w14:textId="77777777" w:rsidR="00983A56" w:rsidRDefault="00514853">
      <w:pPr>
        <w:pStyle w:val="21"/>
      </w:pPr>
      <w:r>
        <w:t>2.2 Проектирование архитектуры приложения</w:t>
      </w:r>
      <w:r>
        <w:tab/>
        <w:t>16</w:t>
      </w:r>
    </w:p>
    <w:p w14:paraId="1E35C99E" w14:textId="77777777" w:rsidR="00983A56" w:rsidRDefault="00514853">
      <w:pPr>
        <w:pStyle w:val="21"/>
      </w:pPr>
      <w:r>
        <w:t>2.3 Проектирование логической и физической структуры базы данных</w:t>
      </w:r>
      <w:r>
        <w:tab/>
        <w:t>21</w:t>
      </w:r>
    </w:p>
    <w:p w14:paraId="10847743" w14:textId="77777777" w:rsidR="00983A56" w:rsidRDefault="00514853">
      <w:pPr>
        <w:pStyle w:val="21"/>
      </w:pPr>
      <w:r>
        <w:t>2.4 Разработка основных модулей системы</w:t>
      </w:r>
      <w:r>
        <w:tab/>
        <w:t>25</w:t>
      </w:r>
    </w:p>
    <w:p w14:paraId="44DFF60B" w14:textId="77777777" w:rsidR="00983A56" w:rsidRDefault="00514853">
      <w:pPr>
        <w:pStyle w:val="21"/>
      </w:pPr>
      <w:r>
        <w:t>2.5 Реализация алгоритмов складских операций</w:t>
      </w:r>
      <w:r>
        <w:tab/>
        <w:t>27</w:t>
      </w:r>
    </w:p>
    <w:p w14:paraId="5EEEE062" w14:textId="77777777" w:rsidR="00983A56" w:rsidRDefault="00514853">
      <w:pPr>
        <w:pStyle w:val="21"/>
      </w:pPr>
      <w:r>
        <w:t>2.6 Разработка пользовательского интерфейса приложения</w:t>
      </w:r>
      <w:r>
        <w:tab/>
        <w:t>30</w:t>
      </w:r>
    </w:p>
    <w:p w14:paraId="0D22E805" w14:textId="77777777" w:rsidR="00983A56" w:rsidRDefault="00514853">
      <w:pPr>
        <w:pStyle w:val="21"/>
      </w:pPr>
      <w:r>
        <w:t>2.7 Реализация авторизации, разграничения прав доступа и экспорта отчетов</w:t>
      </w:r>
      <w:r>
        <w:tab/>
        <w:t>34</w:t>
      </w:r>
    </w:p>
    <w:p w14:paraId="0F2BC82F" w14:textId="77777777" w:rsidR="00983A56" w:rsidRDefault="00514853">
      <w:pPr>
        <w:pStyle w:val="21"/>
      </w:pPr>
      <w:r>
        <w:t>2.8 Тестирование разработанного приложения</w:t>
      </w:r>
      <w:r>
        <w:tab/>
        <w:t>36</w:t>
      </w:r>
    </w:p>
    <w:p w14:paraId="1DAB67AD" w14:textId="77777777" w:rsidR="00983A56" w:rsidRDefault="00514853">
      <w:pPr>
        <w:pStyle w:val="11"/>
      </w:pPr>
      <w:r>
        <w:t>3 ЭКОНОМИЧЕСКОЕ ОБОСНОВАНИЕ ПРОЕКТА</w:t>
      </w:r>
      <w:r>
        <w:tab/>
        <w:t>40</w:t>
      </w:r>
    </w:p>
    <w:p w14:paraId="53B51EF4" w14:textId="77777777" w:rsidR="00983A56" w:rsidRDefault="00514853">
      <w:pPr>
        <w:pStyle w:val="21"/>
      </w:pPr>
      <w:r>
        <w:t>3.1 Расчет затрат</w:t>
      </w:r>
      <w:r>
        <w:tab/>
        <w:t>40</w:t>
      </w:r>
    </w:p>
    <w:p w14:paraId="66715EF0" w14:textId="77777777" w:rsidR="00983A56" w:rsidRDefault="00514853">
      <w:pPr>
        <w:pStyle w:val="21"/>
      </w:pPr>
      <w:r>
        <w:t>3.2 Расчет экономического эффекта от внедрения</w:t>
      </w:r>
      <w:r>
        <w:tab/>
        <w:t>42</w:t>
      </w:r>
    </w:p>
    <w:p w14:paraId="26541766" w14:textId="77777777" w:rsidR="00983A56" w:rsidRDefault="00514853">
      <w:pPr>
        <w:pStyle w:val="11"/>
      </w:pPr>
      <w:r>
        <w:t>4 БЕЗОПАСНОСТЬ И ЭКОЛОГИЧНОСТЬ ПРОЕКТА</w:t>
      </w:r>
      <w:r>
        <w:tab/>
        <w:t>45</w:t>
      </w:r>
    </w:p>
    <w:p w14:paraId="0312615A" w14:textId="77777777" w:rsidR="00983A56" w:rsidRDefault="00514853">
      <w:pPr>
        <w:pStyle w:val="21"/>
      </w:pPr>
      <w:r>
        <w:t>4.1 Оценка опасных и вредных производственных факторов</w:t>
      </w:r>
      <w:r>
        <w:tab/>
        <w:t>45</w:t>
      </w:r>
    </w:p>
    <w:p w14:paraId="732D5D22" w14:textId="77777777" w:rsidR="00983A56" w:rsidRDefault="00514853">
      <w:pPr>
        <w:pStyle w:val="21"/>
      </w:pPr>
      <w:r>
        <w:t>4.2 Организация рабочего места пользователя и разработчика</w:t>
      </w:r>
      <w:r>
        <w:tab/>
        <w:t>47</w:t>
      </w:r>
    </w:p>
    <w:p w14:paraId="2E5ADE56" w14:textId="77777777" w:rsidR="00983A56" w:rsidRDefault="00514853">
      <w:pPr>
        <w:pStyle w:val="21"/>
      </w:pPr>
      <w:r>
        <w:t>4.3 Электробезопасность, пожарная безопасность и информационная безопасность</w:t>
      </w:r>
      <w:r>
        <w:tab/>
        <w:t>49</w:t>
      </w:r>
    </w:p>
    <w:p w14:paraId="6F1052E5" w14:textId="77777777" w:rsidR="00983A56" w:rsidRDefault="00514853">
      <w:pPr>
        <w:pStyle w:val="21"/>
      </w:pPr>
      <w:r>
        <w:t>4.4 Охрана окружающей среды при эксплуатации программного продукта</w:t>
      </w:r>
      <w:r>
        <w:tab/>
        <w:t>50</w:t>
      </w:r>
    </w:p>
    <w:p w14:paraId="60490A3C" w14:textId="77777777" w:rsidR="00983A56" w:rsidRDefault="00514853">
      <w:pPr>
        <w:pStyle w:val="11"/>
      </w:pPr>
      <w:r>
        <w:t>ЗАКЛЮЧЕНИЕ</w:t>
      </w:r>
      <w:r>
        <w:tab/>
        <w:t>52</w:t>
      </w:r>
    </w:p>
    <w:p w14:paraId="6D1A8120" w14:textId="77777777" w:rsidR="00983A56" w:rsidRDefault="00514853">
      <w:pPr>
        <w:pStyle w:val="11"/>
      </w:pPr>
      <w:r>
        <w:lastRenderedPageBreak/>
        <w:t>ПЕРЕЧЕНЬ ИСПОЛЬЗОВАННЫХ ИНФОРМАЦИОННЫХ РЕСУРСОВ</w:t>
      </w:r>
      <w:r>
        <w:tab/>
        <w:t>54</w:t>
      </w:r>
    </w:p>
    <w:p w14:paraId="2CD8A6F5" w14:textId="77777777" w:rsidR="00983A56" w:rsidRDefault="00514853">
      <w:pPr>
        <w:pStyle w:val="11"/>
      </w:pPr>
      <w:r>
        <w:t>ПРИЛОЖЕНИЕ А ТЕХНИЧЕСКОЕ ЗАДАНИЕ</w:t>
      </w:r>
      <w:r>
        <w:tab/>
        <w:t>57</w:t>
      </w:r>
    </w:p>
    <w:p w14:paraId="0E89C213" w14:textId="77777777" w:rsidR="00983A56" w:rsidRDefault="00514853">
      <w:pPr>
        <w:pStyle w:val="11"/>
      </w:pPr>
      <w:r>
        <w:t>ПРИЛОЖЕНИЕ Б ФРАГМЕНТЫ ЛИСТИНГА ПРОГРАММЫ</w:t>
      </w:r>
      <w:r>
        <w:tab/>
        <w:t>59</w:t>
      </w:r>
    </w:p>
    <w:p w14:paraId="55E707CD" w14:textId="63E2A41B" w:rsidR="00292FE4" w:rsidRPr="00292FE4" w:rsidRDefault="00292FE4" w:rsidP="00292FE4">
      <w:pPr>
        <w:tabs>
          <w:tab w:val="left" w:pos="7497"/>
        </w:tabs>
        <w:sectPr w:rsidR="00292FE4" w:rsidRPr="00292FE4" w:rsidSect="00187BAD">
          <w:headerReference w:type="default" r:id="rId11"/>
          <w:footerReference w:type="default" r:id="rId12"/>
          <w:headerReference w:type="first" r:id="rId13"/>
          <w:footerReference w:type="first" r:id="rId14"/>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1"/>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lastRenderedPageBreak/>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w:t>
      </w:r>
      <w:r>
        <w:lastRenderedPageBreak/>
        <w:t>пересчитываются не сразу после операции, а в конце рабочего дня. 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lastRenderedPageBreak/>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 xml:space="preserve">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w:t>
      </w:r>
      <w:r>
        <w:lastRenderedPageBreak/>
        <w:t>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PostgreSQL</w:t>
            </w:r>
            <w:proofErr w:type="spellEnd"/>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Excelize</w:t>
            </w:r>
            <w:proofErr w:type="spellEnd"/>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lastRenderedPageBreak/>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lastRenderedPageBreak/>
              <w:t xml:space="preserve">Связующий слой </w:t>
            </w:r>
            <w:proofErr w:type="spellStart"/>
            <w:r>
              <w:rPr>
                <w:sz w:val="24"/>
              </w:rPr>
              <w:t>Wails</w:t>
            </w:r>
            <w:proofErr w:type="spellEnd"/>
          </w:p>
        </w:tc>
        <w:tc>
          <w:tcPr>
            <w:tcW w:w="3230" w:type="dxa"/>
            <w:vAlign w:val="center"/>
          </w:tcPr>
          <w:p w14:paraId="122B1226"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6C77497A"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2C2FEE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xml:space="preserve">. Это принципиально важно, поскольку интерфейс может быть изменен, данные могут поступать из </w:t>
      </w:r>
      <w:r>
        <w:lastRenderedPageBreak/>
        <w:t>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A56BF0"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A56BF0" w14:paraId="6E80BC52" w14:textId="77777777">
        <w:trPr>
          <w:jc w:val="center"/>
        </w:trPr>
        <w:tc>
          <w:tcPr>
            <w:tcW w:w="3230" w:type="dxa"/>
            <w:vAlign w:val="center"/>
          </w:tcPr>
          <w:p w14:paraId="3418DD37" w14:textId="77777777" w:rsidR="00670B12" w:rsidRPr="00B365CF" w:rsidRDefault="00670B12" w:rsidP="00B365CF">
            <w:pPr>
              <w:pStyle w:val="sheet"/>
            </w:pPr>
            <w:proofErr w:type="spellStart"/>
            <w:r w:rsidRPr="00B365CF">
              <w:t>item</w:t>
            </w:r>
            <w:proofErr w:type="spellEnd"/>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A56BF0"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proofErr w:type="spellStart"/>
            <w:r w:rsidRPr="00B365CF">
              <w:t>supplier</w:t>
            </w:r>
            <w:proofErr w:type="spellEnd"/>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proofErr w:type="spellStart"/>
            <w:r w:rsidRPr="00B365CF">
              <w:t>warehouse</w:t>
            </w:r>
            <w:proofErr w:type="spellEnd"/>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A56BF0" w14:paraId="7362DC76" w14:textId="77777777">
        <w:trPr>
          <w:jc w:val="center"/>
        </w:trPr>
        <w:tc>
          <w:tcPr>
            <w:tcW w:w="3230" w:type="dxa"/>
            <w:vAlign w:val="center"/>
          </w:tcPr>
          <w:p w14:paraId="2480E147" w14:textId="77777777" w:rsidR="00670B12" w:rsidRPr="00B365CF" w:rsidRDefault="00670B12" w:rsidP="00B365CF">
            <w:pPr>
              <w:pStyle w:val="sheet"/>
            </w:pPr>
            <w:proofErr w:type="spellStart"/>
            <w:r w:rsidRPr="00B365CF">
              <w:t>inbound</w:t>
            </w:r>
            <w:proofErr w:type="spellEnd"/>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A56BF0" w14:paraId="1917D34A" w14:textId="77777777">
        <w:trPr>
          <w:jc w:val="center"/>
        </w:trPr>
        <w:tc>
          <w:tcPr>
            <w:tcW w:w="3230" w:type="dxa"/>
            <w:vAlign w:val="center"/>
          </w:tcPr>
          <w:p w14:paraId="32B099CC" w14:textId="77777777" w:rsidR="00670B12" w:rsidRPr="00B365CF" w:rsidRDefault="00670B12" w:rsidP="00B365CF">
            <w:pPr>
              <w:pStyle w:val="sheet"/>
            </w:pPr>
            <w:proofErr w:type="spellStart"/>
            <w:r w:rsidRPr="00B365CF">
              <w:t>outbound</w:t>
            </w:r>
            <w:proofErr w:type="spellEnd"/>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A56BF0" w14:paraId="6766787F" w14:textId="77777777">
        <w:trPr>
          <w:jc w:val="center"/>
        </w:trPr>
        <w:tc>
          <w:tcPr>
            <w:tcW w:w="3230" w:type="dxa"/>
            <w:vAlign w:val="center"/>
          </w:tcPr>
          <w:p w14:paraId="42117987" w14:textId="77777777" w:rsidR="00670B12" w:rsidRPr="00B365CF" w:rsidRDefault="00670B12" w:rsidP="00B365CF">
            <w:pPr>
              <w:pStyle w:val="sheet"/>
            </w:pPr>
            <w:proofErr w:type="spellStart"/>
            <w:r w:rsidRPr="00B365CF">
              <w:t>stock</w:t>
            </w:r>
            <w:proofErr w:type="spellEnd"/>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A56BF0"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proofErr w:type="spellStart"/>
            <w:r w:rsidRPr="00B365CF">
              <w:lastRenderedPageBreak/>
              <w:t>stock_transfer</w:t>
            </w:r>
            <w:proofErr w:type="spellEnd"/>
          </w:p>
        </w:tc>
        <w:tc>
          <w:tcPr>
            <w:tcW w:w="3230" w:type="dxa"/>
            <w:vAlign w:val="center"/>
          </w:tcPr>
          <w:p w14:paraId="12D3F3FB"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6843AB10"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F328740"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lastRenderedPageBreak/>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lastRenderedPageBreak/>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w:t>
      </w:r>
      <w:r w:rsidRPr="00B365CF">
        <w:lastRenderedPageBreak/>
        <w:t>управленческую сводку по общему количеству остатков, количеству 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2"/>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3"/>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4"/>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lastRenderedPageBreak/>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 xml:space="preserve">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w:t>
      </w:r>
      <w:r w:rsidRPr="00B365CF">
        <w:lastRenderedPageBreak/>
        <w:t>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5"/>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lastRenderedPageBreak/>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 xml:space="preserve">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w:t>
      </w:r>
      <w:r w:rsidRPr="002E15FA">
        <w:lastRenderedPageBreak/>
        <w:t>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lastRenderedPageBreak/>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 xml:space="preserve">Короткое замыкание, перегрев оборудования, </w:t>
            </w:r>
            <w:r w:rsidRPr="002E15FA">
              <w:lastRenderedPageBreak/>
              <w:t>нарушение правил эксплуатации</w:t>
            </w:r>
          </w:p>
        </w:tc>
        <w:tc>
          <w:tcPr>
            <w:tcW w:w="3230" w:type="dxa"/>
            <w:vAlign w:val="center"/>
          </w:tcPr>
          <w:p w14:paraId="3D793C58" w14:textId="77777777" w:rsidR="00541C65" w:rsidRDefault="00541C65" w:rsidP="00541C65">
            <w:pPr>
              <w:pStyle w:val="sheet"/>
            </w:pPr>
            <w:r>
              <w:lastRenderedPageBreak/>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w:t>
      </w:r>
      <w:r>
        <w:lastRenderedPageBreak/>
        <w:t xml:space="preserve">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5EB757F" w14:textId="3F37CA3D"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6"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5076321" w14:textId="3FE143D6"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7"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772A23C" w14:textId="15C2A14D"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8"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73C6A8F1" w14:textId="7090CBFE"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9"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274C1AE4" w14:textId="4A33542D"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DB061B0" w14:textId="302C8B6B"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2A07401"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24403783" w14:textId="24FEC081"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2"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E9E63B2" w14:textId="18666F9F"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3"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D638BF7" w14:textId="0090BC20"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4"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5EFD5693" w14:textId="17DE0B55"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5"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"https://go.dev/doc/tutorial/database-access" \t "_new"</w:instrText>
      </w:r>
      <w:r w:rsidR="00000000">
        <w:fldChar w:fldCharType="separate"/>
      </w:r>
      <w:r w:rsidRPr="007865A1">
        <w:rPr>
          <w:lang w:val="en-US"/>
        </w:rPr>
        <w:t>https://go.dev/doc/tutorial/database-access</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"https://wails.io/docs/howdoesitwork/?utm_source=chatgpt.com" \t "_new"</w:instrText>
      </w:r>
      <w:r w:rsidR="00000000">
        <w:fldChar w:fldCharType="separate"/>
      </w:r>
      <w:r w:rsidRPr="007865A1">
        <w:rPr>
          <w:lang w:val="en-US"/>
        </w:rPr>
        <w:t>https://wails.io/docs/howdoesitwork/</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"https://vuejs.org/guide/essentials/reactivity-fundamentals.html" \t "_new"</w:instrText>
      </w:r>
      <w:r w:rsidR="00000000">
        <w:fldChar w:fldCharType="separate"/>
      </w:r>
      <w:r w:rsidRPr="007865A1">
        <w:rPr>
          <w:lang w:val="en-US"/>
        </w:rPr>
        <w:t>https://vuejs.org/guide/essentials/reactivity-fundamentals.html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"https://vuejs.org/guide/essentials/component-basics.html" \t "_new"</w:instrText>
      </w:r>
      <w:r w:rsidR="00000000">
        <w:fldChar w:fldCharType="separate"/>
      </w:r>
      <w:r w:rsidRPr="007865A1">
        <w:rPr>
          <w:lang w:val="en-US"/>
        </w:rPr>
        <w:t>https://vuejs.org/guide/essentials/component-basics.html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36"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725A626" w14:textId="2FDBFFBD"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37"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w:t>
      </w:r>
      <w:proofErr w:type="spellStart"/>
      <w:r>
        <w:t>ПромСофт</w:t>
      </w:r>
      <w:proofErr w:type="spellEnd"/>
      <w:r>
        <w:t>».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 xml:space="preserve">3 Функциональные требования. Пользователю должны быть доступны авторизация, просмотр </w:t>
      </w:r>
      <w:proofErr w:type="spellStart"/>
      <w:r>
        <w:t>дашборда</w:t>
      </w:r>
      <w:proofErr w:type="spellEnd"/>
      <w:r>
        <w:t>,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 xml:space="preserve">6 Требования к интерфейсу. Интерфейс должен быть русскоязычным, иметь понятную боковую навигацию, табличное представление данных, </w:t>
      </w:r>
      <w:r>
        <w:lastRenderedPageBreak/>
        <w:t>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 xml:space="preserve">7 Состав программных средств. Серверная логика реализуется на Go, база данных - </w:t>
      </w:r>
      <w:proofErr w:type="spellStart"/>
      <w:r>
        <w:t>PostgreSQL</w:t>
      </w:r>
      <w:proofErr w:type="spellEnd"/>
      <w:r>
        <w:t xml:space="preserve">, пользовательский интерфейс - </w:t>
      </w:r>
      <w:proofErr w:type="spellStart"/>
      <w:r>
        <w:t>Vue</w:t>
      </w:r>
      <w:proofErr w:type="spellEnd"/>
      <w:r>
        <w:t xml:space="preserve">, настольная оболочка - </w:t>
      </w:r>
      <w:proofErr w:type="spellStart"/>
      <w:r>
        <w:t>Wails</w:t>
      </w:r>
      <w:proofErr w:type="spellEnd"/>
      <w:r>
        <w:t>.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8 Стадии разработки. Работы включают анализ предметной области, проектирование структуры базы данных и архитектуры, реализацию модулей, 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SERIAL PRIMARY KEY,</w:t>
      </w:r>
    </w:p>
    <w:p w14:paraId="2762712E"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sku</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w:t>
      </w:r>
      <w:proofErr w:type="gramStart"/>
      <w:r w:rsidRPr="00E37EA0">
        <w:rPr>
          <w:rFonts w:ascii="Courier New" w:hAnsi="Courier New"/>
          <w:sz w:val="14"/>
          <w:lang w:val="en-US"/>
        </w:rPr>
        <w:t>VARCHAR(</w:t>
      </w:r>
      <w:proofErr w:type="gramEnd"/>
      <w:r w:rsidRPr="00E37EA0">
        <w:rPr>
          <w:rFonts w:ascii="Courier New" w:hAnsi="Courier New"/>
          <w:sz w:val="14"/>
          <w:lang w:val="en-US"/>
        </w:rPr>
        <w:t>200) NOT NULL,</w:t>
      </w:r>
    </w:p>
    <w:p w14:paraId="45F237A6"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uom</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20) NOT NULL,</w:t>
      </w:r>
    </w:p>
    <w:p w14:paraId="784DBBE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reorder_level</w:t>
      </w:r>
      <w:proofErr w:type="spellEnd"/>
      <w:r w:rsidRPr="00E37EA0">
        <w:rPr>
          <w:rFonts w:ascii="Courier New" w:hAnsi="Courier New"/>
          <w:sz w:val="14"/>
          <w:lang w:val="en-US"/>
        </w:rPr>
        <w:t xml:space="preserve"> INTEGER DEFAULT 0,</w:t>
      </w:r>
    </w:p>
    <w:p w14:paraId="592F425F"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reorder_qty</w:t>
      </w:r>
      <w:proofErr w:type="spellEnd"/>
      <w:r w:rsidRPr="00E37EA0">
        <w:rPr>
          <w:rFonts w:ascii="Courier New" w:hAnsi="Courier New"/>
          <w:sz w:val="14"/>
          <w:lang w:val="en-US"/>
        </w:rPr>
        <w:t xml:space="preserve">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22129279" w14:textId="77777777" w:rsidR="00024438" w:rsidRPr="00E37EA0" w:rsidRDefault="0049298A">
      <w:pPr>
        <w:rPr>
          <w:lang w:val="en-US"/>
        </w:rPr>
      </w:pPr>
      <w:r w:rsidRPr="00E37EA0">
        <w:rPr>
          <w:rFonts w:ascii="Courier New" w:hAnsi="Courier New"/>
          <w:sz w:val="14"/>
          <w:lang w:val="en-US"/>
        </w:rPr>
        <w:t xml:space="preserve">    cost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3D89E37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created_at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stock_id</w:t>
      </w:r>
      <w:proofErr w:type="spellEnd"/>
      <w:r w:rsidRPr="00E37EA0">
        <w:rPr>
          <w:rFonts w:ascii="Courier New" w:hAnsi="Courier New"/>
          <w:sz w:val="14"/>
          <w:lang w:val="en-US"/>
        </w:rPr>
        <w:t xml:space="preserve"> SERIAL PRIMARY KEY,</w:t>
      </w:r>
    </w:p>
    <w:p w14:paraId="565FD99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362BE2A1"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69137B5" w14:textId="77777777" w:rsidR="00024438" w:rsidRPr="00E37EA0" w:rsidRDefault="0049298A">
      <w:pPr>
        <w:rPr>
          <w:lang w:val="en-US"/>
        </w:rPr>
      </w:pPr>
      <w:r w:rsidRPr="00E37EA0">
        <w:rPr>
          <w:rFonts w:ascii="Courier New" w:hAnsi="Courier New"/>
          <w:sz w:val="14"/>
          <w:lang w:val="en-US"/>
        </w:rPr>
        <w:t xml:space="preserve">    UNIQUE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inbound_id</w:t>
      </w:r>
      <w:proofErr w:type="spellEnd"/>
      <w:r w:rsidRPr="00E37EA0">
        <w:rPr>
          <w:rFonts w:ascii="Courier New" w:hAnsi="Courier New"/>
          <w:sz w:val="14"/>
          <w:lang w:val="en-US"/>
        </w:rPr>
        <w:t xml:space="preserve"> SERIAL PRIMARY KEY,</w:t>
      </w:r>
    </w:p>
    <w:p w14:paraId="45F6CD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283AB4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INTEGER REFERENCES supplier(</w:t>
      </w:r>
      <w:proofErr w:type="spellStart"/>
      <w:r w:rsidRPr="00E37EA0">
        <w:rPr>
          <w:rFonts w:ascii="Courier New" w:hAnsi="Courier New"/>
          <w:sz w:val="14"/>
          <w:lang w:val="en-US"/>
        </w:rPr>
        <w:t>supplier_id</w:t>
      </w:r>
      <w:proofErr w:type="spellEnd"/>
      <w:r w:rsidRPr="00E37EA0">
        <w:rPr>
          <w:rFonts w:ascii="Courier New" w:hAnsi="Courier New"/>
          <w:sz w:val="14"/>
          <w:lang w:val="en-US"/>
        </w:rPr>
        <w:t>),</w:t>
      </w:r>
    </w:p>
    <w:p w14:paraId="6F19995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3EC0753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785E2DA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outbound_id</w:t>
      </w:r>
      <w:proofErr w:type="spellEnd"/>
      <w:r w:rsidRPr="00E37EA0">
        <w:rPr>
          <w:rFonts w:ascii="Courier New" w:hAnsi="Courier New"/>
          <w:sz w:val="14"/>
          <w:lang w:val="en-US"/>
        </w:rPr>
        <w:t xml:space="preserve"> SERIAL PRIMARY KEY,</w:t>
      </w:r>
    </w:p>
    <w:p w14:paraId="0D364782"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766205E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A21AD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48F821B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 int) error {</w:t>
      </w:r>
    </w:p>
    <w:p w14:paraId="4C3D69DF" w14:textId="77777777" w:rsidR="00024438" w:rsidRPr="00E37EA0" w:rsidRDefault="0049298A">
      <w:pPr>
        <w:rPr>
          <w:lang w:val="en-US"/>
        </w:rPr>
      </w:pPr>
      <w:r w:rsidRPr="00E37EA0">
        <w:rPr>
          <w:rFonts w:ascii="Courier New" w:hAnsi="Courier New"/>
          <w:sz w:val="14"/>
          <w:lang w:val="en-US"/>
        </w:rPr>
        <w:t xml:space="preserve">    if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&lt;= 0 || </w:t>
      </w:r>
      <w:proofErr w:type="spellStart"/>
      <w:r w:rsidRPr="00E37EA0">
        <w:rPr>
          <w:rFonts w:ascii="Courier New" w:hAnsi="Courier New"/>
          <w:sz w:val="14"/>
          <w:lang w:val="en-US"/>
        </w:rPr>
        <w:t>warehouseID</w:t>
      </w:r>
      <w:proofErr w:type="spellEnd"/>
      <w:r w:rsidRPr="00E37EA0">
        <w:rPr>
          <w:rFonts w:ascii="Courier New" w:hAnsi="Courier New"/>
          <w:sz w:val="14"/>
          <w:lang w:val="en-US"/>
        </w:rPr>
        <w:t xml:space="preserve"> &lt;=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fmt.Errorf</w:t>
      </w:r>
      <w:proofErr w:type="spellEnd"/>
      <w:r w:rsidRPr="00E37EA0">
        <w:rPr>
          <w:rFonts w:ascii="Courier New" w:hAnsi="Courier New"/>
          <w:sz w:val="14"/>
          <w:lang w:val="en-US"/>
        </w:rPr>
        <w:t>("invalid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3EFE874B" w14:textId="77777777" w:rsidR="00024438" w:rsidRPr="00E37EA0" w:rsidRDefault="0049298A">
      <w:pPr>
        <w:rPr>
          <w:lang w:val="en-US"/>
        </w:rPr>
      </w:pPr>
      <w:r w:rsidRPr="00E37EA0">
        <w:rPr>
          <w:rFonts w:ascii="Courier New" w:hAnsi="Courier New"/>
          <w:sz w:val="14"/>
          <w:lang w:val="en-US"/>
        </w:rPr>
        <w:t xml:space="preserve">            INSERT INTO stock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last_updated</w:t>
      </w:r>
      <w:proofErr w:type="spellEnd"/>
      <w:r w:rsidRPr="00E37EA0">
        <w:rPr>
          <w:rFonts w:ascii="Courier New" w:hAnsi="Courier New"/>
          <w:sz w:val="14"/>
          <w:lang w:val="en-US"/>
        </w:rPr>
        <w:t>)</w:t>
      </w:r>
    </w:p>
    <w:p w14:paraId="45990EE7" w14:textId="77777777" w:rsidR="00024438" w:rsidRPr="00E37EA0" w:rsidRDefault="0049298A">
      <w:pPr>
        <w:rPr>
          <w:lang w:val="en-US"/>
        </w:rPr>
      </w:pPr>
      <w:r w:rsidRPr="00E37EA0">
        <w:rPr>
          <w:rFonts w:ascii="Courier New" w:hAnsi="Courier New"/>
          <w:sz w:val="14"/>
          <w:lang w:val="en-US"/>
        </w:rPr>
        <w:t xml:space="preserve">            VALUES ($1, $2, $3,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1BDD98C6" w14:textId="77777777" w:rsidR="00024438" w:rsidRPr="00E37EA0" w:rsidRDefault="0049298A">
      <w:pPr>
        <w:rPr>
          <w:lang w:val="en-US"/>
        </w:rPr>
      </w:pPr>
      <w:r w:rsidRPr="00E37EA0">
        <w:rPr>
          <w:rFonts w:ascii="Courier New" w:hAnsi="Courier New"/>
          <w:sz w:val="14"/>
          <w:lang w:val="en-US"/>
        </w:rPr>
        <w:t xml:space="preserve">            ON CONFLICT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w:t>
      </w:r>
      <w:proofErr w:type="spellStart"/>
      <w:proofErr w:type="gramStart"/>
      <w:r w:rsidRPr="00E37EA0">
        <w:rPr>
          <w:rFonts w:ascii="Courier New" w:hAnsi="Courier New"/>
          <w:sz w:val="14"/>
          <w:lang w:val="en-US"/>
        </w:rPr>
        <w:t>stock.quantity</w:t>
      </w:r>
      <w:proofErr w:type="spellEnd"/>
      <w:proofErr w:type="gramEnd"/>
      <w:r w:rsidRPr="00E37EA0">
        <w:rPr>
          <w:rFonts w:ascii="Courier New" w:hAnsi="Courier New"/>
          <w:sz w:val="14"/>
          <w:lang w:val="en-US"/>
        </w:rPr>
        <w:t xml:space="preserve"> + </w:t>
      </w:r>
      <w:proofErr w:type="spellStart"/>
      <w:r w:rsidRPr="00E37EA0">
        <w:rPr>
          <w:rFonts w:ascii="Courier New" w:hAnsi="Courier New"/>
          <w:sz w:val="14"/>
          <w:lang w:val="en-US"/>
        </w:rPr>
        <w:t>EXCLUDED.quantity</w:t>
      </w:r>
      <w:proofErr w:type="spellEnd"/>
      <w:r w:rsidRPr="00E37EA0">
        <w:rPr>
          <w:rFonts w:ascii="Courier New" w:hAnsi="Courier New"/>
          <w:sz w:val="14"/>
          <w:lang w:val="en-US"/>
        </w:rPr>
        <w:t>,</w:t>
      </w:r>
    </w:p>
    <w:p w14:paraId="289DE22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 xml:space="preserve">)` ,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w:t>
      </w:r>
    </w:p>
    <w:p w14:paraId="4BF89E32" w14:textId="77777777" w:rsidR="00024438" w:rsidRPr="00E37EA0" w:rsidRDefault="0049298A">
      <w:pPr>
        <w:rPr>
          <w:lang w:val="en-US"/>
        </w:rPr>
      </w:pPr>
      <w:r w:rsidRPr="00E37EA0">
        <w:rPr>
          <w:rFonts w:ascii="Courier New" w:hAnsi="Courier New"/>
          <w:sz w:val="14"/>
          <w:lang w:val="en-US"/>
        </w:rPr>
        <w:t xml:space="preserve">        return </w:t>
      </w:r>
      <w:proofErr w:type="gramStart"/>
      <w:r w:rsidRPr="00E37EA0">
        <w:rPr>
          <w:rFonts w:ascii="Courier New" w:hAnsi="Courier New"/>
          <w:sz w:val="14"/>
          <w:lang w:val="en-US"/>
        </w:rPr>
        <w:t>err</w:t>
      </w:r>
      <w:proofErr w:type="gramEnd"/>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required :</w:t>
      </w:r>
      <w:proofErr w:type="gramEnd"/>
      <w:r w:rsidRPr="00E37EA0">
        <w:rPr>
          <w:rFonts w:ascii="Courier New" w:hAnsi="Courier New"/>
          <w:sz w:val="14"/>
          <w:lang w:val="en-US"/>
        </w:rPr>
        <w:t>=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tx.GetContext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=$1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=$2 FOR UPDATE`,</w:t>
      </w:r>
    </w:p>
    <w:p w14:paraId="0784264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73BDB14F"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errors.New</w:t>
      </w:r>
      <w:proofErr w:type="spellEnd"/>
      <w:r w:rsidRPr="00E37EA0">
        <w:rPr>
          <w:rFonts w:ascii="Courier New" w:hAnsi="Courier New"/>
          <w:sz w:val="14"/>
          <w:lang w:val="en-US"/>
        </w:rPr>
        <w:t>("insufficient stock") }</w:t>
      </w:r>
    </w:p>
    <w:p w14:paraId="1968D6C7" w14:textId="77777777" w:rsidR="00024438" w:rsidRPr="00E37EA0" w:rsidRDefault="0049298A">
      <w:pPr>
        <w:rPr>
          <w:lang w:val="en-US"/>
        </w:rPr>
      </w:pPr>
      <w:r w:rsidRPr="00E37EA0">
        <w:rPr>
          <w:rFonts w:ascii="Courier New" w:hAnsi="Courier New"/>
          <w:sz w:val="14"/>
          <w:lang w:val="en-US"/>
        </w:rPr>
        <w:lastRenderedPageBreak/>
        <w:t xml:space="preserve">    _, err = </w:t>
      </w:r>
      <w:proofErr w:type="spellStart"/>
      <w:proofErr w:type="gramStart"/>
      <w:r w:rsidRPr="00E37EA0">
        <w:rPr>
          <w:rFonts w:ascii="Courier New" w:hAnsi="Courier New"/>
          <w:sz w:val="14"/>
          <w:lang w:val="en-US"/>
        </w:rPr>
        <w:t>tx.ExecContext</w:t>
      </w:r>
      <w:proofErr w:type="spellEnd"/>
      <w:proofErr w:type="gram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w:t>
      </w:r>
    </w:p>
    <w:p w14:paraId="660448C9" w14:textId="77777777" w:rsidR="00024438" w:rsidRPr="00E37EA0" w:rsidRDefault="0049298A">
      <w:pPr>
        <w:rPr>
          <w:lang w:val="en-US"/>
        </w:rPr>
      </w:pPr>
      <w:r w:rsidRPr="00E37EA0">
        <w:rPr>
          <w:rFonts w:ascii="Courier New" w:hAnsi="Courier New"/>
          <w:sz w:val="14"/>
          <w:lang w:val="en-US"/>
        </w:rPr>
        <w:t xml:space="preserve">        `UPDATE stock SET quantity = quantity - $1,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4D694593" w14:textId="77777777" w:rsidR="00024438" w:rsidRPr="00E37EA0" w:rsidRDefault="0049298A">
      <w:pPr>
        <w:rPr>
          <w:lang w:val="en-US"/>
        </w:rPr>
      </w:pPr>
      <w:r w:rsidRPr="00E37EA0">
        <w:rPr>
          <w:rFonts w:ascii="Courier New" w:hAnsi="Courier New"/>
          <w:sz w:val="14"/>
          <w:lang w:val="en-US"/>
        </w:rPr>
        <w:t xml:space="preserve">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=$2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=$3`, required,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5A9EEA39" w14:textId="77777777" w:rsidR="00024438" w:rsidRDefault="0049298A">
      <w:r w:rsidRPr="00E37EA0">
        <w:rPr>
          <w:rFonts w:ascii="Courier New" w:hAnsi="Courier New"/>
          <w:sz w:val="14"/>
          <w:lang w:val="en-US"/>
        </w:rPr>
        <w:t xml:space="preserve">    </w:t>
      </w:r>
      <w:proofErr w:type="spellStart"/>
      <w:r>
        <w:rPr>
          <w:rFonts w:ascii="Courier New" w:hAnsi="Courier New"/>
          <w:sz w:val="14"/>
        </w:rPr>
        <w:t>return</w:t>
      </w:r>
      <w:proofErr w:type="spellEnd"/>
      <w:r>
        <w:rPr>
          <w:rFonts w:ascii="Courier New" w:hAnsi="Courier New"/>
          <w:sz w:val="14"/>
        </w:rPr>
        <w:t xml:space="preserve"> </w:t>
      </w:r>
      <w:proofErr w:type="spellStart"/>
      <w:r>
        <w:rPr>
          <w:rFonts w:ascii="Courier New" w:hAnsi="Courier New"/>
          <w:sz w:val="14"/>
        </w:rPr>
        <w:t>err</w:t>
      </w:r>
      <w:proofErr w:type="spellEnd"/>
    </w:p>
    <w:p w14:paraId="1D8C7409" w14:textId="77777777" w:rsidR="00024438" w:rsidRDefault="0049298A">
      <w:r>
        <w:rPr>
          <w:rFonts w:ascii="Courier New" w:hAnsi="Courier New"/>
          <w:sz w:val="14"/>
        </w:rPr>
        <w:t>}</w:t>
      </w:r>
    </w:p>
    <w:p w14:paraId="4288AFEA" w14:textId="77777777" w:rsidR="004C18BB" w:rsidRDefault="0049298A">
      <w:r>
        <w:t xml:space="preserve">Листинг Б.3 - регистрация </w:t>
      </w:r>
      <w:proofErr w:type="spellStart"/>
      <w:r>
        <w:t>поступлени</w:t>
      </w:r>
      <w:proofErr w:type="spellEnd"/>
    </w:p>
    <w:p w14:paraId="304C4341" w14:textId="10D1789B" w:rsidR="00024438" w:rsidRDefault="00024438"/>
    <w:p w14:paraId="78BCE11D"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(s *Service) </w:t>
      </w:r>
      <w:proofErr w:type="spellStart"/>
      <w:proofErr w:type="gramStart"/>
      <w:r w:rsidRPr="00E37EA0">
        <w:rPr>
          <w:rFonts w:ascii="Courier New" w:hAnsi="Courier New"/>
          <w:sz w:val="14"/>
          <w:lang w:val="en-US"/>
        </w:rPr>
        <w:t>CreateInbound</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in </w:t>
      </w:r>
      <w:proofErr w:type="spellStart"/>
      <w:r w:rsidRPr="00E37EA0">
        <w:rPr>
          <w:rFonts w:ascii="Courier New" w:hAnsi="Courier New"/>
          <w:sz w:val="14"/>
          <w:lang w:val="en-US"/>
        </w:rPr>
        <w:t>InboundInput</w:t>
      </w:r>
      <w:proofErr w:type="spellEnd"/>
      <w:r w:rsidRPr="00E37EA0">
        <w:rPr>
          <w:rFonts w:ascii="Courier New" w:hAnsi="Courier New"/>
          <w:sz w:val="14"/>
          <w:lang w:val="en-US"/>
        </w:rPr>
        <w:t>) error {</w:t>
      </w:r>
    </w:p>
    <w:p w14:paraId="011500D6"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withTx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s.db</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func</w:t>
      </w:r>
      <w:proofErr w:type="spellEnd"/>
      <w:r w:rsidRPr="00E37EA0">
        <w:rPr>
          <w:rFonts w:ascii="Courier New" w:hAnsi="Courier New"/>
          <w:sz w:val="14"/>
          <w:lang w:val="en-US"/>
        </w:rPr>
        <w:t>(</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error {</w:t>
      </w:r>
    </w:p>
    <w:p w14:paraId="1DCDC96B"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validateInbound</w:t>
      </w:r>
      <w:proofErr w:type="spellEnd"/>
      <w:r w:rsidRPr="00E37EA0">
        <w:rPr>
          <w:rFonts w:ascii="Courier New" w:hAnsi="Courier New"/>
          <w:sz w:val="14"/>
          <w:lang w:val="en-US"/>
        </w:rPr>
        <w:t>(in);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032DF33A" w14:textId="77777777" w:rsidR="00024438" w:rsidRPr="00E37EA0" w:rsidRDefault="0049298A">
      <w:pPr>
        <w:rPr>
          <w:lang w:val="en-US"/>
        </w:rPr>
      </w:pPr>
      <w:r w:rsidRPr="00E37EA0">
        <w:rPr>
          <w:rFonts w:ascii="Courier New" w:hAnsi="Courier New"/>
          <w:sz w:val="14"/>
          <w:lang w:val="en-US"/>
        </w:rPr>
        <w:t xml:space="preserve">            INSERT INTO inbound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note)</w:t>
      </w:r>
    </w:p>
    <w:p w14:paraId="14D89D50" w14:textId="77777777" w:rsidR="00024438" w:rsidRPr="00E37EA0" w:rsidRDefault="0049298A">
      <w:pPr>
        <w:rPr>
          <w:lang w:val="en-US"/>
        </w:rPr>
      </w:pPr>
      <w:r w:rsidRPr="00E37EA0">
        <w:rPr>
          <w:rFonts w:ascii="Courier New" w:hAnsi="Courier New"/>
          <w:sz w:val="14"/>
          <w:lang w:val="en-US"/>
        </w:rPr>
        <w:t xml:space="preserve">            VALUES ($</w:t>
      </w:r>
      <w:proofErr w:type="gramStart"/>
      <w:r w:rsidRPr="00E37EA0">
        <w:rPr>
          <w:rFonts w:ascii="Courier New" w:hAnsi="Courier New"/>
          <w:sz w:val="14"/>
          <w:lang w:val="en-US"/>
        </w:rPr>
        <w:t>1,$</w:t>
      </w:r>
      <w:proofErr w:type="gramEnd"/>
      <w:r w:rsidRPr="00E37EA0">
        <w:rPr>
          <w:rFonts w:ascii="Courier New" w:hAnsi="Courier New"/>
          <w:sz w:val="14"/>
          <w:lang w:val="en-US"/>
        </w:rPr>
        <w:t>2,$3,$4,$5,$6,$7)` ,</w:t>
      </w:r>
    </w:p>
    <w:p w14:paraId="5517C41B"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in.ItemID</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in.SupplierID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nullableTime</w:t>
      </w:r>
      <w:proofErr w:type="spellEnd"/>
      <w:r w:rsidRPr="00E37EA0">
        <w:rPr>
          <w:rFonts w:ascii="Courier New" w:hAnsi="Courier New"/>
          <w:sz w:val="14"/>
          <w:lang w:val="en-US"/>
        </w:rPr>
        <w:t>(</w:t>
      </w:r>
      <w:proofErr w:type="spellStart"/>
      <w:r w:rsidRPr="00E37EA0">
        <w:rPr>
          <w:rFonts w:ascii="Courier New" w:hAnsi="Courier New"/>
          <w:sz w:val="14"/>
          <w:lang w:val="en-US"/>
        </w:rPr>
        <w:t>in.ReceivedAt</w:t>
      </w:r>
      <w:proofErr w:type="spellEnd"/>
      <w:r w:rsidRPr="00E37EA0">
        <w:rPr>
          <w:rFonts w:ascii="Courier New" w:hAnsi="Courier New"/>
          <w:sz w:val="14"/>
          <w:lang w:val="en-US"/>
        </w:rPr>
        <w:t>),</w:t>
      </w:r>
    </w:p>
    <w:p w14:paraId="0BCB1994"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in.DocumentNo</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in.Note</w:t>
      </w:r>
      <w:proofErr w:type="spellEnd"/>
      <w:r w:rsidRPr="00E37EA0">
        <w:rPr>
          <w:rFonts w:ascii="Courier New" w:hAnsi="Courier New"/>
          <w:sz w:val="14"/>
          <w:lang w:val="en-US"/>
        </w:rPr>
        <w:t>)</w:t>
      </w:r>
    </w:p>
    <w:p w14:paraId="09A0E71C"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nil { return </w:t>
      </w:r>
      <w:proofErr w:type="spellStart"/>
      <w:r w:rsidRPr="00E37EA0">
        <w:rPr>
          <w:rFonts w:ascii="Courier New" w:hAnsi="Courier New"/>
          <w:sz w:val="14"/>
          <w:lang w:val="en-US"/>
        </w:rPr>
        <w:t>fmt.Errorf</w:t>
      </w:r>
      <w:proofErr w:type="spellEnd"/>
      <w:r w:rsidRPr="00E37EA0">
        <w:rPr>
          <w:rFonts w:ascii="Courier New" w:hAnsi="Courier New"/>
          <w:sz w:val="14"/>
          <w:lang w:val="en-US"/>
        </w:rPr>
        <w:t>("create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187BAD">
      <w:headerReference w:type="default" r:id="rId38"/>
      <w:footerReference w:type="default" r:id="rId39"/>
      <w:headerReference w:type="first" r:id="rId40"/>
      <w:footerReference w:type="first" r:id="rId41"/>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C92B1" w14:textId="77777777" w:rsidR="00D50570" w:rsidRDefault="00D50570" w:rsidP="00B25966">
      <w:r>
        <w:separator/>
      </w:r>
    </w:p>
  </w:endnote>
  <w:endnote w:type="continuationSeparator" w:id="0">
    <w:p w14:paraId="3AD28D2F" w14:textId="77777777" w:rsidR="00D50570" w:rsidRDefault="00D50570"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4610D1C5" w14:textId="77777777" w:rsidTr="004E162A">
      <w:trPr>
        <w:trHeight w:hRule="exact" w:val="284"/>
      </w:trPr>
      <w:tc>
        <w:tcPr>
          <w:tcW w:w="397" w:type="dxa"/>
          <w:tcBorders>
            <w:bottom w:val="single" w:sz="4" w:space="0" w:color="auto"/>
          </w:tcBorders>
          <w:vAlign w:val="center"/>
        </w:tcPr>
        <w:p w14:paraId="5D371C30"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2641504E"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32B28545"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5AF861B"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9B86BB6"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7308FDE8" w14:textId="76CBA2B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3B01907D"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33708AAC" w14:textId="77777777" w:rsidTr="004E162A">
      <w:trPr>
        <w:trHeight w:hRule="exact" w:val="284"/>
      </w:trPr>
      <w:tc>
        <w:tcPr>
          <w:tcW w:w="397" w:type="dxa"/>
          <w:tcBorders>
            <w:top w:val="single" w:sz="4" w:space="0" w:color="auto"/>
          </w:tcBorders>
          <w:vAlign w:val="center"/>
        </w:tcPr>
        <w:p w14:paraId="0E4C3B8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D95408E"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01DA4123"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2D017C03"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2CFF3D95"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56EA5A57"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779893F1"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6980E390" w14:textId="77777777" w:rsidTr="004E162A">
      <w:trPr>
        <w:trHeight w:hRule="exact" w:val="284"/>
      </w:trPr>
      <w:tc>
        <w:tcPr>
          <w:tcW w:w="397" w:type="dxa"/>
          <w:tcMar>
            <w:left w:w="0" w:type="dxa"/>
            <w:right w:w="0" w:type="dxa"/>
          </w:tcMar>
          <w:vAlign w:val="center"/>
        </w:tcPr>
        <w:p w14:paraId="7F84C7B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23EEB28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17432F52"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077B2D91"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1B8FBFD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4BE4183" w14:textId="77777777" w:rsidR="00187BAD" w:rsidRPr="003D0602" w:rsidRDefault="00187BAD" w:rsidP="00807EDE">
          <w:pPr>
            <w:tabs>
              <w:tab w:val="left" w:pos="1134"/>
            </w:tabs>
            <w:rPr>
              <w:rFonts w:ascii="Arial" w:hAnsi="Arial" w:cs="Arial"/>
              <w:sz w:val="22"/>
              <w:szCs w:val="22"/>
            </w:rPr>
          </w:pPr>
        </w:p>
      </w:tc>
      <w:tc>
        <w:tcPr>
          <w:tcW w:w="567" w:type="dxa"/>
          <w:vMerge/>
        </w:tcPr>
        <w:p w14:paraId="41E42C36" w14:textId="77777777" w:rsidR="00187BAD" w:rsidRPr="003D0602" w:rsidRDefault="00187BAD" w:rsidP="00807EDE">
          <w:pPr>
            <w:tabs>
              <w:tab w:val="left" w:pos="1134"/>
            </w:tabs>
            <w:rPr>
              <w:rFonts w:ascii="Arial" w:hAnsi="Arial" w:cs="Arial"/>
              <w:sz w:val="22"/>
              <w:szCs w:val="22"/>
            </w:rPr>
          </w:pPr>
        </w:p>
      </w:tc>
    </w:tr>
  </w:tbl>
  <w:p w14:paraId="10A70440" w14:textId="77777777" w:rsidR="00187BAD" w:rsidRDefault="00187BAD" w:rsidP="00187BAD">
    <w:pPr>
      <w:pStyle w:val="a5"/>
    </w:pPr>
  </w:p>
  <w:p w14:paraId="09ABFFA7" w14:textId="77777777" w:rsidR="00187BAD" w:rsidRPr="00187BAD" w:rsidRDefault="00187BAD" w:rsidP="00187BA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leftFromText="284" w:rightFromText="284" w:vertAnchor="text" w:horzAnchor="margin" w:tblpXSpec="center" w:tblpY="1"/>
      <w:tblW w:w="978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98"/>
      <w:gridCol w:w="636"/>
      <w:gridCol w:w="1205"/>
      <w:gridCol w:w="838"/>
      <w:gridCol w:w="540"/>
      <w:gridCol w:w="3764"/>
      <w:gridCol w:w="254"/>
      <w:gridCol w:w="249"/>
      <w:gridCol w:w="253"/>
      <w:gridCol w:w="790"/>
      <w:gridCol w:w="760"/>
    </w:tblGrid>
    <w:tr w:rsidR="00A56BF0" w:rsidRPr="001D4190" w14:paraId="19359FE9" w14:textId="77777777" w:rsidTr="00A56BF0">
      <w:trPr>
        <w:trHeight w:hRule="exact" w:val="273"/>
      </w:trPr>
      <w:tc>
        <w:tcPr>
          <w:tcW w:w="498" w:type="dxa"/>
          <w:tcBorders>
            <w:top w:val="single" w:sz="18" w:space="0" w:color="auto"/>
            <w:bottom w:val="single" w:sz="4" w:space="0" w:color="auto"/>
            <w:right w:val="single" w:sz="18" w:space="0" w:color="auto"/>
          </w:tcBorders>
          <w:tcMar>
            <w:left w:w="28" w:type="dxa"/>
            <w:right w:w="28" w:type="dxa"/>
          </w:tcMar>
          <w:vAlign w:val="center"/>
        </w:tcPr>
        <w:p w14:paraId="3561980F" w14:textId="77777777" w:rsidR="00187BAD" w:rsidRPr="001D4190" w:rsidRDefault="00187BAD" w:rsidP="00A56BF0">
          <w:pPr>
            <w:tabs>
              <w:tab w:val="center" w:pos="4153"/>
              <w:tab w:val="right" w:pos="8306"/>
            </w:tabs>
            <w:rPr>
              <w:rFonts w:ascii="Arial" w:hAnsi="Arial" w:cs="Arial"/>
              <w:i/>
              <w:sz w:val="18"/>
              <w:szCs w:val="18"/>
            </w:rPr>
          </w:pPr>
        </w:p>
      </w:tc>
      <w:tc>
        <w:tcPr>
          <w:tcW w:w="63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C135508" w14:textId="77777777" w:rsidR="00187BAD" w:rsidRPr="001D4190" w:rsidRDefault="00187BAD" w:rsidP="00A56BF0">
          <w:pPr>
            <w:tabs>
              <w:tab w:val="center" w:pos="4153"/>
              <w:tab w:val="right" w:pos="8306"/>
            </w:tabs>
            <w:rPr>
              <w:rFonts w:ascii="Arial" w:hAnsi="Arial" w:cs="Arial"/>
              <w:i/>
              <w:sz w:val="18"/>
              <w:szCs w:val="18"/>
            </w:rPr>
          </w:pPr>
        </w:p>
      </w:tc>
      <w:tc>
        <w:tcPr>
          <w:tcW w:w="120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0CB20F18" w14:textId="77777777" w:rsidR="00187BAD" w:rsidRPr="001D4190" w:rsidRDefault="00187BAD" w:rsidP="00A56BF0">
          <w:pPr>
            <w:tabs>
              <w:tab w:val="center" w:pos="4153"/>
              <w:tab w:val="right" w:pos="8306"/>
            </w:tabs>
            <w:rPr>
              <w:rFonts w:ascii="Arial" w:hAnsi="Arial" w:cs="Arial"/>
              <w:i/>
              <w:sz w:val="18"/>
              <w:szCs w:val="18"/>
            </w:rPr>
          </w:pPr>
        </w:p>
      </w:tc>
      <w:tc>
        <w:tcPr>
          <w:tcW w:w="838"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5F9B083"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6F54C2E" w14:textId="77777777" w:rsidR="00187BAD" w:rsidRPr="001D4190" w:rsidRDefault="00187BAD" w:rsidP="00A56BF0">
          <w:pPr>
            <w:tabs>
              <w:tab w:val="center" w:pos="4153"/>
              <w:tab w:val="right" w:pos="8306"/>
            </w:tabs>
            <w:rPr>
              <w:rFonts w:ascii="Arial" w:hAnsi="Arial" w:cs="Arial"/>
              <w:i/>
              <w:sz w:val="18"/>
              <w:szCs w:val="18"/>
            </w:rPr>
          </w:pPr>
        </w:p>
      </w:tc>
      <w:tc>
        <w:tcPr>
          <w:tcW w:w="6071" w:type="dxa"/>
          <w:gridSpan w:val="6"/>
          <w:vMerge w:val="restart"/>
          <w:tcBorders>
            <w:top w:val="single" w:sz="18" w:space="0" w:color="auto"/>
            <w:left w:val="single" w:sz="18" w:space="0" w:color="auto"/>
            <w:bottom w:val="single" w:sz="18" w:space="0" w:color="auto"/>
          </w:tcBorders>
          <w:tcMar>
            <w:left w:w="28" w:type="dxa"/>
            <w:right w:w="28" w:type="dxa"/>
          </w:tcMar>
          <w:vAlign w:val="center"/>
        </w:tcPr>
        <w:p w14:paraId="3B788290" w14:textId="698D0A4C" w:rsidR="00187BAD" w:rsidRPr="001D4190" w:rsidRDefault="00187BAD" w:rsidP="00A56BF0">
          <w:pPr>
            <w:tabs>
              <w:tab w:val="center" w:pos="4153"/>
              <w:tab w:val="right" w:pos="8306"/>
            </w:tabs>
            <w:jc w:val="center"/>
            <w:rPr>
              <w:rFonts w:ascii="Arial" w:hAnsi="Arial" w:cs="Arial"/>
              <w:i/>
              <w:sz w:val="40"/>
              <w:szCs w:val="40"/>
            </w:rPr>
          </w:pPr>
          <w:r>
            <w:rPr>
              <w:rFonts w:ascii="Arial" w:hAnsi="Arial" w:cs="Arial"/>
              <w:i/>
              <w:sz w:val="40"/>
              <w:szCs w:val="40"/>
            </w:rPr>
            <w:t>09.02.07.580000.000 ПЗ</w:t>
          </w:r>
        </w:p>
      </w:tc>
    </w:tr>
    <w:tr w:rsidR="00A56BF0" w:rsidRPr="001D4190" w14:paraId="0BFEB411" w14:textId="77777777" w:rsidTr="00A56BF0">
      <w:trPr>
        <w:trHeight w:hRule="exact" w:val="273"/>
      </w:trPr>
      <w:tc>
        <w:tcPr>
          <w:tcW w:w="498" w:type="dxa"/>
          <w:tcBorders>
            <w:top w:val="single" w:sz="4" w:space="0" w:color="auto"/>
            <w:bottom w:val="single" w:sz="18" w:space="0" w:color="auto"/>
            <w:right w:val="single" w:sz="18" w:space="0" w:color="auto"/>
          </w:tcBorders>
          <w:tcMar>
            <w:left w:w="28" w:type="dxa"/>
            <w:right w:w="28" w:type="dxa"/>
          </w:tcMar>
          <w:vAlign w:val="center"/>
        </w:tcPr>
        <w:p w14:paraId="39448011" w14:textId="77777777" w:rsidR="00187BAD" w:rsidRPr="001D4190" w:rsidRDefault="00187BAD" w:rsidP="00A56BF0">
          <w:pPr>
            <w:tabs>
              <w:tab w:val="center" w:pos="4153"/>
              <w:tab w:val="right" w:pos="8306"/>
            </w:tabs>
            <w:rPr>
              <w:rFonts w:ascii="Arial" w:hAnsi="Arial" w:cs="Arial"/>
              <w:i/>
              <w:sz w:val="18"/>
              <w:szCs w:val="18"/>
            </w:rPr>
          </w:pPr>
        </w:p>
      </w:tc>
      <w:tc>
        <w:tcPr>
          <w:tcW w:w="63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3F1DE86" w14:textId="77777777" w:rsidR="00187BAD" w:rsidRPr="001D4190" w:rsidRDefault="00187BAD" w:rsidP="00A56BF0">
          <w:pPr>
            <w:tabs>
              <w:tab w:val="center" w:pos="4153"/>
              <w:tab w:val="right" w:pos="8306"/>
            </w:tabs>
            <w:rPr>
              <w:rFonts w:ascii="Arial" w:hAnsi="Arial" w:cs="Arial"/>
              <w:i/>
              <w:sz w:val="18"/>
              <w:szCs w:val="18"/>
            </w:rPr>
          </w:pPr>
        </w:p>
      </w:tc>
      <w:tc>
        <w:tcPr>
          <w:tcW w:w="120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F2860F" w14:textId="77777777" w:rsidR="00187BAD" w:rsidRPr="001D4190" w:rsidRDefault="00187BAD" w:rsidP="00A56BF0">
          <w:pPr>
            <w:tabs>
              <w:tab w:val="center" w:pos="4153"/>
              <w:tab w:val="right" w:pos="8306"/>
            </w:tabs>
            <w:rPr>
              <w:rFonts w:ascii="Arial" w:hAnsi="Arial" w:cs="Arial"/>
              <w:i/>
              <w:sz w:val="18"/>
              <w:szCs w:val="18"/>
            </w:rPr>
          </w:pPr>
        </w:p>
      </w:tc>
      <w:tc>
        <w:tcPr>
          <w:tcW w:w="838"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30DBCF3"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1168567" w14:textId="77777777" w:rsidR="00187BAD" w:rsidRPr="001D4190" w:rsidRDefault="00187BAD" w:rsidP="00A56BF0">
          <w:pPr>
            <w:tabs>
              <w:tab w:val="center" w:pos="4153"/>
              <w:tab w:val="right" w:pos="8306"/>
            </w:tabs>
            <w:rPr>
              <w:rFonts w:ascii="Arial" w:hAnsi="Arial" w:cs="Arial"/>
              <w:i/>
              <w:sz w:val="18"/>
              <w:szCs w:val="18"/>
            </w:rPr>
          </w:pPr>
        </w:p>
      </w:tc>
      <w:tc>
        <w:tcPr>
          <w:tcW w:w="6071" w:type="dxa"/>
          <w:gridSpan w:val="6"/>
          <w:vMerge/>
          <w:tcBorders>
            <w:top w:val="single" w:sz="4" w:space="0" w:color="auto"/>
            <w:left w:val="single" w:sz="18" w:space="0" w:color="auto"/>
            <w:bottom w:val="single" w:sz="18" w:space="0" w:color="auto"/>
          </w:tcBorders>
          <w:tcMar>
            <w:left w:w="28" w:type="dxa"/>
            <w:right w:w="28" w:type="dxa"/>
          </w:tcMar>
          <w:vAlign w:val="center"/>
        </w:tcPr>
        <w:p w14:paraId="48089310" w14:textId="77777777" w:rsidR="00187BAD" w:rsidRPr="001D4190" w:rsidRDefault="00187BAD" w:rsidP="00A56BF0">
          <w:pPr>
            <w:tabs>
              <w:tab w:val="center" w:pos="4153"/>
              <w:tab w:val="right" w:pos="8306"/>
            </w:tabs>
            <w:rPr>
              <w:rFonts w:ascii="Arial" w:hAnsi="Arial" w:cs="Arial"/>
              <w:i/>
              <w:sz w:val="18"/>
              <w:szCs w:val="18"/>
            </w:rPr>
          </w:pPr>
        </w:p>
      </w:tc>
    </w:tr>
    <w:tr w:rsidR="00A56BF0" w:rsidRPr="001D4190" w14:paraId="007613D8" w14:textId="77777777" w:rsidTr="00A56BF0">
      <w:trPr>
        <w:trHeight w:hRule="exact" w:val="273"/>
      </w:trPr>
      <w:tc>
        <w:tcPr>
          <w:tcW w:w="498" w:type="dxa"/>
          <w:tcBorders>
            <w:top w:val="single" w:sz="18" w:space="0" w:color="auto"/>
            <w:bottom w:val="single" w:sz="18" w:space="0" w:color="auto"/>
            <w:right w:val="single" w:sz="18" w:space="0" w:color="auto"/>
          </w:tcBorders>
          <w:tcMar>
            <w:left w:w="28" w:type="dxa"/>
            <w:right w:w="28" w:type="dxa"/>
          </w:tcMar>
          <w:vAlign w:val="center"/>
        </w:tcPr>
        <w:p w14:paraId="454EAF31"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Изм.</w:t>
          </w:r>
        </w:p>
      </w:tc>
      <w:tc>
        <w:tcPr>
          <w:tcW w:w="63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6A3BB6C"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20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025A0929"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 докум.</w:t>
          </w:r>
        </w:p>
      </w:tc>
      <w:tc>
        <w:tcPr>
          <w:tcW w:w="838"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531E2529"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Подпись</w:t>
          </w:r>
        </w:p>
      </w:tc>
      <w:tc>
        <w:tcPr>
          <w:tcW w:w="54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68489BC"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Дата</w:t>
          </w:r>
        </w:p>
      </w:tc>
      <w:tc>
        <w:tcPr>
          <w:tcW w:w="6071" w:type="dxa"/>
          <w:gridSpan w:val="6"/>
          <w:vMerge/>
          <w:tcBorders>
            <w:top w:val="single" w:sz="4" w:space="0" w:color="auto"/>
            <w:left w:val="single" w:sz="18" w:space="0" w:color="auto"/>
            <w:bottom w:val="single" w:sz="18" w:space="0" w:color="auto"/>
          </w:tcBorders>
          <w:tcMar>
            <w:left w:w="28" w:type="dxa"/>
            <w:right w:w="28" w:type="dxa"/>
          </w:tcMar>
          <w:vAlign w:val="center"/>
        </w:tcPr>
        <w:p w14:paraId="65A4DB18" w14:textId="77777777" w:rsidR="00187BAD" w:rsidRPr="001D4190" w:rsidRDefault="00187BAD" w:rsidP="00A56BF0">
          <w:pPr>
            <w:tabs>
              <w:tab w:val="center" w:pos="4153"/>
              <w:tab w:val="right" w:pos="8306"/>
            </w:tabs>
            <w:rPr>
              <w:rFonts w:ascii="Arial" w:hAnsi="Arial" w:cs="Arial"/>
              <w:i/>
              <w:sz w:val="18"/>
              <w:szCs w:val="18"/>
            </w:rPr>
          </w:pPr>
        </w:p>
      </w:tc>
    </w:tr>
    <w:tr w:rsidR="00A56BF0" w:rsidRPr="001D4190" w14:paraId="14AF9281" w14:textId="77777777" w:rsidTr="00A56BF0">
      <w:trPr>
        <w:trHeight w:hRule="exact" w:val="273"/>
      </w:trPr>
      <w:tc>
        <w:tcPr>
          <w:tcW w:w="1134" w:type="dxa"/>
          <w:gridSpan w:val="2"/>
          <w:tcBorders>
            <w:top w:val="single" w:sz="18" w:space="0" w:color="auto"/>
            <w:bottom w:val="single" w:sz="4" w:space="0" w:color="auto"/>
            <w:right w:val="single" w:sz="18" w:space="0" w:color="auto"/>
          </w:tcBorders>
          <w:tcMar>
            <w:left w:w="28" w:type="dxa"/>
            <w:right w:w="28" w:type="dxa"/>
          </w:tcMar>
          <w:vAlign w:val="center"/>
        </w:tcPr>
        <w:p w14:paraId="4CE3FD11" w14:textId="77777777" w:rsidR="00187BAD" w:rsidRPr="005E068F" w:rsidRDefault="00187BAD" w:rsidP="00A56BF0">
          <w:pPr>
            <w:tabs>
              <w:tab w:val="center" w:pos="4153"/>
              <w:tab w:val="right" w:pos="8306"/>
            </w:tabs>
            <w:rPr>
              <w:rFonts w:ascii="Arial" w:hAnsi="Arial" w:cs="Arial"/>
              <w:i/>
              <w:sz w:val="16"/>
              <w:szCs w:val="16"/>
            </w:rPr>
          </w:pPr>
          <w:proofErr w:type="spellStart"/>
          <w:r w:rsidRPr="005E068F">
            <w:rPr>
              <w:rFonts w:ascii="Arial" w:hAnsi="Arial" w:cs="Arial"/>
              <w:i/>
              <w:sz w:val="16"/>
              <w:szCs w:val="16"/>
            </w:rPr>
            <w:t>Разраб</w:t>
          </w:r>
          <w:proofErr w:type="spellEnd"/>
          <w:r w:rsidRPr="005E068F">
            <w:rPr>
              <w:rFonts w:ascii="Arial" w:hAnsi="Arial" w:cs="Arial"/>
              <w:i/>
              <w:sz w:val="16"/>
              <w:szCs w:val="16"/>
            </w:rPr>
            <w:t>.</w:t>
          </w:r>
        </w:p>
      </w:tc>
      <w:tc>
        <w:tcPr>
          <w:tcW w:w="1205" w:type="dxa"/>
          <w:tcBorders>
            <w:top w:val="single" w:sz="18" w:space="0" w:color="auto"/>
            <w:left w:val="single" w:sz="18" w:space="0" w:color="auto"/>
            <w:right w:val="single" w:sz="18" w:space="0" w:color="auto"/>
          </w:tcBorders>
          <w:tcMar>
            <w:left w:w="28" w:type="dxa"/>
            <w:right w:w="28" w:type="dxa"/>
          </w:tcMar>
          <w:vAlign w:val="center"/>
        </w:tcPr>
        <w:p w14:paraId="61704679" w14:textId="0E998468" w:rsidR="00187BAD" w:rsidRPr="005E068F" w:rsidRDefault="00187BAD" w:rsidP="00A56BF0">
          <w:pPr>
            <w:tabs>
              <w:tab w:val="center" w:pos="4153"/>
              <w:tab w:val="right" w:pos="8306"/>
            </w:tabs>
            <w:rPr>
              <w:rFonts w:ascii="Arial" w:hAnsi="Arial" w:cs="Arial"/>
              <w:i/>
              <w:sz w:val="13"/>
              <w:szCs w:val="13"/>
            </w:rPr>
          </w:pPr>
          <w:proofErr w:type="spellStart"/>
          <w:r>
            <w:rPr>
              <w:rFonts w:ascii="Arial" w:hAnsi="Arial" w:cs="Arial"/>
              <w:i/>
              <w:sz w:val="13"/>
              <w:szCs w:val="13"/>
            </w:rPr>
            <w:t>Мыстров</w:t>
          </w:r>
          <w:proofErr w:type="spellEnd"/>
          <w:r>
            <w:rPr>
              <w:rFonts w:ascii="Arial" w:hAnsi="Arial" w:cs="Arial"/>
              <w:i/>
              <w:sz w:val="13"/>
              <w:szCs w:val="13"/>
            </w:rPr>
            <w:t xml:space="preserve"> Д.В.</w:t>
          </w:r>
        </w:p>
      </w:tc>
      <w:tc>
        <w:tcPr>
          <w:tcW w:w="838" w:type="dxa"/>
          <w:tcBorders>
            <w:top w:val="single" w:sz="18" w:space="0" w:color="auto"/>
            <w:left w:val="single" w:sz="18" w:space="0" w:color="auto"/>
            <w:right w:val="single" w:sz="18" w:space="0" w:color="auto"/>
          </w:tcBorders>
          <w:tcMar>
            <w:left w:w="28" w:type="dxa"/>
            <w:right w:w="28" w:type="dxa"/>
          </w:tcMar>
          <w:vAlign w:val="center"/>
        </w:tcPr>
        <w:p w14:paraId="2B4C7855"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FB12FB1"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val="restart"/>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3B7F78D6" w14:textId="02DC87A9" w:rsidR="00187BAD" w:rsidRDefault="00187BAD" w:rsidP="00A56BF0">
          <w:pPr>
            <w:tabs>
              <w:tab w:val="center" w:pos="4153"/>
              <w:tab w:val="right" w:pos="8306"/>
            </w:tabs>
            <w:jc w:val="center"/>
            <w:rPr>
              <w:rFonts w:ascii="Arial" w:hAnsi="Arial" w:cs="Arial"/>
              <w:i/>
              <w:sz w:val="18"/>
              <w:szCs w:val="18"/>
            </w:rPr>
          </w:pPr>
          <w:r>
            <w:rPr>
              <w:rFonts w:ascii="Arial" w:hAnsi="Arial" w:cs="Arial"/>
              <w:i/>
              <w:sz w:val="18"/>
              <w:szCs w:val="18"/>
            </w:rPr>
            <w:t>Разработка информационной системы по учету складских запасов на примере деятельности ООО «Телеком без границ»</w:t>
          </w:r>
        </w:p>
        <w:p w14:paraId="244B73EC" w14:textId="77777777" w:rsidR="00187BAD" w:rsidRDefault="00187BAD" w:rsidP="00A56BF0">
          <w:pPr>
            <w:tabs>
              <w:tab w:val="center" w:pos="4153"/>
              <w:tab w:val="right" w:pos="8306"/>
            </w:tabs>
            <w:jc w:val="center"/>
            <w:rPr>
              <w:rFonts w:ascii="Arial" w:hAnsi="Arial" w:cs="Arial"/>
              <w:i/>
              <w:sz w:val="18"/>
              <w:szCs w:val="18"/>
            </w:rPr>
          </w:pPr>
        </w:p>
        <w:p w14:paraId="7DAAF7D4" w14:textId="62E1BEA3" w:rsidR="00187BAD" w:rsidRPr="001D4190" w:rsidRDefault="00187BAD" w:rsidP="00A56BF0">
          <w:pPr>
            <w:tabs>
              <w:tab w:val="center" w:pos="4153"/>
              <w:tab w:val="right" w:pos="8306"/>
            </w:tabs>
            <w:jc w:val="center"/>
            <w:rPr>
              <w:rFonts w:ascii="Arial" w:hAnsi="Arial" w:cs="Arial"/>
              <w:i/>
              <w:sz w:val="18"/>
              <w:szCs w:val="18"/>
            </w:rPr>
          </w:pPr>
          <w:r>
            <w:rPr>
              <w:rFonts w:ascii="Arial" w:hAnsi="Arial" w:cs="Arial"/>
              <w:i/>
              <w:sz w:val="18"/>
              <w:szCs w:val="18"/>
            </w:rPr>
            <w:t>Дипломный проект</w:t>
          </w:r>
        </w:p>
      </w:tc>
      <w:tc>
        <w:tcPr>
          <w:tcW w:w="756" w:type="dxa"/>
          <w:gridSpan w:val="3"/>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2F26AB7"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Лит.</w:t>
          </w:r>
        </w:p>
      </w:tc>
      <w:tc>
        <w:tcPr>
          <w:tcW w:w="79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8F4BB22"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758" w:type="dxa"/>
          <w:tcBorders>
            <w:top w:val="single" w:sz="18" w:space="0" w:color="auto"/>
            <w:left w:val="single" w:sz="18" w:space="0" w:color="auto"/>
            <w:bottom w:val="single" w:sz="18" w:space="0" w:color="auto"/>
          </w:tcBorders>
          <w:tcMar>
            <w:left w:w="28" w:type="dxa"/>
            <w:right w:w="28" w:type="dxa"/>
          </w:tcMar>
          <w:vAlign w:val="center"/>
        </w:tcPr>
        <w:p w14:paraId="6FBBDA38"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Листов</w:t>
          </w:r>
        </w:p>
      </w:tc>
    </w:tr>
    <w:tr w:rsidR="00A56BF0" w:rsidRPr="001D4190" w14:paraId="26805334" w14:textId="77777777" w:rsidTr="00A56BF0">
      <w:trPr>
        <w:trHeight w:hRule="exact" w:val="273"/>
      </w:trPr>
      <w:tc>
        <w:tcPr>
          <w:tcW w:w="1134" w:type="dxa"/>
          <w:gridSpan w:val="2"/>
          <w:tcBorders>
            <w:top w:val="single" w:sz="4" w:space="0" w:color="auto"/>
            <w:bottom w:val="single" w:sz="4" w:space="0" w:color="auto"/>
            <w:right w:val="single" w:sz="18" w:space="0" w:color="auto"/>
          </w:tcBorders>
          <w:tcMar>
            <w:left w:w="28" w:type="dxa"/>
            <w:right w:w="28" w:type="dxa"/>
          </w:tcMar>
          <w:vAlign w:val="center"/>
        </w:tcPr>
        <w:p w14:paraId="2E941197" w14:textId="77777777" w:rsidR="00187BAD" w:rsidRPr="005E068F" w:rsidRDefault="00187BAD" w:rsidP="00A56BF0">
          <w:pPr>
            <w:tabs>
              <w:tab w:val="center" w:pos="4153"/>
              <w:tab w:val="right" w:pos="8306"/>
            </w:tabs>
            <w:rPr>
              <w:rFonts w:ascii="Arial" w:hAnsi="Arial" w:cs="Arial"/>
              <w:i/>
              <w:sz w:val="16"/>
              <w:szCs w:val="16"/>
            </w:rPr>
          </w:pPr>
          <w:proofErr w:type="spellStart"/>
          <w:r w:rsidRPr="005E068F">
            <w:rPr>
              <w:rFonts w:ascii="Arial" w:hAnsi="Arial" w:cs="Arial"/>
              <w:i/>
              <w:sz w:val="16"/>
              <w:szCs w:val="16"/>
            </w:rPr>
            <w:t>Провер</w:t>
          </w:r>
          <w:proofErr w:type="spellEnd"/>
          <w:r w:rsidRPr="005E068F">
            <w:rPr>
              <w:rFonts w:ascii="Arial" w:hAnsi="Arial" w:cs="Arial"/>
              <w:i/>
              <w:sz w:val="16"/>
              <w:szCs w:val="16"/>
            </w:rPr>
            <w:t>.</w:t>
          </w:r>
        </w:p>
      </w:tc>
      <w:tc>
        <w:tcPr>
          <w:tcW w:w="1205" w:type="dxa"/>
          <w:tcBorders>
            <w:left w:val="single" w:sz="18" w:space="0" w:color="auto"/>
            <w:right w:val="single" w:sz="18" w:space="0" w:color="auto"/>
          </w:tcBorders>
          <w:tcMar>
            <w:left w:w="28" w:type="dxa"/>
            <w:right w:w="28" w:type="dxa"/>
          </w:tcMar>
          <w:vAlign w:val="center"/>
        </w:tcPr>
        <w:p w14:paraId="0173A693" w14:textId="77777777" w:rsidR="00187BAD" w:rsidRPr="005E068F" w:rsidRDefault="00187BAD" w:rsidP="00A56BF0">
          <w:pPr>
            <w:tabs>
              <w:tab w:val="center" w:pos="4153"/>
              <w:tab w:val="right" w:pos="8306"/>
            </w:tabs>
            <w:rPr>
              <w:rFonts w:ascii="Arial" w:hAnsi="Arial" w:cs="Arial"/>
              <w:i/>
              <w:sz w:val="13"/>
              <w:szCs w:val="13"/>
            </w:rPr>
          </w:pPr>
          <w:proofErr w:type="spellStart"/>
          <w:r w:rsidRPr="005E068F">
            <w:rPr>
              <w:rFonts w:ascii="Arial" w:hAnsi="Arial" w:cs="Arial"/>
              <w:i/>
              <w:sz w:val="13"/>
              <w:szCs w:val="13"/>
            </w:rPr>
            <w:t>Мантуленко</w:t>
          </w:r>
          <w:proofErr w:type="spellEnd"/>
          <w:r w:rsidRPr="005E068F">
            <w:rPr>
              <w:rFonts w:ascii="Arial" w:hAnsi="Arial" w:cs="Arial"/>
              <w:i/>
              <w:sz w:val="13"/>
              <w:szCs w:val="13"/>
            </w:rPr>
            <w:t xml:space="preserve"> С.П.</w:t>
          </w:r>
        </w:p>
      </w:tc>
      <w:tc>
        <w:tcPr>
          <w:tcW w:w="838" w:type="dxa"/>
          <w:tcBorders>
            <w:left w:val="single" w:sz="18" w:space="0" w:color="auto"/>
            <w:right w:val="single" w:sz="18" w:space="0" w:color="auto"/>
          </w:tcBorders>
          <w:tcMar>
            <w:left w:w="28" w:type="dxa"/>
            <w:right w:w="28" w:type="dxa"/>
          </w:tcMar>
          <w:vAlign w:val="center"/>
        </w:tcPr>
        <w:p w14:paraId="4CCA0B46"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7E1F6D45"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6AFEA81" w14:textId="77777777" w:rsidR="00187BAD" w:rsidRPr="001D4190" w:rsidRDefault="00187BAD" w:rsidP="00A56BF0">
          <w:pPr>
            <w:tabs>
              <w:tab w:val="center" w:pos="4153"/>
              <w:tab w:val="right" w:pos="8306"/>
            </w:tabs>
            <w:rPr>
              <w:rFonts w:ascii="Arial" w:hAnsi="Arial" w:cs="Arial"/>
              <w:i/>
              <w:sz w:val="18"/>
              <w:szCs w:val="18"/>
            </w:rPr>
          </w:pPr>
        </w:p>
      </w:tc>
      <w:tc>
        <w:tcPr>
          <w:tcW w:w="254" w:type="dxa"/>
          <w:tcBorders>
            <w:top w:val="single" w:sz="4" w:space="0" w:color="auto"/>
            <w:left w:val="single" w:sz="18" w:space="0" w:color="auto"/>
            <w:bottom w:val="single" w:sz="18" w:space="0" w:color="auto"/>
          </w:tcBorders>
          <w:tcMar>
            <w:left w:w="28" w:type="dxa"/>
            <w:right w:w="28" w:type="dxa"/>
          </w:tcMar>
          <w:vAlign w:val="center"/>
        </w:tcPr>
        <w:p w14:paraId="75C402D8" w14:textId="77777777" w:rsidR="00187BAD" w:rsidRPr="001D4190" w:rsidRDefault="00187BAD" w:rsidP="00A56BF0">
          <w:pPr>
            <w:tabs>
              <w:tab w:val="center" w:pos="4153"/>
              <w:tab w:val="right" w:pos="8306"/>
            </w:tabs>
            <w:jc w:val="center"/>
            <w:rPr>
              <w:rFonts w:ascii="Arial" w:hAnsi="Arial" w:cs="Arial"/>
              <w:i/>
              <w:sz w:val="18"/>
              <w:szCs w:val="18"/>
            </w:rPr>
          </w:pPr>
        </w:p>
      </w:tc>
      <w:tc>
        <w:tcPr>
          <w:tcW w:w="249" w:type="dxa"/>
          <w:tcBorders>
            <w:top w:val="single" w:sz="4" w:space="0" w:color="auto"/>
            <w:bottom w:val="single" w:sz="18" w:space="0" w:color="auto"/>
          </w:tcBorders>
          <w:tcMar>
            <w:left w:w="28" w:type="dxa"/>
            <w:right w:w="28" w:type="dxa"/>
          </w:tcMar>
          <w:vAlign w:val="center"/>
        </w:tcPr>
        <w:p w14:paraId="7BAE0A35" w14:textId="77777777" w:rsidR="00187BAD" w:rsidRPr="001D4190" w:rsidRDefault="00187BAD" w:rsidP="00A56BF0">
          <w:pPr>
            <w:tabs>
              <w:tab w:val="center" w:pos="4153"/>
              <w:tab w:val="right" w:pos="8306"/>
            </w:tabs>
            <w:jc w:val="center"/>
            <w:rPr>
              <w:rFonts w:ascii="Arial" w:hAnsi="Arial" w:cs="Arial"/>
              <w:i/>
              <w:sz w:val="18"/>
              <w:szCs w:val="18"/>
            </w:rPr>
          </w:pPr>
        </w:p>
      </w:tc>
      <w:tc>
        <w:tcPr>
          <w:tcW w:w="253" w:type="dxa"/>
          <w:tcBorders>
            <w:top w:val="single" w:sz="4" w:space="0" w:color="auto"/>
            <w:bottom w:val="single" w:sz="18" w:space="0" w:color="auto"/>
            <w:right w:val="single" w:sz="18" w:space="0" w:color="auto"/>
          </w:tcBorders>
          <w:tcMar>
            <w:left w:w="28" w:type="dxa"/>
            <w:right w:w="28" w:type="dxa"/>
          </w:tcMar>
          <w:vAlign w:val="center"/>
        </w:tcPr>
        <w:p w14:paraId="5ECA8944" w14:textId="77777777" w:rsidR="00187BAD" w:rsidRPr="001D4190" w:rsidRDefault="00187BAD" w:rsidP="00A56BF0">
          <w:pPr>
            <w:tabs>
              <w:tab w:val="center" w:pos="4153"/>
              <w:tab w:val="right" w:pos="8306"/>
            </w:tabs>
            <w:jc w:val="center"/>
            <w:rPr>
              <w:rFonts w:ascii="Arial" w:hAnsi="Arial" w:cs="Arial"/>
              <w:i/>
              <w:sz w:val="18"/>
              <w:szCs w:val="18"/>
            </w:rPr>
          </w:pPr>
        </w:p>
      </w:tc>
      <w:tc>
        <w:tcPr>
          <w:tcW w:w="79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B00D2D7" w14:textId="4D4D8334" w:rsidR="00187BAD" w:rsidRPr="001D4190" w:rsidRDefault="00B128F0" w:rsidP="00A56BF0">
          <w:pPr>
            <w:tabs>
              <w:tab w:val="center" w:pos="4153"/>
              <w:tab w:val="right" w:pos="8306"/>
            </w:tabs>
            <w:jc w:val="center"/>
            <w:rPr>
              <w:rFonts w:ascii="Arial" w:hAnsi="Arial" w:cs="Arial"/>
              <w:i/>
              <w:sz w:val="18"/>
              <w:szCs w:val="18"/>
            </w:rPr>
          </w:pPr>
          <w:r>
            <w:rPr>
              <w:rFonts w:ascii="Arial" w:hAnsi="Arial" w:cs="Arial"/>
              <w:i/>
              <w:sz w:val="18"/>
              <w:szCs w:val="18"/>
            </w:rPr>
            <w:t>1</w:t>
          </w:r>
        </w:p>
      </w:tc>
      <w:tc>
        <w:tcPr>
          <w:tcW w:w="758" w:type="dxa"/>
          <w:tcBorders>
            <w:top w:val="single" w:sz="4" w:space="0" w:color="auto"/>
            <w:left w:val="single" w:sz="18" w:space="0" w:color="auto"/>
            <w:bottom w:val="single" w:sz="18" w:space="0" w:color="auto"/>
          </w:tcBorders>
          <w:tcMar>
            <w:left w:w="28" w:type="dxa"/>
            <w:right w:w="28" w:type="dxa"/>
          </w:tcMar>
          <w:vAlign w:val="center"/>
        </w:tcPr>
        <w:p w14:paraId="09A5537B" w14:textId="2BBB5949" w:rsidR="00187BAD" w:rsidRPr="00D87507" w:rsidRDefault="00B128F0" w:rsidP="00A56BF0">
          <w:pPr>
            <w:tabs>
              <w:tab w:val="center" w:pos="4153"/>
              <w:tab w:val="right" w:pos="8306"/>
            </w:tabs>
            <w:jc w:val="center"/>
            <w:rPr>
              <w:rFonts w:ascii="Arial" w:hAnsi="Arial" w:cs="Arial"/>
              <w:i/>
              <w:color w:val="FF0000"/>
              <w:sz w:val="18"/>
              <w:szCs w:val="18"/>
            </w:rPr>
          </w:pPr>
          <w:r>
            <w:rPr>
              <w:rFonts w:ascii="Arial" w:hAnsi="Arial" w:cs="Arial"/>
              <w:i/>
              <w:color w:val="000000" w:themeColor="text1"/>
              <w:sz w:val="18"/>
              <w:szCs w:val="18"/>
            </w:rPr>
            <w:t>60</w:t>
          </w:r>
        </w:p>
      </w:tc>
    </w:tr>
    <w:tr w:rsidR="00A56BF0" w:rsidRPr="001D4190" w14:paraId="08BE5878" w14:textId="77777777" w:rsidTr="00A56BF0">
      <w:trPr>
        <w:trHeight w:hRule="exact" w:val="273"/>
      </w:trPr>
      <w:tc>
        <w:tcPr>
          <w:tcW w:w="1134" w:type="dxa"/>
          <w:gridSpan w:val="2"/>
          <w:tcBorders>
            <w:top w:val="single" w:sz="4" w:space="0" w:color="auto"/>
            <w:bottom w:val="single" w:sz="4" w:space="0" w:color="auto"/>
            <w:right w:val="single" w:sz="18" w:space="0" w:color="auto"/>
          </w:tcBorders>
          <w:tcMar>
            <w:left w:w="28" w:type="dxa"/>
            <w:right w:w="28" w:type="dxa"/>
          </w:tcMar>
          <w:vAlign w:val="center"/>
        </w:tcPr>
        <w:p w14:paraId="2404AA3D" w14:textId="77777777" w:rsidR="00187BAD" w:rsidRPr="005E068F" w:rsidRDefault="00187BAD" w:rsidP="00A56BF0">
          <w:pPr>
            <w:tabs>
              <w:tab w:val="center" w:pos="4153"/>
              <w:tab w:val="right" w:pos="8306"/>
            </w:tabs>
            <w:rPr>
              <w:rFonts w:ascii="Arial" w:hAnsi="Arial" w:cs="Arial"/>
              <w:i/>
              <w:sz w:val="16"/>
              <w:szCs w:val="16"/>
            </w:rPr>
          </w:pPr>
          <w:r w:rsidRPr="005E068F">
            <w:rPr>
              <w:rFonts w:ascii="Arial" w:hAnsi="Arial" w:cs="Arial"/>
              <w:i/>
              <w:sz w:val="16"/>
              <w:szCs w:val="16"/>
            </w:rPr>
            <w:t>Консультант</w:t>
          </w:r>
        </w:p>
      </w:tc>
      <w:tc>
        <w:tcPr>
          <w:tcW w:w="1205" w:type="dxa"/>
          <w:tcBorders>
            <w:left w:val="single" w:sz="18" w:space="0" w:color="auto"/>
            <w:right w:val="single" w:sz="18" w:space="0" w:color="auto"/>
          </w:tcBorders>
          <w:tcMar>
            <w:left w:w="28" w:type="dxa"/>
            <w:right w:w="28" w:type="dxa"/>
          </w:tcMar>
          <w:vAlign w:val="center"/>
        </w:tcPr>
        <w:p w14:paraId="6203B06A" w14:textId="77777777" w:rsidR="00187BAD" w:rsidRPr="005E068F" w:rsidRDefault="00187BAD" w:rsidP="00A56BF0">
          <w:pPr>
            <w:tabs>
              <w:tab w:val="center" w:pos="4153"/>
              <w:tab w:val="right" w:pos="8306"/>
            </w:tabs>
            <w:rPr>
              <w:rFonts w:ascii="Arial" w:hAnsi="Arial" w:cs="Arial"/>
              <w:i/>
              <w:sz w:val="13"/>
              <w:szCs w:val="13"/>
            </w:rPr>
          </w:pPr>
          <w:r w:rsidRPr="005E068F">
            <w:rPr>
              <w:rFonts w:ascii="Arial" w:hAnsi="Arial" w:cs="Arial"/>
              <w:i/>
              <w:sz w:val="13"/>
              <w:szCs w:val="13"/>
            </w:rPr>
            <w:t>Филиппова И.И.</w:t>
          </w:r>
        </w:p>
      </w:tc>
      <w:tc>
        <w:tcPr>
          <w:tcW w:w="838" w:type="dxa"/>
          <w:tcBorders>
            <w:left w:val="single" w:sz="18" w:space="0" w:color="auto"/>
            <w:right w:val="single" w:sz="18" w:space="0" w:color="auto"/>
          </w:tcBorders>
          <w:tcMar>
            <w:left w:w="28" w:type="dxa"/>
            <w:right w:w="28" w:type="dxa"/>
          </w:tcMar>
          <w:vAlign w:val="center"/>
        </w:tcPr>
        <w:p w14:paraId="4293AC92"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3650439E"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3ED16D" w14:textId="77777777" w:rsidR="00187BAD" w:rsidRPr="001D4190" w:rsidRDefault="00187BAD" w:rsidP="00A56BF0">
          <w:pPr>
            <w:tabs>
              <w:tab w:val="center" w:pos="4153"/>
              <w:tab w:val="right" w:pos="8306"/>
            </w:tabs>
            <w:rPr>
              <w:rFonts w:ascii="Arial" w:hAnsi="Arial" w:cs="Arial"/>
              <w:i/>
              <w:sz w:val="18"/>
              <w:szCs w:val="18"/>
            </w:rPr>
          </w:pPr>
        </w:p>
      </w:tc>
      <w:tc>
        <w:tcPr>
          <w:tcW w:w="2305" w:type="dxa"/>
          <w:gridSpan w:val="5"/>
          <w:vMerge w:val="restart"/>
          <w:tcBorders>
            <w:top w:val="single" w:sz="18" w:space="0" w:color="auto"/>
            <w:left w:val="single" w:sz="18" w:space="0" w:color="auto"/>
          </w:tcBorders>
          <w:tcMar>
            <w:left w:w="28" w:type="dxa"/>
            <w:right w:w="28" w:type="dxa"/>
          </w:tcMar>
          <w:vAlign w:val="center"/>
        </w:tcPr>
        <w:p w14:paraId="44F511F2" w14:textId="77777777" w:rsidR="00187BAD" w:rsidRPr="00151871" w:rsidRDefault="00187BAD" w:rsidP="00A56BF0">
          <w:pPr>
            <w:tabs>
              <w:tab w:val="center" w:pos="4153"/>
              <w:tab w:val="right" w:pos="8306"/>
            </w:tabs>
            <w:jc w:val="center"/>
            <w:rPr>
              <w:rFonts w:ascii="Arial" w:hAnsi="Arial" w:cs="Arial"/>
              <w:i/>
              <w:lang w:val="en-US"/>
            </w:rPr>
          </w:pPr>
          <w:r>
            <w:rPr>
              <w:rFonts w:ascii="Arial" w:hAnsi="Arial" w:cs="Arial"/>
              <w:i/>
            </w:rPr>
            <w:t>СИС-41</w:t>
          </w:r>
        </w:p>
      </w:tc>
    </w:tr>
    <w:tr w:rsidR="00A56BF0" w:rsidRPr="001D4190" w14:paraId="3C527B2B" w14:textId="77777777" w:rsidTr="00A56BF0">
      <w:trPr>
        <w:trHeight w:hRule="exact" w:val="273"/>
      </w:trPr>
      <w:tc>
        <w:tcPr>
          <w:tcW w:w="1134" w:type="dxa"/>
          <w:gridSpan w:val="2"/>
          <w:tcBorders>
            <w:top w:val="single" w:sz="4" w:space="0" w:color="auto"/>
            <w:bottom w:val="single" w:sz="4" w:space="0" w:color="auto"/>
            <w:right w:val="single" w:sz="18" w:space="0" w:color="auto"/>
          </w:tcBorders>
          <w:tcMar>
            <w:left w:w="28" w:type="dxa"/>
            <w:right w:w="28" w:type="dxa"/>
          </w:tcMar>
          <w:vAlign w:val="center"/>
        </w:tcPr>
        <w:p w14:paraId="0954A81F" w14:textId="77777777" w:rsidR="00187BAD" w:rsidRPr="005E068F" w:rsidRDefault="00187BAD" w:rsidP="00A56BF0">
          <w:pPr>
            <w:tabs>
              <w:tab w:val="center" w:pos="4153"/>
              <w:tab w:val="right" w:pos="8306"/>
            </w:tabs>
            <w:rPr>
              <w:rFonts w:ascii="Arial" w:hAnsi="Arial" w:cs="Arial"/>
              <w:i/>
              <w:sz w:val="16"/>
              <w:szCs w:val="16"/>
            </w:rPr>
          </w:pPr>
          <w:r>
            <w:rPr>
              <w:rFonts w:ascii="Arial" w:hAnsi="Arial" w:cs="Arial"/>
              <w:i/>
              <w:sz w:val="16"/>
              <w:szCs w:val="16"/>
            </w:rPr>
            <w:t>Консультант</w:t>
          </w:r>
        </w:p>
      </w:tc>
      <w:tc>
        <w:tcPr>
          <w:tcW w:w="1205" w:type="dxa"/>
          <w:tcBorders>
            <w:left w:val="single" w:sz="18" w:space="0" w:color="auto"/>
            <w:right w:val="single" w:sz="18" w:space="0" w:color="auto"/>
          </w:tcBorders>
          <w:tcMar>
            <w:left w:w="28" w:type="dxa"/>
            <w:right w:w="28" w:type="dxa"/>
          </w:tcMar>
          <w:vAlign w:val="center"/>
        </w:tcPr>
        <w:p w14:paraId="0FC26D67" w14:textId="77777777" w:rsidR="00187BAD" w:rsidRPr="005E068F" w:rsidRDefault="00187BAD" w:rsidP="00A56BF0">
          <w:pPr>
            <w:tabs>
              <w:tab w:val="center" w:pos="4153"/>
              <w:tab w:val="right" w:pos="8306"/>
            </w:tabs>
            <w:rPr>
              <w:rFonts w:ascii="Arial" w:hAnsi="Arial" w:cs="Arial"/>
              <w:i/>
              <w:sz w:val="13"/>
              <w:szCs w:val="13"/>
            </w:rPr>
          </w:pPr>
          <w:r w:rsidRPr="005E068F">
            <w:rPr>
              <w:rFonts w:ascii="Arial" w:hAnsi="Arial" w:cs="Arial"/>
              <w:i/>
              <w:sz w:val="13"/>
              <w:szCs w:val="13"/>
            </w:rPr>
            <w:t>Гоголь Е.Г.</w:t>
          </w:r>
        </w:p>
      </w:tc>
      <w:tc>
        <w:tcPr>
          <w:tcW w:w="838" w:type="dxa"/>
          <w:tcBorders>
            <w:left w:val="single" w:sz="18" w:space="0" w:color="auto"/>
            <w:right w:val="single" w:sz="18" w:space="0" w:color="auto"/>
          </w:tcBorders>
          <w:tcMar>
            <w:left w:w="28" w:type="dxa"/>
            <w:right w:w="28" w:type="dxa"/>
          </w:tcMar>
          <w:vAlign w:val="center"/>
        </w:tcPr>
        <w:p w14:paraId="30EBCE7A"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615CF1CA"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5B4B98F" w14:textId="77777777" w:rsidR="00187BAD" w:rsidRPr="001D4190" w:rsidRDefault="00187BAD" w:rsidP="00A56BF0">
          <w:pPr>
            <w:tabs>
              <w:tab w:val="center" w:pos="4153"/>
              <w:tab w:val="right" w:pos="8306"/>
            </w:tabs>
            <w:rPr>
              <w:rFonts w:ascii="Arial" w:hAnsi="Arial" w:cs="Arial"/>
              <w:i/>
              <w:sz w:val="18"/>
              <w:szCs w:val="18"/>
            </w:rPr>
          </w:pPr>
        </w:p>
      </w:tc>
      <w:tc>
        <w:tcPr>
          <w:tcW w:w="2305" w:type="dxa"/>
          <w:gridSpan w:val="5"/>
          <w:vMerge/>
          <w:tcBorders>
            <w:left w:val="single" w:sz="18" w:space="0" w:color="auto"/>
          </w:tcBorders>
          <w:tcMar>
            <w:left w:w="28" w:type="dxa"/>
            <w:right w:w="28" w:type="dxa"/>
          </w:tcMar>
          <w:vAlign w:val="center"/>
        </w:tcPr>
        <w:p w14:paraId="413F815C" w14:textId="77777777" w:rsidR="00187BAD" w:rsidRPr="001D4190" w:rsidRDefault="00187BAD" w:rsidP="00A56BF0">
          <w:pPr>
            <w:tabs>
              <w:tab w:val="center" w:pos="4153"/>
              <w:tab w:val="right" w:pos="8306"/>
            </w:tabs>
            <w:rPr>
              <w:rFonts w:ascii="Arial" w:hAnsi="Arial" w:cs="Arial"/>
              <w:i/>
              <w:sz w:val="18"/>
              <w:szCs w:val="18"/>
            </w:rPr>
          </w:pPr>
        </w:p>
      </w:tc>
    </w:tr>
    <w:tr w:rsidR="00A56BF0" w:rsidRPr="001D4190" w14:paraId="1CE5DB06" w14:textId="77777777" w:rsidTr="00A56BF0">
      <w:trPr>
        <w:trHeight w:hRule="exact" w:val="273"/>
      </w:trPr>
      <w:tc>
        <w:tcPr>
          <w:tcW w:w="1134" w:type="dxa"/>
          <w:gridSpan w:val="2"/>
          <w:tcBorders>
            <w:top w:val="single" w:sz="4" w:space="0" w:color="auto"/>
            <w:bottom w:val="single" w:sz="18" w:space="0" w:color="auto"/>
            <w:right w:val="single" w:sz="18" w:space="0" w:color="auto"/>
          </w:tcBorders>
          <w:tcMar>
            <w:left w:w="28" w:type="dxa"/>
            <w:right w:w="28" w:type="dxa"/>
          </w:tcMar>
          <w:vAlign w:val="center"/>
        </w:tcPr>
        <w:p w14:paraId="434BE4CE" w14:textId="77777777" w:rsidR="00187BAD" w:rsidRPr="005E068F" w:rsidRDefault="00187BAD" w:rsidP="00A56BF0">
          <w:pPr>
            <w:tabs>
              <w:tab w:val="center" w:pos="4153"/>
              <w:tab w:val="right" w:pos="8306"/>
            </w:tabs>
            <w:rPr>
              <w:rFonts w:ascii="Arial" w:hAnsi="Arial" w:cs="Arial"/>
              <w:i/>
              <w:sz w:val="16"/>
              <w:szCs w:val="16"/>
            </w:rPr>
          </w:pPr>
          <w:r>
            <w:rPr>
              <w:rFonts w:ascii="Arial" w:hAnsi="Arial" w:cs="Arial"/>
              <w:i/>
              <w:sz w:val="16"/>
              <w:szCs w:val="16"/>
            </w:rPr>
            <w:t>Н. контроль</w:t>
          </w:r>
        </w:p>
      </w:tc>
      <w:tc>
        <w:tcPr>
          <w:tcW w:w="1205" w:type="dxa"/>
          <w:tcBorders>
            <w:left w:val="single" w:sz="18" w:space="0" w:color="auto"/>
            <w:bottom w:val="single" w:sz="18" w:space="0" w:color="auto"/>
            <w:right w:val="single" w:sz="18" w:space="0" w:color="auto"/>
          </w:tcBorders>
          <w:tcMar>
            <w:left w:w="28" w:type="dxa"/>
            <w:right w:w="28" w:type="dxa"/>
          </w:tcMar>
          <w:vAlign w:val="center"/>
        </w:tcPr>
        <w:p w14:paraId="519597EA" w14:textId="77777777" w:rsidR="00187BAD" w:rsidRPr="005E068F" w:rsidRDefault="00187BAD" w:rsidP="00A56BF0">
          <w:pPr>
            <w:tabs>
              <w:tab w:val="center" w:pos="4153"/>
              <w:tab w:val="right" w:pos="8306"/>
            </w:tabs>
            <w:rPr>
              <w:rFonts w:ascii="Arial" w:hAnsi="Arial" w:cs="Arial"/>
              <w:i/>
              <w:sz w:val="13"/>
              <w:szCs w:val="13"/>
            </w:rPr>
          </w:pPr>
          <w:r w:rsidRPr="005E068F">
            <w:rPr>
              <w:rFonts w:ascii="Arial" w:hAnsi="Arial" w:cs="Arial"/>
              <w:i/>
              <w:sz w:val="13"/>
              <w:szCs w:val="13"/>
            </w:rPr>
            <w:t>Шепелева Т.Е.</w:t>
          </w:r>
        </w:p>
      </w:tc>
      <w:tc>
        <w:tcPr>
          <w:tcW w:w="838" w:type="dxa"/>
          <w:tcBorders>
            <w:left w:val="single" w:sz="18" w:space="0" w:color="auto"/>
            <w:bottom w:val="single" w:sz="18" w:space="0" w:color="auto"/>
            <w:right w:val="single" w:sz="18" w:space="0" w:color="auto"/>
          </w:tcBorders>
          <w:tcMar>
            <w:left w:w="28" w:type="dxa"/>
            <w:right w:w="28" w:type="dxa"/>
          </w:tcMar>
          <w:vAlign w:val="center"/>
        </w:tcPr>
        <w:p w14:paraId="72F1C71E"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70C54E"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14E2178" w14:textId="77777777" w:rsidR="00187BAD" w:rsidRPr="001D4190" w:rsidRDefault="00187BAD" w:rsidP="00A56BF0">
          <w:pPr>
            <w:tabs>
              <w:tab w:val="center" w:pos="4153"/>
              <w:tab w:val="right" w:pos="8306"/>
            </w:tabs>
            <w:rPr>
              <w:rFonts w:ascii="Arial" w:hAnsi="Arial" w:cs="Arial"/>
              <w:i/>
              <w:sz w:val="18"/>
              <w:szCs w:val="18"/>
            </w:rPr>
          </w:pPr>
        </w:p>
      </w:tc>
      <w:tc>
        <w:tcPr>
          <w:tcW w:w="2305" w:type="dxa"/>
          <w:gridSpan w:val="5"/>
          <w:vMerge/>
          <w:tcBorders>
            <w:left w:val="single" w:sz="18" w:space="0" w:color="auto"/>
          </w:tcBorders>
          <w:tcMar>
            <w:left w:w="28" w:type="dxa"/>
            <w:right w:w="28" w:type="dxa"/>
          </w:tcMar>
          <w:vAlign w:val="center"/>
        </w:tcPr>
        <w:p w14:paraId="6D66D427" w14:textId="77777777" w:rsidR="00187BAD" w:rsidRPr="001D4190" w:rsidRDefault="00187BAD" w:rsidP="00A56BF0">
          <w:pPr>
            <w:tabs>
              <w:tab w:val="center" w:pos="4153"/>
              <w:tab w:val="right" w:pos="8306"/>
            </w:tabs>
            <w:rPr>
              <w:rFonts w:ascii="Arial" w:hAnsi="Arial" w:cs="Arial"/>
              <w:i/>
              <w:sz w:val="18"/>
              <w:szCs w:val="18"/>
            </w:rPr>
          </w:pPr>
        </w:p>
      </w:tc>
    </w:tr>
  </w:tbl>
  <w:p w14:paraId="4691314E" w14:textId="77777777" w:rsidR="00187BAD" w:rsidRPr="00187BAD" w:rsidRDefault="00187BAD" w:rsidP="00A56BF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07178CC3" w14:textId="77777777" w:rsidTr="004E162A">
      <w:trPr>
        <w:trHeight w:hRule="exact" w:val="284"/>
      </w:trPr>
      <w:tc>
        <w:tcPr>
          <w:tcW w:w="397" w:type="dxa"/>
          <w:tcBorders>
            <w:bottom w:val="single" w:sz="4" w:space="0" w:color="auto"/>
          </w:tcBorders>
          <w:vAlign w:val="center"/>
        </w:tcPr>
        <w:p w14:paraId="21706B32"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0CD1702"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06F88A43"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7DCDA6D"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EB42FE9"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219ECCD9" w14:textId="16FD449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64255415"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497E8E2D" w14:textId="77777777" w:rsidTr="004E162A">
      <w:trPr>
        <w:trHeight w:hRule="exact" w:val="284"/>
      </w:trPr>
      <w:tc>
        <w:tcPr>
          <w:tcW w:w="397" w:type="dxa"/>
          <w:tcBorders>
            <w:top w:val="single" w:sz="4" w:space="0" w:color="auto"/>
          </w:tcBorders>
          <w:vAlign w:val="center"/>
        </w:tcPr>
        <w:p w14:paraId="2D7FD43B"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BFDA88A"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6D376616"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01543D6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7C53393"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35851F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E4E361B"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0F8A6C40" w14:textId="77777777" w:rsidTr="004E162A">
      <w:trPr>
        <w:trHeight w:hRule="exact" w:val="284"/>
      </w:trPr>
      <w:tc>
        <w:tcPr>
          <w:tcW w:w="397" w:type="dxa"/>
          <w:tcMar>
            <w:left w:w="0" w:type="dxa"/>
            <w:right w:w="0" w:type="dxa"/>
          </w:tcMar>
          <w:vAlign w:val="center"/>
        </w:tcPr>
        <w:p w14:paraId="172126D9"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6DDC05C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2CD6B74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4441EEB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3070C19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0BFC480" w14:textId="77777777" w:rsidR="00187BAD" w:rsidRPr="003D0602" w:rsidRDefault="00187BAD" w:rsidP="00807EDE">
          <w:pPr>
            <w:tabs>
              <w:tab w:val="left" w:pos="1134"/>
            </w:tabs>
            <w:rPr>
              <w:rFonts w:ascii="Arial" w:hAnsi="Arial" w:cs="Arial"/>
              <w:sz w:val="22"/>
              <w:szCs w:val="22"/>
            </w:rPr>
          </w:pPr>
        </w:p>
      </w:tc>
      <w:tc>
        <w:tcPr>
          <w:tcW w:w="567" w:type="dxa"/>
          <w:vMerge/>
        </w:tcPr>
        <w:p w14:paraId="07E24C01" w14:textId="77777777" w:rsidR="00187BAD" w:rsidRPr="003D0602" w:rsidRDefault="00187BAD" w:rsidP="00807EDE">
          <w:pPr>
            <w:tabs>
              <w:tab w:val="left" w:pos="1134"/>
            </w:tabs>
            <w:rPr>
              <w:rFonts w:ascii="Arial" w:hAnsi="Arial" w:cs="Arial"/>
              <w:sz w:val="22"/>
              <w:szCs w:val="22"/>
            </w:rPr>
          </w:pPr>
        </w:p>
      </w:tc>
    </w:tr>
  </w:tbl>
  <w:p w14:paraId="4C679B55" w14:textId="77777777" w:rsidR="00187BAD" w:rsidRDefault="00187BAD" w:rsidP="00187BAD">
    <w:pPr>
      <w:pStyle w:val="a5"/>
    </w:pPr>
  </w:p>
  <w:p w14:paraId="14524A8F" w14:textId="77777777" w:rsidR="002F67EE" w:rsidRPr="00187BAD" w:rsidRDefault="002F67EE" w:rsidP="00187BA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513D8E0F" w14:textId="77777777" w:rsidTr="004E162A">
      <w:trPr>
        <w:trHeight w:hRule="exact" w:val="284"/>
      </w:trPr>
      <w:tc>
        <w:tcPr>
          <w:tcW w:w="397" w:type="dxa"/>
          <w:tcBorders>
            <w:bottom w:val="single" w:sz="4" w:space="0" w:color="auto"/>
          </w:tcBorders>
          <w:vAlign w:val="center"/>
        </w:tcPr>
        <w:p w14:paraId="22E6574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9AECE3A"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422A70F2"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713BC0B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1C5D0D4A"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38D39D6F" w14:textId="757344B8"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294B8517"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7D817DB4" w14:textId="77777777" w:rsidTr="004E162A">
      <w:trPr>
        <w:trHeight w:hRule="exact" w:val="284"/>
      </w:trPr>
      <w:tc>
        <w:tcPr>
          <w:tcW w:w="397" w:type="dxa"/>
          <w:tcBorders>
            <w:top w:val="single" w:sz="4" w:space="0" w:color="auto"/>
          </w:tcBorders>
          <w:vAlign w:val="center"/>
        </w:tcPr>
        <w:p w14:paraId="417FB2F6"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5B015537"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5D2F149E"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7236D1FA"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3C226931"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F2A62E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8220E0A"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57E9C804" w14:textId="77777777" w:rsidTr="004E162A">
      <w:trPr>
        <w:trHeight w:hRule="exact" w:val="284"/>
      </w:trPr>
      <w:tc>
        <w:tcPr>
          <w:tcW w:w="397" w:type="dxa"/>
          <w:tcMar>
            <w:left w:w="0" w:type="dxa"/>
            <w:right w:w="0" w:type="dxa"/>
          </w:tcMar>
          <w:vAlign w:val="center"/>
        </w:tcPr>
        <w:p w14:paraId="6BC06E0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504AFF1A"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6829779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19DCB77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4377162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4A99289C" w14:textId="77777777" w:rsidR="00187BAD" w:rsidRPr="003D0602" w:rsidRDefault="00187BAD" w:rsidP="00807EDE">
          <w:pPr>
            <w:tabs>
              <w:tab w:val="left" w:pos="1134"/>
            </w:tabs>
            <w:rPr>
              <w:rFonts w:ascii="Arial" w:hAnsi="Arial" w:cs="Arial"/>
              <w:sz w:val="22"/>
              <w:szCs w:val="22"/>
            </w:rPr>
          </w:pPr>
        </w:p>
      </w:tc>
      <w:tc>
        <w:tcPr>
          <w:tcW w:w="567" w:type="dxa"/>
          <w:vMerge/>
        </w:tcPr>
        <w:p w14:paraId="70B7D816" w14:textId="77777777" w:rsidR="00187BAD" w:rsidRPr="003D0602" w:rsidRDefault="00187BAD" w:rsidP="00807EDE">
          <w:pPr>
            <w:tabs>
              <w:tab w:val="left" w:pos="1134"/>
            </w:tabs>
            <w:rPr>
              <w:rFonts w:ascii="Arial" w:hAnsi="Arial" w:cs="Arial"/>
              <w:sz w:val="22"/>
              <w:szCs w:val="22"/>
            </w:rPr>
          </w:pPr>
        </w:p>
      </w:tc>
    </w:tr>
  </w:tbl>
  <w:p w14:paraId="3EAB1D64" w14:textId="77777777" w:rsidR="00187BAD" w:rsidRDefault="00187BAD" w:rsidP="00187BAD">
    <w:pPr>
      <w:pStyle w:val="a5"/>
    </w:pPr>
  </w:p>
  <w:p w14:paraId="66AB017C" w14:textId="77777777" w:rsidR="002F67EE" w:rsidRPr="00187BAD" w:rsidRDefault="002F67EE" w:rsidP="00187BA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16BDB" w14:textId="77777777" w:rsidR="00D50570" w:rsidRDefault="00D50570" w:rsidP="00B25966">
      <w:r>
        <w:separator/>
      </w:r>
    </w:p>
  </w:footnote>
  <w:footnote w:type="continuationSeparator" w:id="0">
    <w:p w14:paraId="6EA94500" w14:textId="77777777" w:rsidR="00D50570" w:rsidRDefault="00D50570"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C03D4" w14:textId="5723B3B2" w:rsidR="00187BAD" w:rsidRDefault="00187BAD" w:rsidP="00187BAD">
    <w:pPr>
      <w:pStyle w:val="a3"/>
    </w:pPr>
  </w:p>
  <w:p w14:paraId="41F40889" w14:textId="77777777" w:rsidR="00187BAD" w:rsidRPr="00187BAD" w:rsidRDefault="00187BAD" w:rsidP="00187BA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62854" w14:textId="267B5979" w:rsidR="00187BAD" w:rsidRDefault="00187BAD" w:rsidP="00187BAD">
    <w:pPr>
      <w:pStyle w:val="a3"/>
      <w:ind w:right="283"/>
    </w:pPr>
  </w:p>
  <w:p w14:paraId="0E1E4D48" w14:textId="77777777" w:rsidR="00187BAD" w:rsidRPr="00187BAD" w:rsidRDefault="00187BAD" w:rsidP="00187BA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ACDB" w14:textId="77777777" w:rsidR="00187BAD" w:rsidRDefault="00187BAD" w:rsidP="00187BAD">
    <w:pPr>
      <w:pStyle w:val="a3"/>
    </w:pPr>
    <w:r w:rsidRPr="003D0602">
      <w:rPr>
        <w:noProof/>
        <w:szCs w:val="20"/>
      </w:rPr>
      <mc:AlternateContent>
        <mc:Choice Requires="wpg">
          <w:drawing>
            <wp:anchor distT="0" distB="0" distL="114300" distR="114300" simplePos="0" relativeHeight="251659264" behindDoc="0" locked="0" layoutInCell="1" allowOverlap="1" wp14:anchorId="77813B8D" wp14:editId="33D682F0">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D86A81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187BAD" w:rsidRDefault="002F67EE" w:rsidP="00187BA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1E451" w14:textId="12597DC5" w:rsidR="00187BAD" w:rsidRDefault="00187BAD" w:rsidP="00187BAD">
    <w:pPr>
      <w:pStyle w:val="a3"/>
    </w:pPr>
  </w:p>
  <w:p w14:paraId="762815EB" w14:textId="77777777" w:rsidR="002F67EE" w:rsidRPr="00187BAD" w:rsidRDefault="002F67EE" w:rsidP="00187BA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86"/>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29EF"/>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87BAD"/>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459"/>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11BE"/>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56F2C"/>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2E"/>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D4EF5"/>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0457"/>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58A"/>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47D1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6BF0"/>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28F0"/>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3039"/>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56AE"/>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57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2C10"/>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wails.io/docs/introduction/?utm_source=chatgpt.com" TargetMode="External"/><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yperlink" Target="https://www.postgresql.org/docs/current/indexes.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postgresql.org/docs/?utm_source=chatgpt.com" TargetMode="Externa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ww.postgresql.org/docs/current/ddl-constraints.html" TargetMode="External"/><Relationship Id="rId37" Type="http://schemas.openxmlformats.org/officeDocument/2006/relationships/hyperlink" Target="https://pkg.go.dev/golang.org/x/crypto/bcrypt?utm_source=chatgpt.com"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vuejs.org/guide/introduction?utm_source=chatgpt.com" TargetMode="External"/><Relationship Id="rId36" Type="http://schemas.openxmlformats.org/officeDocument/2006/relationships/hyperlink" Target="https://vuejs.org/guide/essentials/event-handling.html" TargetMode="External"/><Relationship Id="rId10" Type="http://schemas.openxmlformats.org/officeDocument/2006/relationships/image" Target="media/image3.emf"/><Relationship Id="rId19" Type="http://schemas.openxmlformats.org/officeDocument/2006/relationships/image" Target="media/image8.png"/><Relationship Id="rId31" Type="http://schemas.openxmlformats.org/officeDocument/2006/relationships/hyperlink" Target="https://www.chartjs.org/docs/?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yperlink" Target="https://go.dev/doc/?utm_source=chatgpt.com" TargetMode="External"/><Relationship Id="rId30" Type="http://schemas.openxmlformats.org/officeDocument/2006/relationships/hyperlink" Target="https://xuri.me/excelize/?utm_source=chatgpt.com" TargetMode="External"/><Relationship Id="rId35" Type="http://schemas.openxmlformats.org/officeDocument/2006/relationships/hyperlink" Target="https://go.dev/doc/effective_go?utm_source=chatgpt.com"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current/explicit-locking.html" TargetMode="External"/><Relationship Id="rId38"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63</Pages>
  <Words>10593</Words>
  <Characters>60383</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70835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28</cp:revision>
  <cp:lastPrinted>2024-05-15T12:43:00Z</cp:lastPrinted>
  <dcterms:created xsi:type="dcterms:W3CDTF">2024-05-15T12:08:00Z</dcterms:created>
  <dcterms:modified xsi:type="dcterms:W3CDTF">2026-05-30T11:52:00Z</dcterms:modified>
</cp:coreProperties>
</file>