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Лабораторная работа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Тема: Линейные алгоритмы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53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Выполнил: студент группы ИС24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453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Гаврилов Артём Викторович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453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Преподаватель: 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Освоить принципы создания приложений Windows Forms, работу со свойствами элементов управления и обработку событий Click для кнопок и формы.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Задание (Вариант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Разместить на форме 2 кнопки и 4 метки. По нажатию первой кнопки — изменить цвет первой и второй меток (не белый). По нажатию второй — третьей и четвёртой меток (другой не белый цвет). При клике мышью по форме — все метки становятся белыми.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Краткие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Приложение разработано в среде Microsoft Visual Studio в виде проекта типа «Приложение Windows Forms (.NET Framework)» с целевой платформой .NET Framework 4.7.2. Использованы стандартные компоненты Windows Forms и стандартные обработчики событий C#.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Ход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1) Создан новый проект типа «Приложение Windows Forms (.NET Framework)», платформа .NET Framework 4.7.2.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2) Имя проекта/пространства имён: ButtonsLabelsLab2.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3) На форме размещены необходимые элементы управления согласно заданию варианта 5, заданы их свойства (Text, Size, Location, ReadOnly, FormBorderStyle, StartPosition).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4) Реализованы обработчики событий и логика обработки данных (см. раздел «Листинг кода»).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5) Произведено тестирование приложения: корректные входные данные, граничные случаи, обработка ошибок.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Скриншоты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53050" cy="3733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Исходное состояние формы — все метки белые.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53050" cy="3733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После нажатия первой кнопки — метки 1 и 2 синие.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53050" cy="3733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После нажатия второй кнопки — метки 3 и 4 зелёные.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53050" cy="3733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После клика по форме — все метки снова белые.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6. Листинг ключевых участков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Обработчик первой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private void button1_Click(object sender, EventArgs e)</w:t>
        <w:br w:type="textWrapping"/>
        <w:t xml:space="preserve">{</w:t>
        <w:br w:type="textWrapping"/>
        <w:t xml:space="preserve">    label1.BackColor = Color.RoyalBlue;</w:t>
        <w:br w:type="textWrapping"/>
        <w:t xml:space="preserve">    label1.ForeColor = Color.White;</w:t>
        <w:br w:type="textWrapping"/>
        <w:t xml:space="preserve">    label2.BackColor = Color.RoyalBlue;</w:t>
        <w:br w:type="textWrapping"/>
        <w:t xml:space="preserve">    label2.ForeColor = Color.White;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Обработчик второй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private void button2_Click(object sender, EventArgs e)</w:t>
        <w:br w:type="textWrapping"/>
        <w:t xml:space="preserve">{</w:t>
        <w:br w:type="textWrapping"/>
        <w:t xml:space="preserve">    label3.BackColor = Color.SeaGreen;</w:t>
        <w:br w:type="textWrapping"/>
        <w:t xml:space="preserve">    label3.ForeColor = Color.White;</w:t>
        <w:br w:type="textWrapping"/>
        <w:t xml:space="preserve">    label4.BackColor = Color.SeaGreen;</w:t>
        <w:br w:type="textWrapping"/>
        <w:t xml:space="preserve">    label4.ForeColor = Color.White;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Сброс по клику на форму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private void Form1_Click(object sender, EventArgs e)</w:t>
        <w:br w:type="textWrapping"/>
        <w:t xml:space="preserve">{</w:t>
        <w:br w:type="textWrapping"/>
        <w:t xml:space="preserve">    label1.BackColor = Color.White; label1.ForeColor = Color.Black;</w:t>
        <w:br w:type="textWrapping"/>
        <w:t xml:space="preserve">    label2.BackColor = Color.White; label2.ForeColor = Color.Black;</w:t>
        <w:br w:type="textWrapping"/>
        <w:t xml:space="preserve">    label3.BackColor = Color.White; label3.ForeColor = Color.Black;</w:t>
        <w:br w:type="textWrapping"/>
        <w:t xml:space="preserve">    label4.BackColor = Color.White; label4.ForeColor = Color.Black;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. 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Изучены основные принципы построения форм, работа с цветом, реакция на события Click кнопок и самой формы. Реализация Варианта 5 успешно протестирована: при последовательном нажатии кнопок цвета меток изменяются, при клике по форме — сбрасываются.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jGwwJgZnw2tw+Pgyc88kWbdlA==">CgMxLjA4AHIhMVdVSGRlMFVZbjRDbGNTSllJUmxVcUEtT19XRk1KVFVN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