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297" w:rsidRDefault="00016297" w:rsidP="00016297">
      <w:pPr>
        <w:jc w:val="center"/>
        <w:rPr>
          <w:sz w:val="40"/>
        </w:rPr>
      </w:pPr>
      <w:r w:rsidRPr="00016297">
        <w:rPr>
          <w:rFonts w:hint="eastAsia"/>
          <w:sz w:val="40"/>
        </w:rPr>
        <w:t>프로젝트 계획서</w:t>
      </w:r>
    </w:p>
    <w:p w:rsidR="00016297" w:rsidRDefault="00016297" w:rsidP="00016297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개요</w:t>
      </w:r>
    </w:p>
    <w:p w:rsidR="00016297" w:rsidRDefault="00016297" w:rsidP="00016297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프로젝트 개요</w:t>
      </w:r>
    </w:p>
    <w:p w:rsidR="00016297" w:rsidRDefault="00016297" w:rsidP="00016297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목표: 서울특별시의 대기오염도와 교통량의 상관관계</w:t>
      </w:r>
      <w:r w:rsidR="008C2BB6">
        <w:rPr>
          <w:rFonts w:hint="eastAsia"/>
        </w:rPr>
        <w:t xml:space="preserve"> 확인 및 해결방안 제시</w:t>
      </w:r>
    </w:p>
    <w:p w:rsidR="008C2BB6" w:rsidRDefault="00016297" w:rsidP="00D83C88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개요</w:t>
      </w:r>
      <w:r>
        <w:t xml:space="preserve">: </w:t>
      </w:r>
      <w:r>
        <w:rPr>
          <w:rFonts w:hint="eastAsia"/>
        </w:rPr>
        <w:t xml:space="preserve">전 세계적으로 </w:t>
      </w:r>
      <w:r w:rsidR="00CD69CB">
        <w:rPr>
          <w:rFonts w:hint="eastAsia"/>
        </w:rPr>
        <w:t>환경오염이 이슈가 되고 있다.</w:t>
      </w:r>
      <w:r w:rsidR="00CD69CB">
        <w:t xml:space="preserve"> </w:t>
      </w:r>
      <w:r w:rsidR="00CD69CB">
        <w:rPr>
          <w:rFonts w:hint="eastAsia"/>
        </w:rPr>
        <w:t xml:space="preserve">이제 각 나라는 환경오염에 영향을 끼치는 요인들을 점검하고 </w:t>
      </w:r>
      <w:r w:rsidR="0091650D">
        <w:rPr>
          <w:rFonts w:hint="eastAsia"/>
        </w:rPr>
        <w:t>개선 하고 있다.</w:t>
      </w:r>
      <w:r w:rsidR="0091650D">
        <w:t xml:space="preserve"> </w:t>
      </w:r>
      <w:r w:rsidR="0091650D">
        <w:rPr>
          <w:rFonts w:hint="eastAsia"/>
        </w:rPr>
        <w:t>우리나라의 수도인 서울에서도 특히 이산화탄소(CO2) 배출량을 줄이기 위해 노력하고 있다.</w:t>
      </w:r>
      <w:r w:rsidR="0091650D">
        <w:t xml:space="preserve"> </w:t>
      </w:r>
      <w:r w:rsidR="0091650D">
        <w:rPr>
          <w:rFonts w:hint="eastAsia"/>
        </w:rPr>
        <w:t>이</w:t>
      </w:r>
      <w:bookmarkStart w:id="0" w:name="_GoBack"/>
      <w:bookmarkEnd w:id="0"/>
      <w:r w:rsidR="0091650D">
        <w:rPr>
          <w:rFonts w:hint="eastAsia"/>
        </w:rPr>
        <w:t>에 빅데이터를 활용하여 서울시의 대기오염도</w:t>
      </w:r>
      <w:r w:rsidR="007D3E3C">
        <w:rPr>
          <w:rFonts w:hint="eastAsia"/>
        </w:rPr>
        <w:t xml:space="preserve">와 </w:t>
      </w:r>
      <w:r w:rsidR="0091650D">
        <w:rPr>
          <w:rFonts w:hint="eastAsia"/>
        </w:rPr>
        <w:t xml:space="preserve">자동차의 배기가스를 유추할 수 있는 서울시 교통량 데이터를 활용하여 둘의 상관관계를 </w:t>
      </w:r>
      <w:r w:rsidR="007D3E3C">
        <w:rPr>
          <w:rFonts w:hint="eastAsia"/>
        </w:rPr>
        <w:t>확인하여</w:t>
      </w:r>
      <w:r w:rsidR="0091650D">
        <w:rPr>
          <w:rFonts w:hint="eastAsia"/>
        </w:rPr>
        <w:t xml:space="preserve"> 그 대책을 </w:t>
      </w:r>
      <w:r w:rsidR="007D3E3C">
        <w:rPr>
          <w:rFonts w:hint="eastAsia"/>
        </w:rPr>
        <w:t>세</w:t>
      </w:r>
      <w:r w:rsidR="0091650D">
        <w:rPr>
          <w:rFonts w:hint="eastAsia"/>
        </w:rPr>
        <w:t>우려 한다.</w:t>
      </w:r>
      <w:r w:rsidR="008C2BB6">
        <w:t xml:space="preserve"> </w:t>
      </w:r>
      <w:r w:rsidR="008C2BB6">
        <w:rPr>
          <w:rFonts w:hint="eastAsia"/>
        </w:rPr>
        <w:t>추가로 대기오염도에 영향을 줄만한 다른 요인들도 확인하고 영향이 있다면 그에 맞는 해결방안을 제시하려 한다.</w:t>
      </w:r>
    </w:p>
    <w:p w:rsidR="008C2BB6" w:rsidRDefault="008C2BB6" w:rsidP="008C2BB6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주요 데이터:</w:t>
      </w:r>
      <w:r>
        <w:t xml:space="preserve"> </w:t>
      </w:r>
      <w:r>
        <w:rPr>
          <w:rFonts w:hint="eastAsia"/>
        </w:rPr>
        <w:t>서울특별시 대기오염 측정</w:t>
      </w:r>
      <w:r w:rsidR="00E11CFE">
        <w:rPr>
          <w:rFonts w:hint="eastAsia"/>
        </w:rPr>
        <w:t xml:space="preserve"> </w:t>
      </w:r>
      <w:r>
        <w:rPr>
          <w:rFonts w:hint="eastAsia"/>
        </w:rPr>
        <w:t>정보</w:t>
      </w:r>
      <w:r w:rsidR="00E11CFE">
        <w:rPr>
          <w:rFonts w:hint="eastAsia"/>
        </w:rPr>
        <w:t>,</w:t>
      </w:r>
      <w:r>
        <w:rPr>
          <w:rFonts w:hint="eastAsia"/>
        </w:rPr>
        <w:t xml:space="preserve"> 서울특별시 교통량 조사자료 등</w:t>
      </w:r>
    </w:p>
    <w:p w:rsidR="008C2BB6" w:rsidRDefault="00E11CFE" w:rsidP="00E11CFE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프로젝트 기능</w:t>
      </w:r>
    </w:p>
    <w:p w:rsidR="00E11CFE" w:rsidRDefault="00E11CFE" w:rsidP="00E11CFE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기능: </w:t>
      </w:r>
    </w:p>
    <w:p w:rsidR="00E11CFE" w:rsidRDefault="00E11CFE" w:rsidP="00E11CFE">
      <w:pPr>
        <w:pStyle w:val="a3"/>
        <w:ind w:leftChars="0" w:left="1120"/>
        <w:jc w:val="left"/>
      </w:pPr>
      <w:r>
        <w:t xml:space="preserve">1) </w:t>
      </w:r>
      <w:r>
        <w:rPr>
          <w:rFonts w:hint="eastAsia"/>
        </w:rPr>
        <w:t>어느 년도의 데이터가 들어와도 자동으로 전처리, 시각화가 되도록 코딩</w:t>
      </w:r>
    </w:p>
    <w:p w:rsidR="00E11CFE" w:rsidRDefault="00E11CFE" w:rsidP="00E11CFE">
      <w:pPr>
        <w:pStyle w:val="a3"/>
        <w:ind w:leftChars="0" w:left="1120"/>
        <w:jc w:val="left"/>
      </w:pPr>
      <w:r>
        <w:t xml:space="preserve">2) </w:t>
      </w:r>
      <w:r>
        <w:rPr>
          <w:rFonts w:hint="eastAsia"/>
        </w:rPr>
        <w:t xml:space="preserve">다양한 차트 제시 및 </w:t>
      </w:r>
      <w:r w:rsidR="007D3E3C">
        <w:rPr>
          <w:rFonts w:hint="eastAsia"/>
        </w:rPr>
        <w:t>지도 시각화</w:t>
      </w:r>
      <w:r>
        <w:rPr>
          <w:rFonts w:hint="eastAsia"/>
        </w:rPr>
        <w:t>를 목표</w:t>
      </w:r>
    </w:p>
    <w:p w:rsidR="008C2BB6" w:rsidRDefault="00E11CFE" w:rsidP="00E11CFE">
      <w:pPr>
        <w:pStyle w:val="a3"/>
        <w:ind w:leftChars="0" w:left="1120"/>
        <w:jc w:val="left"/>
      </w:pPr>
      <w:r>
        <w:rPr>
          <w:rFonts w:hint="eastAsia"/>
        </w:rPr>
        <w:t>3) 구체적 해결방안과 적용되었을 시의 데이터 예측 및 시각화</w:t>
      </w:r>
    </w:p>
    <w:p w:rsidR="0091650D" w:rsidRDefault="009C6C92" w:rsidP="00D83C88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일정</w:t>
      </w:r>
    </w:p>
    <w:tbl>
      <w:tblPr>
        <w:tblStyle w:val="a4"/>
        <w:tblW w:w="9305" w:type="dxa"/>
        <w:tblInd w:w="-5" w:type="dxa"/>
        <w:tblLook w:val="04A0" w:firstRow="1" w:lastRow="0" w:firstColumn="1" w:lastColumn="0" w:noHBand="0" w:noVBand="1"/>
      </w:tblPr>
      <w:tblGrid>
        <w:gridCol w:w="2437"/>
        <w:gridCol w:w="1372"/>
        <w:gridCol w:w="1374"/>
        <w:gridCol w:w="1374"/>
        <w:gridCol w:w="1374"/>
        <w:gridCol w:w="1374"/>
      </w:tblGrid>
      <w:tr w:rsidR="00D83C88" w:rsidTr="00D21C9A">
        <w:trPr>
          <w:trHeight w:val="465"/>
        </w:trPr>
        <w:tc>
          <w:tcPr>
            <w:tcW w:w="2437" w:type="dxa"/>
            <w:vMerge w:val="restart"/>
          </w:tcPr>
          <w:p w:rsidR="00D83C88" w:rsidRDefault="00D83C88" w:rsidP="00D83C88">
            <w:pPr>
              <w:jc w:val="center"/>
            </w:pPr>
            <w:r w:rsidRPr="00D83C88">
              <w:rPr>
                <w:rFonts w:hint="eastAsia"/>
                <w:sz w:val="32"/>
              </w:rPr>
              <w:t>구분</w:t>
            </w:r>
          </w:p>
        </w:tc>
        <w:tc>
          <w:tcPr>
            <w:tcW w:w="6868" w:type="dxa"/>
            <w:gridSpan w:val="5"/>
          </w:tcPr>
          <w:p w:rsidR="00D83C88" w:rsidRDefault="00D83C88" w:rsidP="00961873">
            <w:pPr>
              <w:jc w:val="center"/>
            </w:pPr>
            <w:r>
              <w:rPr>
                <w:rFonts w:hint="eastAsia"/>
              </w:rPr>
              <w:t xml:space="preserve">9월 </w:t>
            </w:r>
            <w:r>
              <w:t>5</w:t>
            </w:r>
            <w:r>
              <w:rPr>
                <w:rFonts w:hint="eastAsia"/>
              </w:rPr>
              <w:t xml:space="preserve">주 </w:t>
            </w:r>
            <w:proofErr w:type="gramStart"/>
            <w:r>
              <w:rPr>
                <w:rFonts w:hint="eastAsia"/>
              </w:rPr>
              <w:t>(</w:t>
            </w:r>
            <w:r>
              <w:t xml:space="preserve"> 39</w:t>
            </w:r>
            <w:r>
              <w:rPr>
                <w:rFonts w:hint="eastAsia"/>
              </w:rPr>
              <w:t>주차</w:t>
            </w:r>
            <w:proofErr w:type="gramEnd"/>
            <w:r>
              <w:rPr>
                <w:rFonts w:hint="eastAsia"/>
              </w:rPr>
              <w:t xml:space="preserve"> )</w:t>
            </w:r>
          </w:p>
        </w:tc>
      </w:tr>
      <w:tr w:rsidR="00D83C88" w:rsidTr="00D83C88">
        <w:trPr>
          <w:trHeight w:val="465"/>
        </w:trPr>
        <w:tc>
          <w:tcPr>
            <w:tcW w:w="2437" w:type="dxa"/>
            <w:vMerge/>
          </w:tcPr>
          <w:p w:rsidR="00D83C88" w:rsidRDefault="00D83C88" w:rsidP="00016297">
            <w:pPr>
              <w:jc w:val="left"/>
            </w:pPr>
          </w:p>
        </w:tc>
        <w:tc>
          <w:tcPr>
            <w:tcW w:w="1372" w:type="dxa"/>
          </w:tcPr>
          <w:p w:rsidR="00D83C88" w:rsidRDefault="00D83C88" w:rsidP="00961873">
            <w:pPr>
              <w:jc w:val="center"/>
            </w:pPr>
            <w:r>
              <w:rPr>
                <w:rFonts w:hint="eastAsia"/>
              </w:rPr>
              <w:t>월</w:t>
            </w:r>
          </w:p>
        </w:tc>
        <w:tc>
          <w:tcPr>
            <w:tcW w:w="1374" w:type="dxa"/>
          </w:tcPr>
          <w:p w:rsidR="00D83C88" w:rsidRDefault="00D83C88" w:rsidP="00961873">
            <w:pPr>
              <w:jc w:val="center"/>
            </w:pPr>
            <w:r>
              <w:rPr>
                <w:rFonts w:hint="eastAsia"/>
              </w:rPr>
              <w:t>화</w:t>
            </w:r>
          </w:p>
        </w:tc>
        <w:tc>
          <w:tcPr>
            <w:tcW w:w="1374" w:type="dxa"/>
          </w:tcPr>
          <w:p w:rsidR="00D83C88" w:rsidRDefault="00D83C88" w:rsidP="00961873">
            <w:pPr>
              <w:jc w:val="center"/>
            </w:pPr>
            <w:r>
              <w:rPr>
                <w:rFonts w:hint="eastAsia"/>
              </w:rPr>
              <w:t>수</w:t>
            </w:r>
          </w:p>
        </w:tc>
        <w:tc>
          <w:tcPr>
            <w:tcW w:w="1374" w:type="dxa"/>
          </w:tcPr>
          <w:p w:rsidR="00D83C88" w:rsidRDefault="00D83C88" w:rsidP="00961873">
            <w:pPr>
              <w:jc w:val="center"/>
            </w:pPr>
            <w:r>
              <w:rPr>
                <w:rFonts w:hint="eastAsia"/>
              </w:rPr>
              <w:t>목</w:t>
            </w:r>
          </w:p>
        </w:tc>
        <w:tc>
          <w:tcPr>
            <w:tcW w:w="1374" w:type="dxa"/>
          </w:tcPr>
          <w:p w:rsidR="00D83C88" w:rsidRDefault="00D83C88" w:rsidP="00961873">
            <w:pPr>
              <w:jc w:val="center"/>
            </w:pPr>
            <w:r>
              <w:rPr>
                <w:rFonts w:hint="eastAsia"/>
              </w:rPr>
              <w:t>금</w:t>
            </w:r>
          </w:p>
        </w:tc>
      </w:tr>
      <w:tr w:rsidR="00961873" w:rsidTr="00D83C88">
        <w:trPr>
          <w:trHeight w:val="465"/>
        </w:trPr>
        <w:tc>
          <w:tcPr>
            <w:tcW w:w="2437" w:type="dxa"/>
          </w:tcPr>
          <w:p w:rsidR="00961873" w:rsidRDefault="00961873" w:rsidP="00961873">
            <w:pPr>
              <w:jc w:val="left"/>
            </w:pPr>
            <w:r>
              <w:rPr>
                <w:rFonts w:hint="eastAsia"/>
              </w:rPr>
              <w:t>프로젝트 설계 및 준비</w:t>
            </w:r>
          </w:p>
        </w:tc>
        <w:tc>
          <w:tcPr>
            <w:tcW w:w="1372" w:type="dxa"/>
            <w:shd w:val="clear" w:color="auto" w:fill="2E74B5" w:themeFill="accent1" w:themeFillShade="BF"/>
          </w:tcPr>
          <w:p w:rsidR="00961873" w:rsidRDefault="00961873" w:rsidP="00961873">
            <w:pPr>
              <w:jc w:val="left"/>
            </w:pPr>
          </w:p>
        </w:tc>
        <w:tc>
          <w:tcPr>
            <w:tcW w:w="1374" w:type="dxa"/>
            <w:shd w:val="clear" w:color="auto" w:fill="2E74B5" w:themeFill="accent1" w:themeFillShade="BF"/>
          </w:tcPr>
          <w:p w:rsidR="00961873" w:rsidRDefault="00961873" w:rsidP="00961873">
            <w:pPr>
              <w:jc w:val="left"/>
            </w:pPr>
          </w:p>
        </w:tc>
        <w:tc>
          <w:tcPr>
            <w:tcW w:w="1374" w:type="dxa"/>
          </w:tcPr>
          <w:p w:rsidR="00961873" w:rsidRDefault="00961873" w:rsidP="00961873">
            <w:pPr>
              <w:jc w:val="left"/>
            </w:pPr>
          </w:p>
        </w:tc>
        <w:tc>
          <w:tcPr>
            <w:tcW w:w="1374" w:type="dxa"/>
          </w:tcPr>
          <w:p w:rsidR="00961873" w:rsidRDefault="00961873" w:rsidP="00961873">
            <w:pPr>
              <w:jc w:val="left"/>
            </w:pPr>
          </w:p>
        </w:tc>
        <w:tc>
          <w:tcPr>
            <w:tcW w:w="1374" w:type="dxa"/>
          </w:tcPr>
          <w:p w:rsidR="00961873" w:rsidRDefault="00961873" w:rsidP="00961873">
            <w:pPr>
              <w:jc w:val="left"/>
            </w:pPr>
          </w:p>
        </w:tc>
      </w:tr>
      <w:tr w:rsidR="00961873" w:rsidTr="00D83C88">
        <w:trPr>
          <w:trHeight w:val="465"/>
        </w:trPr>
        <w:tc>
          <w:tcPr>
            <w:tcW w:w="2437" w:type="dxa"/>
          </w:tcPr>
          <w:p w:rsidR="00961873" w:rsidRDefault="00961873" w:rsidP="00961873">
            <w:pPr>
              <w:jc w:val="left"/>
            </w:pPr>
            <w:r>
              <w:rPr>
                <w:rFonts w:hint="eastAsia"/>
              </w:rPr>
              <w:t>데이터 수집</w:t>
            </w:r>
          </w:p>
        </w:tc>
        <w:tc>
          <w:tcPr>
            <w:tcW w:w="1372" w:type="dxa"/>
            <w:shd w:val="clear" w:color="auto" w:fill="2E74B5" w:themeFill="accent1" w:themeFillShade="BF"/>
          </w:tcPr>
          <w:p w:rsidR="00961873" w:rsidRDefault="00961873" w:rsidP="00961873">
            <w:pPr>
              <w:jc w:val="left"/>
            </w:pPr>
          </w:p>
        </w:tc>
        <w:tc>
          <w:tcPr>
            <w:tcW w:w="1374" w:type="dxa"/>
            <w:shd w:val="clear" w:color="auto" w:fill="2E74B5" w:themeFill="accent1" w:themeFillShade="BF"/>
          </w:tcPr>
          <w:p w:rsidR="00961873" w:rsidRDefault="00961873" w:rsidP="00961873">
            <w:pPr>
              <w:jc w:val="left"/>
            </w:pPr>
          </w:p>
        </w:tc>
        <w:tc>
          <w:tcPr>
            <w:tcW w:w="1374" w:type="dxa"/>
          </w:tcPr>
          <w:p w:rsidR="00961873" w:rsidRDefault="00961873" w:rsidP="00961873">
            <w:pPr>
              <w:jc w:val="left"/>
            </w:pPr>
          </w:p>
        </w:tc>
        <w:tc>
          <w:tcPr>
            <w:tcW w:w="1374" w:type="dxa"/>
          </w:tcPr>
          <w:p w:rsidR="00961873" w:rsidRDefault="00961873" w:rsidP="00961873">
            <w:pPr>
              <w:jc w:val="left"/>
            </w:pPr>
          </w:p>
        </w:tc>
        <w:tc>
          <w:tcPr>
            <w:tcW w:w="1374" w:type="dxa"/>
          </w:tcPr>
          <w:p w:rsidR="00961873" w:rsidRDefault="00961873" w:rsidP="00961873">
            <w:pPr>
              <w:jc w:val="left"/>
            </w:pPr>
          </w:p>
        </w:tc>
      </w:tr>
      <w:tr w:rsidR="00961873" w:rsidTr="00D83C88">
        <w:trPr>
          <w:trHeight w:val="465"/>
        </w:trPr>
        <w:tc>
          <w:tcPr>
            <w:tcW w:w="2437" w:type="dxa"/>
          </w:tcPr>
          <w:p w:rsidR="00961873" w:rsidRDefault="00961873" w:rsidP="00961873">
            <w:pPr>
              <w:jc w:val="left"/>
            </w:pPr>
            <w:r>
              <w:rPr>
                <w:rFonts w:hint="eastAsia"/>
              </w:rPr>
              <w:t xml:space="preserve">데이터 전처리 </w:t>
            </w:r>
          </w:p>
        </w:tc>
        <w:tc>
          <w:tcPr>
            <w:tcW w:w="1372" w:type="dxa"/>
          </w:tcPr>
          <w:p w:rsidR="00961873" w:rsidRDefault="00961873" w:rsidP="00961873">
            <w:pPr>
              <w:jc w:val="left"/>
            </w:pPr>
          </w:p>
        </w:tc>
        <w:tc>
          <w:tcPr>
            <w:tcW w:w="1374" w:type="dxa"/>
            <w:shd w:val="clear" w:color="auto" w:fill="2E74B5" w:themeFill="accent1" w:themeFillShade="BF"/>
          </w:tcPr>
          <w:p w:rsidR="00961873" w:rsidRDefault="00961873" w:rsidP="00961873">
            <w:pPr>
              <w:jc w:val="left"/>
            </w:pPr>
          </w:p>
        </w:tc>
        <w:tc>
          <w:tcPr>
            <w:tcW w:w="1374" w:type="dxa"/>
            <w:shd w:val="clear" w:color="auto" w:fill="2E74B5" w:themeFill="accent1" w:themeFillShade="BF"/>
          </w:tcPr>
          <w:p w:rsidR="00961873" w:rsidRDefault="00961873" w:rsidP="00961873">
            <w:pPr>
              <w:jc w:val="left"/>
            </w:pPr>
          </w:p>
        </w:tc>
        <w:tc>
          <w:tcPr>
            <w:tcW w:w="1374" w:type="dxa"/>
          </w:tcPr>
          <w:p w:rsidR="00961873" w:rsidRDefault="00961873" w:rsidP="00961873">
            <w:pPr>
              <w:jc w:val="left"/>
            </w:pPr>
          </w:p>
        </w:tc>
        <w:tc>
          <w:tcPr>
            <w:tcW w:w="1374" w:type="dxa"/>
          </w:tcPr>
          <w:p w:rsidR="00961873" w:rsidRDefault="00961873" w:rsidP="00961873">
            <w:pPr>
              <w:jc w:val="left"/>
            </w:pPr>
          </w:p>
        </w:tc>
      </w:tr>
      <w:tr w:rsidR="00961873" w:rsidTr="00D83C88">
        <w:trPr>
          <w:trHeight w:val="465"/>
        </w:trPr>
        <w:tc>
          <w:tcPr>
            <w:tcW w:w="2437" w:type="dxa"/>
          </w:tcPr>
          <w:p w:rsidR="00961873" w:rsidRDefault="00961873" w:rsidP="00961873">
            <w:pPr>
              <w:jc w:val="left"/>
            </w:pPr>
            <w:r>
              <w:rPr>
                <w:rFonts w:hint="eastAsia"/>
              </w:rPr>
              <w:t>데이터 다양화</w:t>
            </w:r>
          </w:p>
        </w:tc>
        <w:tc>
          <w:tcPr>
            <w:tcW w:w="1372" w:type="dxa"/>
          </w:tcPr>
          <w:p w:rsidR="00961873" w:rsidRDefault="00961873" w:rsidP="00961873">
            <w:pPr>
              <w:jc w:val="left"/>
            </w:pPr>
          </w:p>
        </w:tc>
        <w:tc>
          <w:tcPr>
            <w:tcW w:w="1374" w:type="dxa"/>
            <w:shd w:val="clear" w:color="auto" w:fill="2E74B5" w:themeFill="accent1" w:themeFillShade="BF"/>
          </w:tcPr>
          <w:p w:rsidR="00961873" w:rsidRDefault="00961873" w:rsidP="00961873">
            <w:pPr>
              <w:jc w:val="left"/>
            </w:pPr>
          </w:p>
        </w:tc>
        <w:tc>
          <w:tcPr>
            <w:tcW w:w="1374" w:type="dxa"/>
            <w:shd w:val="clear" w:color="auto" w:fill="2E74B5" w:themeFill="accent1" w:themeFillShade="BF"/>
          </w:tcPr>
          <w:p w:rsidR="00961873" w:rsidRDefault="00961873" w:rsidP="00961873">
            <w:pPr>
              <w:jc w:val="left"/>
            </w:pPr>
          </w:p>
        </w:tc>
        <w:tc>
          <w:tcPr>
            <w:tcW w:w="1374" w:type="dxa"/>
          </w:tcPr>
          <w:p w:rsidR="00961873" w:rsidRDefault="00961873" w:rsidP="00961873">
            <w:pPr>
              <w:jc w:val="left"/>
            </w:pPr>
          </w:p>
        </w:tc>
        <w:tc>
          <w:tcPr>
            <w:tcW w:w="1374" w:type="dxa"/>
          </w:tcPr>
          <w:p w:rsidR="00961873" w:rsidRDefault="00961873" w:rsidP="00961873">
            <w:pPr>
              <w:jc w:val="left"/>
            </w:pPr>
          </w:p>
        </w:tc>
      </w:tr>
      <w:tr w:rsidR="00961873" w:rsidTr="00D83C88">
        <w:trPr>
          <w:trHeight w:val="465"/>
        </w:trPr>
        <w:tc>
          <w:tcPr>
            <w:tcW w:w="2437" w:type="dxa"/>
          </w:tcPr>
          <w:p w:rsidR="00961873" w:rsidRDefault="00961873" w:rsidP="00961873">
            <w:pPr>
              <w:jc w:val="left"/>
            </w:pPr>
            <w:r>
              <w:rPr>
                <w:rFonts w:hint="eastAsia"/>
              </w:rPr>
              <w:t>데이터 시각화</w:t>
            </w:r>
          </w:p>
        </w:tc>
        <w:tc>
          <w:tcPr>
            <w:tcW w:w="1372" w:type="dxa"/>
          </w:tcPr>
          <w:p w:rsidR="00961873" w:rsidRDefault="00961873" w:rsidP="00961873">
            <w:pPr>
              <w:jc w:val="left"/>
            </w:pPr>
          </w:p>
        </w:tc>
        <w:tc>
          <w:tcPr>
            <w:tcW w:w="1374" w:type="dxa"/>
          </w:tcPr>
          <w:p w:rsidR="00961873" w:rsidRDefault="00961873" w:rsidP="00961873">
            <w:pPr>
              <w:jc w:val="left"/>
            </w:pPr>
          </w:p>
        </w:tc>
        <w:tc>
          <w:tcPr>
            <w:tcW w:w="1374" w:type="dxa"/>
            <w:shd w:val="clear" w:color="auto" w:fill="2E74B5" w:themeFill="accent1" w:themeFillShade="BF"/>
          </w:tcPr>
          <w:p w:rsidR="00961873" w:rsidRDefault="00961873" w:rsidP="00961873">
            <w:pPr>
              <w:jc w:val="left"/>
            </w:pPr>
          </w:p>
        </w:tc>
        <w:tc>
          <w:tcPr>
            <w:tcW w:w="1374" w:type="dxa"/>
            <w:shd w:val="clear" w:color="auto" w:fill="2E74B5" w:themeFill="accent1" w:themeFillShade="BF"/>
          </w:tcPr>
          <w:p w:rsidR="00961873" w:rsidRDefault="00961873" w:rsidP="00961873">
            <w:pPr>
              <w:jc w:val="left"/>
            </w:pPr>
          </w:p>
        </w:tc>
        <w:tc>
          <w:tcPr>
            <w:tcW w:w="1374" w:type="dxa"/>
          </w:tcPr>
          <w:p w:rsidR="00961873" w:rsidRDefault="00961873" w:rsidP="00961873">
            <w:pPr>
              <w:jc w:val="left"/>
            </w:pPr>
          </w:p>
        </w:tc>
      </w:tr>
      <w:tr w:rsidR="00961873" w:rsidTr="00D83C88">
        <w:trPr>
          <w:trHeight w:val="465"/>
        </w:trPr>
        <w:tc>
          <w:tcPr>
            <w:tcW w:w="2437" w:type="dxa"/>
          </w:tcPr>
          <w:p w:rsidR="00961873" w:rsidRDefault="00961873" w:rsidP="00961873">
            <w:pPr>
              <w:jc w:val="left"/>
            </w:pPr>
            <w:r>
              <w:rPr>
                <w:rFonts w:hint="eastAsia"/>
              </w:rPr>
              <w:t>PPT 준비</w:t>
            </w:r>
          </w:p>
        </w:tc>
        <w:tc>
          <w:tcPr>
            <w:tcW w:w="1372" w:type="dxa"/>
          </w:tcPr>
          <w:p w:rsidR="00961873" w:rsidRDefault="00961873" w:rsidP="00961873">
            <w:pPr>
              <w:jc w:val="left"/>
            </w:pPr>
          </w:p>
        </w:tc>
        <w:tc>
          <w:tcPr>
            <w:tcW w:w="1374" w:type="dxa"/>
          </w:tcPr>
          <w:p w:rsidR="00961873" w:rsidRDefault="00961873" w:rsidP="00961873">
            <w:pPr>
              <w:jc w:val="left"/>
            </w:pPr>
          </w:p>
        </w:tc>
        <w:tc>
          <w:tcPr>
            <w:tcW w:w="1374" w:type="dxa"/>
            <w:shd w:val="clear" w:color="auto" w:fill="2E74B5" w:themeFill="accent1" w:themeFillShade="BF"/>
          </w:tcPr>
          <w:p w:rsidR="00961873" w:rsidRDefault="00961873" w:rsidP="00961873">
            <w:pPr>
              <w:jc w:val="left"/>
            </w:pPr>
          </w:p>
        </w:tc>
        <w:tc>
          <w:tcPr>
            <w:tcW w:w="1374" w:type="dxa"/>
            <w:shd w:val="clear" w:color="auto" w:fill="2E74B5" w:themeFill="accent1" w:themeFillShade="BF"/>
          </w:tcPr>
          <w:p w:rsidR="00961873" w:rsidRDefault="00961873" w:rsidP="00961873">
            <w:pPr>
              <w:jc w:val="left"/>
            </w:pPr>
          </w:p>
        </w:tc>
        <w:tc>
          <w:tcPr>
            <w:tcW w:w="1374" w:type="dxa"/>
            <w:shd w:val="clear" w:color="auto" w:fill="2E74B5" w:themeFill="accent1" w:themeFillShade="BF"/>
          </w:tcPr>
          <w:p w:rsidR="00961873" w:rsidRDefault="00961873" w:rsidP="00961873">
            <w:pPr>
              <w:jc w:val="left"/>
            </w:pPr>
          </w:p>
        </w:tc>
      </w:tr>
      <w:tr w:rsidR="00961873" w:rsidTr="00D83C88">
        <w:trPr>
          <w:trHeight w:val="465"/>
        </w:trPr>
        <w:tc>
          <w:tcPr>
            <w:tcW w:w="2437" w:type="dxa"/>
          </w:tcPr>
          <w:p w:rsidR="00961873" w:rsidRDefault="00961873" w:rsidP="00961873">
            <w:pPr>
              <w:jc w:val="left"/>
            </w:pPr>
            <w:r>
              <w:rPr>
                <w:rFonts w:hint="eastAsia"/>
              </w:rPr>
              <w:t>PPT 발표</w:t>
            </w:r>
          </w:p>
        </w:tc>
        <w:tc>
          <w:tcPr>
            <w:tcW w:w="1372" w:type="dxa"/>
          </w:tcPr>
          <w:p w:rsidR="00961873" w:rsidRDefault="00961873" w:rsidP="00961873">
            <w:pPr>
              <w:jc w:val="left"/>
            </w:pPr>
          </w:p>
        </w:tc>
        <w:tc>
          <w:tcPr>
            <w:tcW w:w="1374" w:type="dxa"/>
          </w:tcPr>
          <w:p w:rsidR="00961873" w:rsidRDefault="00961873" w:rsidP="00961873">
            <w:pPr>
              <w:jc w:val="left"/>
            </w:pPr>
          </w:p>
        </w:tc>
        <w:tc>
          <w:tcPr>
            <w:tcW w:w="1374" w:type="dxa"/>
          </w:tcPr>
          <w:p w:rsidR="00961873" w:rsidRDefault="00961873" w:rsidP="00961873">
            <w:pPr>
              <w:jc w:val="left"/>
            </w:pPr>
          </w:p>
        </w:tc>
        <w:tc>
          <w:tcPr>
            <w:tcW w:w="1374" w:type="dxa"/>
          </w:tcPr>
          <w:p w:rsidR="00961873" w:rsidRDefault="00961873" w:rsidP="00961873">
            <w:pPr>
              <w:jc w:val="left"/>
            </w:pPr>
          </w:p>
        </w:tc>
        <w:tc>
          <w:tcPr>
            <w:tcW w:w="1374" w:type="dxa"/>
            <w:shd w:val="clear" w:color="auto" w:fill="2E74B5" w:themeFill="accent1" w:themeFillShade="BF"/>
          </w:tcPr>
          <w:p w:rsidR="00961873" w:rsidRDefault="00961873" w:rsidP="00961873">
            <w:pPr>
              <w:jc w:val="left"/>
            </w:pPr>
          </w:p>
        </w:tc>
      </w:tr>
    </w:tbl>
    <w:p w:rsidR="00016297" w:rsidRPr="0091650D" w:rsidRDefault="00016297" w:rsidP="00016297">
      <w:pPr>
        <w:ind w:left="760"/>
        <w:jc w:val="left"/>
      </w:pPr>
    </w:p>
    <w:sectPr w:rsidR="00016297" w:rsidRPr="009165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71FA0"/>
    <w:multiLevelType w:val="hybridMultilevel"/>
    <w:tmpl w:val="A014C462"/>
    <w:lvl w:ilvl="0" w:tplc="462ED6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14C7178"/>
    <w:multiLevelType w:val="hybridMultilevel"/>
    <w:tmpl w:val="D5582560"/>
    <w:lvl w:ilvl="0" w:tplc="0B7613B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78B037C"/>
    <w:multiLevelType w:val="hybridMultilevel"/>
    <w:tmpl w:val="1C344F78"/>
    <w:lvl w:ilvl="0" w:tplc="A7CCB9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D830856"/>
    <w:multiLevelType w:val="multilevel"/>
    <w:tmpl w:val="D4D453A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297"/>
    <w:rsid w:val="00016297"/>
    <w:rsid w:val="007D3E3C"/>
    <w:rsid w:val="008C2BB6"/>
    <w:rsid w:val="008F3A32"/>
    <w:rsid w:val="0091650D"/>
    <w:rsid w:val="00961873"/>
    <w:rsid w:val="009C6C92"/>
    <w:rsid w:val="00CD69CB"/>
    <w:rsid w:val="00D83C88"/>
    <w:rsid w:val="00E1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5EF7A"/>
  <w15:chartTrackingRefBased/>
  <w15:docId w15:val="{BBA56AE8-429B-4F4C-9FAD-B19CEE56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297"/>
    <w:pPr>
      <w:ind w:leftChars="400" w:left="800"/>
    </w:pPr>
  </w:style>
  <w:style w:type="table" w:styleId="a4">
    <w:name w:val="Table Grid"/>
    <w:basedOn w:val="a1"/>
    <w:uiPriority w:val="39"/>
    <w:rsid w:val="00961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2022-09-27T00:27:00Z</dcterms:created>
  <dcterms:modified xsi:type="dcterms:W3CDTF">2022-09-27T01:54:00Z</dcterms:modified>
</cp:coreProperties>
</file>