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5E37" w:rsidRPr="00FF28F5" w:rsidRDefault="006F5E37" w:rsidP="006F5E37">
      <w:pPr>
        <w:jc w:val="center"/>
        <w:rPr>
          <w:b/>
          <w:sz w:val="36"/>
          <w:szCs w:val="36"/>
        </w:rPr>
      </w:pPr>
      <w:r w:rsidRPr="00FF28F5">
        <w:rPr>
          <w:b/>
          <w:sz w:val="36"/>
          <w:szCs w:val="36"/>
        </w:rPr>
        <w:t>Система оценки лабораторных работ</w:t>
      </w:r>
    </w:p>
    <w:p w:rsidR="006F5E37" w:rsidRPr="00FF28F5" w:rsidRDefault="006F5E37" w:rsidP="006F5E37">
      <w:pPr>
        <w:jc w:val="both"/>
        <w:rPr>
          <w:sz w:val="26"/>
          <w:szCs w:val="26"/>
        </w:rPr>
      </w:pPr>
    </w:p>
    <w:p w:rsidR="006F5E37" w:rsidRPr="00FF28F5" w:rsidRDefault="006F5E37" w:rsidP="006F5E37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</w:pP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Есть понятие – </w:t>
      </w: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u w:val="single"/>
          <w:lang w:eastAsia="ru-RU"/>
        </w:rPr>
        <w:t>«сдача в срок»</w:t>
      </w: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, если срок нарушается, то происходит снижение</w:t>
      </w:r>
      <w:r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</w:t>
      </w: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оценки. Сроки проведения каждой лабораторной видны в </w:t>
      </w:r>
      <w:proofErr w:type="spellStart"/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ОРИОКСе</w:t>
      </w:r>
      <w:proofErr w:type="spellEnd"/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.</w:t>
      </w:r>
    </w:p>
    <w:p w:rsidR="006F5E37" w:rsidRPr="00FF28F5" w:rsidRDefault="006F5E37" w:rsidP="006F5E37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</w:pP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Баллы, указанные в </w:t>
      </w:r>
      <w:proofErr w:type="spellStart"/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ОРИОКСе</w:t>
      </w:r>
      <w:proofErr w:type="spellEnd"/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</w:t>
      </w:r>
      <w:proofErr w:type="gramStart"/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- это</w:t>
      </w:r>
      <w:proofErr w:type="gramEnd"/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максимальная оценка, такую оценку студент получает, если работа сдана в срок, также учитывается качество исполнения и защиты работы. Если работа выполнена небрежно или же у преподавателя есть другие замечания, оценка снижается, даже если работа сдана в срок.</w:t>
      </w:r>
    </w:p>
    <w:p w:rsidR="006F5E37" w:rsidRPr="00FF28F5" w:rsidRDefault="006F5E37" w:rsidP="006F5E37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</w:pP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Если работа сдается на текущем или следующем занятии, то это «сдача в срок»</w:t>
      </w:r>
    </w:p>
    <w:p w:rsidR="006F5E37" w:rsidRPr="00604F98" w:rsidRDefault="006F5E37" w:rsidP="006F5E37">
      <w:pPr>
        <w:shd w:val="clear" w:color="auto" w:fill="FFFFFF"/>
        <w:jc w:val="both"/>
        <w:rPr>
          <w:color w:val="1A1A1A"/>
          <w:sz w:val="26"/>
          <w:szCs w:val="26"/>
          <w:u w:val="single"/>
        </w:rPr>
      </w:pPr>
      <w:r w:rsidRPr="00604F98">
        <w:rPr>
          <w:color w:val="1A1A1A"/>
          <w:sz w:val="26"/>
          <w:szCs w:val="26"/>
          <w:u w:val="single"/>
        </w:rPr>
        <w:t>Например, без снижения оценки</w:t>
      </w:r>
      <w:r w:rsidRPr="00FF28F5">
        <w:rPr>
          <w:color w:val="1A1A1A"/>
          <w:sz w:val="26"/>
          <w:szCs w:val="26"/>
          <w:u w:val="single"/>
        </w:rPr>
        <w:t>:</w:t>
      </w:r>
    </w:p>
    <w:p w:rsidR="006F5E37" w:rsidRPr="00604F98" w:rsidRDefault="006F5E37" w:rsidP="006F5E37">
      <w:pPr>
        <w:shd w:val="clear" w:color="auto" w:fill="FFFFFF"/>
        <w:jc w:val="both"/>
        <w:rPr>
          <w:color w:val="1A1A1A"/>
          <w:sz w:val="26"/>
          <w:szCs w:val="26"/>
        </w:rPr>
      </w:pPr>
      <w:r w:rsidRPr="00604F98">
        <w:rPr>
          <w:color w:val="1A1A1A"/>
          <w:sz w:val="26"/>
          <w:szCs w:val="26"/>
        </w:rPr>
        <w:t>1-ую лабораторную работу можно</w:t>
      </w:r>
      <w:r>
        <w:rPr>
          <w:color w:val="1A1A1A"/>
          <w:sz w:val="26"/>
          <w:szCs w:val="26"/>
        </w:rPr>
        <w:t xml:space="preserve"> сдать на 1-ом или 2-ом занятии;</w:t>
      </w:r>
    </w:p>
    <w:p w:rsidR="006F5E37" w:rsidRPr="00604F98" w:rsidRDefault="006F5E37" w:rsidP="006F5E37">
      <w:pPr>
        <w:shd w:val="clear" w:color="auto" w:fill="FFFFFF"/>
        <w:jc w:val="both"/>
        <w:rPr>
          <w:color w:val="1A1A1A"/>
          <w:sz w:val="26"/>
          <w:szCs w:val="26"/>
        </w:rPr>
      </w:pPr>
      <w:r w:rsidRPr="00604F98">
        <w:rPr>
          <w:color w:val="1A1A1A"/>
          <w:sz w:val="26"/>
          <w:szCs w:val="26"/>
        </w:rPr>
        <w:t>4-ую лабораторную работу можно сдать на 4-ом или 5-ом занятии и т.п.</w:t>
      </w:r>
    </w:p>
    <w:p w:rsidR="006F5E37" w:rsidRPr="00604F98" w:rsidRDefault="006F5E37" w:rsidP="006F5E37">
      <w:pPr>
        <w:shd w:val="clear" w:color="auto" w:fill="FFFFFF"/>
        <w:jc w:val="both"/>
        <w:rPr>
          <w:color w:val="1A1A1A"/>
          <w:sz w:val="26"/>
          <w:szCs w:val="26"/>
        </w:rPr>
      </w:pPr>
      <w:r w:rsidRPr="00604F98">
        <w:rPr>
          <w:color w:val="1A1A1A"/>
          <w:sz w:val="26"/>
          <w:szCs w:val="26"/>
        </w:rPr>
        <w:t>Таким образом</w:t>
      </w:r>
      <w:r w:rsidRPr="00FF28F5">
        <w:rPr>
          <w:color w:val="1A1A1A"/>
          <w:sz w:val="26"/>
          <w:szCs w:val="26"/>
        </w:rPr>
        <w:t>,</w:t>
      </w:r>
      <w:r w:rsidRPr="00604F98">
        <w:rPr>
          <w:color w:val="1A1A1A"/>
          <w:sz w:val="26"/>
          <w:szCs w:val="26"/>
        </w:rPr>
        <w:t xml:space="preserve"> дается запас по времени, чтобы </w:t>
      </w:r>
      <w:r w:rsidRPr="00FF28F5">
        <w:rPr>
          <w:color w:val="1A1A1A"/>
          <w:sz w:val="26"/>
          <w:szCs w:val="26"/>
        </w:rPr>
        <w:t>вы</w:t>
      </w:r>
      <w:r w:rsidRPr="00604F98">
        <w:rPr>
          <w:color w:val="1A1A1A"/>
          <w:sz w:val="26"/>
          <w:szCs w:val="26"/>
        </w:rPr>
        <w:t xml:space="preserve"> спокойно, без спешки</w:t>
      </w:r>
    </w:p>
    <w:p w:rsidR="006F5E37" w:rsidRPr="00604F98" w:rsidRDefault="006F5E37" w:rsidP="006F5E37">
      <w:pPr>
        <w:shd w:val="clear" w:color="auto" w:fill="FFFFFF"/>
        <w:jc w:val="both"/>
        <w:rPr>
          <w:color w:val="1A1A1A"/>
          <w:sz w:val="26"/>
          <w:szCs w:val="26"/>
        </w:rPr>
      </w:pPr>
      <w:r w:rsidRPr="00604F98">
        <w:rPr>
          <w:color w:val="1A1A1A"/>
          <w:sz w:val="26"/>
          <w:szCs w:val="26"/>
        </w:rPr>
        <w:t>выполняли работы.</w:t>
      </w:r>
    </w:p>
    <w:p w:rsidR="006F5E37" w:rsidRPr="00FF28F5" w:rsidRDefault="006F5E37" w:rsidP="006F5E37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</w:pP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Если студент сдает 1-ую лабораторную на 3-ем занятии (с опозданием на одно</w:t>
      </w:r>
      <w:r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</w:t>
      </w: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занятие), то оценка снижается на 1 балл, если 1-ая работа сдается на 4-ом занятии,</w:t>
      </w:r>
      <w:r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</w:t>
      </w: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то оценка снижается на 2 балла и т.д.</w:t>
      </w:r>
    </w:p>
    <w:p w:rsidR="006F5E37" w:rsidRDefault="006F5E37" w:rsidP="006F5E37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6"/>
          <w:szCs w:val="26"/>
          <w:u w:val="single"/>
          <w:lang w:eastAsia="ru-RU"/>
        </w:rPr>
      </w:pP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u w:val="single"/>
          <w:lang w:eastAsia="ru-RU"/>
        </w:rPr>
        <w:t xml:space="preserve">За одно занятие (2 пары) можно сдать не более </w:t>
      </w:r>
      <w:r w:rsidRPr="00FF28F5">
        <w:rPr>
          <w:rFonts w:ascii="Times New Roman" w:eastAsia="Times New Roman" w:hAnsi="Times New Roman" w:cs="Times New Roman"/>
          <w:b/>
          <w:color w:val="1A1A1A"/>
          <w:sz w:val="26"/>
          <w:szCs w:val="26"/>
          <w:u w:val="single"/>
          <w:lang w:eastAsia="ru-RU"/>
        </w:rPr>
        <w:t>ДВУХ</w:t>
      </w: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u w:val="single"/>
          <w:lang w:eastAsia="ru-RU"/>
        </w:rPr>
        <w:t xml:space="preserve"> лабораторных работ!</w:t>
      </w:r>
    </w:p>
    <w:p w:rsidR="006F5E37" w:rsidRPr="00FF28F5" w:rsidRDefault="006F5E37" w:rsidP="006F5E37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</w:pP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Лабораторные работы можно защищать только по порядку.</w:t>
      </w:r>
      <w:r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То есть, после первой ЛР </w:t>
      </w:r>
      <w:r w:rsidRPr="00FF28F5">
        <w:rPr>
          <w:rFonts w:ascii="Times New Roman" w:eastAsia="Times New Roman" w:hAnsi="Times New Roman" w:cs="Times New Roman"/>
          <w:b/>
          <w:color w:val="1A1A1A"/>
          <w:sz w:val="26"/>
          <w:szCs w:val="26"/>
          <w:lang w:eastAsia="ru-RU"/>
        </w:rPr>
        <w:t>нельзя</w:t>
      </w:r>
      <w:r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сразу сдавать четвертую или пятую.</w:t>
      </w: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6F5E37" w:rsidRPr="00FF28F5" w:rsidTr="00795423">
        <w:trPr>
          <w:jc w:val="center"/>
        </w:trPr>
        <w:tc>
          <w:tcPr>
            <w:tcW w:w="957" w:type="dxa"/>
            <w:vMerge w:val="restart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№ ЛР</w:t>
            </w:r>
          </w:p>
        </w:tc>
        <w:tc>
          <w:tcPr>
            <w:tcW w:w="8614" w:type="dxa"/>
            <w:gridSpan w:val="9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Неделя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Merge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1</w:t>
            </w:r>
            <w:r w:rsidR="004F0F07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1</w:t>
            </w:r>
            <w:r w:rsidR="004F0F07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1</w:t>
            </w:r>
            <w:r w:rsidR="004F0F07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958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18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58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  <w:r w:rsidRPr="00FF28F5">
              <w:rPr>
                <w:sz w:val="26"/>
                <w:szCs w:val="26"/>
              </w:rPr>
              <w:t>1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58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  <w:r w:rsidRPr="00FF28F5">
              <w:rPr>
                <w:sz w:val="26"/>
                <w:szCs w:val="26"/>
              </w:rPr>
              <w:t>1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58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  <w:r w:rsidRPr="00FF28F5">
              <w:rPr>
                <w:sz w:val="26"/>
                <w:szCs w:val="26"/>
              </w:rPr>
              <w:t>1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58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  <w:r w:rsidRPr="00FF28F5">
              <w:rPr>
                <w:sz w:val="26"/>
                <w:szCs w:val="26"/>
              </w:rPr>
              <w:t>1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58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58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8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8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</w:tbl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A003BD" w:rsidRPr="006F5E37" w:rsidRDefault="00A003BD">
      <w:pPr>
        <w:rPr>
          <w:b/>
          <w:bCs/>
          <w:color w:val="FF0000"/>
          <w:sz w:val="36"/>
          <w:szCs w:val="36"/>
        </w:rPr>
      </w:pPr>
      <w:r w:rsidRPr="006F5E37">
        <w:rPr>
          <w:b/>
          <w:bCs/>
          <w:color w:val="FF0000"/>
          <w:sz w:val="36"/>
          <w:szCs w:val="36"/>
        </w:rPr>
        <w:lastRenderedPageBreak/>
        <w:t>8 Лабораторных работ</w:t>
      </w:r>
    </w:p>
    <w:p w:rsidR="00A003BD" w:rsidRPr="006F5E37" w:rsidRDefault="00A003BD">
      <w:pPr>
        <w:rPr>
          <w:b/>
          <w:bCs/>
          <w:color w:val="FF0000"/>
          <w:sz w:val="36"/>
          <w:szCs w:val="36"/>
        </w:rPr>
      </w:pPr>
      <w:r w:rsidRPr="006F5E37">
        <w:rPr>
          <w:b/>
          <w:bCs/>
          <w:color w:val="FF0000"/>
          <w:sz w:val="36"/>
          <w:szCs w:val="36"/>
        </w:rPr>
        <w:t>4 блока</w:t>
      </w:r>
    </w:p>
    <w:p w:rsidR="00A003BD" w:rsidRPr="00A003BD" w:rsidRDefault="00A003BD">
      <w:pPr>
        <w:rPr>
          <w:sz w:val="28"/>
          <w:szCs w:val="28"/>
        </w:rPr>
      </w:pPr>
    </w:p>
    <w:p w:rsidR="00A003BD" w:rsidRPr="00A003BD" w:rsidRDefault="00A003BD">
      <w:pPr>
        <w:rPr>
          <w:b/>
          <w:bCs/>
          <w:sz w:val="28"/>
          <w:szCs w:val="28"/>
        </w:rPr>
      </w:pPr>
      <w:r w:rsidRPr="00A003BD">
        <w:rPr>
          <w:b/>
          <w:bCs/>
          <w:sz w:val="28"/>
          <w:szCs w:val="28"/>
        </w:rPr>
        <w:t xml:space="preserve">1 блок: Информационная модель </w:t>
      </w:r>
    </w:p>
    <w:p w:rsidR="00A003BD" w:rsidRPr="00A003BD" w:rsidRDefault="00A003BD">
      <w:pPr>
        <w:rPr>
          <w:sz w:val="28"/>
          <w:szCs w:val="28"/>
        </w:rPr>
      </w:pPr>
    </w:p>
    <w:p w:rsidR="00A003BD" w:rsidRPr="00A003BD" w:rsidRDefault="00A003BD">
      <w:pPr>
        <w:rPr>
          <w:sz w:val="28"/>
          <w:szCs w:val="28"/>
        </w:rPr>
      </w:pPr>
      <w:r w:rsidRPr="00A003BD">
        <w:rPr>
          <w:sz w:val="28"/>
          <w:szCs w:val="28"/>
        </w:rPr>
        <w:t xml:space="preserve">Команды </w:t>
      </w:r>
      <w:r w:rsidRPr="00604C94">
        <w:rPr>
          <w:sz w:val="28"/>
          <w:szCs w:val="28"/>
          <w:u w:val="single"/>
        </w:rPr>
        <w:t>максимум по 3 человека</w:t>
      </w:r>
      <w:r w:rsidRPr="00A003BD">
        <w:rPr>
          <w:sz w:val="28"/>
          <w:szCs w:val="28"/>
        </w:rPr>
        <w:t>. Проект для выполнения выбираете самостоятельно.</w:t>
      </w:r>
    </w:p>
    <w:p w:rsidR="00A003BD" w:rsidRPr="00A003BD" w:rsidRDefault="00A003BD">
      <w:pPr>
        <w:rPr>
          <w:sz w:val="28"/>
          <w:szCs w:val="28"/>
        </w:rPr>
      </w:pPr>
    </w:p>
    <w:p w:rsidR="004F0F07" w:rsidRPr="006C0A27" w:rsidRDefault="00A003BD" w:rsidP="004F0F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03BD">
        <w:rPr>
          <w:rFonts w:ascii="Times New Roman" w:hAnsi="Times New Roman" w:cs="Times New Roman"/>
          <w:sz w:val="28"/>
          <w:szCs w:val="28"/>
          <w:lang w:val="en-US"/>
        </w:rPr>
        <w:t>Use-case (</w:t>
      </w:r>
      <w:r w:rsidR="002910FD">
        <w:rPr>
          <w:rFonts w:ascii="Times New Roman" w:hAnsi="Times New Roman" w:cs="Times New Roman"/>
          <w:sz w:val="28"/>
          <w:szCs w:val="28"/>
        </w:rPr>
        <w:t>минимум 3 сценария</w:t>
      </w:r>
      <w:r w:rsidRPr="00A003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003BD" w:rsidRPr="00A003BD" w:rsidRDefault="00A003BD" w:rsidP="00A0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03BD">
        <w:rPr>
          <w:rFonts w:ascii="Times New Roman" w:hAnsi="Times New Roman" w:cs="Times New Roman"/>
          <w:sz w:val="28"/>
          <w:szCs w:val="28"/>
        </w:rPr>
        <w:t>Диаграммы классов</w:t>
      </w:r>
      <w:r w:rsidR="002910FD">
        <w:rPr>
          <w:rFonts w:ascii="Times New Roman" w:hAnsi="Times New Roman" w:cs="Times New Roman"/>
          <w:sz w:val="28"/>
          <w:szCs w:val="28"/>
        </w:rPr>
        <w:t xml:space="preserve"> (общая диаграмма)</w:t>
      </w:r>
    </w:p>
    <w:p w:rsidR="00A003BD" w:rsidRPr="002910FD" w:rsidRDefault="00A003BD" w:rsidP="00A0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03BD">
        <w:rPr>
          <w:rFonts w:ascii="Times New Roman" w:hAnsi="Times New Roman" w:cs="Times New Roman"/>
          <w:sz w:val="28"/>
          <w:szCs w:val="28"/>
        </w:rPr>
        <w:t>Диаграммы взаимодействий</w:t>
      </w:r>
      <w:r w:rsidR="002910FD">
        <w:rPr>
          <w:rFonts w:ascii="Times New Roman" w:hAnsi="Times New Roman" w:cs="Times New Roman"/>
          <w:sz w:val="28"/>
          <w:szCs w:val="28"/>
        </w:rPr>
        <w:t xml:space="preserve"> (для каждого сценария)</w:t>
      </w:r>
    </w:p>
    <w:p w:rsidR="00A003BD" w:rsidRPr="002910FD" w:rsidRDefault="00A003BD" w:rsidP="00A003BD">
      <w:pPr>
        <w:rPr>
          <w:sz w:val="28"/>
          <w:szCs w:val="28"/>
        </w:rPr>
      </w:pPr>
    </w:p>
    <w:p w:rsidR="00A003BD" w:rsidRPr="00A003BD" w:rsidRDefault="00A003BD" w:rsidP="00A003BD">
      <w:pPr>
        <w:rPr>
          <w:sz w:val="28"/>
          <w:szCs w:val="28"/>
        </w:rPr>
      </w:pPr>
      <w:r w:rsidRPr="00A003BD">
        <w:rPr>
          <w:b/>
          <w:bCs/>
          <w:sz w:val="28"/>
          <w:szCs w:val="28"/>
        </w:rPr>
        <w:t xml:space="preserve">2 блок: </w:t>
      </w:r>
      <w:proofErr w:type="spellStart"/>
      <w:proofErr w:type="gramStart"/>
      <w:r w:rsidRPr="00A003BD">
        <w:rPr>
          <w:b/>
          <w:bCs/>
          <w:sz w:val="28"/>
          <w:szCs w:val="28"/>
          <w:lang w:val="en-US"/>
        </w:rPr>
        <w:t>Figma</w:t>
      </w:r>
      <w:proofErr w:type="spellEnd"/>
      <w:r w:rsidRPr="00A003BD">
        <w:rPr>
          <w:sz w:val="28"/>
          <w:szCs w:val="28"/>
          <w:lang w:val="en-US"/>
        </w:rPr>
        <w:t xml:space="preserve"> </w:t>
      </w:r>
      <w:r w:rsidRPr="00A003BD">
        <w:rPr>
          <w:sz w:val="28"/>
          <w:szCs w:val="28"/>
        </w:rPr>
        <w:t xml:space="preserve"> https://www.figma.com</w:t>
      </w:r>
      <w:proofErr w:type="gramEnd"/>
    </w:p>
    <w:p w:rsidR="00A003BD" w:rsidRPr="00A003BD" w:rsidRDefault="00A003BD" w:rsidP="00A003BD">
      <w:pPr>
        <w:rPr>
          <w:sz w:val="28"/>
          <w:szCs w:val="28"/>
          <w:lang w:val="en-US"/>
        </w:rPr>
      </w:pPr>
    </w:p>
    <w:p w:rsidR="0011006C" w:rsidRDefault="0011006C" w:rsidP="00A0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Прототипы экранных форм</w:t>
      </w:r>
    </w:p>
    <w:p w:rsidR="00A003BD" w:rsidRPr="00A003BD" w:rsidRDefault="00A003BD" w:rsidP="00A0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03BD">
        <w:rPr>
          <w:rFonts w:ascii="Times New Roman" w:hAnsi="Times New Roman" w:cs="Times New Roman"/>
          <w:sz w:val="28"/>
          <w:szCs w:val="28"/>
        </w:rPr>
        <w:t>Схема экранов</w:t>
      </w:r>
      <w:r w:rsidR="0011006C">
        <w:rPr>
          <w:rFonts w:ascii="Times New Roman" w:hAnsi="Times New Roman" w:cs="Times New Roman"/>
          <w:sz w:val="28"/>
          <w:szCs w:val="28"/>
        </w:rPr>
        <w:t xml:space="preserve"> (с дизайном)</w:t>
      </w:r>
    </w:p>
    <w:p w:rsidR="00A003BD" w:rsidRPr="00A003BD" w:rsidRDefault="00A003BD" w:rsidP="00A003BD">
      <w:pPr>
        <w:rPr>
          <w:sz w:val="28"/>
          <w:szCs w:val="28"/>
        </w:rPr>
      </w:pPr>
    </w:p>
    <w:p w:rsidR="00A003BD" w:rsidRPr="00A003BD" w:rsidRDefault="00A003BD" w:rsidP="00A003BD">
      <w:pPr>
        <w:rPr>
          <w:b/>
          <w:bCs/>
          <w:sz w:val="28"/>
          <w:szCs w:val="28"/>
        </w:rPr>
      </w:pPr>
      <w:r w:rsidRPr="00A003BD">
        <w:rPr>
          <w:b/>
          <w:bCs/>
          <w:sz w:val="28"/>
          <w:szCs w:val="28"/>
        </w:rPr>
        <w:t>3 блок: Тестирование</w:t>
      </w:r>
    </w:p>
    <w:p w:rsidR="00A003BD" w:rsidRPr="00A003BD" w:rsidRDefault="00A003BD" w:rsidP="00A003BD">
      <w:pPr>
        <w:rPr>
          <w:sz w:val="28"/>
          <w:szCs w:val="28"/>
        </w:rPr>
      </w:pPr>
    </w:p>
    <w:p w:rsidR="00A003BD" w:rsidRPr="00A003BD" w:rsidRDefault="00A003BD" w:rsidP="00A0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03BD">
        <w:rPr>
          <w:rFonts w:ascii="Times New Roman" w:hAnsi="Times New Roman" w:cs="Times New Roman"/>
          <w:sz w:val="28"/>
          <w:szCs w:val="28"/>
          <w:lang w:val="en-US"/>
        </w:rPr>
        <w:t>Goms</w:t>
      </w:r>
      <w:proofErr w:type="spellEnd"/>
      <w:r w:rsidRPr="00A003BD">
        <w:rPr>
          <w:rFonts w:ascii="Times New Roman" w:hAnsi="Times New Roman" w:cs="Times New Roman"/>
          <w:sz w:val="28"/>
          <w:szCs w:val="28"/>
        </w:rPr>
        <w:t>-модель (временные затраты</w:t>
      </w:r>
      <w:r w:rsidR="0002114E">
        <w:rPr>
          <w:rFonts w:ascii="Times New Roman" w:hAnsi="Times New Roman" w:cs="Times New Roman"/>
          <w:sz w:val="28"/>
          <w:szCs w:val="28"/>
        </w:rPr>
        <w:t xml:space="preserve"> для каждого сценария</w:t>
      </w:r>
      <w:r w:rsidRPr="00A003BD">
        <w:rPr>
          <w:rFonts w:ascii="Times New Roman" w:hAnsi="Times New Roman" w:cs="Times New Roman"/>
          <w:sz w:val="28"/>
          <w:szCs w:val="28"/>
        </w:rPr>
        <w:t>)</w:t>
      </w:r>
    </w:p>
    <w:p w:rsidR="00A003BD" w:rsidRPr="00A003BD" w:rsidRDefault="00A003BD" w:rsidP="00A0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03BD">
        <w:rPr>
          <w:rFonts w:ascii="Times New Roman" w:hAnsi="Times New Roman" w:cs="Times New Roman"/>
          <w:sz w:val="28"/>
          <w:szCs w:val="28"/>
        </w:rPr>
        <w:t>Тестирование фокус-группы (строго по сценариям)</w:t>
      </w:r>
    </w:p>
    <w:p w:rsidR="00A003BD" w:rsidRPr="00A003BD" w:rsidRDefault="00A003BD" w:rsidP="00A003BD">
      <w:pPr>
        <w:rPr>
          <w:sz w:val="28"/>
          <w:szCs w:val="28"/>
        </w:rPr>
      </w:pPr>
    </w:p>
    <w:p w:rsidR="00A003BD" w:rsidRPr="00A003BD" w:rsidRDefault="00A003BD" w:rsidP="00A003BD">
      <w:pPr>
        <w:rPr>
          <w:b/>
          <w:bCs/>
          <w:sz w:val="28"/>
          <w:szCs w:val="28"/>
        </w:rPr>
      </w:pPr>
      <w:r w:rsidRPr="00A003BD">
        <w:rPr>
          <w:b/>
          <w:bCs/>
          <w:sz w:val="28"/>
          <w:szCs w:val="28"/>
        </w:rPr>
        <w:t>4 блок: Защита проекта</w:t>
      </w:r>
    </w:p>
    <w:p w:rsidR="00A003BD" w:rsidRPr="00A003BD" w:rsidRDefault="00A003BD" w:rsidP="00A003BD">
      <w:pPr>
        <w:rPr>
          <w:sz w:val="28"/>
          <w:szCs w:val="28"/>
        </w:rPr>
      </w:pPr>
    </w:p>
    <w:p w:rsidR="00A003BD" w:rsidRPr="00A003BD" w:rsidRDefault="00A003BD" w:rsidP="00A0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03BD">
        <w:rPr>
          <w:rFonts w:ascii="Times New Roman" w:hAnsi="Times New Roman" w:cs="Times New Roman"/>
          <w:sz w:val="28"/>
          <w:szCs w:val="28"/>
        </w:rPr>
        <w:t>Продайте свой продукт! 5-7 минут выступление не более 10 слайдов (или другой вид презентации)</w:t>
      </w:r>
    </w:p>
    <w:p w:rsidR="00A003BD" w:rsidRPr="00A003BD" w:rsidRDefault="00A003BD" w:rsidP="00A003BD">
      <w:pPr>
        <w:rPr>
          <w:sz w:val="28"/>
          <w:szCs w:val="28"/>
        </w:rPr>
      </w:pPr>
    </w:p>
    <w:p w:rsidR="004F0F07" w:rsidRDefault="00A003BD" w:rsidP="00A003BD">
      <w:pPr>
        <w:rPr>
          <w:sz w:val="28"/>
          <w:szCs w:val="28"/>
        </w:rPr>
      </w:pPr>
      <w:r w:rsidRPr="00A003BD">
        <w:rPr>
          <w:b/>
          <w:bCs/>
          <w:sz w:val="28"/>
          <w:szCs w:val="28"/>
        </w:rPr>
        <w:t>Голосование:</w:t>
      </w:r>
      <w:r w:rsidRPr="00A003BD">
        <w:rPr>
          <w:sz w:val="28"/>
          <w:szCs w:val="28"/>
        </w:rPr>
        <w:t xml:space="preserve"> 1</w:t>
      </w:r>
      <w:r w:rsidR="004F0F07">
        <w:rPr>
          <w:sz w:val="28"/>
          <w:szCs w:val="28"/>
        </w:rPr>
        <w:t>место – экзамен автомат «отлично»!</w:t>
      </w:r>
    </w:p>
    <w:p w:rsidR="004F0F07" w:rsidRDefault="004F0F07" w:rsidP="004F0F07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  2 место – экзамен автомат «хорошо»!</w:t>
      </w:r>
    </w:p>
    <w:p w:rsidR="004F0F07" w:rsidRDefault="004F0F07" w:rsidP="004F0F07">
      <w:pPr>
        <w:ind w:left="1416"/>
        <w:rPr>
          <w:sz w:val="28"/>
          <w:szCs w:val="28"/>
        </w:rPr>
      </w:pPr>
    </w:p>
    <w:p w:rsidR="00A003BD" w:rsidRPr="00A003BD" w:rsidRDefault="00A003BD" w:rsidP="004F0F07">
      <w:pPr>
        <w:rPr>
          <w:sz w:val="28"/>
          <w:szCs w:val="28"/>
        </w:rPr>
      </w:pPr>
      <w:r w:rsidRPr="00A003BD">
        <w:rPr>
          <w:sz w:val="28"/>
          <w:szCs w:val="28"/>
        </w:rPr>
        <w:t xml:space="preserve"> Дополнительные поощрения лучшим проектам!</w:t>
      </w:r>
    </w:p>
    <w:p w:rsidR="00A003BD" w:rsidRPr="00A003BD" w:rsidRDefault="00A003BD" w:rsidP="00A003BD">
      <w:pPr>
        <w:rPr>
          <w:sz w:val="28"/>
          <w:szCs w:val="28"/>
        </w:rPr>
      </w:pPr>
    </w:p>
    <w:p w:rsidR="00A003BD" w:rsidRDefault="00A003BD" w:rsidP="00A003BD">
      <w:pPr>
        <w:rPr>
          <w:b/>
          <w:bCs/>
          <w:color w:val="FF0000"/>
          <w:sz w:val="28"/>
          <w:szCs w:val="28"/>
        </w:rPr>
      </w:pPr>
      <w:r w:rsidRPr="00A003BD">
        <w:rPr>
          <w:b/>
          <w:bCs/>
          <w:color w:val="FF0000"/>
          <w:sz w:val="28"/>
          <w:szCs w:val="28"/>
        </w:rPr>
        <w:t>Последнее слово за преподавателем.</w:t>
      </w:r>
    </w:p>
    <w:p w:rsidR="004F0F07" w:rsidRDefault="004F0F07" w:rsidP="00A003BD">
      <w:pPr>
        <w:rPr>
          <w:b/>
          <w:bCs/>
          <w:color w:val="FF0000"/>
          <w:sz w:val="28"/>
          <w:szCs w:val="28"/>
        </w:rPr>
      </w:pPr>
    </w:p>
    <w:p w:rsidR="004F0F07" w:rsidRDefault="004F0F07" w:rsidP="00A003BD">
      <w:pPr>
        <w:rPr>
          <w:b/>
          <w:bCs/>
          <w:color w:val="FF0000"/>
          <w:sz w:val="28"/>
          <w:szCs w:val="28"/>
        </w:rPr>
      </w:pPr>
    </w:p>
    <w:p w:rsidR="004F0F07" w:rsidRDefault="004F0F07" w:rsidP="00A003B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lang w:val="en-US"/>
        </w:rPr>
        <w:t>P</w:t>
      </w:r>
      <w:r w:rsidRPr="004F0F07">
        <w:rPr>
          <w:b/>
          <w:bCs/>
          <w:color w:val="FF0000"/>
          <w:sz w:val="28"/>
          <w:szCs w:val="28"/>
        </w:rPr>
        <w:t>.</w:t>
      </w:r>
      <w:r>
        <w:rPr>
          <w:b/>
          <w:bCs/>
          <w:color w:val="FF0000"/>
          <w:sz w:val="28"/>
          <w:szCs w:val="28"/>
          <w:lang w:val="en-US"/>
        </w:rPr>
        <w:t>S</w:t>
      </w:r>
      <w:r w:rsidRPr="004F0F07">
        <w:rPr>
          <w:b/>
          <w:bCs/>
          <w:color w:val="FF0000"/>
          <w:sz w:val="28"/>
          <w:szCs w:val="28"/>
        </w:rPr>
        <w:t>.</w:t>
      </w:r>
      <w:r>
        <w:rPr>
          <w:b/>
          <w:bCs/>
          <w:color w:val="FF0000"/>
          <w:sz w:val="28"/>
          <w:szCs w:val="28"/>
        </w:rPr>
        <w:t xml:space="preserve"> тестирования, контрольные работы и баллы за посещение лекций выставляет лектор Федоров П.А.</w:t>
      </w: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Pr="006C0A27" w:rsidRDefault="006C0A27" w:rsidP="006C0A27">
      <w:pPr>
        <w:jc w:val="center"/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lastRenderedPageBreak/>
        <w:t>Лабораторная работа №1</w:t>
      </w:r>
    </w:p>
    <w:p w:rsidR="006C0A27" w:rsidRPr="006C0A27" w:rsidRDefault="006C0A27" w:rsidP="006C0A27">
      <w:pPr>
        <w:rPr>
          <w:sz w:val="28"/>
          <w:szCs w:val="28"/>
        </w:rPr>
      </w:pPr>
    </w:p>
    <w:p w:rsidR="006C0A27" w:rsidRDefault="006C0A27" w:rsidP="008719D7">
      <w:pPr>
        <w:jc w:val="both"/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t>Структура сценария использования</w:t>
      </w:r>
    </w:p>
    <w:p w:rsidR="006C0A27" w:rsidRPr="006C0A27" w:rsidRDefault="006C0A27" w:rsidP="008719D7">
      <w:pPr>
        <w:jc w:val="both"/>
        <w:rPr>
          <w:b/>
          <w:bCs/>
          <w:sz w:val="28"/>
          <w:szCs w:val="28"/>
        </w:rPr>
      </w:pPr>
    </w:p>
    <w:p w:rsidR="006C0A27" w:rsidRPr="006C0A27" w:rsidRDefault="006C0A27" w:rsidP="008719D7">
      <w:pPr>
        <w:jc w:val="both"/>
        <w:rPr>
          <w:sz w:val="28"/>
          <w:szCs w:val="28"/>
          <w:u w:val="single"/>
        </w:rPr>
      </w:pPr>
      <w:r w:rsidRPr="006C0A27">
        <w:rPr>
          <w:sz w:val="28"/>
          <w:szCs w:val="28"/>
          <w:u w:val="single"/>
        </w:rPr>
        <w:t>Сценарии использования включают в себя следующие разделы: </w:t>
      </w:r>
    </w:p>
    <w:p w:rsidR="006C0A27" w:rsidRPr="006C0A27" w:rsidRDefault="006C0A27" w:rsidP="008719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0A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Название.</w:t>
      </w:r>
      <w:r w:rsidRPr="006C0A27">
        <w:rPr>
          <w:rFonts w:ascii="Times New Roman" w:hAnsi="Times New Roman" w:cs="Times New Roman"/>
          <w:sz w:val="28"/>
          <w:szCs w:val="28"/>
        </w:rPr>
        <w:t xml:space="preserve"> Краткое, максимально понятное. Описывающее общее действие пользователя.</w:t>
      </w:r>
    </w:p>
    <w:p w:rsidR="006C0A27" w:rsidRDefault="006C0A27" w:rsidP="008719D7">
      <w:pPr>
        <w:jc w:val="both"/>
        <w:rPr>
          <w:sz w:val="28"/>
          <w:szCs w:val="28"/>
        </w:rPr>
      </w:pPr>
    </w:p>
    <w:p w:rsidR="006C0A27" w:rsidRPr="006C0A27" w:rsidRDefault="006C0A27" w:rsidP="008719D7">
      <w:pPr>
        <w:jc w:val="both"/>
        <w:rPr>
          <w:i/>
          <w:iCs/>
          <w:sz w:val="28"/>
          <w:szCs w:val="28"/>
        </w:rPr>
      </w:pPr>
      <w:r w:rsidRPr="006C0A27">
        <w:rPr>
          <w:i/>
          <w:iCs/>
          <w:sz w:val="28"/>
          <w:szCs w:val="28"/>
        </w:rPr>
        <w:t>Пример: </w:t>
      </w:r>
    </w:p>
    <w:p w:rsidR="006C0A27" w:rsidRPr="006C0A27" w:rsidRDefault="006C0A27" w:rsidP="008719D7">
      <w:pPr>
        <w:jc w:val="both"/>
        <w:rPr>
          <w:sz w:val="28"/>
          <w:szCs w:val="28"/>
        </w:rPr>
      </w:pPr>
      <w:r w:rsidRPr="006C0A27">
        <w:rPr>
          <w:sz w:val="28"/>
          <w:szCs w:val="28"/>
        </w:rPr>
        <w:t>UC-1. Регистрация в личном кабинете </w:t>
      </w:r>
    </w:p>
    <w:p w:rsidR="006C0A27" w:rsidRPr="006C0A27" w:rsidRDefault="006C0A27" w:rsidP="008719D7">
      <w:pPr>
        <w:jc w:val="both"/>
        <w:rPr>
          <w:sz w:val="28"/>
          <w:szCs w:val="28"/>
        </w:rPr>
      </w:pPr>
      <w:r w:rsidRPr="006C0A27">
        <w:rPr>
          <w:sz w:val="28"/>
          <w:szCs w:val="28"/>
        </w:rPr>
        <w:t>UC-2. Регистрация в программе лояльности</w:t>
      </w:r>
    </w:p>
    <w:p w:rsidR="006C0A27" w:rsidRDefault="006C0A27" w:rsidP="008719D7">
      <w:pPr>
        <w:jc w:val="both"/>
        <w:rPr>
          <w:sz w:val="28"/>
          <w:szCs w:val="28"/>
        </w:rPr>
      </w:pPr>
      <w:r w:rsidRPr="006C0A27">
        <w:rPr>
          <w:sz w:val="28"/>
          <w:szCs w:val="28"/>
        </w:rPr>
        <w:t>UC-3. Добавление товара в корзину </w:t>
      </w:r>
    </w:p>
    <w:p w:rsidR="006C0A27" w:rsidRDefault="006C0A27" w:rsidP="008719D7">
      <w:pPr>
        <w:jc w:val="both"/>
        <w:rPr>
          <w:sz w:val="28"/>
          <w:szCs w:val="28"/>
        </w:rPr>
      </w:pPr>
    </w:p>
    <w:p w:rsidR="009E5748" w:rsidRPr="009E5748" w:rsidRDefault="009E5748" w:rsidP="008719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582">
        <w:rPr>
          <w:rFonts w:ascii="Times New Roman" w:hAnsi="Times New Roman" w:cs="Times New Roman"/>
          <w:b/>
          <w:bCs/>
          <w:color w:val="002060"/>
          <w:sz w:val="28"/>
          <w:szCs w:val="28"/>
        </w:rPr>
        <w:t>Акт</w:t>
      </w:r>
      <w:r w:rsidR="007D0094">
        <w:rPr>
          <w:rFonts w:ascii="Times New Roman" w:hAnsi="Times New Roman" w:cs="Times New Roman"/>
          <w:b/>
          <w:bCs/>
          <w:color w:val="002060"/>
          <w:sz w:val="28"/>
          <w:szCs w:val="28"/>
        </w:rPr>
        <w:t>о</w:t>
      </w:r>
      <w:r w:rsidRPr="001C4582">
        <w:rPr>
          <w:rFonts w:ascii="Times New Roman" w:hAnsi="Times New Roman" w:cs="Times New Roman"/>
          <w:b/>
          <w:bCs/>
          <w:color w:val="002060"/>
          <w:sz w:val="28"/>
          <w:szCs w:val="28"/>
        </w:rPr>
        <w:t>ры</w:t>
      </w:r>
      <w:proofErr w:type="spellEnd"/>
      <w:r w:rsidR="001C4582" w:rsidRPr="001C4582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(пользователи)</w:t>
      </w:r>
      <w:r w:rsidRPr="001C4582">
        <w:rPr>
          <w:rFonts w:ascii="Times New Roman" w:hAnsi="Times New Roman" w:cs="Times New Roman"/>
          <w:b/>
          <w:bCs/>
          <w:color w:val="002060"/>
          <w:sz w:val="28"/>
          <w:szCs w:val="28"/>
        </w:rPr>
        <w:t>.</w:t>
      </w:r>
      <w:r w:rsidR="001C4582" w:rsidRPr="001C4582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1C4582" w:rsidRPr="001C4582">
        <w:rPr>
          <w:rFonts w:ascii="Times New Roman" w:hAnsi="Times New Roman" w:cs="Times New Roman"/>
          <w:i/>
          <w:iCs/>
          <w:sz w:val="28"/>
          <w:szCs w:val="28"/>
        </w:rPr>
        <w:t>Например</w:t>
      </w:r>
      <w:r w:rsidR="001C4582" w:rsidRPr="001C4582">
        <w:rPr>
          <w:rFonts w:ascii="Times New Roman" w:hAnsi="Times New Roman" w:cs="Times New Roman"/>
          <w:sz w:val="28"/>
          <w:szCs w:val="28"/>
        </w:rPr>
        <w:t xml:space="preserve">, в магазине онлайн в качестве </w:t>
      </w:r>
      <w:proofErr w:type="spellStart"/>
      <w:r w:rsidR="001C4582" w:rsidRPr="001C4582">
        <w:rPr>
          <w:rFonts w:ascii="Times New Roman" w:hAnsi="Times New Roman" w:cs="Times New Roman"/>
          <w:sz w:val="28"/>
          <w:szCs w:val="28"/>
        </w:rPr>
        <w:t>акт</w:t>
      </w:r>
      <w:r w:rsidR="007D0094">
        <w:rPr>
          <w:rFonts w:ascii="Times New Roman" w:hAnsi="Times New Roman" w:cs="Times New Roman"/>
          <w:sz w:val="28"/>
          <w:szCs w:val="28"/>
        </w:rPr>
        <w:t>о</w:t>
      </w:r>
      <w:r w:rsidR="001C4582" w:rsidRPr="001C4582">
        <w:rPr>
          <w:rFonts w:ascii="Times New Roman" w:hAnsi="Times New Roman" w:cs="Times New Roman"/>
          <w:sz w:val="28"/>
          <w:szCs w:val="28"/>
        </w:rPr>
        <w:t>ров</w:t>
      </w:r>
      <w:proofErr w:type="spellEnd"/>
      <w:r w:rsidR="001C4582" w:rsidRPr="001C4582">
        <w:rPr>
          <w:rFonts w:ascii="Times New Roman" w:hAnsi="Times New Roman" w:cs="Times New Roman"/>
          <w:sz w:val="28"/>
          <w:szCs w:val="28"/>
        </w:rPr>
        <w:t xml:space="preserve"> выступают и продавцы, и покупатели, а также компании, осуществляющие доставку товара или обеспечивающие поступление платежей.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0A27" w:rsidRDefault="006C0A27" w:rsidP="008719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0A2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Предусловие. </w:t>
      </w:r>
      <w:r w:rsidRPr="006C0A27">
        <w:rPr>
          <w:rFonts w:ascii="Times New Roman" w:hAnsi="Times New Roman" w:cs="Times New Roman"/>
          <w:sz w:val="28"/>
          <w:szCs w:val="28"/>
        </w:rPr>
        <w:t xml:space="preserve">Формулировка условий, при которых данный вариант использования может быть инициирован. </w:t>
      </w:r>
    </w:p>
    <w:p w:rsidR="006C0A27" w:rsidRDefault="006C0A27" w:rsidP="008719D7">
      <w:pPr>
        <w:ind w:firstLine="360"/>
        <w:jc w:val="both"/>
        <w:rPr>
          <w:sz w:val="28"/>
          <w:szCs w:val="28"/>
        </w:rPr>
      </w:pPr>
      <w:r w:rsidRPr="006C0A27">
        <w:rPr>
          <w:sz w:val="28"/>
          <w:szCs w:val="28"/>
        </w:rPr>
        <w:t>Условие, помимо прочего, может быть упоминанием о выполнении других вариантов использования. Также в предусловии необходимо указывать, в какой части системы находится пользователь, кратко-какие действия уже выполнил.</w:t>
      </w:r>
    </w:p>
    <w:p w:rsidR="006C0A27" w:rsidRPr="006C0A27" w:rsidRDefault="006C0A27" w:rsidP="008719D7">
      <w:pPr>
        <w:ind w:firstLine="360"/>
        <w:jc w:val="both"/>
        <w:rPr>
          <w:sz w:val="28"/>
          <w:szCs w:val="28"/>
        </w:rPr>
      </w:pPr>
    </w:p>
    <w:p w:rsidR="006C0A27" w:rsidRPr="006C0A27" w:rsidRDefault="006C0A27" w:rsidP="008719D7">
      <w:pPr>
        <w:jc w:val="both"/>
        <w:rPr>
          <w:sz w:val="28"/>
          <w:szCs w:val="28"/>
        </w:rPr>
      </w:pPr>
      <w:r w:rsidRPr="006C0A27">
        <w:rPr>
          <w:i/>
          <w:iCs/>
          <w:sz w:val="28"/>
          <w:szCs w:val="28"/>
        </w:rPr>
        <w:t>Пример:</w:t>
      </w:r>
      <w:r w:rsidRPr="006C0A27">
        <w:rPr>
          <w:sz w:val="28"/>
          <w:szCs w:val="28"/>
        </w:rPr>
        <w:t> пользователь находится в “Корзине”, в “Корзине добавлено 2 товара”. </w:t>
      </w:r>
    </w:p>
    <w:p w:rsidR="006C0A27" w:rsidRDefault="006C0A27" w:rsidP="008719D7">
      <w:pPr>
        <w:jc w:val="both"/>
        <w:rPr>
          <w:sz w:val="28"/>
          <w:szCs w:val="28"/>
        </w:rPr>
      </w:pPr>
      <w:r w:rsidRPr="006C0A27">
        <w:rPr>
          <w:sz w:val="28"/>
          <w:szCs w:val="28"/>
        </w:rPr>
        <w:t>Данное предусловие мы можем указать для описания кейса работы пользователя в “Корзине”. Если мы описываем кейс “Добавление товара в корзину” или “Оформление заказа”, где необходимо указать всю цепочку шагов пользователя</w:t>
      </w:r>
      <w:r w:rsidR="001C4582">
        <w:rPr>
          <w:sz w:val="28"/>
          <w:szCs w:val="28"/>
        </w:rPr>
        <w:t xml:space="preserve"> – </w:t>
      </w:r>
      <w:r w:rsidRPr="006C0A27">
        <w:rPr>
          <w:sz w:val="28"/>
          <w:szCs w:val="28"/>
        </w:rPr>
        <w:t>то данное предусловие не подойдет.</w:t>
      </w:r>
    </w:p>
    <w:p w:rsidR="006C0A27" w:rsidRPr="006C0A27" w:rsidRDefault="006C0A27" w:rsidP="008719D7">
      <w:pPr>
        <w:jc w:val="both"/>
        <w:rPr>
          <w:sz w:val="28"/>
          <w:szCs w:val="28"/>
        </w:rPr>
      </w:pPr>
    </w:p>
    <w:p w:rsidR="006C0A27" w:rsidRPr="006C0A27" w:rsidRDefault="006C0A27" w:rsidP="008719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0A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Основной сценарий.</w:t>
      </w:r>
      <w:r w:rsidRPr="006C0A27">
        <w:rPr>
          <w:rFonts w:ascii="Times New Roman" w:hAnsi="Times New Roman" w:cs="Times New Roman"/>
          <w:sz w:val="28"/>
          <w:szCs w:val="28"/>
        </w:rPr>
        <w:t xml:space="preserve"> </w:t>
      </w:r>
      <w:r w:rsidRPr="00806F05">
        <w:rPr>
          <w:rFonts w:ascii="Times New Roman" w:hAnsi="Times New Roman" w:cs="Times New Roman"/>
          <w:sz w:val="28"/>
          <w:szCs w:val="28"/>
          <w:u w:val="single"/>
        </w:rPr>
        <w:t>Сценарий</w:t>
      </w:r>
      <w:r w:rsidRPr="006C0A27">
        <w:rPr>
          <w:rFonts w:ascii="Times New Roman" w:hAnsi="Times New Roman" w:cs="Times New Roman"/>
          <w:sz w:val="28"/>
          <w:szCs w:val="28"/>
        </w:rPr>
        <w:t xml:space="preserve"> – это последовательность шагов, описывающая процесс решения задачи, которой посвящен вариант использования. Шаги удобно последовательно нумеровать.</w:t>
      </w:r>
    </w:p>
    <w:p w:rsidR="006C0A27" w:rsidRDefault="006C0A27" w:rsidP="008719D7">
      <w:pPr>
        <w:jc w:val="both"/>
        <w:rPr>
          <w:sz w:val="28"/>
          <w:szCs w:val="28"/>
        </w:rPr>
      </w:pPr>
    </w:p>
    <w:p w:rsidR="006C0A27" w:rsidRPr="006C0A27" w:rsidRDefault="006C0A27" w:rsidP="008719D7">
      <w:pPr>
        <w:ind w:firstLine="360"/>
        <w:jc w:val="both"/>
        <w:rPr>
          <w:sz w:val="28"/>
          <w:szCs w:val="28"/>
        </w:rPr>
      </w:pPr>
      <w:r w:rsidRPr="006C0A27">
        <w:rPr>
          <w:b/>
          <w:bCs/>
          <w:color w:val="002060"/>
          <w:sz w:val="28"/>
          <w:szCs w:val="28"/>
        </w:rPr>
        <w:t>Альтернативные сценарии</w:t>
      </w:r>
      <w:r w:rsidRPr="006C0A27">
        <w:rPr>
          <w:sz w:val="28"/>
          <w:szCs w:val="28"/>
        </w:rPr>
        <w:t>, в которых процесс развития событий на каком-либо шаге чем-либо заметно отличается от основного, то есть имеет место ветвление.</w:t>
      </w:r>
    </w:p>
    <w:p w:rsidR="006C0A27" w:rsidRDefault="006C0A27" w:rsidP="008719D7">
      <w:pPr>
        <w:jc w:val="both"/>
        <w:rPr>
          <w:sz w:val="28"/>
          <w:szCs w:val="28"/>
        </w:rPr>
      </w:pPr>
    </w:p>
    <w:p w:rsidR="006C0A27" w:rsidRPr="006C0A27" w:rsidRDefault="006C0A27" w:rsidP="008719D7">
      <w:pPr>
        <w:ind w:firstLine="360"/>
        <w:jc w:val="both"/>
        <w:rPr>
          <w:sz w:val="28"/>
          <w:szCs w:val="28"/>
        </w:rPr>
      </w:pPr>
      <w:r w:rsidRPr="006C0A27">
        <w:rPr>
          <w:sz w:val="28"/>
          <w:szCs w:val="28"/>
        </w:rPr>
        <w:t>Сценарий использования должен отвечать на вопрос “Что делает пользователь?” “Что делает система?”</w:t>
      </w:r>
    </w:p>
    <w:p w:rsidR="006C0A27" w:rsidRDefault="006C0A27" w:rsidP="008719D7">
      <w:pPr>
        <w:ind w:firstLine="360"/>
        <w:jc w:val="both"/>
        <w:rPr>
          <w:sz w:val="28"/>
          <w:szCs w:val="28"/>
        </w:rPr>
      </w:pPr>
      <w:r w:rsidRPr="006C0A27">
        <w:rPr>
          <w:sz w:val="28"/>
          <w:szCs w:val="28"/>
        </w:rPr>
        <w:t>При описании сценария использования важно соблюдать пошаговый план действий пользователя, указывая физическое действие пользователя. </w:t>
      </w:r>
    </w:p>
    <w:p w:rsidR="006C0A27" w:rsidRPr="006C0A27" w:rsidRDefault="006C0A27" w:rsidP="008719D7">
      <w:pPr>
        <w:ind w:firstLine="360"/>
        <w:jc w:val="both"/>
        <w:rPr>
          <w:sz w:val="28"/>
          <w:szCs w:val="28"/>
        </w:rPr>
      </w:pPr>
    </w:p>
    <w:p w:rsidR="006C0A27" w:rsidRPr="006C0A27" w:rsidRDefault="006C0A27" w:rsidP="008719D7">
      <w:pPr>
        <w:jc w:val="both"/>
        <w:rPr>
          <w:color w:val="C00000"/>
          <w:sz w:val="28"/>
          <w:szCs w:val="28"/>
        </w:rPr>
      </w:pPr>
      <w:r w:rsidRPr="006C0A27">
        <w:rPr>
          <w:i/>
          <w:iCs/>
          <w:color w:val="C00000"/>
          <w:sz w:val="28"/>
          <w:szCs w:val="28"/>
        </w:rPr>
        <w:t>Например</w:t>
      </w:r>
      <w:r w:rsidRPr="006C0A27">
        <w:rPr>
          <w:color w:val="C00000"/>
          <w:sz w:val="28"/>
          <w:szCs w:val="28"/>
        </w:rPr>
        <w:t xml:space="preserve">, </w:t>
      </w:r>
      <w:proofErr w:type="spellStart"/>
      <w:r w:rsidRPr="006C0A27">
        <w:rPr>
          <w:color w:val="C00000"/>
          <w:sz w:val="28"/>
          <w:szCs w:val="28"/>
        </w:rPr>
        <w:t>формулировка“добавил</w:t>
      </w:r>
      <w:proofErr w:type="spellEnd"/>
      <w:r w:rsidRPr="006C0A27">
        <w:rPr>
          <w:color w:val="C00000"/>
          <w:sz w:val="28"/>
          <w:szCs w:val="28"/>
        </w:rPr>
        <w:t xml:space="preserve"> товар в корзину” неверная. </w:t>
      </w:r>
    </w:p>
    <w:p w:rsidR="006C0A27" w:rsidRDefault="006C0A27" w:rsidP="008719D7">
      <w:pPr>
        <w:jc w:val="both"/>
        <w:rPr>
          <w:color w:val="C00000"/>
          <w:sz w:val="28"/>
          <w:szCs w:val="28"/>
        </w:rPr>
      </w:pPr>
      <w:r w:rsidRPr="006C0A27">
        <w:rPr>
          <w:i/>
          <w:iCs/>
          <w:color w:val="C00000"/>
          <w:sz w:val="28"/>
          <w:szCs w:val="28"/>
        </w:rPr>
        <w:t>Правильно:</w:t>
      </w:r>
      <w:r w:rsidRPr="006C0A27">
        <w:rPr>
          <w:color w:val="C00000"/>
          <w:sz w:val="28"/>
          <w:szCs w:val="28"/>
        </w:rPr>
        <w:t> “нажимает на кнопку “Добавить товар в корзину” и далее – реакцию системы на действия пользователя. </w:t>
      </w:r>
    </w:p>
    <w:p w:rsidR="001C4582" w:rsidRDefault="001C4582" w:rsidP="008719D7">
      <w:pPr>
        <w:jc w:val="both"/>
        <w:rPr>
          <w:color w:val="C00000"/>
          <w:sz w:val="28"/>
          <w:szCs w:val="28"/>
        </w:rPr>
      </w:pPr>
    </w:p>
    <w:p w:rsidR="001C4582" w:rsidRDefault="001C4582" w:rsidP="008719D7">
      <w:pPr>
        <w:jc w:val="both"/>
        <w:rPr>
          <w:color w:val="C00000"/>
          <w:sz w:val="28"/>
          <w:szCs w:val="28"/>
        </w:rPr>
      </w:pPr>
    </w:p>
    <w:p w:rsidR="001C4582" w:rsidRPr="006C0A27" w:rsidRDefault="001C4582" w:rsidP="008719D7">
      <w:pPr>
        <w:jc w:val="both"/>
        <w:rPr>
          <w:color w:val="C00000"/>
          <w:sz w:val="28"/>
          <w:szCs w:val="28"/>
        </w:rPr>
      </w:pPr>
    </w:p>
    <w:p w:rsidR="006C0A27" w:rsidRPr="006C0A27" w:rsidRDefault="006C0A27" w:rsidP="008719D7">
      <w:pPr>
        <w:jc w:val="both"/>
        <w:rPr>
          <w:sz w:val="28"/>
          <w:szCs w:val="28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  <w:gridCol w:w="6824"/>
      </w:tblGrid>
      <w:tr w:rsidR="006C0A27" w:rsidRPr="006C0A27" w:rsidTr="006C0A2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jc w:val="center"/>
              <w:rPr>
                <w:b/>
                <w:bCs/>
                <w:sz w:val="28"/>
                <w:szCs w:val="28"/>
              </w:rPr>
            </w:pPr>
            <w:r w:rsidRPr="006C0A27">
              <w:rPr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jc w:val="center"/>
              <w:rPr>
                <w:b/>
                <w:bCs/>
                <w:sz w:val="28"/>
                <w:szCs w:val="28"/>
              </w:rPr>
            </w:pPr>
            <w:r w:rsidRPr="006C0A27">
              <w:rPr>
                <w:b/>
                <w:bCs/>
                <w:sz w:val="28"/>
                <w:szCs w:val="28"/>
              </w:rPr>
              <w:t>Система</w:t>
            </w:r>
          </w:p>
        </w:tc>
      </w:tr>
      <w:tr w:rsidR="006C0A27" w:rsidRPr="006C0A27" w:rsidTr="006C0A2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Какое физическое действие произвел пользователь? 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Как отреагировала система?</w:t>
            </w:r>
          </w:p>
        </w:tc>
      </w:tr>
      <w:tr w:rsidR="006C0A27" w:rsidRPr="006C0A27" w:rsidTr="006C0A2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Нажимает “Добавить в корзину”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Система добавляет выбранный товар в корзину. В иконке “Корзина” система выводит маркер- кол-во добавленного товара в корзину. </w:t>
            </w:r>
          </w:p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Изменяет кнопку “Добавить в корзину” у выбранного товара на кнопку “Перейти в корзину”</w:t>
            </w:r>
          </w:p>
        </w:tc>
      </w:tr>
      <w:tr w:rsidR="006C0A27" w:rsidRPr="006C0A27" w:rsidTr="006C0A2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Пользователь нажимает “перейти в корзину”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Система переводит пользователя в корзину, где отображается добавленный товар. </w:t>
            </w:r>
          </w:p>
        </w:tc>
      </w:tr>
    </w:tbl>
    <w:p w:rsidR="006C0A27" w:rsidRDefault="006C0A27" w:rsidP="006C0A27">
      <w:pPr>
        <w:rPr>
          <w:sz w:val="28"/>
          <w:szCs w:val="28"/>
        </w:rPr>
      </w:pPr>
    </w:p>
    <w:p w:rsidR="006C0A27" w:rsidRPr="006C0A27" w:rsidRDefault="006C0A27" w:rsidP="008719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C0A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Альтернативные сценарии </w:t>
      </w:r>
    </w:p>
    <w:p w:rsidR="006C0A27" w:rsidRDefault="006C0A27" w:rsidP="008719D7">
      <w:pPr>
        <w:ind w:firstLine="360"/>
        <w:jc w:val="both"/>
        <w:rPr>
          <w:sz w:val="28"/>
          <w:szCs w:val="28"/>
        </w:rPr>
      </w:pPr>
      <w:r w:rsidRPr="006C0A27">
        <w:rPr>
          <w:sz w:val="28"/>
          <w:szCs w:val="28"/>
        </w:rPr>
        <w:t>При проработке основного сценария, все варианты действий пользователя и поведения системы, отличных от основного сценария необходимо выносить в альтернативный сценарий. То есть, везде, где можно указать “если”</w:t>
      </w:r>
      <w:r>
        <w:rPr>
          <w:sz w:val="28"/>
          <w:szCs w:val="28"/>
        </w:rPr>
        <w:t xml:space="preserve"> – </w:t>
      </w:r>
      <w:r w:rsidRPr="006C0A27">
        <w:rPr>
          <w:sz w:val="28"/>
          <w:szCs w:val="28"/>
        </w:rPr>
        <w:t>это и будет альтернативный сценарий. </w:t>
      </w:r>
    </w:p>
    <w:p w:rsidR="006C0A27" w:rsidRPr="006C0A27" w:rsidRDefault="006C0A27" w:rsidP="008719D7">
      <w:pPr>
        <w:ind w:firstLine="360"/>
        <w:jc w:val="both"/>
        <w:rPr>
          <w:sz w:val="28"/>
          <w:szCs w:val="28"/>
        </w:rPr>
      </w:pPr>
    </w:p>
    <w:p w:rsidR="006C0A27" w:rsidRDefault="006C0A27" w:rsidP="008719D7">
      <w:pPr>
        <w:jc w:val="both"/>
        <w:rPr>
          <w:color w:val="C00000"/>
          <w:sz w:val="28"/>
          <w:szCs w:val="28"/>
        </w:rPr>
      </w:pPr>
      <w:r w:rsidRPr="006C0A27">
        <w:rPr>
          <w:color w:val="C00000"/>
          <w:sz w:val="28"/>
          <w:szCs w:val="28"/>
        </w:rPr>
        <w:t>Важно! Альтернативный сценарий должен ссылаться только на один успешный сценарий. Недопустимо прописывать альтернативный сценарий для альтернативного сценария. </w:t>
      </w:r>
    </w:p>
    <w:p w:rsidR="006C0A27" w:rsidRPr="006C0A27" w:rsidRDefault="006C0A27" w:rsidP="008719D7">
      <w:pPr>
        <w:jc w:val="both"/>
        <w:rPr>
          <w:color w:val="C00000"/>
          <w:sz w:val="28"/>
          <w:szCs w:val="28"/>
        </w:rPr>
      </w:pPr>
    </w:p>
    <w:p w:rsidR="006C0A27" w:rsidRPr="006C0A27" w:rsidRDefault="006C0A27" w:rsidP="008719D7">
      <w:pPr>
        <w:jc w:val="both"/>
        <w:rPr>
          <w:i/>
          <w:iCs/>
          <w:sz w:val="28"/>
          <w:szCs w:val="28"/>
        </w:rPr>
      </w:pPr>
      <w:r w:rsidRPr="006C0A27">
        <w:rPr>
          <w:i/>
          <w:iCs/>
          <w:sz w:val="28"/>
          <w:szCs w:val="28"/>
        </w:rPr>
        <w:t>Рассмотрим на примере авторизации</w:t>
      </w:r>
    </w:p>
    <w:p w:rsidR="006C0A27" w:rsidRPr="006C0A27" w:rsidRDefault="006C0A27" w:rsidP="008719D7">
      <w:pPr>
        <w:jc w:val="both"/>
        <w:rPr>
          <w:sz w:val="28"/>
          <w:szCs w:val="28"/>
        </w:rPr>
      </w:pPr>
      <w:r w:rsidRPr="006C0A27">
        <w:rPr>
          <w:sz w:val="28"/>
          <w:szCs w:val="28"/>
        </w:rPr>
        <w:t>Предусловие: неавторизованный пользователь находится на странице авторизации и регистрации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6020"/>
      </w:tblGrid>
      <w:tr w:rsidR="006C0A27" w:rsidRPr="006C0A27" w:rsidTr="008719D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jc w:val="center"/>
              <w:rPr>
                <w:b/>
                <w:bCs/>
                <w:sz w:val="28"/>
                <w:szCs w:val="28"/>
              </w:rPr>
            </w:pPr>
            <w:r w:rsidRPr="006C0A27">
              <w:rPr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jc w:val="center"/>
              <w:rPr>
                <w:b/>
                <w:bCs/>
                <w:sz w:val="28"/>
                <w:szCs w:val="28"/>
              </w:rPr>
            </w:pPr>
            <w:r w:rsidRPr="006C0A27">
              <w:rPr>
                <w:b/>
                <w:bCs/>
                <w:sz w:val="28"/>
                <w:szCs w:val="28"/>
              </w:rPr>
              <w:t>Система</w:t>
            </w:r>
          </w:p>
        </w:tc>
      </w:tr>
      <w:tr w:rsidR="006C0A27" w:rsidRPr="006C0A27" w:rsidTr="008719D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Какое физическое действие произвел пользователь? 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Как отреагировала система?</w:t>
            </w:r>
          </w:p>
        </w:tc>
      </w:tr>
      <w:tr w:rsidR="006C0A27" w:rsidRPr="006C0A27" w:rsidTr="008719D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Пользователь нажал кнопку “Зарегистрироваться” 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Система вывела форму регистрации, поле “</w:t>
            </w:r>
            <w:proofErr w:type="spellStart"/>
            <w:r w:rsidRPr="006C0A27">
              <w:rPr>
                <w:sz w:val="28"/>
                <w:szCs w:val="28"/>
              </w:rPr>
              <w:t>email</w:t>
            </w:r>
            <w:proofErr w:type="spellEnd"/>
            <w:r w:rsidRPr="006C0A27">
              <w:rPr>
                <w:sz w:val="28"/>
                <w:szCs w:val="28"/>
              </w:rPr>
              <w:t>”</w:t>
            </w:r>
          </w:p>
        </w:tc>
      </w:tr>
      <w:tr w:rsidR="006C0A27" w:rsidRPr="006C0A27" w:rsidTr="008719D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Пользователь вводит данные в поле “</w:t>
            </w:r>
            <w:proofErr w:type="spellStart"/>
            <w:r w:rsidRPr="006C0A27">
              <w:rPr>
                <w:sz w:val="28"/>
                <w:szCs w:val="28"/>
              </w:rPr>
              <w:t>email</w:t>
            </w:r>
            <w:proofErr w:type="spellEnd"/>
            <w:r w:rsidRPr="006C0A27">
              <w:rPr>
                <w:sz w:val="28"/>
                <w:szCs w:val="28"/>
              </w:rPr>
              <w:t>”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 xml:space="preserve">3. Система производит проверку введенных данных на </w:t>
            </w:r>
            <w:proofErr w:type="spellStart"/>
            <w:r w:rsidRPr="006C0A27">
              <w:rPr>
                <w:sz w:val="28"/>
                <w:szCs w:val="28"/>
              </w:rPr>
              <w:t>валидацию</w:t>
            </w:r>
            <w:proofErr w:type="spellEnd"/>
            <w:r w:rsidRPr="006C0A27">
              <w:rPr>
                <w:sz w:val="28"/>
                <w:szCs w:val="28"/>
              </w:rPr>
              <w:t xml:space="preserve">. Данные проходят по условиям </w:t>
            </w:r>
            <w:proofErr w:type="spellStart"/>
            <w:r w:rsidRPr="006C0A27">
              <w:rPr>
                <w:sz w:val="28"/>
                <w:szCs w:val="28"/>
              </w:rPr>
              <w:t>валидации</w:t>
            </w:r>
            <w:proofErr w:type="spellEnd"/>
          </w:p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 xml:space="preserve">Если данные не прошли проверку </w:t>
            </w:r>
            <w:proofErr w:type="spellStart"/>
            <w:r w:rsidRPr="006C0A27">
              <w:rPr>
                <w:sz w:val="28"/>
                <w:szCs w:val="28"/>
              </w:rPr>
              <w:t>валидации</w:t>
            </w:r>
            <w:proofErr w:type="spellEnd"/>
            <w:r w:rsidRPr="006C0A27">
              <w:rPr>
                <w:sz w:val="28"/>
                <w:szCs w:val="28"/>
              </w:rPr>
              <w:t>, запускается альтернативный сценарий №1. </w:t>
            </w:r>
          </w:p>
        </w:tc>
      </w:tr>
      <w:tr w:rsidR="006C0A27" w:rsidRPr="006C0A27" w:rsidTr="008719D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Система производит поиск введенных данных “</w:t>
            </w:r>
            <w:proofErr w:type="spellStart"/>
            <w:r w:rsidRPr="006C0A27">
              <w:rPr>
                <w:sz w:val="28"/>
                <w:szCs w:val="28"/>
              </w:rPr>
              <w:t>email</w:t>
            </w:r>
            <w:proofErr w:type="spellEnd"/>
            <w:r w:rsidRPr="006C0A27">
              <w:rPr>
                <w:sz w:val="28"/>
                <w:szCs w:val="28"/>
              </w:rPr>
              <w:t>” по учетным записям в системе. </w:t>
            </w:r>
          </w:p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Учетных записей с такими данными “</w:t>
            </w:r>
            <w:proofErr w:type="spellStart"/>
            <w:r w:rsidRPr="006C0A27">
              <w:rPr>
                <w:sz w:val="28"/>
                <w:szCs w:val="28"/>
              </w:rPr>
              <w:t>email</w:t>
            </w:r>
            <w:proofErr w:type="spellEnd"/>
            <w:r w:rsidRPr="006C0A27">
              <w:rPr>
                <w:sz w:val="28"/>
                <w:szCs w:val="28"/>
              </w:rPr>
              <w:t>” не найдено. </w:t>
            </w:r>
          </w:p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 </w:t>
            </w:r>
          </w:p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lastRenderedPageBreak/>
              <w:t>Если в системе найдена учетная запись с таким логином, запускается альтернативный сценарий №2</w:t>
            </w:r>
          </w:p>
        </w:tc>
      </w:tr>
      <w:tr w:rsidR="006C0A27" w:rsidRPr="006C0A27" w:rsidTr="008719D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 xml:space="preserve">Система отправляет пользователю код подтверждения на </w:t>
            </w:r>
            <w:proofErr w:type="spellStart"/>
            <w:r w:rsidRPr="006C0A27">
              <w:rPr>
                <w:sz w:val="28"/>
                <w:szCs w:val="28"/>
              </w:rPr>
              <w:t>email</w:t>
            </w:r>
            <w:proofErr w:type="spellEnd"/>
          </w:p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Система выводит пользователю поле “код подтверждения”</w:t>
            </w:r>
          </w:p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Сценарий “ввод кода подтверждения” вынесен в отдельный сценарий. - обязательно указываем, если какой-либо функционал выносим в отдельный кейс, более подробный. </w:t>
            </w:r>
          </w:p>
        </w:tc>
      </w:tr>
      <w:tr w:rsidR="006C0A27" w:rsidRPr="006C0A27" w:rsidTr="008719D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Пользователь вводит корректный код подтверждения в поле “код подтверждения” 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5904EE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 xml:space="preserve">Система производит проверку кода подтверждения. Код </w:t>
            </w:r>
            <w:proofErr w:type="gramStart"/>
            <w:r w:rsidRPr="006C0A27">
              <w:rPr>
                <w:sz w:val="28"/>
                <w:szCs w:val="28"/>
              </w:rPr>
              <w:t>введен</w:t>
            </w:r>
            <w:proofErr w:type="gramEnd"/>
            <w:r w:rsidRPr="006C0A27">
              <w:rPr>
                <w:sz w:val="28"/>
                <w:szCs w:val="28"/>
              </w:rPr>
              <w:t xml:space="preserve"> верно. </w:t>
            </w:r>
          </w:p>
          <w:p w:rsidR="006C0A27" w:rsidRPr="006C0A27" w:rsidRDefault="006C0A27" w:rsidP="005904EE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Пользователь зарегистрирован. </w:t>
            </w:r>
          </w:p>
          <w:p w:rsidR="006C0A27" w:rsidRPr="006C0A27" w:rsidRDefault="006C0A27" w:rsidP="005904EE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Альтернативный сценарий с неверным кодом подтверждения выносим в сценарий “Ввод кода подтверждения” </w:t>
            </w:r>
          </w:p>
        </w:tc>
      </w:tr>
    </w:tbl>
    <w:p w:rsidR="006C0A27" w:rsidRDefault="006C0A27" w:rsidP="006C0A27">
      <w:pPr>
        <w:rPr>
          <w:sz w:val="28"/>
          <w:szCs w:val="28"/>
        </w:rPr>
      </w:pPr>
    </w:p>
    <w:p w:rsidR="006C0A27" w:rsidRPr="006C0A27" w:rsidRDefault="006C0A27" w:rsidP="006C0A27">
      <w:pPr>
        <w:rPr>
          <w:i/>
          <w:iCs/>
          <w:sz w:val="28"/>
          <w:szCs w:val="28"/>
        </w:rPr>
      </w:pPr>
      <w:r w:rsidRPr="006C0A27">
        <w:rPr>
          <w:i/>
          <w:iCs/>
          <w:sz w:val="28"/>
          <w:szCs w:val="28"/>
        </w:rPr>
        <w:t>Пример альтернативного сценария </w:t>
      </w:r>
    </w:p>
    <w:p w:rsidR="006C0A27" w:rsidRPr="006C0A27" w:rsidRDefault="006C0A27" w:rsidP="006C0A27">
      <w:pPr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t>Альтернативный сценарий №1 </w:t>
      </w:r>
    </w:p>
    <w:p w:rsidR="006C0A27" w:rsidRDefault="006C0A27" w:rsidP="006C0A27">
      <w:pPr>
        <w:rPr>
          <w:sz w:val="28"/>
          <w:szCs w:val="28"/>
        </w:rPr>
      </w:pPr>
    </w:p>
    <w:p w:rsidR="006C0A27" w:rsidRPr="006C0A27" w:rsidRDefault="006C0A27" w:rsidP="006C0A27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6C0A27">
        <w:rPr>
          <w:sz w:val="28"/>
          <w:szCs w:val="28"/>
        </w:rPr>
        <w:t xml:space="preserve">На шаге №3 успешного сценария, введенные данные не прошли проверку </w:t>
      </w:r>
      <w:proofErr w:type="spellStart"/>
      <w:r w:rsidRPr="006C0A27">
        <w:rPr>
          <w:sz w:val="28"/>
          <w:szCs w:val="28"/>
        </w:rPr>
        <w:t>валидации</w:t>
      </w:r>
      <w:proofErr w:type="spellEnd"/>
      <w:r w:rsidRPr="006C0A27">
        <w:rPr>
          <w:sz w:val="28"/>
          <w:szCs w:val="28"/>
        </w:rPr>
        <w:t>. </w:t>
      </w:r>
    </w:p>
    <w:p w:rsidR="006C0A27" w:rsidRPr="006C0A27" w:rsidRDefault="006C0A27" w:rsidP="006C0A27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6C0A27">
        <w:rPr>
          <w:sz w:val="28"/>
          <w:szCs w:val="28"/>
        </w:rPr>
        <w:t xml:space="preserve">Система выводит </w:t>
      </w:r>
      <w:proofErr w:type="spellStart"/>
      <w:r w:rsidRPr="006C0A27">
        <w:rPr>
          <w:sz w:val="28"/>
          <w:szCs w:val="28"/>
        </w:rPr>
        <w:t>информер</w:t>
      </w:r>
      <w:proofErr w:type="spellEnd"/>
      <w:r w:rsidRPr="006C0A27">
        <w:rPr>
          <w:sz w:val="28"/>
          <w:szCs w:val="28"/>
        </w:rPr>
        <w:t> с указанием запрещенных символов.</w:t>
      </w:r>
    </w:p>
    <w:p w:rsidR="006C0A27" w:rsidRPr="006C0A27" w:rsidRDefault="006C0A27" w:rsidP="006C0A27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6C0A27">
        <w:rPr>
          <w:sz w:val="28"/>
          <w:szCs w:val="28"/>
        </w:rPr>
        <w:t>Пользователь вводит корректные данные в поле “</w:t>
      </w:r>
      <w:proofErr w:type="spellStart"/>
      <w:r w:rsidRPr="006C0A27">
        <w:rPr>
          <w:sz w:val="28"/>
          <w:szCs w:val="28"/>
        </w:rPr>
        <w:t>email</w:t>
      </w:r>
      <w:proofErr w:type="spellEnd"/>
      <w:r w:rsidRPr="006C0A27">
        <w:rPr>
          <w:sz w:val="28"/>
          <w:szCs w:val="28"/>
        </w:rPr>
        <w:t>”.</w:t>
      </w:r>
    </w:p>
    <w:p w:rsidR="006C0A27" w:rsidRPr="006C0A27" w:rsidRDefault="006C0A27" w:rsidP="006C0A27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6C0A27">
        <w:rPr>
          <w:sz w:val="28"/>
          <w:szCs w:val="28"/>
        </w:rPr>
        <w:t>Далее сценарий продолжается от шага №3 успешного сценария.</w:t>
      </w: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342CC3" w:rsidRPr="00342CC3" w:rsidRDefault="00342CC3" w:rsidP="00A003BD">
      <w:pPr>
        <w:rPr>
          <w:b/>
          <w:bCs/>
          <w:color w:val="002060"/>
          <w:sz w:val="28"/>
          <w:szCs w:val="28"/>
        </w:rPr>
      </w:pPr>
      <w:r w:rsidRPr="00342CC3">
        <w:rPr>
          <w:b/>
          <w:bCs/>
          <w:color w:val="002060"/>
          <w:sz w:val="28"/>
          <w:szCs w:val="28"/>
        </w:rPr>
        <w:t>Что прочитать:</w:t>
      </w:r>
    </w:p>
    <w:p w:rsidR="00342CC3" w:rsidRDefault="00342CC3" w:rsidP="00A003BD">
      <w:pPr>
        <w:rPr>
          <w:b/>
          <w:bCs/>
          <w:color w:val="FF0000"/>
          <w:sz w:val="28"/>
          <w:szCs w:val="28"/>
        </w:rPr>
      </w:pPr>
    </w:p>
    <w:p w:rsidR="00806F05" w:rsidRPr="00806F05" w:rsidRDefault="00342CC3" w:rsidP="00806F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751F">
        <w:rPr>
          <w:rFonts w:ascii="Times New Roman" w:hAnsi="Times New Roman" w:cs="Times New Roman"/>
          <w:sz w:val="28"/>
          <w:szCs w:val="28"/>
        </w:rPr>
        <w:t xml:space="preserve">https://gb.ru/blog/use-case/ </w:t>
      </w:r>
    </w:p>
    <w:p w:rsidR="001C4582" w:rsidRPr="00342CC3" w:rsidRDefault="00342CC3" w:rsidP="00342CC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C751F">
        <w:rPr>
          <w:rFonts w:ascii="Times New Roman" w:hAnsi="Times New Roman" w:cs="Times New Roman"/>
          <w:sz w:val="28"/>
          <w:szCs w:val="28"/>
        </w:rPr>
        <w:t>https://o2k.ru/blog/use-case#:~:text=Use%20Case%2C%20%D1%81%D1%86%D0%B5%D0%BD%D0%B0%D1%80%D0%B8%D0%B9%20%D0%B8%D1%81%D0%BF%D0%BE%D0%BB%D1%8C%D0%B7%D0%BE%D0%B2%D0%B0%D0%BD%D0%B8%D1%8F%2C%20%D1%8E%D0%B7%D0%BA%D0%B5%D0%B9%D1%81,%D1%81%D0%B4%D0%B5%D0%BB%D0%B0%D1%82%D1%8C%20%D1%81%20%D0%BA%D0%B5%D0%BC%20%D0%B8%20%D1%87%D0%B5%D0%BC.</w:t>
      </w:r>
      <w:r w:rsidRPr="00342CC3">
        <w:rPr>
          <w:b/>
          <w:bCs/>
          <w:sz w:val="28"/>
          <w:szCs w:val="28"/>
        </w:rPr>
        <w:t xml:space="preserve"> </w:t>
      </w:r>
      <w:r w:rsidR="001C4582" w:rsidRPr="00342CC3">
        <w:rPr>
          <w:rFonts w:ascii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p w:rsidR="001C4582" w:rsidRPr="006C0A27" w:rsidRDefault="001C4582" w:rsidP="001C4582">
      <w:pPr>
        <w:jc w:val="center"/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lastRenderedPageBreak/>
        <w:t>Лабораторная работа №</w:t>
      </w:r>
      <w:r>
        <w:rPr>
          <w:b/>
          <w:bCs/>
          <w:sz w:val="28"/>
          <w:szCs w:val="28"/>
        </w:rPr>
        <w:t>2</w:t>
      </w: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1C4582" w:rsidRDefault="002910FD" w:rsidP="008719D7">
      <w:pPr>
        <w:ind w:firstLine="708"/>
        <w:jc w:val="both"/>
        <w:rPr>
          <w:sz w:val="28"/>
          <w:szCs w:val="28"/>
        </w:rPr>
      </w:pPr>
      <w:proofErr w:type="spellStart"/>
      <w:r w:rsidRPr="002910FD">
        <w:rPr>
          <w:b/>
          <w:bCs/>
          <w:sz w:val="28"/>
          <w:szCs w:val="28"/>
        </w:rPr>
        <w:t>Class</w:t>
      </w:r>
      <w:proofErr w:type="spellEnd"/>
      <w:r w:rsidRPr="002910FD">
        <w:rPr>
          <w:b/>
          <w:bCs/>
          <w:sz w:val="28"/>
          <w:szCs w:val="28"/>
        </w:rPr>
        <w:t xml:space="preserve"> </w:t>
      </w:r>
      <w:proofErr w:type="spellStart"/>
      <w:r w:rsidRPr="002910FD">
        <w:rPr>
          <w:b/>
          <w:bCs/>
          <w:sz w:val="28"/>
          <w:szCs w:val="28"/>
        </w:rPr>
        <w:t>diagram</w:t>
      </w:r>
      <w:proofErr w:type="spellEnd"/>
      <w:r w:rsidRPr="002910FD">
        <w:rPr>
          <w:b/>
          <w:bCs/>
          <w:sz w:val="28"/>
          <w:szCs w:val="28"/>
        </w:rPr>
        <w:t>, или диаграмма классов</w:t>
      </w:r>
      <w:r w:rsidRPr="002910FD">
        <w:rPr>
          <w:sz w:val="28"/>
          <w:szCs w:val="28"/>
        </w:rPr>
        <w:t xml:space="preserve"> — статическая диаграмма, являющаяся основным логическим представлением системы. Данная диаграмма определяет типы классов системы и связи, существующие между ними. Также на диаграмме могут отображаться атрибуты и операции классов, ограничения связей, различные спецификации. Вид диаграммы и набор элементов, изображенных на ней, зависит от уровня абстракции.</w:t>
      </w:r>
    </w:p>
    <w:p w:rsidR="002910FD" w:rsidRDefault="002910FD" w:rsidP="008719D7">
      <w:pPr>
        <w:ind w:firstLine="708"/>
        <w:jc w:val="both"/>
        <w:rPr>
          <w:sz w:val="28"/>
          <w:szCs w:val="28"/>
        </w:rPr>
      </w:pPr>
      <w:r w:rsidRPr="002910FD">
        <w:rPr>
          <w:sz w:val="28"/>
          <w:szCs w:val="28"/>
        </w:rPr>
        <w:t xml:space="preserve">Для проектируемой системы </w:t>
      </w:r>
      <w:r>
        <w:rPr>
          <w:sz w:val="28"/>
          <w:szCs w:val="28"/>
        </w:rPr>
        <w:t>изображается</w:t>
      </w:r>
      <w:r w:rsidRPr="002910FD">
        <w:rPr>
          <w:sz w:val="28"/>
          <w:szCs w:val="28"/>
        </w:rPr>
        <w:t xml:space="preserve"> диаграмма, отображающая основные классы-сущности и связи между ними</w:t>
      </w:r>
      <w:r>
        <w:rPr>
          <w:sz w:val="28"/>
          <w:szCs w:val="28"/>
        </w:rPr>
        <w:t>.</w:t>
      </w:r>
    </w:p>
    <w:p w:rsidR="002910FD" w:rsidRDefault="002910FD" w:rsidP="002910FD">
      <w:pPr>
        <w:ind w:firstLine="708"/>
        <w:rPr>
          <w:sz w:val="28"/>
          <w:szCs w:val="28"/>
        </w:rPr>
      </w:pPr>
    </w:p>
    <w:p w:rsidR="002910FD" w:rsidRPr="002910FD" w:rsidRDefault="002910FD" w:rsidP="002910FD">
      <w:r w:rsidRPr="002910FD">
        <w:fldChar w:fldCharType="begin"/>
      </w:r>
      <w:r w:rsidRPr="002910FD">
        <w:instrText xml:space="preserve"> INCLUDEPICTURE "https://scilead.ru/media/ckeditor_uploads/2022/06/05/image_Ha5dmIq.png" \* MERGEFORMATINET </w:instrText>
      </w:r>
      <w:r w:rsidRPr="002910FD">
        <w:fldChar w:fldCharType="separate"/>
      </w:r>
      <w:r w:rsidRPr="002910FD">
        <w:rPr>
          <w:noProof/>
        </w:rPr>
        <w:drawing>
          <wp:inline distT="0" distB="0" distL="0" distR="0">
            <wp:extent cx="6642100" cy="4880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0FD">
        <w:fldChar w:fldCharType="end"/>
      </w:r>
    </w:p>
    <w:p w:rsidR="002910FD" w:rsidRDefault="002910FD" w:rsidP="002910FD">
      <w:pPr>
        <w:ind w:firstLine="708"/>
        <w:rPr>
          <w:sz w:val="28"/>
          <w:szCs w:val="28"/>
        </w:rPr>
      </w:pPr>
    </w:p>
    <w:p w:rsidR="002910FD" w:rsidRDefault="002910FD" w:rsidP="002910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классов</w:t>
      </w:r>
    </w:p>
    <w:p w:rsidR="002910FD" w:rsidRPr="002910FD" w:rsidRDefault="002910FD" w:rsidP="002910FD">
      <w:pPr>
        <w:rPr>
          <w:sz w:val="28"/>
          <w:szCs w:val="28"/>
        </w:rPr>
      </w:pP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1C4582" w:rsidRPr="00342CC3" w:rsidRDefault="00342CC3" w:rsidP="00A003BD">
      <w:pPr>
        <w:rPr>
          <w:b/>
          <w:bCs/>
          <w:sz w:val="28"/>
          <w:szCs w:val="28"/>
        </w:rPr>
      </w:pPr>
      <w:r w:rsidRPr="00342CC3">
        <w:rPr>
          <w:b/>
          <w:bCs/>
          <w:sz w:val="28"/>
          <w:szCs w:val="28"/>
        </w:rPr>
        <w:t>Что почитать:</w:t>
      </w:r>
    </w:p>
    <w:p w:rsidR="00342CC3" w:rsidRPr="005E24CF" w:rsidRDefault="00342CC3" w:rsidP="00A003BD">
      <w:pPr>
        <w:rPr>
          <w:sz w:val="28"/>
          <w:szCs w:val="28"/>
        </w:rPr>
      </w:pPr>
    </w:p>
    <w:p w:rsidR="00342CC3" w:rsidRPr="005E24CF" w:rsidRDefault="007C753D" w:rsidP="00342C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342CC3" w:rsidRPr="005E24CF">
          <w:rPr>
            <w:rStyle w:val="a8"/>
            <w:rFonts w:ascii="Times New Roman" w:hAnsi="Times New Roman" w:cs="Times New Roman"/>
            <w:color w:val="auto"/>
            <w:sz w:val="28"/>
            <w:szCs w:val="28"/>
          </w:rPr>
          <w:t>https://flexberry.github.io/ru/gpg_class-diagram.html</w:t>
        </w:r>
      </w:hyperlink>
    </w:p>
    <w:p w:rsidR="00342CC3" w:rsidRPr="005E24CF" w:rsidRDefault="007C753D" w:rsidP="00342C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342CC3" w:rsidRPr="005E24CF">
          <w:rPr>
            <w:rStyle w:val="a8"/>
            <w:rFonts w:ascii="Times New Roman" w:hAnsi="Times New Roman" w:cs="Times New Roman"/>
            <w:color w:val="auto"/>
            <w:sz w:val="28"/>
            <w:szCs w:val="28"/>
          </w:rPr>
          <w:t>https://habr.com/ru/articles/511798/</w:t>
        </w:r>
      </w:hyperlink>
    </w:p>
    <w:p w:rsidR="00342CC3" w:rsidRDefault="00342CC3" w:rsidP="00A003BD">
      <w:pPr>
        <w:rPr>
          <w:b/>
          <w:bCs/>
          <w:color w:val="FF0000"/>
          <w:sz w:val="28"/>
          <w:szCs w:val="28"/>
        </w:rPr>
      </w:pP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2910FD" w:rsidRDefault="002910FD" w:rsidP="00A003BD">
      <w:pPr>
        <w:rPr>
          <w:b/>
          <w:bCs/>
          <w:color w:val="FF0000"/>
          <w:sz w:val="28"/>
          <w:szCs w:val="28"/>
        </w:rPr>
      </w:pPr>
    </w:p>
    <w:p w:rsidR="002910FD" w:rsidRPr="006C0A27" w:rsidRDefault="002910FD" w:rsidP="002910FD">
      <w:pPr>
        <w:jc w:val="center"/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lastRenderedPageBreak/>
        <w:t>Лабораторная работа №</w:t>
      </w:r>
      <w:r>
        <w:rPr>
          <w:b/>
          <w:bCs/>
          <w:sz w:val="28"/>
          <w:szCs w:val="28"/>
        </w:rPr>
        <w:t>3</w:t>
      </w: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2910FD" w:rsidRPr="002910FD" w:rsidRDefault="002910FD" w:rsidP="008719D7">
      <w:pPr>
        <w:ind w:firstLine="708"/>
        <w:jc w:val="both"/>
        <w:rPr>
          <w:sz w:val="28"/>
          <w:szCs w:val="28"/>
        </w:rPr>
      </w:pPr>
      <w:proofErr w:type="spellStart"/>
      <w:r w:rsidRPr="002910FD">
        <w:rPr>
          <w:b/>
          <w:bCs/>
          <w:sz w:val="28"/>
          <w:szCs w:val="28"/>
        </w:rPr>
        <w:t>Sequence</w:t>
      </w:r>
      <w:proofErr w:type="spellEnd"/>
      <w:r w:rsidRPr="002910FD">
        <w:rPr>
          <w:b/>
          <w:bCs/>
          <w:sz w:val="28"/>
          <w:szCs w:val="28"/>
        </w:rPr>
        <w:t xml:space="preserve"> </w:t>
      </w:r>
      <w:proofErr w:type="spellStart"/>
      <w:r w:rsidRPr="002910FD">
        <w:rPr>
          <w:b/>
          <w:bCs/>
          <w:sz w:val="28"/>
          <w:szCs w:val="28"/>
        </w:rPr>
        <w:t>diagram</w:t>
      </w:r>
      <w:proofErr w:type="spellEnd"/>
      <w:r w:rsidRPr="002910FD">
        <w:rPr>
          <w:b/>
          <w:bCs/>
          <w:sz w:val="28"/>
          <w:szCs w:val="28"/>
        </w:rPr>
        <w:t xml:space="preserve">, или диаграмма последовательности </w:t>
      </w:r>
      <w:r w:rsidRPr="002910FD">
        <w:rPr>
          <w:sz w:val="28"/>
          <w:szCs w:val="28"/>
        </w:rPr>
        <w:t>— предназначена для моделирования взаимодействия объектов информационной системы во времени и обмена сообщения между ними. По аналогии с остальными UML-диаграммами, для элементов данной диаграммы могут быть указаны различные спецификации (виды сообщений, временные ограничения, стереотипы классов) в зависимости от уровня абстракции.</w:t>
      </w:r>
    </w:p>
    <w:p w:rsidR="002910FD" w:rsidRPr="002910FD" w:rsidRDefault="002910FD" w:rsidP="008719D7">
      <w:pPr>
        <w:jc w:val="both"/>
        <w:rPr>
          <w:sz w:val="28"/>
          <w:szCs w:val="28"/>
        </w:rPr>
      </w:pPr>
    </w:p>
    <w:p w:rsidR="002910FD" w:rsidRPr="002910FD" w:rsidRDefault="002910FD" w:rsidP="008719D7">
      <w:pPr>
        <w:jc w:val="both"/>
        <w:rPr>
          <w:sz w:val="28"/>
          <w:szCs w:val="28"/>
        </w:rPr>
      </w:pPr>
      <w:r w:rsidRPr="002910FD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2</w:t>
      </w:r>
      <w:r w:rsidRPr="002910FD">
        <w:rPr>
          <w:sz w:val="28"/>
          <w:szCs w:val="28"/>
        </w:rPr>
        <w:t xml:space="preserve"> представлена диаграмма, отражающая взаимодействие актеров, граничных классов (экранных форм) и контроллера (класса, который координирует действия других элементов системы).</w:t>
      </w: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2910FD" w:rsidRDefault="002910FD" w:rsidP="002910FD">
      <w:r>
        <w:fldChar w:fldCharType="begin"/>
      </w:r>
      <w:r>
        <w:instrText xml:space="preserve"> INCLUDEPICTURE "https://scilead.ru/media/ckeditor_uploads/2022/06/05/image_EpnBhD3.png"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642100" cy="5995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C4582" w:rsidRPr="002910FD" w:rsidRDefault="002910FD" w:rsidP="002910FD">
      <w:pPr>
        <w:jc w:val="center"/>
      </w:pPr>
      <w:r w:rsidRPr="002910FD">
        <w:t>Рисунок 2. Диаграмма взаимодействий</w:t>
      </w: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11006C" w:rsidRDefault="0011006C" w:rsidP="00A003B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:rsidR="0011006C" w:rsidRPr="006C0A27" w:rsidRDefault="0011006C" w:rsidP="0011006C">
      <w:pPr>
        <w:jc w:val="center"/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lastRenderedPageBreak/>
        <w:t>Лабораторная работа №</w:t>
      </w:r>
      <w:r>
        <w:rPr>
          <w:b/>
          <w:bCs/>
          <w:sz w:val="28"/>
          <w:szCs w:val="28"/>
        </w:rPr>
        <w:t>4</w:t>
      </w: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1C4582" w:rsidRDefault="0011006C" w:rsidP="00050F3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началом разработки дизайна экранных форм необходимо разработать макеты, на которых будет только формальная расстановка </w:t>
      </w:r>
      <w:r w:rsidR="00FC751F">
        <w:rPr>
          <w:sz w:val="28"/>
          <w:szCs w:val="28"/>
        </w:rPr>
        <w:t xml:space="preserve">кнопок, основных блоков. </w:t>
      </w:r>
    </w:p>
    <w:p w:rsidR="00FC751F" w:rsidRDefault="00FC751F" w:rsidP="00050F3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указывается связь между экранами (при нажатии на кнопки-переходы).</w:t>
      </w:r>
    </w:p>
    <w:p w:rsidR="00FC751F" w:rsidRPr="00753841" w:rsidRDefault="00753841" w:rsidP="00050F3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макетов можно использовать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 w:rsidR="007C753D">
        <w:rPr>
          <w:sz w:val="28"/>
          <w:szCs w:val="28"/>
        </w:rPr>
        <w:t xml:space="preserve"> (</w:t>
      </w:r>
      <w:proofErr w:type="spellStart"/>
      <w:r w:rsidR="007C753D" w:rsidRPr="00A003BD">
        <w:rPr>
          <w:sz w:val="28"/>
          <w:szCs w:val="28"/>
        </w:rPr>
        <w:t>https</w:t>
      </w:r>
      <w:proofErr w:type="spellEnd"/>
      <w:r w:rsidR="007C753D" w:rsidRPr="00A003BD">
        <w:rPr>
          <w:sz w:val="28"/>
          <w:szCs w:val="28"/>
        </w:rPr>
        <w:t>://www.figma.com</w:t>
      </w:r>
      <w:r w:rsidR="007C753D">
        <w:rPr>
          <w:sz w:val="28"/>
          <w:szCs w:val="28"/>
        </w:rPr>
        <w:t>)</w:t>
      </w:r>
      <w:r w:rsidRPr="0075384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PowerPoint</w:t>
      </w:r>
      <w:r w:rsidRPr="00753841">
        <w:rPr>
          <w:sz w:val="28"/>
          <w:szCs w:val="28"/>
        </w:rPr>
        <w:t xml:space="preserve"> </w:t>
      </w:r>
      <w:r>
        <w:rPr>
          <w:sz w:val="28"/>
          <w:szCs w:val="28"/>
        </w:rPr>
        <w:t>или другое ПО.</w:t>
      </w:r>
    </w:p>
    <w:p w:rsidR="00A77849" w:rsidRDefault="00A77849" w:rsidP="00A77849">
      <w:pPr>
        <w:ind w:firstLine="708"/>
        <w:jc w:val="center"/>
        <w:rPr>
          <w:sz w:val="28"/>
          <w:szCs w:val="28"/>
        </w:rPr>
      </w:pPr>
      <w:r w:rsidRPr="00A77849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028124">
            <wp:simplePos x="0" y="0"/>
            <wp:positionH relativeFrom="column">
              <wp:posOffset>119581</wp:posOffset>
            </wp:positionH>
            <wp:positionV relativeFrom="paragraph">
              <wp:posOffset>210453</wp:posOffset>
            </wp:positionV>
            <wp:extent cx="6642100" cy="3723005"/>
            <wp:effectExtent l="0" t="0" r="0" b="0"/>
            <wp:wrapThrough wrapText="bothSides">
              <wp:wrapPolygon edited="0">
                <wp:start x="0" y="0"/>
                <wp:lineTo x="0" y="21515"/>
                <wp:lineTo x="21559" y="21515"/>
                <wp:lineTo x="21559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849" w:rsidRDefault="00A77849" w:rsidP="00A77849">
      <w:pPr>
        <w:ind w:firstLine="708"/>
        <w:jc w:val="center"/>
        <w:rPr>
          <w:sz w:val="28"/>
          <w:szCs w:val="28"/>
        </w:rPr>
      </w:pPr>
    </w:p>
    <w:p w:rsidR="00A77849" w:rsidRDefault="00A77849" w:rsidP="00A7784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Пример макета экранной формы</w:t>
      </w:r>
    </w:p>
    <w:p w:rsidR="00A77849" w:rsidRDefault="00A77849" w:rsidP="00A77849">
      <w:pPr>
        <w:ind w:firstLine="708"/>
        <w:jc w:val="center"/>
        <w:rPr>
          <w:sz w:val="28"/>
          <w:szCs w:val="28"/>
        </w:rPr>
      </w:pPr>
    </w:p>
    <w:p w:rsidR="00A77849" w:rsidRDefault="00A77849" w:rsidP="00A77849">
      <w:pPr>
        <w:ind w:firstLine="708"/>
        <w:jc w:val="center"/>
        <w:rPr>
          <w:sz w:val="28"/>
          <w:szCs w:val="28"/>
        </w:rPr>
      </w:pPr>
    </w:p>
    <w:p w:rsidR="00A77849" w:rsidRDefault="00A77849" w:rsidP="00A77849">
      <w:pPr>
        <w:ind w:firstLine="708"/>
        <w:jc w:val="center"/>
        <w:rPr>
          <w:sz w:val="28"/>
          <w:szCs w:val="28"/>
        </w:rPr>
      </w:pPr>
    </w:p>
    <w:p w:rsidR="0002114E" w:rsidRDefault="0002114E" w:rsidP="00A7784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7849" w:rsidRDefault="00A77849" w:rsidP="00FC751F">
      <w:pPr>
        <w:ind w:firstLine="708"/>
        <w:rPr>
          <w:sz w:val="28"/>
          <w:szCs w:val="28"/>
        </w:rPr>
      </w:pPr>
    </w:p>
    <w:p w:rsidR="0002114E" w:rsidRPr="006C0A27" w:rsidRDefault="0002114E" w:rsidP="0002114E">
      <w:pPr>
        <w:jc w:val="center"/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5</w:t>
      </w:r>
    </w:p>
    <w:p w:rsidR="00FC751F" w:rsidRDefault="00FC751F" w:rsidP="00FC751F">
      <w:pPr>
        <w:ind w:firstLine="708"/>
        <w:rPr>
          <w:sz w:val="28"/>
          <w:szCs w:val="28"/>
        </w:rPr>
      </w:pPr>
    </w:p>
    <w:p w:rsidR="0002114E" w:rsidRDefault="0002114E" w:rsidP="00FC751F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Разработка дизайна экранных форм</w:t>
      </w:r>
      <w:r w:rsidR="007C753D">
        <w:rPr>
          <w:sz w:val="28"/>
          <w:szCs w:val="28"/>
        </w:rPr>
        <w:t xml:space="preserve"> (</w:t>
      </w:r>
      <w:r w:rsidR="007C753D" w:rsidRPr="00A003BD">
        <w:rPr>
          <w:sz w:val="28"/>
          <w:szCs w:val="28"/>
        </w:rPr>
        <w:t>https://www.figma.com</w:t>
      </w:r>
      <w:r w:rsidR="007C753D">
        <w:rPr>
          <w:sz w:val="28"/>
          <w:szCs w:val="28"/>
        </w:rPr>
        <w:t>)</w:t>
      </w:r>
      <w:bookmarkStart w:id="0" w:name="_GoBack"/>
      <w:bookmarkEnd w:id="0"/>
      <w:r>
        <w:rPr>
          <w:sz w:val="28"/>
          <w:szCs w:val="28"/>
        </w:rPr>
        <w:t>.</w:t>
      </w:r>
    </w:p>
    <w:p w:rsidR="0002114E" w:rsidRDefault="0002114E" w:rsidP="0002114E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Использование цветового круга для определения дизайна проекта: </w:t>
      </w:r>
      <w:r w:rsidRPr="0002114E">
        <w:rPr>
          <w:b/>
          <w:bCs/>
          <w:sz w:val="28"/>
          <w:szCs w:val="28"/>
        </w:rPr>
        <w:t>https://colorscheme.ru</w:t>
      </w:r>
    </w:p>
    <w:p w:rsidR="0002114E" w:rsidRDefault="00050F39" w:rsidP="00FC751F">
      <w:pPr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96286</wp:posOffset>
            </wp:positionV>
            <wp:extent cx="5418455" cy="3386455"/>
            <wp:effectExtent l="0" t="0" r="4445" b="4445"/>
            <wp:wrapThrough wrapText="bothSides">
              <wp:wrapPolygon edited="0">
                <wp:start x="0" y="0"/>
                <wp:lineTo x="0" y="21547"/>
                <wp:lineTo x="21567" y="21547"/>
                <wp:lineTo x="21567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gram-cloud-photo-size-2-5271870668927003207-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14E" w:rsidRPr="0002114E" w:rsidRDefault="0002114E" w:rsidP="0002114E">
      <w:pPr>
        <w:jc w:val="center"/>
      </w:pPr>
    </w:p>
    <w:p w:rsidR="0002114E" w:rsidRDefault="0002114E" w:rsidP="0002114E">
      <w:pPr>
        <w:jc w:val="center"/>
      </w:pPr>
    </w:p>
    <w:p w:rsidR="0002114E" w:rsidRDefault="0002114E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98826</wp:posOffset>
            </wp:positionV>
            <wp:extent cx="5450205" cy="3406140"/>
            <wp:effectExtent l="0" t="0" r="0" b="0"/>
            <wp:wrapThrough wrapText="bothSides">
              <wp:wrapPolygon edited="0">
                <wp:start x="0" y="0"/>
                <wp:lineTo x="0" y="21503"/>
                <wp:lineTo x="21542" y="21503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gram-cloud-photo-size-2-5271870668927003208-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050F3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Примеры экранных форм</w:t>
      </w:r>
    </w:p>
    <w:p w:rsidR="00050F39" w:rsidRDefault="0002114E" w:rsidP="00050F3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7849" w:rsidRDefault="00A77849" w:rsidP="00050F39">
      <w:pPr>
        <w:rPr>
          <w:sz w:val="28"/>
          <w:szCs w:val="28"/>
        </w:rPr>
      </w:pPr>
    </w:p>
    <w:p w:rsidR="0002114E" w:rsidRPr="006C0A27" w:rsidRDefault="0002114E" w:rsidP="0002114E">
      <w:pPr>
        <w:jc w:val="center"/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6</w:t>
      </w:r>
    </w:p>
    <w:p w:rsidR="0002114E" w:rsidRDefault="0002114E" w:rsidP="00FC751F">
      <w:pPr>
        <w:ind w:firstLine="708"/>
        <w:rPr>
          <w:sz w:val="28"/>
          <w:szCs w:val="28"/>
        </w:rPr>
      </w:pPr>
    </w:p>
    <w:p w:rsidR="0002114E" w:rsidRDefault="0002114E" w:rsidP="00FC751F">
      <w:pPr>
        <w:ind w:firstLine="708"/>
        <w:rPr>
          <w:sz w:val="28"/>
          <w:szCs w:val="28"/>
        </w:rPr>
      </w:pPr>
    </w:p>
    <w:p w:rsidR="0002114E" w:rsidRDefault="00A77849" w:rsidP="00050F39">
      <w:pPr>
        <w:ind w:firstLine="708"/>
        <w:jc w:val="both"/>
        <w:rPr>
          <w:sz w:val="28"/>
          <w:szCs w:val="28"/>
        </w:rPr>
      </w:pPr>
      <w:r w:rsidRPr="00A77849">
        <w:rPr>
          <w:sz w:val="28"/>
          <w:szCs w:val="28"/>
        </w:rPr>
        <w:t>«</w:t>
      </w:r>
      <w:proofErr w:type="spellStart"/>
      <w:r w:rsidRPr="00A77849">
        <w:rPr>
          <w:sz w:val="28"/>
          <w:szCs w:val="28"/>
        </w:rPr>
        <w:t>The</w:t>
      </w:r>
      <w:proofErr w:type="spellEnd"/>
      <w:r w:rsidRPr="00A77849">
        <w:rPr>
          <w:sz w:val="28"/>
          <w:szCs w:val="28"/>
        </w:rPr>
        <w:t xml:space="preserve"> </w:t>
      </w:r>
      <w:proofErr w:type="spellStart"/>
      <w:r w:rsidRPr="00A77849">
        <w:rPr>
          <w:sz w:val="28"/>
          <w:szCs w:val="28"/>
        </w:rPr>
        <w:t>model</w:t>
      </w:r>
      <w:proofErr w:type="spellEnd"/>
      <w:r w:rsidRPr="00A77849">
        <w:rPr>
          <w:sz w:val="28"/>
          <w:szCs w:val="28"/>
        </w:rPr>
        <w:t xml:space="preserve"> </w:t>
      </w:r>
      <w:proofErr w:type="spellStart"/>
      <w:r w:rsidRPr="00A77849">
        <w:rPr>
          <w:sz w:val="28"/>
          <w:szCs w:val="28"/>
        </w:rPr>
        <w:t>of</w:t>
      </w:r>
      <w:proofErr w:type="spellEnd"/>
      <w:r w:rsidRPr="00A77849">
        <w:rPr>
          <w:sz w:val="28"/>
          <w:szCs w:val="28"/>
        </w:rPr>
        <w:t xml:space="preserve"> </w:t>
      </w:r>
      <w:proofErr w:type="spellStart"/>
      <w:r w:rsidRPr="00A77849">
        <w:rPr>
          <w:sz w:val="28"/>
          <w:szCs w:val="28"/>
        </w:rPr>
        <w:t>Goals</w:t>
      </w:r>
      <w:proofErr w:type="spellEnd"/>
      <w:r w:rsidRPr="00A77849">
        <w:rPr>
          <w:sz w:val="28"/>
          <w:szCs w:val="28"/>
        </w:rPr>
        <w:t xml:space="preserve">, </w:t>
      </w:r>
      <w:proofErr w:type="spellStart"/>
      <w:r w:rsidRPr="00A77849">
        <w:rPr>
          <w:sz w:val="28"/>
          <w:szCs w:val="28"/>
        </w:rPr>
        <w:t>Objects</w:t>
      </w:r>
      <w:proofErr w:type="spellEnd"/>
      <w:r w:rsidRPr="00A77849">
        <w:rPr>
          <w:sz w:val="28"/>
          <w:szCs w:val="28"/>
        </w:rPr>
        <w:t xml:space="preserve">, </w:t>
      </w:r>
      <w:proofErr w:type="spellStart"/>
      <w:r w:rsidRPr="00A77849">
        <w:rPr>
          <w:sz w:val="28"/>
          <w:szCs w:val="28"/>
        </w:rPr>
        <w:t>Methods</w:t>
      </w:r>
      <w:proofErr w:type="spellEnd"/>
      <w:r w:rsidRPr="00A77849">
        <w:rPr>
          <w:sz w:val="28"/>
          <w:szCs w:val="28"/>
        </w:rPr>
        <w:t xml:space="preserve">, </w:t>
      </w:r>
      <w:proofErr w:type="spellStart"/>
      <w:r w:rsidRPr="00A77849">
        <w:rPr>
          <w:sz w:val="28"/>
          <w:szCs w:val="28"/>
        </w:rPr>
        <w:t>and</w:t>
      </w:r>
      <w:proofErr w:type="spellEnd"/>
      <w:r w:rsidRPr="00A77849">
        <w:rPr>
          <w:sz w:val="28"/>
          <w:szCs w:val="28"/>
        </w:rPr>
        <w:t xml:space="preserve"> </w:t>
      </w:r>
      <w:proofErr w:type="spellStart"/>
      <w:r w:rsidRPr="00A77849">
        <w:rPr>
          <w:sz w:val="28"/>
          <w:szCs w:val="28"/>
        </w:rPr>
        <w:t>Selection</w:t>
      </w:r>
      <w:proofErr w:type="spellEnd"/>
      <w:r w:rsidRPr="00A77849">
        <w:rPr>
          <w:sz w:val="28"/>
          <w:szCs w:val="28"/>
        </w:rPr>
        <w:t xml:space="preserve"> </w:t>
      </w:r>
      <w:proofErr w:type="spellStart"/>
      <w:r w:rsidRPr="00A77849">
        <w:rPr>
          <w:sz w:val="28"/>
          <w:szCs w:val="28"/>
        </w:rPr>
        <w:t>rules</w:t>
      </w:r>
      <w:proofErr w:type="spellEnd"/>
      <w:r w:rsidRPr="00A77849">
        <w:rPr>
          <w:sz w:val="28"/>
          <w:szCs w:val="28"/>
        </w:rPr>
        <w:t xml:space="preserve">» (GOMS) — это метод исследования интерфейса, разработанный </w:t>
      </w:r>
      <w:proofErr w:type="spellStart"/>
      <w:r w:rsidRPr="00A77849">
        <w:rPr>
          <w:sz w:val="28"/>
          <w:szCs w:val="28"/>
        </w:rPr>
        <w:t>Кардом</w:t>
      </w:r>
      <w:proofErr w:type="spellEnd"/>
      <w:r w:rsidRPr="00A77849">
        <w:rPr>
          <w:sz w:val="28"/>
          <w:szCs w:val="28"/>
        </w:rPr>
        <w:t xml:space="preserve">, </w:t>
      </w:r>
      <w:proofErr w:type="spellStart"/>
      <w:r w:rsidRPr="00A77849">
        <w:rPr>
          <w:sz w:val="28"/>
          <w:szCs w:val="28"/>
        </w:rPr>
        <w:t>Мораном</w:t>
      </w:r>
      <w:proofErr w:type="spellEnd"/>
      <w:r w:rsidRPr="00A77849">
        <w:rPr>
          <w:sz w:val="28"/>
          <w:szCs w:val="28"/>
        </w:rPr>
        <w:t xml:space="preserve"> и </w:t>
      </w:r>
      <w:proofErr w:type="spellStart"/>
      <w:r w:rsidRPr="00A77849">
        <w:rPr>
          <w:sz w:val="28"/>
          <w:szCs w:val="28"/>
        </w:rPr>
        <w:t>Ньюэллом</w:t>
      </w:r>
      <w:proofErr w:type="spellEnd"/>
      <w:r w:rsidRPr="00A77849">
        <w:rPr>
          <w:sz w:val="28"/>
          <w:szCs w:val="28"/>
        </w:rPr>
        <w:t xml:space="preserve"> в 80-х годах. GOMS позволяет предсказать, сколько времени потребуется опытному (именно опытному) пользователю на выполнение конкретной операции при использовании конкретного интерфейса.</w:t>
      </w:r>
    </w:p>
    <w:p w:rsidR="00A77849" w:rsidRDefault="00A77849" w:rsidP="00050F39">
      <w:pPr>
        <w:ind w:firstLine="708"/>
        <w:jc w:val="both"/>
        <w:rPr>
          <w:sz w:val="28"/>
          <w:szCs w:val="28"/>
        </w:rPr>
      </w:pPr>
    </w:p>
    <w:p w:rsidR="00A77849" w:rsidRPr="00A77849" w:rsidRDefault="00A77849" w:rsidP="00050F39">
      <w:pPr>
        <w:ind w:firstLine="708"/>
        <w:jc w:val="both"/>
        <w:rPr>
          <w:b/>
          <w:bCs/>
          <w:sz w:val="28"/>
          <w:szCs w:val="28"/>
        </w:rPr>
      </w:pPr>
      <w:r w:rsidRPr="00A77849">
        <w:rPr>
          <w:b/>
          <w:bCs/>
          <w:sz w:val="28"/>
          <w:szCs w:val="28"/>
        </w:rPr>
        <w:t>Жесты и время по модели GOMS</w:t>
      </w:r>
      <w:r w:rsidRPr="00A77849">
        <w:rPr>
          <w:b/>
          <w:bCs/>
          <w:sz w:val="28"/>
          <w:szCs w:val="28"/>
        </w:rPr>
        <w:t>:</w:t>
      </w:r>
    </w:p>
    <w:p w:rsidR="00A77849" w:rsidRPr="00A77849" w:rsidRDefault="00A77849" w:rsidP="00050F39">
      <w:pPr>
        <w:ind w:firstLine="708"/>
        <w:jc w:val="both"/>
        <w:rPr>
          <w:b/>
          <w:bCs/>
          <w:sz w:val="28"/>
          <w:szCs w:val="28"/>
        </w:rPr>
      </w:pPr>
    </w:p>
    <w:p w:rsidR="00A77849" w:rsidRPr="00A77849" w:rsidRDefault="00A77849" w:rsidP="00050F39">
      <w:pPr>
        <w:ind w:firstLine="708"/>
        <w:jc w:val="both"/>
        <w:rPr>
          <w:b/>
          <w:bCs/>
          <w:sz w:val="28"/>
          <w:szCs w:val="28"/>
        </w:rPr>
      </w:pPr>
      <w:r w:rsidRPr="00A77849">
        <w:rPr>
          <w:b/>
          <w:bCs/>
          <w:sz w:val="28"/>
          <w:szCs w:val="28"/>
        </w:rPr>
        <w:t>H (перенос руки на мышь) = 0,4 сек</w:t>
      </w:r>
    </w:p>
    <w:p w:rsidR="00A77849" w:rsidRPr="00A77849" w:rsidRDefault="00A77849" w:rsidP="00050F39">
      <w:pPr>
        <w:ind w:firstLine="708"/>
        <w:jc w:val="both"/>
        <w:rPr>
          <w:b/>
          <w:bCs/>
          <w:sz w:val="28"/>
          <w:szCs w:val="28"/>
        </w:rPr>
      </w:pPr>
      <w:r w:rsidRPr="00A77849">
        <w:rPr>
          <w:b/>
          <w:bCs/>
          <w:sz w:val="28"/>
          <w:szCs w:val="28"/>
        </w:rPr>
        <w:t>К (нажатие клавиши клавиатуры или мыши) = 0,2 сек</w:t>
      </w:r>
    </w:p>
    <w:p w:rsidR="00A77849" w:rsidRPr="00A77849" w:rsidRDefault="00A77849" w:rsidP="00050F39">
      <w:pPr>
        <w:ind w:firstLine="708"/>
        <w:jc w:val="both"/>
        <w:rPr>
          <w:b/>
          <w:bCs/>
          <w:sz w:val="28"/>
          <w:szCs w:val="28"/>
        </w:rPr>
      </w:pPr>
      <w:r w:rsidRPr="00A77849">
        <w:rPr>
          <w:b/>
          <w:bCs/>
          <w:sz w:val="28"/>
          <w:szCs w:val="28"/>
        </w:rPr>
        <w:t>Р (перенос курсора к позиции на экране) = 1,1 сек</w:t>
      </w:r>
    </w:p>
    <w:p w:rsidR="00A77849" w:rsidRPr="00A77849" w:rsidRDefault="00A77849" w:rsidP="00050F39">
      <w:pPr>
        <w:ind w:firstLine="708"/>
        <w:jc w:val="both"/>
        <w:rPr>
          <w:b/>
          <w:bCs/>
          <w:sz w:val="28"/>
          <w:szCs w:val="28"/>
        </w:rPr>
      </w:pPr>
      <w:r w:rsidRPr="00A77849">
        <w:rPr>
          <w:b/>
          <w:bCs/>
          <w:sz w:val="28"/>
          <w:szCs w:val="28"/>
        </w:rPr>
        <w:t>М (обдумывание следующего шага) = 1,35 сек</w:t>
      </w:r>
    </w:p>
    <w:p w:rsidR="00A77849" w:rsidRDefault="00A77849" w:rsidP="00050F39">
      <w:pPr>
        <w:ind w:firstLine="708"/>
        <w:jc w:val="both"/>
        <w:rPr>
          <w:b/>
          <w:bCs/>
          <w:sz w:val="28"/>
          <w:szCs w:val="28"/>
        </w:rPr>
      </w:pPr>
      <w:r w:rsidRPr="00A77849">
        <w:rPr>
          <w:b/>
          <w:bCs/>
          <w:sz w:val="28"/>
          <w:szCs w:val="28"/>
        </w:rPr>
        <w:t>R (ожидание ответа системы) — время зависит от быстродействия конкретной системы и не участвует в расчётах.</w:t>
      </w:r>
    </w:p>
    <w:p w:rsidR="00823C7E" w:rsidRDefault="00823C7E" w:rsidP="00050F39">
      <w:pPr>
        <w:ind w:firstLine="708"/>
        <w:jc w:val="both"/>
        <w:rPr>
          <w:b/>
          <w:bCs/>
          <w:sz w:val="28"/>
          <w:szCs w:val="28"/>
        </w:rPr>
      </w:pPr>
    </w:p>
    <w:p w:rsidR="00823C7E" w:rsidRPr="00823C7E" w:rsidRDefault="00823C7E" w:rsidP="00050F39">
      <w:pPr>
        <w:ind w:firstLine="708"/>
        <w:jc w:val="both"/>
        <w:rPr>
          <w:sz w:val="28"/>
          <w:szCs w:val="28"/>
          <w:u w:val="single"/>
        </w:rPr>
      </w:pPr>
      <w:r w:rsidRPr="00823C7E">
        <w:rPr>
          <w:sz w:val="28"/>
          <w:szCs w:val="28"/>
          <w:u w:val="single"/>
        </w:rPr>
        <w:t>Правила расстановки операторов</w:t>
      </w:r>
      <w:r w:rsidRPr="00823C7E">
        <w:rPr>
          <w:sz w:val="28"/>
          <w:szCs w:val="28"/>
          <w:u w:val="single"/>
        </w:rPr>
        <w:t>:</w:t>
      </w:r>
    </w:p>
    <w:p w:rsidR="00823C7E" w:rsidRPr="00823C7E" w:rsidRDefault="00823C7E" w:rsidP="00050F39">
      <w:pPr>
        <w:ind w:firstLine="708"/>
        <w:jc w:val="both"/>
        <w:rPr>
          <w:sz w:val="28"/>
          <w:szCs w:val="28"/>
        </w:rPr>
      </w:pPr>
    </w:p>
    <w:p w:rsidR="00823C7E" w:rsidRPr="00823C7E" w:rsidRDefault="00823C7E" w:rsidP="00050F3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3C7E">
        <w:rPr>
          <w:rFonts w:ascii="Times New Roman" w:hAnsi="Times New Roman" w:cs="Times New Roman"/>
          <w:b/>
          <w:bCs/>
          <w:sz w:val="28"/>
          <w:szCs w:val="28"/>
        </w:rPr>
        <w:t>Правило 0. Начальная расстановка операторов M</w:t>
      </w:r>
    </w:p>
    <w:p w:rsidR="00823C7E" w:rsidRPr="00823C7E" w:rsidRDefault="00823C7E" w:rsidP="00050F39">
      <w:pPr>
        <w:ind w:firstLine="708"/>
        <w:jc w:val="both"/>
        <w:rPr>
          <w:sz w:val="28"/>
          <w:szCs w:val="28"/>
        </w:rPr>
      </w:pPr>
      <w:r w:rsidRPr="00823C7E">
        <w:rPr>
          <w:sz w:val="28"/>
          <w:szCs w:val="28"/>
        </w:rPr>
        <w:t>Операторы M надо ставить перед всеми операторами K (нажатие клавиши), а также перед всеми операторами P (указание с помощью мыши), предназначенными для выбора команд (например, указание на выпадающий список); но перед операторами P, предназначенными для указания на аргументы этих команд (например, конкретный пункт в выпавшем списке), ставить оператор M не надо.</w:t>
      </w:r>
    </w:p>
    <w:p w:rsidR="00823C7E" w:rsidRPr="00823C7E" w:rsidRDefault="00823C7E" w:rsidP="00050F3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3C7E">
        <w:rPr>
          <w:rFonts w:ascii="Times New Roman" w:hAnsi="Times New Roman" w:cs="Times New Roman"/>
          <w:b/>
          <w:bCs/>
          <w:sz w:val="28"/>
          <w:szCs w:val="28"/>
        </w:rPr>
        <w:t>Правило 1. Удаление ожидаемых операторов M</w:t>
      </w:r>
    </w:p>
    <w:p w:rsidR="00823C7E" w:rsidRPr="00823C7E" w:rsidRDefault="00823C7E" w:rsidP="00050F39">
      <w:pPr>
        <w:ind w:firstLine="708"/>
        <w:jc w:val="both"/>
        <w:rPr>
          <w:sz w:val="28"/>
          <w:szCs w:val="28"/>
        </w:rPr>
      </w:pPr>
      <w:r w:rsidRPr="00823C7E">
        <w:rPr>
          <w:sz w:val="28"/>
          <w:szCs w:val="28"/>
        </w:rPr>
        <w:t>Если оператор, следующий за оператором M, является полностью ожидаемым с точки зрения оператора, предшествующего M, то этот оператор M может быть удален. Например, если вы перемещаете мышь чтобы нажать кнопку по достижении цели, то в соответствии с этим правилом следует удалить оператор M, устанавливаемый по правилу 0.</w:t>
      </w:r>
    </w:p>
    <w:p w:rsidR="00823C7E" w:rsidRPr="00823C7E" w:rsidRDefault="00823C7E" w:rsidP="00050F3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3C7E">
        <w:rPr>
          <w:rFonts w:ascii="Times New Roman" w:hAnsi="Times New Roman" w:cs="Times New Roman"/>
          <w:b/>
          <w:bCs/>
          <w:sz w:val="28"/>
          <w:szCs w:val="28"/>
        </w:rPr>
        <w:t>Правило 2. Удаление операторов M внутри когнитивных единиц</w:t>
      </w:r>
    </w:p>
    <w:p w:rsidR="00823C7E" w:rsidRPr="00823C7E" w:rsidRDefault="00823C7E" w:rsidP="00050F39">
      <w:pPr>
        <w:ind w:firstLine="708"/>
        <w:jc w:val="both"/>
        <w:rPr>
          <w:sz w:val="28"/>
          <w:szCs w:val="28"/>
        </w:rPr>
      </w:pPr>
      <w:r w:rsidRPr="00823C7E">
        <w:rPr>
          <w:sz w:val="28"/>
          <w:szCs w:val="28"/>
        </w:rPr>
        <w:t>Если строка вида M K M K M K… принадлежит когнитивной единице, то следует удалить все операторы M, кроме первого. Когнитивной единицей является непрерывная последовательность вводимых символов, например «4564.23» или «Константин Константинопольский».</w:t>
      </w:r>
    </w:p>
    <w:p w:rsidR="00823C7E" w:rsidRPr="00823C7E" w:rsidRDefault="00823C7E" w:rsidP="00050F3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3C7E">
        <w:rPr>
          <w:rFonts w:ascii="Times New Roman" w:hAnsi="Times New Roman" w:cs="Times New Roman"/>
          <w:b/>
          <w:bCs/>
          <w:sz w:val="28"/>
          <w:szCs w:val="28"/>
        </w:rPr>
        <w:t>Правило 3. Удаление операторов M перед последовательными разделителями</w:t>
      </w:r>
    </w:p>
    <w:p w:rsidR="00823C7E" w:rsidRPr="00823C7E" w:rsidRDefault="00823C7E" w:rsidP="00050F39">
      <w:pPr>
        <w:ind w:firstLine="708"/>
        <w:jc w:val="both"/>
        <w:rPr>
          <w:sz w:val="28"/>
          <w:szCs w:val="28"/>
        </w:rPr>
      </w:pPr>
      <w:r w:rsidRPr="00823C7E">
        <w:rPr>
          <w:sz w:val="28"/>
          <w:szCs w:val="28"/>
        </w:rPr>
        <w:t>Если оператор K означает разделитель, стоящий в конце когнитивной единицы (например, тире между двумя днями «понедельник — четверг»), то следует удалить оператор M, стоящий перед ним.</w:t>
      </w:r>
    </w:p>
    <w:p w:rsidR="00823C7E" w:rsidRPr="00823C7E" w:rsidRDefault="00823C7E" w:rsidP="00050F3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3C7E">
        <w:rPr>
          <w:rFonts w:ascii="Times New Roman" w:hAnsi="Times New Roman" w:cs="Times New Roman"/>
          <w:b/>
          <w:bCs/>
          <w:sz w:val="28"/>
          <w:szCs w:val="28"/>
        </w:rPr>
        <w:t>Правило 4. Удаление операторов M, которые являются прерывателями команд</w:t>
      </w:r>
    </w:p>
    <w:p w:rsidR="00823C7E" w:rsidRPr="00823C7E" w:rsidRDefault="00823C7E" w:rsidP="00050F39">
      <w:pPr>
        <w:ind w:firstLine="708"/>
        <w:jc w:val="both"/>
        <w:rPr>
          <w:sz w:val="28"/>
          <w:szCs w:val="28"/>
        </w:rPr>
      </w:pPr>
      <w:r w:rsidRPr="00823C7E">
        <w:rPr>
          <w:sz w:val="28"/>
          <w:szCs w:val="28"/>
        </w:rPr>
        <w:t xml:space="preserve">Если оператор K является разделителем, стоящим после постоянной строки (например, точка в конце предложения, которая каждый раз вводится в неизменном </w:t>
      </w:r>
      <w:r w:rsidRPr="00823C7E">
        <w:rPr>
          <w:sz w:val="28"/>
          <w:szCs w:val="28"/>
        </w:rPr>
        <w:lastRenderedPageBreak/>
        <w:t>виде), то следует удалить оператор M, стоящий перед ним. Добавление разделителя станет привычным действием, и поэтому разделитель станет частью строки и не будет требовать специального оператора M. Но если оператор K является разделителем для строки аргументов или любой другой изменяемой строки, то оператор M следует сохранить перед ним.</w:t>
      </w:r>
    </w:p>
    <w:p w:rsidR="00823C7E" w:rsidRPr="00823C7E" w:rsidRDefault="00823C7E" w:rsidP="00050F3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3C7E">
        <w:rPr>
          <w:rFonts w:ascii="Times New Roman" w:hAnsi="Times New Roman" w:cs="Times New Roman"/>
          <w:b/>
          <w:bCs/>
          <w:sz w:val="28"/>
          <w:szCs w:val="28"/>
        </w:rPr>
        <w:t>Правило 5. Удаление перекрывающих операторов M</w:t>
      </w:r>
    </w:p>
    <w:p w:rsidR="00823C7E" w:rsidRDefault="00823C7E" w:rsidP="00050F39">
      <w:pPr>
        <w:ind w:firstLine="708"/>
        <w:jc w:val="both"/>
        <w:rPr>
          <w:sz w:val="28"/>
          <w:szCs w:val="28"/>
        </w:rPr>
      </w:pPr>
      <w:r w:rsidRPr="00823C7E">
        <w:rPr>
          <w:sz w:val="28"/>
          <w:szCs w:val="28"/>
        </w:rPr>
        <w:t>Любую часть оператора M, которая перекрывает оператор R, означающий задержку, связанную с ожиданием ответа</w:t>
      </w:r>
      <w:r w:rsidRPr="00823C7E">
        <w:rPr>
          <w:b/>
          <w:bCs/>
          <w:sz w:val="28"/>
          <w:szCs w:val="28"/>
        </w:rPr>
        <w:t xml:space="preserve"> </w:t>
      </w:r>
      <w:r w:rsidRPr="00823C7E">
        <w:rPr>
          <w:sz w:val="28"/>
          <w:szCs w:val="28"/>
        </w:rPr>
        <w:t>компьютера, учитывать не следует.</w:t>
      </w:r>
    </w:p>
    <w:p w:rsidR="00823C7E" w:rsidRDefault="00823C7E" w:rsidP="00823C7E">
      <w:pPr>
        <w:ind w:firstLine="708"/>
        <w:rPr>
          <w:sz w:val="28"/>
          <w:szCs w:val="28"/>
        </w:rPr>
      </w:pPr>
    </w:p>
    <w:p w:rsidR="00823C7E" w:rsidRDefault="00823C7E" w:rsidP="00823C7E">
      <w:pPr>
        <w:ind w:firstLine="708"/>
        <w:rPr>
          <w:sz w:val="28"/>
          <w:szCs w:val="28"/>
        </w:rPr>
      </w:pPr>
    </w:p>
    <w:p w:rsidR="00823C7E" w:rsidRPr="00823C7E" w:rsidRDefault="00823C7E" w:rsidP="00823C7E">
      <w:pPr>
        <w:ind w:firstLine="708"/>
        <w:rPr>
          <w:b/>
          <w:bCs/>
          <w:color w:val="002060"/>
          <w:sz w:val="28"/>
          <w:szCs w:val="28"/>
        </w:rPr>
      </w:pPr>
      <w:r w:rsidRPr="00823C7E">
        <w:rPr>
          <w:b/>
          <w:bCs/>
          <w:color w:val="002060"/>
          <w:sz w:val="28"/>
          <w:szCs w:val="28"/>
        </w:rPr>
        <w:t>Что почитать:</w:t>
      </w:r>
    </w:p>
    <w:p w:rsidR="00823C7E" w:rsidRDefault="00823C7E" w:rsidP="00823C7E">
      <w:pPr>
        <w:ind w:firstLine="708"/>
        <w:rPr>
          <w:sz w:val="28"/>
          <w:szCs w:val="28"/>
        </w:rPr>
      </w:pPr>
    </w:p>
    <w:p w:rsidR="00823C7E" w:rsidRDefault="006A0039" w:rsidP="00823C7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1C1B60">
          <w:rPr>
            <w:rStyle w:val="a8"/>
            <w:rFonts w:ascii="Times New Roman" w:hAnsi="Times New Roman" w:cs="Times New Roman"/>
            <w:sz w:val="28"/>
            <w:szCs w:val="28"/>
          </w:rPr>
          <w:t>https://habr.com/ru/articles/512712/</w:t>
        </w:r>
      </w:hyperlink>
    </w:p>
    <w:p w:rsidR="006A0039" w:rsidRDefault="006A0039" w:rsidP="006A0039">
      <w:pPr>
        <w:rPr>
          <w:sz w:val="28"/>
          <w:szCs w:val="28"/>
        </w:rPr>
      </w:pPr>
    </w:p>
    <w:p w:rsidR="006A0039" w:rsidRDefault="006A0039" w:rsidP="006A00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0039" w:rsidRPr="006C0A27" w:rsidRDefault="006A0039" w:rsidP="006A0039">
      <w:pPr>
        <w:jc w:val="center"/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lastRenderedPageBreak/>
        <w:t>Лабораторная работа №</w:t>
      </w:r>
      <w:r>
        <w:rPr>
          <w:b/>
          <w:bCs/>
          <w:sz w:val="28"/>
          <w:szCs w:val="28"/>
        </w:rPr>
        <w:t>7</w:t>
      </w:r>
    </w:p>
    <w:p w:rsidR="006A0039" w:rsidRDefault="006A0039" w:rsidP="006A0039">
      <w:pPr>
        <w:rPr>
          <w:sz w:val="28"/>
          <w:szCs w:val="28"/>
        </w:rPr>
      </w:pPr>
    </w:p>
    <w:p w:rsidR="006A0039" w:rsidRDefault="00706E0F" w:rsidP="00A9782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тестирования фокус-групп заключается в том, чтобы участники других команд выполнили описанные сценарии в прототипе в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</w:rPr>
        <w:t xml:space="preserve">. Необходимо засечь затраченное время. </w:t>
      </w:r>
      <w:r w:rsidRPr="00706E0F">
        <w:rPr>
          <w:sz w:val="28"/>
          <w:szCs w:val="28"/>
          <w:u w:val="single"/>
        </w:rPr>
        <w:t>Провести анализ экспериментов:</w:t>
      </w:r>
      <w:r>
        <w:rPr>
          <w:sz w:val="28"/>
          <w:szCs w:val="28"/>
        </w:rPr>
        <w:t xml:space="preserve"> сравнить данные из ЛР№6 и полученные результаты. Анализ представить в виде таблицы или графиков.</w:t>
      </w:r>
    </w:p>
    <w:p w:rsidR="00706E0F" w:rsidRPr="00706E0F" w:rsidRDefault="00706E0F" w:rsidP="00A9782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большом отклонении результатов проанализировать причины и исправить недочеты в работе (при необходимости). Получить от фокус-групп по 1-2 комментария о функционале и</w:t>
      </w:r>
      <w:r w:rsidRPr="00706E0F">
        <w:rPr>
          <w:sz w:val="28"/>
          <w:szCs w:val="28"/>
        </w:rPr>
        <w:t>/</w:t>
      </w:r>
      <w:r>
        <w:rPr>
          <w:sz w:val="28"/>
          <w:szCs w:val="28"/>
        </w:rPr>
        <w:t>или дизайне проекта. Внести изменения при необходимости.</w:t>
      </w:r>
    </w:p>
    <w:sectPr w:rsidR="00706E0F" w:rsidRPr="00706E0F" w:rsidSect="006F5E3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7835"/>
    <w:multiLevelType w:val="multilevel"/>
    <w:tmpl w:val="B26454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447FB"/>
    <w:multiLevelType w:val="hybridMultilevel"/>
    <w:tmpl w:val="6E0C6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2549E"/>
    <w:multiLevelType w:val="hybridMultilevel"/>
    <w:tmpl w:val="6E0C6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6AA2"/>
    <w:multiLevelType w:val="hybridMultilevel"/>
    <w:tmpl w:val="179E6A5E"/>
    <w:lvl w:ilvl="0" w:tplc="099E40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26E4D"/>
    <w:multiLevelType w:val="hybridMultilevel"/>
    <w:tmpl w:val="75B635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897DC6"/>
    <w:multiLevelType w:val="multilevel"/>
    <w:tmpl w:val="CE12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342E3"/>
    <w:multiLevelType w:val="hybridMultilevel"/>
    <w:tmpl w:val="A1CA6784"/>
    <w:lvl w:ilvl="0" w:tplc="A1E09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C39DF"/>
    <w:multiLevelType w:val="multilevel"/>
    <w:tmpl w:val="AAEA4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2F700C"/>
    <w:multiLevelType w:val="hybridMultilevel"/>
    <w:tmpl w:val="F9D06546"/>
    <w:lvl w:ilvl="0" w:tplc="C840E5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41E62"/>
    <w:multiLevelType w:val="hybridMultilevel"/>
    <w:tmpl w:val="B10EFC12"/>
    <w:lvl w:ilvl="0" w:tplc="C840E5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B74BF"/>
    <w:multiLevelType w:val="multilevel"/>
    <w:tmpl w:val="1634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BD"/>
    <w:rsid w:val="0002114E"/>
    <w:rsid w:val="00050F39"/>
    <w:rsid w:val="0011006C"/>
    <w:rsid w:val="00116AE9"/>
    <w:rsid w:val="001C4582"/>
    <w:rsid w:val="002910FD"/>
    <w:rsid w:val="00342CC3"/>
    <w:rsid w:val="003706EC"/>
    <w:rsid w:val="004F0F07"/>
    <w:rsid w:val="005245BE"/>
    <w:rsid w:val="005904EE"/>
    <w:rsid w:val="005E24CF"/>
    <w:rsid w:val="00604C94"/>
    <w:rsid w:val="006A0039"/>
    <w:rsid w:val="006C0A27"/>
    <w:rsid w:val="006F5E37"/>
    <w:rsid w:val="00706E0F"/>
    <w:rsid w:val="00753841"/>
    <w:rsid w:val="007C753D"/>
    <w:rsid w:val="007D0094"/>
    <w:rsid w:val="00806F05"/>
    <w:rsid w:val="00823C7E"/>
    <w:rsid w:val="008719D7"/>
    <w:rsid w:val="009E5748"/>
    <w:rsid w:val="009E685B"/>
    <w:rsid w:val="00A003BD"/>
    <w:rsid w:val="00A77849"/>
    <w:rsid w:val="00A97822"/>
    <w:rsid w:val="00FC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D1EC"/>
  <w15:chartTrackingRefBased/>
  <w15:docId w15:val="{F59F66A0-25A3-1643-A15B-93351CB9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14E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6C0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C0A2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3B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6F5E3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C0A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C0A27"/>
    <w:rPr>
      <w:rFonts w:ascii="Times New Roman" w:eastAsia="Times New Roman" w:hAnsi="Times New Roman" w:cs="Times New Roman"/>
      <w:b/>
      <w:bCs/>
      <w:lang w:eastAsia="ru-RU"/>
    </w:rPr>
  </w:style>
  <w:style w:type="paragraph" w:styleId="a5">
    <w:name w:val="Normal (Web)"/>
    <w:basedOn w:val="a"/>
    <w:uiPriority w:val="99"/>
    <w:semiHidden/>
    <w:unhideWhenUsed/>
    <w:rsid w:val="006C0A27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6C0A27"/>
    <w:rPr>
      <w:b/>
      <w:bCs/>
    </w:rPr>
  </w:style>
  <w:style w:type="character" w:styleId="a7">
    <w:name w:val="Emphasis"/>
    <w:basedOn w:val="a0"/>
    <w:uiPriority w:val="20"/>
    <w:qFormat/>
    <w:rsid w:val="006C0A27"/>
    <w:rPr>
      <w:i/>
      <w:iCs/>
    </w:rPr>
  </w:style>
  <w:style w:type="character" w:styleId="a8">
    <w:name w:val="Hyperlink"/>
    <w:basedOn w:val="a0"/>
    <w:uiPriority w:val="99"/>
    <w:unhideWhenUsed/>
    <w:rsid w:val="00342CC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42CC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42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92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00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11798/" TargetMode="External"/><Relationship Id="rId13" Type="http://schemas.openxmlformats.org/officeDocument/2006/relationships/hyperlink" Target="https://habr.com/ru/articles/512712/" TargetMode="External"/><Relationship Id="rId3" Type="http://schemas.openxmlformats.org/officeDocument/2006/relationships/styles" Target="styles.xml"/><Relationship Id="rId7" Type="http://schemas.openxmlformats.org/officeDocument/2006/relationships/hyperlink" Target="https://flexberry.github.io/ru/gpg_class-diagram.html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5115BD-698A-424B-AC67-0BD767CD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2024-02-02T10:07:00Z</dcterms:created>
  <dcterms:modified xsi:type="dcterms:W3CDTF">2025-02-06T20:11:00Z</dcterms:modified>
</cp:coreProperties>
</file>