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1B5" w:rsidRDefault="00FF01B5" w:rsidP="00FF01B5">
      <w:pPr>
        <w:jc w:val="center"/>
        <w:rPr>
          <w:rFonts w:asciiTheme="majorHAnsi" w:hAnsiTheme="majorHAnsi" w:cstheme="majorHAnsi"/>
          <w:b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sz w:val="32"/>
          <w:szCs w:val="32"/>
        </w:rPr>
        <w:t>useContext</w:t>
      </w:r>
      <w:proofErr w:type="spellEnd"/>
      <w:r>
        <w:rPr>
          <w:rFonts w:asciiTheme="majorHAnsi" w:hAnsiTheme="majorHAnsi" w:cstheme="majorHAnsi"/>
          <w:b/>
          <w:sz w:val="32"/>
          <w:szCs w:val="32"/>
        </w:rPr>
        <w:t xml:space="preserve"> Hook</w:t>
      </w:r>
    </w:p>
    <w:p w:rsidR="00FF01B5" w:rsidRDefault="00FF01B5" w:rsidP="00FF01B5">
      <w:pPr>
        <w:jc w:val="center"/>
        <w:rPr>
          <w:rFonts w:asciiTheme="majorHAnsi" w:hAnsiTheme="majorHAnsi" w:cstheme="majorHAnsi"/>
          <w:b/>
          <w:sz w:val="32"/>
          <w:szCs w:val="32"/>
        </w:rPr>
      </w:pPr>
    </w:p>
    <w:p w:rsidR="00FF01B5" w:rsidRDefault="00FF01B5" w:rsidP="00FF01B5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527DA33B" wp14:editId="69AF67D0">
            <wp:extent cx="5939352" cy="2011321"/>
            <wp:effectExtent l="190500" t="190500" r="194945" b="1987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65" b="23640"/>
                    <a:stretch/>
                  </pic:blipFill>
                  <pic:spPr bwMode="auto">
                    <a:xfrm>
                      <a:off x="0" y="0"/>
                      <a:ext cx="5943600" cy="2012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1B5" w:rsidRDefault="00FF01B5" w:rsidP="00FF01B5">
      <w:pPr>
        <w:rPr>
          <w:rFonts w:asciiTheme="majorHAnsi" w:hAnsiTheme="majorHAnsi" w:cstheme="majorHAnsi"/>
          <w:sz w:val="24"/>
          <w:szCs w:val="24"/>
        </w:rPr>
      </w:pPr>
    </w:p>
    <w:p w:rsidR="00FF01B5" w:rsidRPr="00FF01B5" w:rsidRDefault="00FF01B5" w:rsidP="00FF01B5">
      <w:pPr>
        <w:rPr>
          <w:rFonts w:cstheme="minorHAnsi"/>
          <w:b/>
          <w:sz w:val="24"/>
          <w:szCs w:val="24"/>
        </w:rPr>
      </w:pPr>
      <w:r w:rsidRPr="00FF01B5">
        <w:rPr>
          <w:rFonts w:cstheme="minorHAnsi"/>
          <w:sz w:val="24"/>
          <w:szCs w:val="24"/>
        </w:rPr>
        <w:t xml:space="preserve">In this example, we </w:t>
      </w:r>
      <w:r>
        <w:rPr>
          <w:rFonts w:cstheme="minorHAnsi"/>
          <w:sz w:val="24"/>
          <w:szCs w:val="24"/>
        </w:rPr>
        <w:t xml:space="preserve">want </w:t>
      </w:r>
      <w:r w:rsidRPr="00FF01B5">
        <w:rPr>
          <w:rFonts w:cstheme="minorHAnsi"/>
          <w:sz w:val="24"/>
          <w:szCs w:val="24"/>
        </w:rPr>
        <w:t xml:space="preserve">to pass </w:t>
      </w:r>
      <w:r w:rsidRPr="00FF01B5">
        <w:rPr>
          <w:rFonts w:cstheme="minorHAnsi"/>
          <w:i/>
          <w:sz w:val="24"/>
          <w:szCs w:val="24"/>
        </w:rPr>
        <w:t>username</w:t>
      </w:r>
      <w:r>
        <w:rPr>
          <w:rFonts w:cstheme="minorHAnsi"/>
          <w:i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from </w:t>
      </w:r>
      <w:proofErr w:type="spellStart"/>
      <w:r>
        <w:rPr>
          <w:rFonts w:cstheme="minorHAnsi"/>
          <w:i/>
          <w:sz w:val="24"/>
          <w:szCs w:val="24"/>
        </w:rPr>
        <w:t>AppComponent</w:t>
      </w:r>
      <w:proofErr w:type="spellEnd"/>
      <w:r>
        <w:rPr>
          <w:rFonts w:cstheme="minorHAnsi"/>
          <w:i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to Component </w:t>
      </w:r>
      <w:r>
        <w:rPr>
          <w:rFonts w:cstheme="minorHAnsi"/>
          <w:i/>
          <w:sz w:val="24"/>
          <w:szCs w:val="24"/>
        </w:rPr>
        <w:t>F</w:t>
      </w:r>
      <w:r>
        <w:rPr>
          <w:rFonts w:cstheme="minorHAnsi"/>
          <w:sz w:val="24"/>
          <w:szCs w:val="24"/>
        </w:rPr>
        <w:t xml:space="preserve"> without needing to pass it through Component </w:t>
      </w:r>
      <w:r>
        <w:rPr>
          <w:rFonts w:cstheme="minorHAnsi"/>
          <w:i/>
          <w:sz w:val="24"/>
          <w:szCs w:val="24"/>
        </w:rPr>
        <w:t xml:space="preserve">C </w:t>
      </w:r>
      <w:r>
        <w:rPr>
          <w:rFonts w:cstheme="minorHAnsi"/>
          <w:sz w:val="24"/>
          <w:szCs w:val="24"/>
        </w:rPr>
        <w:t xml:space="preserve">&amp; Component </w:t>
      </w:r>
      <w:r>
        <w:rPr>
          <w:rFonts w:cstheme="minorHAnsi"/>
          <w:i/>
          <w:sz w:val="24"/>
          <w:szCs w:val="24"/>
        </w:rPr>
        <w:t>E.</w:t>
      </w:r>
    </w:p>
    <w:p w:rsidR="00FF01B5" w:rsidRDefault="00FF01B5" w:rsidP="00FF01B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7975B8B" wp14:editId="2D8ACEE8">
            <wp:extent cx="5943600" cy="234312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9416"/>
                    <a:stretch/>
                  </pic:blipFill>
                  <pic:spPr bwMode="auto">
                    <a:xfrm>
                      <a:off x="0" y="0"/>
                      <a:ext cx="5943600" cy="234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70C" w:rsidRDefault="003B170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3B170C" w:rsidRDefault="003B170C" w:rsidP="00FF01B5">
      <w:p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lastRenderedPageBreak/>
        <w:t>App.js:</w:t>
      </w:r>
    </w:p>
    <w:p w:rsidR="003B170C" w:rsidRDefault="003B170C" w:rsidP="003B170C">
      <w:pPr>
        <w:jc w:val="center"/>
        <w:rPr>
          <w:rFonts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 wp14:anchorId="65EFEE93" wp14:editId="608CC237">
            <wp:extent cx="4214191" cy="34745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0586" cy="351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0C" w:rsidRDefault="003B170C" w:rsidP="003B170C">
      <w:pPr>
        <w:rPr>
          <w:rFonts w:cstheme="minorHAnsi"/>
          <w:i/>
          <w:sz w:val="24"/>
          <w:szCs w:val="24"/>
        </w:rPr>
      </w:pPr>
    </w:p>
    <w:p w:rsidR="003B170C" w:rsidRP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3B170C">
        <w:rPr>
          <w:rFonts w:eastAsia="Times New Roman" w:cstheme="minorHAnsi"/>
          <w:sz w:val="24"/>
          <w:szCs w:val="24"/>
        </w:rPr>
        <w:t xml:space="preserve">1) We create a context using the </w:t>
      </w:r>
      <w:proofErr w:type="spellStart"/>
      <w:r w:rsidRPr="003B170C">
        <w:rPr>
          <w:rFonts w:eastAsia="Times New Roman" w:cstheme="minorHAnsi"/>
          <w:i/>
          <w:sz w:val="24"/>
          <w:szCs w:val="24"/>
        </w:rPr>
        <w:t>createcontext</w:t>
      </w:r>
      <w:proofErr w:type="spellEnd"/>
      <w:r w:rsidRPr="003B170C">
        <w:rPr>
          <w:rFonts w:eastAsia="Times New Roman" w:cstheme="minorHAnsi"/>
          <w:i/>
          <w:sz w:val="24"/>
          <w:szCs w:val="24"/>
        </w:rPr>
        <w:t>()</w:t>
      </w:r>
      <w:r w:rsidRPr="003B170C">
        <w:rPr>
          <w:rFonts w:eastAsia="Times New Roman" w:cstheme="minorHAnsi"/>
          <w:sz w:val="24"/>
          <w:szCs w:val="24"/>
        </w:rPr>
        <w:t xml:space="preserve"> method.</w:t>
      </w:r>
    </w:p>
    <w:p w:rsidR="003B170C" w:rsidRP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3B170C">
        <w:rPr>
          <w:rFonts w:eastAsia="Times New Roman" w:cstheme="minorHAnsi"/>
          <w:sz w:val="24"/>
          <w:szCs w:val="24"/>
        </w:rPr>
        <w:t>2) We provide the context value at a high level</w:t>
      </w:r>
      <w:r>
        <w:rPr>
          <w:rFonts w:eastAsia="Times New Roman" w:cstheme="minorHAnsi"/>
          <w:sz w:val="24"/>
          <w:szCs w:val="24"/>
        </w:rPr>
        <w:t xml:space="preserve"> (</w:t>
      </w:r>
      <w:r w:rsidRPr="003B170C">
        <w:rPr>
          <w:rFonts w:eastAsia="Times New Roman" w:cstheme="minorHAnsi"/>
          <w:i/>
          <w:sz w:val="24"/>
          <w:szCs w:val="24"/>
        </w:rPr>
        <w:t>&lt;</w:t>
      </w:r>
      <w:proofErr w:type="spellStart"/>
      <w:r w:rsidRPr="003B170C">
        <w:rPr>
          <w:rFonts w:eastAsia="Times New Roman" w:cstheme="minorHAnsi"/>
          <w:i/>
          <w:sz w:val="24"/>
          <w:szCs w:val="24"/>
        </w:rPr>
        <w:t>ComponentC</w:t>
      </w:r>
      <w:proofErr w:type="spellEnd"/>
      <w:r w:rsidRPr="003B170C">
        <w:rPr>
          <w:rFonts w:eastAsia="Times New Roman" w:cstheme="minorHAnsi"/>
          <w:i/>
          <w:sz w:val="24"/>
          <w:szCs w:val="24"/>
        </w:rPr>
        <w:t>/&gt;</w:t>
      </w:r>
      <w:r>
        <w:rPr>
          <w:rFonts w:eastAsia="Times New Roman" w:cstheme="minorHAnsi"/>
          <w:sz w:val="24"/>
          <w:szCs w:val="24"/>
        </w:rPr>
        <w:t>)</w:t>
      </w:r>
      <w:r w:rsidRPr="003B170C">
        <w:rPr>
          <w:rFonts w:eastAsia="Times New Roman" w:cstheme="minorHAnsi"/>
          <w:sz w:val="24"/>
          <w:szCs w:val="24"/>
        </w:rPr>
        <w:t xml:space="preserve"> in the component tree</w:t>
      </w:r>
      <w:r>
        <w:rPr>
          <w:rFonts w:eastAsia="Times New Roman" w:cstheme="minorHAnsi"/>
          <w:sz w:val="24"/>
          <w:szCs w:val="24"/>
        </w:rPr>
        <w:t>.</w:t>
      </w:r>
    </w:p>
    <w:p w:rsid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3B170C">
        <w:rPr>
          <w:rFonts w:eastAsia="Times New Roman" w:cstheme="minorHAnsi"/>
          <w:sz w:val="24"/>
          <w:szCs w:val="24"/>
        </w:rPr>
        <w:t>3) We consume the context value using the render props pattern</w:t>
      </w:r>
      <w:r>
        <w:rPr>
          <w:rFonts w:eastAsia="Times New Roman" w:cstheme="minorHAnsi"/>
          <w:sz w:val="24"/>
          <w:szCs w:val="24"/>
        </w:rPr>
        <w:t>.</w:t>
      </w:r>
    </w:p>
    <w:p w:rsid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3B170C">
        <w:rPr>
          <w:rFonts w:eastAsia="Times New Roman" w:cstheme="minorHAnsi"/>
          <w:sz w:val="24"/>
          <w:szCs w:val="24"/>
        </w:rPr>
        <w:t xml:space="preserve">the </w:t>
      </w:r>
      <w:proofErr w:type="spellStart"/>
      <w:r w:rsidRPr="003B170C">
        <w:rPr>
          <w:rFonts w:eastAsia="Times New Roman" w:cstheme="minorHAnsi"/>
          <w:i/>
          <w:sz w:val="24"/>
          <w:szCs w:val="24"/>
        </w:rPr>
        <w:t>useContext</w:t>
      </w:r>
      <w:proofErr w:type="spellEnd"/>
      <w:r w:rsidRPr="003B170C">
        <w:rPr>
          <w:rFonts w:eastAsia="Times New Roman" w:cstheme="minorHAnsi"/>
          <w:i/>
          <w:sz w:val="24"/>
          <w:szCs w:val="24"/>
        </w:rPr>
        <w:t>()</w:t>
      </w:r>
      <w:r w:rsidRPr="003B170C">
        <w:rPr>
          <w:rFonts w:eastAsia="Times New Roman" w:cstheme="minorHAnsi"/>
          <w:sz w:val="24"/>
          <w:szCs w:val="24"/>
        </w:rPr>
        <w:t xml:space="preserve"> hook only makes the consumption of the context value simpler</w:t>
      </w:r>
      <w:r>
        <w:rPr>
          <w:rFonts w:eastAsia="Times New Roman" w:cstheme="minorHAnsi"/>
          <w:sz w:val="24"/>
          <w:szCs w:val="24"/>
        </w:rPr>
        <w:t>.</w:t>
      </w:r>
    </w:p>
    <w:p w:rsidR="003B170C" w:rsidRP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747ADD" w:rsidRDefault="003B170C" w:rsidP="00747ADD">
      <w:pPr>
        <w:spacing w:after="0" w:line="240" w:lineRule="auto"/>
        <w:jc w:val="center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4235544" wp14:editId="53F803B7">
            <wp:extent cx="4094461" cy="2703444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6884" cy="28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D" w:rsidRDefault="00747ADD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br w:type="page"/>
      </w:r>
    </w:p>
    <w:p w:rsidR="00747ADD" w:rsidRPr="00747ADD" w:rsidRDefault="00747ADD" w:rsidP="00747ADD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  <w:proofErr w:type="spellStart"/>
      <w:r w:rsidRPr="00747ADD">
        <w:rPr>
          <w:rFonts w:asciiTheme="majorHAnsi" w:eastAsia="Calibri" w:hAnsiTheme="majorHAnsi" w:cstheme="majorHAnsi"/>
          <w:b/>
          <w:sz w:val="32"/>
          <w:szCs w:val="32"/>
        </w:rPr>
        <w:lastRenderedPageBreak/>
        <w:t>useReducer</w:t>
      </w:r>
      <w:proofErr w:type="spellEnd"/>
      <w:r w:rsidRPr="00747ADD">
        <w:rPr>
          <w:rFonts w:asciiTheme="majorHAnsi" w:eastAsia="Calibri" w:hAnsiTheme="majorHAnsi" w:cstheme="majorHAnsi"/>
          <w:b/>
          <w:sz w:val="32"/>
          <w:szCs w:val="32"/>
        </w:rPr>
        <w:t xml:space="preserve"> Hook</w:t>
      </w:r>
    </w:p>
    <w:p w:rsidR="00747ADD" w:rsidRDefault="00747ADD" w:rsidP="00747ADD">
      <w:pPr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747ADD" w:rsidRDefault="00747ADD" w:rsidP="00747ADD">
      <w:pPr>
        <w:jc w:val="center"/>
      </w:pPr>
      <w:r>
        <w:rPr>
          <w:noProof/>
        </w:rPr>
        <w:drawing>
          <wp:inline distT="114300" distB="114300" distL="114300" distR="114300" wp14:anchorId="5BA5C871" wp14:editId="02077816">
            <wp:extent cx="4891088" cy="1904702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904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Default="00747ADD" w:rsidP="00747ADD"/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proofErr w:type="spellStart"/>
      <w:r w:rsidRPr="00747ADD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747ADD">
        <w:rPr>
          <w:rFonts w:eastAsia="Calibri" w:cstheme="minorHAnsi"/>
          <w:i/>
          <w:sz w:val="24"/>
          <w:szCs w:val="24"/>
        </w:rPr>
        <w:t xml:space="preserve"> </w:t>
      </w:r>
      <w:r w:rsidRPr="00747ADD">
        <w:rPr>
          <w:rFonts w:eastAsia="Calibri" w:cstheme="minorHAnsi"/>
          <w:sz w:val="24"/>
          <w:szCs w:val="24"/>
        </w:rPr>
        <w:t xml:space="preserve">hook is similar to the </w:t>
      </w:r>
      <w:r w:rsidRPr="00747ADD">
        <w:rPr>
          <w:rFonts w:eastAsia="Calibri" w:cstheme="minorHAnsi"/>
          <w:i/>
          <w:sz w:val="24"/>
          <w:szCs w:val="24"/>
        </w:rPr>
        <w:t>reduce()</w:t>
      </w:r>
      <w:r w:rsidRPr="00747ADD">
        <w:rPr>
          <w:rFonts w:eastAsia="Calibri" w:cstheme="minorHAnsi"/>
          <w:sz w:val="24"/>
          <w:szCs w:val="24"/>
        </w:rPr>
        <w:t xml:space="preserve"> method in JavaScript. </w:t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 xml:space="preserve">The </w:t>
      </w:r>
      <w:r w:rsidRPr="00747ADD">
        <w:rPr>
          <w:rFonts w:eastAsia="Calibri" w:cstheme="minorHAnsi"/>
          <w:i/>
          <w:sz w:val="24"/>
          <w:szCs w:val="24"/>
        </w:rPr>
        <w:t>reduce()</w:t>
      </w:r>
      <w:r w:rsidRPr="00747ADD">
        <w:rPr>
          <w:rFonts w:eastAsia="Calibri" w:cstheme="minorHAnsi"/>
          <w:sz w:val="24"/>
          <w:szCs w:val="24"/>
        </w:rPr>
        <w:t xml:space="preserve"> method has two forms.</w:t>
      </w:r>
    </w:p>
    <w:p w:rsidR="00747ADD" w:rsidRPr="00747ADD" w:rsidRDefault="00747ADD" w:rsidP="00747ADD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drawing>
          <wp:inline distT="114300" distB="114300" distL="114300" distR="114300" wp14:anchorId="7396A015" wp14:editId="74883964">
            <wp:extent cx="4986338" cy="2397278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397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i/>
          <w:sz w:val="24"/>
          <w:szCs w:val="24"/>
        </w:rPr>
      </w:pPr>
      <w:r w:rsidRPr="00747ADD">
        <w:rPr>
          <w:rFonts w:cstheme="minorHAnsi"/>
        </w:rPr>
        <w:br w:type="page"/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i/>
          <w:sz w:val="24"/>
          <w:szCs w:val="24"/>
        </w:rPr>
        <w:lastRenderedPageBreak/>
        <w:t xml:space="preserve">reduce() </w:t>
      </w:r>
      <w:r w:rsidRPr="00747ADD">
        <w:rPr>
          <w:rFonts w:eastAsia="Calibri" w:cstheme="minorHAnsi"/>
          <w:sz w:val="24"/>
          <w:szCs w:val="24"/>
        </w:rPr>
        <w:t xml:space="preserve">vs </w:t>
      </w:r>
      <w:proofErr w:type="spellStart"/>
      <w:r w:rsidRPr="00747ADD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747ADD">
        <w:rPr>
          <w:rFonts w:eastAsia="Calibri" w:cstheme="minorHAnsi"/>
          <w:i/>
          <w:sz w:val="24"/>
          <w:szCs w:val="24"/>
        </w:rPr>
        <w:t xml:space="preserve"> </w:t>
      </w:r>
      <w:r w:rsidRPr="00747ADD">
        <w:rPr>
          <w:rFonts w:eastAsia="Calibri" w:cstheme="minorHAnsi"/>
          <w:sz w:val="24"/>
          <w:szCs w:val="24"/>
        </w:rPr>
        <w:t>hook:</w:t>
      </w:r>
    </w:p>
    <w:p w:rsidR="00747ADD" w:rsidRPr="00747ADD" w:rsidRDefault="00747ADD" w:rsidP="00747ADD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drawing>
          <wp:inline distT="114300" distB="114300" distL="114300" distR="114300" wp14:anchorId="290EBA86" wp14:editId="351670A3">
            <wp:extent cx="5198004" cy="270124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8004" cy="270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 xml:space="preserve">The syntax for </w:t>
      </w:r>
      <w:proofErr w:type="spellStart"/>
      <w:r w:rsidRPr="00747ADD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747ADD">
        <w:rPr>
          <w:rFonts w:eastAsia="Calibri" w:cstheme="minorHAnsi"/>
          <w:i/>
          <w:sz w:val="24"/>
          <w:szCs w:val="24"/>
        </w:rPr>
        <w:t xml:space="preserve"> </w:t>
      </w:r>
      <w:r w:rsidRPr="00747ADD">
        <w:rPr>
          <w:rFonts w:eastAsia="Calibri" w:cstheme="minorHAnsi"/>
          <w:sz w:val="24"/>
          <w:szCs w:val="24"/>
        </w:rPr>
        <w:t>is:</w:t>
      </w:r>
    </w:p>
    <w:p w:rsidR="00747ADD" w:rsidRPr="00747ADD" w:rsidRDefault="00747ADD" w:rsidP="00747ADD">
      <w:pPr>
        <w:jc w:val="center"/>
        <w:rPr>
          <w:rFonts w:eastAsia="Calibri" w:cstheme="minorHAnsi"/>
          <w:i/>
          <w:sz w:val="24"/>
          <w:szCs w:val="24"/>
        </w:rPr>
      </w:pPr>
      <w:r w:rsidRPr="00747ADD">
        <w:rPr>
          <w:rFonts w:eastAsia="Calibri" w:cstheme="minorHAnsi"/>
          <w:i/>
          <w:noProof/>
          <w:sz w:val="24"/>
          <w:szCs w:val="24"/>
        </w:rPr>
        <w:drawing>
          <wp:inline distT="114300" distB="114300" distL="114300" distR="114300" wp14:anchorId="38EBDB68" wp14:editId="4B4CF57B">
            <wp:extent cx="5167313" cy="133323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1333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i/>
          <w:sz w:val="24"/>
          <w:szCs w:val="24"/>
        </w:rPr>
      </w:pP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 xml:space="preserve">In </w:t>
      </w:r>
      <w:r w:rsidRPr="00747ADD">
        <w:rPr>
          <w:rFonts w:eastAsia="Calibri" w:cstheme="minorHAnsi"/>
          <w:i/>
          <w:sz w:val="24"/>
          <w:szCs w:val="24"/>
        </w:rPr>
        <w:t>Counter.js</w:t>
      </w:r>
      <w:r w:rsidRPr="00747ADD">
        <w:rPr>
          <w:rFonts w:eastAsia="Calibri" w:cstheme="minorHAnsi"/>
          <w:sz w:val="24"/>
          <w:szCs w:val="24"/>
        </w:rPr>
        <w:t xml:space="preserve"> define two buttons:</w:t>
      </w:r>
    </w:p>
    <w:p w:rsidR="00747ADD" w:rsidRPr="00747ADD" w:rsidRDefault="00747ADD" w:rsidP="00747ADD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drawing>
          <wp:inline distT="114300" distB="114300" distL="114300" distR="114300" wp14:anchorId="62723B36" wp14:editId="5356640D">
            <wp:extent cx="4767504" cy="4889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504" cy="48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 xml:space="preserve">The </w:t>
      </w:r>
      <w:r w:rsidRPr="00747ADD">
        <w:rPr>
          <w:rFonts w:eastAsia="Calibri" w:cstheme="minorHAnsi"/>
          <w:i/>
          <w:sz w:val="24"/>
          <w:szCs w:val="24"/>
        </w:rPr>
        <w:t>Counter</w:t>
      </w:r>
      <w:r w:rsidRPr="00747ADD">
        <w:rPr>
          <w:rFonts w:eastAsia="Calibri" w:cstheme="minorHAnsi"/>
          <w:sz w:val="24"/>
          <w:szCs w:val="24"/>
        </w:rPr>
        <w:t xml:space="preserve"> function will look something like:</w:t>
      </w:r>
    </w:p>
    <w:p w:rsidR="00747ADD" w:rsidRPr="00747ADD" w:rsidRDefault="00747ADD" w:rsidP="00747ADD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lastRenderedPageBreak/>
        <w:drawing>
          <wp:inline distT="114300" distB="114300" distL="114300" distR="114300" wp14:anchorId="344933F8" wp14:editId="775B847C">
            <wp:extent cx="5353429" cy="1881188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429" cy="1881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>We need to declare the initial state variable (</w:t>
      </w:r>
      <w:proofErr w:type="spellStart"/>
      <w:r w:rsidRPr="00747ADD">
        <w:rPr>
          <w:rFonts w:eastAsia="Calibri" w:cstheme="minorHAnsi"/>
          <w:i/>
          <w:sz w:val="24"/>
          <w:szCs w:val="24"/>
        </w:rPr>
        <w:t>initialstate</w:t>
      </w:r>
      <w:proofErr w:type="spellEnd"/>
      <w:r w:rsidRPr="00747ADD">
        <w:rPr>
          <w:rFonts w:eastAsia="Calibri" w:cstheme="minorHAnsi"/>
          <w:sz w:val="24"/>
          <w:szCs w:val="24"/>
        </w:rPr>
        <w:t xml:space="preserve">) &amp; the  </w:t>
      </w:r>
      <w:r w:rsidRPr="00747ADD">
        <w:rPr>
          <w:rFonts w:eastAsia="Calibri" w:cstheme="minorHAnsi"/>
          <w:i/>
          <w:sz w:val="24"/>
          <w:szCs w:val="24"/>
        </w:rPr>
        <w:t>reducer</w:t>
      </w:r>
      <w:r w:rsidRPr="00747ADD">
        <w:rPr>
          <w:rFonts w:eastAsia="Calibri" w:cstheme="minorHAnsi"/>
          <w:sz w:val="24"/>
          <w:szCs w:val="24"/>
        </w:rPr>
        <w:t xml:space="preserve"> function.</w:t>
      </w:r>
    </w:p>
    <w:p w:rsidR="00747ADD" w:rsidRPr="00747ADD" w:rsidRDefault="00747ADD" w:rsidP="00747ADD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drawing>
          <wp:inline distT="114300" distB="114300" distL="114300" distR="114300" wp14:anchorId="0CF68F9F" wp14:editId="69F082ED">
            <wp:extent cx="4472470" cy="3605213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2470" cy="3605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spacing w:after="0" w:line="240" w:lineRule="auto"/>
        <w:jc w:val="center"/>
        <w:rPr>
          <w:rFonts w:eastAsia="Times New Roman" w:cstheme="minorHAnsi"/>
          <w:sz w:val="24"/>
          <w:szCs w:val="24"/>
        </w:rPr>
      </w:pPr>
      <w:bookmarkStart w:id="0" w:name="_GoBack"/>
      <w:bookmarkEnd w:id="0"/>
    </w:p>
    <w:sectPr w:rsidR="00747ADD" w:rsidRPr="00747A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AEF"/>
    <w:rsid w:val="00052480"/>
    <w:rsid w:val="00245AEF"/>
    <w:rsid w:val="003B170C"/>
    <w:rsid w:val="00747ADD"/>
    <w:rsid w:val="007761A7"/>
    <w:rsid w:val="00B23965"/>
    <w:rsid w:val="00FF0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2C4F57-E736-46C8-A5AF-F56CDEC9C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7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994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9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8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18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79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0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55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9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03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19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57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3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93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5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9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67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91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2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719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34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C161F1-1A8C-4905-93F8-48A518DA3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Mahagaonkar, Anurup</dc:creator>
  <cp:keywords/>
  <dc:description/>
  <cp:lastModifiedBy>Mahagaonkar, Anurup</cp:lastModifiedBy>
  <cp:revision>4</cp:revision>
  <dcterms:created xsi:type="dcterms:W3CDTF">2023-06-22T11:45:00Z</dcterms:created>
  <dcterms:modified xsi:type="dcterms:W3CDTF">2023-06-23T12:58:00Z</dcterms:modified>
</cp:coreProperties>
</file>