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0B1E" w:rsidRPr="00240B1E" w:rsidTr="002A511C">
        <w:tc>
          <w:tcPr>
            <w:tcW w:w="1589" w:type="dxa"/>
            <w:vAlign w:val="center"/>
            <w:hideMark/>
          </w:tcPr>
          <w:p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90E7B89" wp14:editId="7BA5FC86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ФАКУЛЬТЕТ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 «Информатика и управление»_________               </w:t>
      </w:r>
    </w:p>
    <w:p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КАФЕДРА     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ИУК8 «Общественные науки»_____    _______                </w:t>
      </w:r>
    </w:p>
    <w:p w:rsidR="00240B1E" w:rsidRPr="00EB544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B1E" w:rsidRPr="00EB544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B1E" w:rsidRPr="00EB544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B1E" w:rsidRPr="00EB544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B1E" w:rsidRPr="00EB544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B1E" w:rsidRPr="00EB544E" w:rsidRDefault="00EB544E" w:rsidP="00240B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Pr="00EB544E">
        <w:rPr>
          <w:rFonts w:ascii="Times New Roman" w:hAnsi="Times New Roman" w:cs="Times New Roman"/>
          <w:b/>
          <w:sz w:val="36"/>
          <w:szCs w:val="36"/>
        </w:rPr>
        <w:t>1</w:t>
      </w:r>
    </w:p>
    <w:p w:rsidR="00240B1E" w:rsidRPr="00240B1E" w:rsidRDefault="00240B1E" w:rsidP="00240B1E">
      <w:pPr>
        <w:pStyle w:val="Default"/>
        <w:jc w:val="center"/>
      </w:pPr>
      <w:r w:rsidRPr="00240B1E">
        <w:rPr>
          <w:b/>
          <w:sz w:val="32"/>
          <w:szCs w:val="32"/>
        </w:rPr>
        <w:t>«</w:t>
      </w:r>
      <w:r w:rsidR="00EB544E">
        <w:rPr>
          <w:rFonts w:eastAsia="Times New Roman"/>
          <w:b/>
          <w:sz w:val="32"/>
          <w:szCs w:val="32"/>
          <w:lang w:eastAsia="ru-RU"/>
        </w:rPr>
        <w:t>Расчет показателей использования основных производственных фондов</w:t>
      </w:r>
      <w:r w:rsidRPr="00240B1E">
        <w:rPr>
          <w:b/>
          <w:sz w:val="32"/>
          <w:szCs w:val="32"/>
        </w:rPr>
        <w:t>»</w:t>
      </w:r>
    </w:p>
    <w:p w:rsidR="00240B1E" w:rsidRDefault="00240B1E" w:rsidP="00240B1E">
      <w:pPr>
        <w:ind w:left="2694" w:hanging="2694"/>
        <w:rPr>
          <w:b/>
          <w:sz w:val="28"/>
          <w:szCs w:val="28"/>
        </w:rPr>
      </w:pPr>
    </w:p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0B1E" w:rsidRPr="00240B1E" w:rsidRDefault="00240B1E" w:rsidP="00240B1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«Экономика»</w:t>
      </w: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0B1E" w:rsidRPr="00240B1E" w:rsidTr="002A511C">
        <w:tc>
          <w:tcPr>
            <w:tcW w:w="4390" w:type="dxa"/>
            <w:gridSpan w:val="2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ИУК4-</w:t>
            </w:r>
            <w:r w:rsidRPr="00EB54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7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2Б</w:t>
            </w: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:rsidTr="002A511C">
        <w:tc>
          <w:tcPr>
            <w:tcW w:w="1862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0B1E" w:rsidRPr="00240B1E" w:rsidTr="002A511C">
        <w:tc>
          <w:tcPr>
            <w:tcW w:w="4390" w:type="dxa"/>
            <w:gridSpan w:val="2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Поддубная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Е.В.</w:t>
            </w: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:rsidTr="002A511C">
        <w:tc>
          <w:tcPr>
            <w:tcW w:w="4390" w:type="dxa"/>
            <w:gridSpan w:val="2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ind w:left="13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0B1E" w:rsidRPr="00240B1E" w:rsidTr="002A511C">
        <w:trPr>
          <w:trHeight w:val="877"/>
        </w:trPr>
        <w:tc>
          <w:tcPr>
            <w:tcW w:w="9570" w:type="dxa"/>
            <w:gridSpan w:val="2"/>
            <w:hideMark/>
          </w:tcPr>
          <w:p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0B1E" w:rsidRPr="00240B1E" w:rsidTr="002A511C">
        <w:trPr>
          <w:trHeight w:val="1096"/>
        </w:trPr>
        <w:tc>
          <w:tcPr>
            <w:tcW w:w="3179" w:type="dxa"/>
          </w:tcPr>
          <w:p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2023</w:t>
      </w:r>
    </w:p>
    <w:p w:rsidR="00EB544E" w:rsidRPr="00DD3077" w:rsidRDefault="00240B1E" w:rsidP="00EB544E">
      <w:pPr>
        <w:ind w:firstLine="540"/>
        <w:jc w:val="both"/>
        <w:rPr>
          <w:sz w:val="28"/>
          <w:szCs w:val="28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0B1E">
        <w:rPr>
          <w:rFonts w:ascii="Times New Roman" w:hAnsi="Times New Roman" w:cs="Times New Roman"/>
          <w:sz w:val="28"/>
          <w:szCs w:val="28"/>
        </w:rPr>
        <w:t xml:space="preserve"> </w:t>
      </w:r>
      <w:r w:rsidR="00EB544E" w:rsidRPr="00EB544E">
        <w:rPr>
          <w:rFonts w:ascii="Times New Roman" w:hAnsi="Times New Roman" w:cs="Times New Roman"/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240B1E" w:rsidRPr="00240B1E" w:rsidRDefault="00240B1E" w:rsidP="00EB544E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B1E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Постановка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задачи</w:t>
      </w:r>
      <w:proofErr w:type="spellEnd"/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</w:p>
    <w:p w:rsidR="00EB544E" w:rsidRPr="00EB544E" w:rsidRDefault="00EB544E" w:rsidP="00EB54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44E">
        <w:rPr>
          <w:rFonts w:ascii="Times New Roman" w:hAnsi="Times New Roman" w:cs="Times New Roman"/>
          <w:sz w:val="28"/>
          <w:szCs w:val="28"/>
        </w:rPr>
        <w:t>Определить:</w:t>
      </w:r>
    </w:p>
    <w:p w:rsidR="00EB544E" w:rsidRPr="00EB544E" w:rsidRDefault="00EB544E" w:rsidP="00EB544E">
      <w:pPr>
        <w:pStyle w:val="a6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EB544E">
        <w:rPr>
          <w:sz w:val="28"/>
          <w:szCs w:val="28"/>
        </w:rPr>
        <w:t>Среднегодовую стоимость основных производственных фондов за отчетный период;</w:t>
      </w:r>
    </w:p>
    <w:p w:rsidR="00EB544E" w:rsidRPr="00EB544E" w:rsidRDefault="00EB544E" w:rsidP="00EB544E">
      <w:pPr>
        <w:pStyle w:val="a6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EB544E">
        <w:rPr>
          <w:sz w:val="28"/>
          <w:szCs w:val="28"/>
        </w:rPr>
        <w:t>Коэффициенты ввода, выбытия, прироста основных производственных фондов за отчетный период;</w:t>
      </w:r>
    </w:p>
    <w:p w:rsidR="00EB544E" w:rsidRPr="00EB544E" w:rsidRDefault="00EB544E" w:rsidP="00EB544E">
      <w:pPr>
        <w:pStyle w:val="a6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EB544E">
        <w:rPr>
          <w:sz w:val="28"/>
          <w:szCs w:val="28"/>
        </w:rPr>
        <w:t xml:space="preserve">Показатели использования основных фондов – фондоотдачу, </w:t>
      </w:r>
      <w:proofErr w:type="spellStart"/>
      <w:r w:rsidRPr="00EB544E">
        <w:rPr>
          <w:sz w:val="28"/>
          <w:szCs w:val="28"/>
        </w:rPr>
        <w:t>фондоемкость</w:t>
      </w:r>
      <w:proofErr w:type="spellEnd"/>
      <w:r w:rsidRPr="00EB544E">
        <w:rPr>
          <w:sz w:val="28"/>
          <w:szCs w:val="28"/>
        </w:rPr>
        <w:t xml:space="preserve"> за базовый и отчетный период, коэффициент загрузки оборудования до и после технического перевооружения;</w:t>
      </w:r>
    </w:p>
    <w:p w:rsidR="00240B1E" w:rsidRPr="00EB544E" w:rsidRDefault="00EB544E" w:rsidP="00240B1E">
      <w:pPr>
        <w:pStyle w:val="a6"/>
        <w:numPr>
          <w:ilvl w:val="0"/>
          <w:numId w:val="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EB544E">
        <w:rPr>
          <w:sz w:val="28"/>
          <w:szCs w:val="28"/>
        </w:rPr>
        <w:t>Изменение выпуска продукции за счет изменения среднегодовой стоимости основных производственных фондов и уровня фондоотдачи.</w:t>
      </w:r>
    </w:p>
    <w:p w:rsidR="00240B1E" w:rsidRDefault="00240B1E" w:rsidP="00240B1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240B1E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:rsidR="00EB544E" w:rsidRPr="00EB544E" w:rsidRDefault="00EB544E" w:rsidP="00EB544E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B544E">
        <w:rPr>
          <w:rFonts w:ascii="Times New Roman" w:hAnsi="Times New Roman" w:cs="Times New Roman"/>
          <w:b/>
          <w:sz w:val="28"/>
          <w:szCs w:val="28"/>
        </w:rPr>
        <w:t>Таб</w:t>
      </w:r>
      <w:r w:rsidRPr="00EB544E">
        <w:rPr>
          <w:rFonts w:ascii="Times New Roman" w:hAnsi="Times New Roman" w:cs="Times New Roman"/>
          <w:b/>
          <w:sz w:val="28"/>
          <w:szCs w:val="28"/>
          <w:lang w:val="en-US"/>
        </w:rPr>
        <w:t>лица</w:t>
      </w:r>
      <w:proofErr w:type="spellEnd"/>
      <w:r w:rsidRPr="00EB544E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EB544E" w:rsidRPr="00EB544E" w:rsidRDefault="00EB544E" w:rsidP="00EB54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44E">
        <w:rPr>
          <w:rFonts w:ascii="Times New Roman" w:hAnsi="Times New Roman" w:cs="Times New Roman"/>
          <w:iCs/>
          <w:sz w:val="28"/>
          <w:szCs w:val="28"/>
        </w:rPr>
        <w:t>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1"/>
        <w:gridCol w:w="576"/>
      </w:tblGrid>
      <w:tr w:rsidR="00EB544E" w:rsidRPr="00EB544E" w:rsidTr="00EB544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Среднегодовая стоимость ОПФ, </w:t>
            </w:r>
            <w:proofErr w:type="spellStart"/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т.р</w:t>
            </w:r>
            <w:proofErr w:type="spellEnd"/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26</w:t>
            </w:r>
          </w:p>
        </w:tc>
      </w:tr>
      <w:tr w:rsidR="00EB544E" w:rsidRPr="00EB544E" w:rsidTr="00EB544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Стоимость активной части ОПФ на начало года, </w:t>
            </w:r>
            <w:proofErr w:type="spellStart"/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т.р</w:t>
            </w:r>
            <w:proofErr w:type="spellEnd"/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EB544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62</w:t>
            </w:r>
          </w:p>
        </w:tc>
      </w:tr>
      <w:tr w:rsidR="00EB544E" w:rsidRPr="00EB544E" w:rsidTr="00EB544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Доля активной части ОПФ в их общей стоимости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0,4</w:t>
            </w:r>
          </w:p>
        </w:tc>
      </w:tr>
    </w:tbl>
    <w:p w:rsidR="00EB544E" w:rsidRPr="00EB544E" w:rsidRDefault="00EB544E" w:rsidP="00EB544E">
      <w:pPr>
        <w:spacing w:before="24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B544E">
        <w:rPr>
          <w:rFonts w:ascii="Times New Roman" w:hAnsi="Times New Roman" w:cs="Times New Roman"/>
          <w:b/>
          <w:sz w:val="28"/>
          <w:szCs w:val="28"/>
        </w:rPr>
        <w:t>Таб</w:t>
      </w:r>
      <w:r w:rsidRPr="00EB544E">
        <w:rPr>
          <w:rFonts w:ascii="Times New Roman" w:hAnsi="Times New Roman" w:cs="Times New Roman"/>
          <w:b/>
          <w:sz w:val="28"/>
          <w:szCs w:val="28"/>
          <w:lang w:val="en-US"/>
        </w:rPr>
        <w:t>лица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B544E" w:rsidRPr="00EB544E" w:rsidRDefault="00EB544E" w:rsidP="00EB54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544E">
        <w:rPr>
          <w:rFonts w:ascii="Times New Roman" w:hAnsi="Times New Roman" w:cs="Times New Roman"/>
          <w:iCs/>
          <w:sz w:val="28"/>
          <w:szCs w:val="28"/>
        </w:rPr>
        <w:t>Движение основных производственных фондов в процессе технического перевооружения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1048"/>
        <w:gridCol w:w="456"/>
      </w:tblGrid>
      <w:tr w:rsidR="00EB544E" w:rsidRPr="00EB544E" w:rsidTr="00EB544E">
        <w:trPr>
          <w:trHeight w:val="288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EB544E" w:rsidRPr="00EB544E" w:rsidRDefault="00EB544E" w:rsidP="00C45E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Введено ОПФ, </w:t>
            </w:r>
            <w:proofErr w:type="spellStart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т.р</w:t>
            </w:r>
            <w:proofErr w:type="spellEnd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EB544E" w:rsidRPr="00EB544E" w:rsidTr="00EB544E">
        <w:trPr>
          <w:trHeight w:val="288"/>
          <w:jc w:val="center"/>
        </w:trPr>
        <w:tc>
          <w:tcPr>
            <w:tcW w:w="0" w:type="auto"/>
            <w:vMerge/>
            <w:vAlign w:val="center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июль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EB544E" w:rsidRPr="00EB544E" w:rsidTr="00EB544E">
        <w:trPr>
          <w:trHeight w:val="288"/>
          <w:jc w:val="center"/>
        </w:trPr>
        <w:tc>
          <w:tcPr>
            <w:tcW w:w="0" w:type="auto"/>
            <w:vMerge/>
            <w:vAlign w:val="center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август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B544E" w:rsidRPr="00EB544E" w:rsidTr="00EB544E">
        <w:trPr>
          <w:trHeight w:val="288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EB544E" w:rsidRPr="00EB544E" w:rsidRDefault="00EB544E" w:rsidP="00C45E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Выбыло ОПФ, </w:t>
            </w:r>
            <w:proofErr w:type="spellStart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т.р</w:t>
            </w:r>
            <w:proofErr w:type="spellEnd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февраль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B544E" w:rsidRPr="00EB544E" w:rsidTr="00EB544E">
        <w:trPr>
          <w:trHeight w:val="288"/>
          <w:jc w:val="center"/>
        </w:trPr>
        <w:tc>
          <w:tcPr>
            <w:tcW w:w="0" w:type="auto"/>
            <w:vMerge/>
            <w:vAlign w:val="center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B544E" w:rsidRPr="00EB544E" w:rsidTr="00EB544E">
        <w:trPr>
          <w:trHeight w:val="288"/>
          <w:jc w:val="center"/>
        </w:trPr>
        <w:tc>
          <w:tcPr>
            <w:tcW w:w="0" w:type="auto"/>
            <w:vMerge/>
            <w:vAlign w:val="center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EB544E" w:rsidRPr="00EB544E" w:rsidRDefault="00EB544E" w:rsidP="00EB544E">
      <w:pPr>
        <w:spacing w:before="24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B544E">
        <w:rPr>
          <w:rFonts w:ascii="Times New Roman" w:hAnsi="Times New Roman" w:cs="Times New Roman"/>
          <w:b/>
          <w:sz w:val="28"/>
          <w:szCs w:val="28"/>
        </w:rPr>
        <w:lastRenderedPageBreak/>
        <w:t>Таб</w:t>
      </w:r>
      <w:r w:rsidRPr="00EB544E">
        <w:rPr>
          <w:rFonts w:ascii="Times New Roman" w:hAnsi="Times New Roman" w:cs="Times New Roman"/>
          <w:b/>
          <w:sz w:val="28"/>
          <w:szCs w:val="28"/>
          <w:lang w:val="en-US"/>
        </w:rPr>
        <w:t>лица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B544E" w:rsidRPr="00EB544E" w:rsidRDefault="00EB544E" w:rsidP="00EB54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Показатели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деятельности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предприятия</w:t>
      </w:r>
      <w:proofErr w:type="spellEnd"/>
    </w:p>
    <w:tbl>
      <w:tblPr>
        <w:tblW w:w="89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843"/>
        <w:gridCol w:w="1276"/>
        <w:gridCol w:w="1271"/>
      </w:tblGrid>
      <w:tr w:rsidR="00EB544E" w:rsidRPr="00EB544E" w:rsidTr="00C45EF1">
        <w:trPr>
          <w:trHeight w:val="288"/>
        </w:trPr>
        <w:tc>
          <w:tcPr>
            <w:tcW w:w="4536" w:type="dxa"/>
            <w:vMerge w:val="restart"/>
            <w:shd w:val="clear" w:color="auto" w:fill="auto"/>
            <w:noWrap/>
            <w:vAlign w:val="center"/>
            <w:hideMark/>
          </w:tcPr>
          <w:p w:rsidR="00EB544E" w:rsidRPr="00EB544E" w:rsidRDefault="00EB544E" w:rsidP="00C45E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</w:t>
            </w:r>
            <w:proofErr w:type="spellEnd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ь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 период</w:t>
            </w:r>
          </w:p>
        </w:tc>
        <w:tc>
          <w:tcPr>
            <w:tcW w:w="2547" w:type="dxa"/>
            <w:gridSpan w:val="2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Отчетный период</w:t>
            </w:r>
          </w:p>
        </w:tc>
      </w:tr>
      <w:tr w:rsidR="00EB544E" w:rsidRPr="00EB544E" w:rsidTr="00C45EF1">
        <w:trPr>
          <w:trHeight w:val="288"/>
        </w:trPr>
        <w:tc>
          <w:tcPr>
            <w:tcW w:w="4536" w:type="dxa"/>
            <w:vMerge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ТП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 ТП</w:t>
            </w:r>
          </w:p>
        </w:tc>
      </w:tr>
      <w:tr w:rsidR="00EB544E" w:rsidRPr="00EB544E" w:rsidTr="00C45E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Валовая продукция, </w:t>
            </w:r>
            <w:proofErr w:type="spellStart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т.р</w:t>
            </w:r>
            <w:proofErr w:type="spellEnd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</w:tr>
      <w:tr w:rsidR="00EB544E" w:rsidRPr="00EB544E" w:rsidTr="00C45E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Парк основного оборудования, ед.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EB544E" w:rsidRPr="00EB544E" w:rsidTr="00C45E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 возраст оборудования, лет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B544E" w:rsidRPr="00EB544E" w:rsidTr="00C45E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Станкоемкость</w:t>
            </w:r>
            <w:proofErr w:type="spellEnd"/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годовой программы, час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77459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108550</w:t>
            </w:r>
          </w:p>
        </w:tc>
      </w:tr>
      <w:tr w:rsidR="00EB544E" w:rsidRPr="00EB544E" w:rsidTr="00C45E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рабочих дней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</w:tr>
      <w:tr w:rsidR="00EB544E" w:rsidRPr="00EB544E" w:rsidTr="00C45E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Плановые потери рабочего времени (ремонт)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EB544E" w:rsidRPr="00EB544E" w:rsidRDefault="00EB544E" w:rsidP="00C45EF1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</w:tr>
    </w:tbl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Pr="00202889" w:rsidRDefault="001700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2889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:rsidR="00892372" w:rsidRPr="00202889" w:rsidRDefault="00EB544E" w:rsidP="0089237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202889">
        <w:rPr>
          <w:rFonts w:ascii="Times New Roman" w:hAnsi="Times New Roman" w:cs="Times New Roman"/>
          <w:b/>
          <w:sz w:val="28"/>
          <w:szCs w:val="28"/>
        </w:rPr>
        <w:t>4</w:t>
      </w:r>
    </w:p>
    <w:p w:rsidR="00EB544E" w:rsidRPr="003D589B" w:rsidRDefault="00202889" w:rsidP="00EB5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889">
        <w:rPr>
          <w:rFonts w:ascii="Times New Roman" w:hAnsi="Times New Roman" w:cs="Times New Roman"/>
          <w:sz w:val="28"/>
          <w:szCs w:val="28"/>
        </w:rPr>
        <w:t>Полученные значения показателей</w:t>
      </w:r>
      <w:r w:rsidRPr="003D589B">
        <w:rPr>
          <w:rFonts w:ascii="Times New Roman" w:hAnsi="Times New Roman" w:cs="Times New Roman"/>
          <w:sz w:val="28"/>
          <w:szCs w:val="28"/>
        </w:rPr>
        <w:t xml:space="preserve"> использования ОПФ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28"/>
        <w:gridCol w:w="2690"/>
        <w:gridCol w:w="2690"/>
      </w:tblGrid>
      <w:tr w:rsidR="00DA10F1" w:rsidRPr="003D589B" w:rsidTr="00DA10F1">
        <w:trPr>
          <w:trHeight w:val="20"/>
          <w:jc w:val="center"/>
        </w:trPr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Показатель</w:t>
            </w:r>
            <w:proofErr w:type="spellEnd"/>
          </w:p>
        </w:tc>
        <w:tc>
          <w:tcPr>
            <w:tcW w:w="5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Базовый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период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Отчётный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период</w:t>
            </w:r>
            <w:proofErr w:type="spellEnd"/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Среднегодовая стоимость ОПФ, тыс. руб.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426.00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437.50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Коэффициент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ввода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0.24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Коэффициент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выбытия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0.11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Коэффициент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прироста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0.14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Фондоотдача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1.31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1.65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Фондоёмкость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0.76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0.61</w:t>
            </w:r>
          </w:p>
        </w:tc>
      </w:tr>
      <w:tr w:rsidR="00DA10F1" w:rsidRPr="003D589B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Коэффициент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загрузки</w:t>
            </w:r>
            <w:proofErr w:type="spellEnd"/>
          </w:p>
        </w:tc>
        <w:tc>
          <w:tcPr>
            <w:tcW w:w="5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перевооружения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0.51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после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перевооружения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0.65</w:t>
            </w:r>
          </w:p>
        </w:tc>
      </w:tr>
      <w:tr w:rsidR="00DA10F1" w:rsidRPr="003D589B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8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Изменение объёма производства продукции за счёт изменения</w:t>
            </w:r>
          </w:p>
        </w:tc>
        <w:tc>
          <w:tcPr>
            <w:tcW w:w="5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среднегодовой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стоимости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ОПФ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15.12</w:t>
            </w:r>
          </w:p>
        </w:tc>
      </w:tr>
      <w:tr w:rsidR="00DA10F1" w:rsidRPr="00DA10F1" w:rsidTr="00DA10F1">
        <w:trPr>
          <w:trHeight w:val="20"/>
          <w:jc w:val="center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уровня</w:t>
            </w:r>
            <w:proofErr w:type="spellEnd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8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фондоотдачи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589B" w:rsidRPr="003D589B" w:rsidRDefault="003D589B" w:rsidP="00D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58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144.88</w:t>
            </w:r>
          </w:p>
        </w:tc>
      </w:tr>
    </w:tbl>
    <w:p w:rsidR="00202889" w:rsidRPr="00202889" w:rsidRDefault="00202889" w:rsidP="00EB5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1294" w:rsidRPr="003D589B" w:rsidRDefault="00AB1294" w:rsidP="00AB12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3D589B" w:rsidRPr="003D589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расчета группы экономических показателей, используемых в хозяйственной практике предприятий.</w:t>
      </w:r>
    </w:p>
    <w:p w:rsidR="00AB1294" w:rsidRPr="00AB1294" w:rsidRDefault="00AB1294" w:rsidP="002F5C9A">
      <w:pPr>
        <w:rPr>
          <w:rFonts w:ascii="Times New Roman" w:hAnsi="Times New Roman" w:cs="Times New Roman"/>
          <w:sz w:val="28"/>
          <w:szCs w:val="28"/>
        </w:rPr>
      </w:pPr>
    </w:p>
    <w:sectPr w:rsidR="00AB1294" w:rsidRPr="00AB1294" w:rsidSect="00AB129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4E2" w:rsidRDefault="003C74E2" w:rsidP="00AB1294">
      <w:pPr>
        <w:spacing w:after="0" w:line="240" w:lineRule="auto"/>
      </w:pPr>
      <w:r>
        <w:separator/>
      </w:r>
    </w:p>
  </w:endnote>
  <w:endnote w:type="continuationSeparator" w:id="0">
    <w:p w:rsidR="003C74E2" w:rsidRDefault="003C74E2" w:rsidP="00AB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495179389"/>
      <w:docPartObj>
        <w:docPartGallery w:val="Page Numbers (Bottom of Page)"/>
        <w:docPartUnique/>
      </w:docPartObj>
    </w:sdtPr>
    <w:sdtEndPr/>
    <w:sdtContent>
      <w:p w:rsidR="00AB1294" w:rsidRPr="00AB1294" w:rsidRDefault="00AB1294" w:rsidP="00AB1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1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1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10F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4E2" w:rsidRDefault="003C74E2" w:rsidP="00AB1294">
      <w:pPr>
        <w:spacing w:after="0" w:line="240" w:lineRule="auto"/>
      </w:pPr>
      <w:r>
        <w:separator/>
      </w:r>
    </w:p>
  </w:footnote>
  <w:footnote w:type="continuationSeparator" w:id="0">
    <w:p w:rsidR="003C74E2" w:rsidRDefault="003C74E2" w:rsidP="00AB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A6EBF"/>
    <w:multiLevelType w:val="hybridMultilevel"/>
    <w:tmpl w:val="B7C81AF2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34"/>
    <w:rsid w:val="000422D9"/>
    <w:rsid w:val="00102C4C"/>
    <w:rsid w:val="0012514C"/>
    <w:rsid w:val="00170089"/>
    <w:rsid w:val="00202889"/>
    <w:rsid w:val="00240B1E"/>
    <w:rsid w:val="002609B5"/>
    <w:rsid w:val="002F5C9A"/>
    <w:rsid w:val="003C74E2"/>
    <w:rsid w:val="003D589B"/>
    <w:rsid w:val="00435984"/>
    <w:rsid w:val="004E25D9"/>
    <w:rsid w:val="00540169"/>
    <w:rsid w:val="00583C34"/>
    <w:rsid w:val="005A51A2"/>
    <w:rsid w:val="00892372"/>
    <w:rsid w:val="00910BFD"/>
    <w:rsid w:val="00987965"/>
    <w:rsid w:val="00AB1294"/>
    <w:rsid w:val="00D2750D"/>
    <w:rsid w:val="00D62C5B"/>
    <w:rsid w:val="00DA10F1"/>
    <w:rsid w:val="00EB544E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C4B0B-1FB1-41A3-8BF4-AC095E7F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10</cp:revision>
  <dcterms:created xsi:type="dcterms:W3CDTF">2023-09-12T06:09:00Z</dcterms:created>
  <dcterms:modified xsi:type="dcterms:W3CDTF">2023-10-09T08:05:00Z</dcterms:modified>
</cp:coreProperties>
</file>