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587CF" w14:textId="77777777" w:rsidR="00DA40E9" w:rsidRDefault="00DA40E9" w:rsidP="00DA40E9">
      <w:pPr>
        <w:keepLines/>
        <w:widowControl w:val="0"/>
        <w:shd w:val="clear" w:color="auto" w:fill="FFFFFF"/>
        <w:tabs>
          <w:tab w:val="left" w:pos="5670"/>
        </w:tabs>
        <w:spacing w:before="360"/>
        <w:jc w:val="both"/>
        <w:rPr>
          <w:b/>
          <w:snapToGrid w:val="0"/>
          <w:sz w:val="28"/>
        </w:rPr>
      </w:pPr>
    </w:p>
    <w:tbl>
      <w:tblPr>
        <w:tblW w:w="9385" w:type="dxa"/>
        <w:tblInd w:w="108" w:type="dxa"/>
        <w:tblLayout w:type="fixed"/>
        <w:tblLook w:val="0000" w:firstRow="0" w:lastRow="0" w:firstColumn="0" w:lastColumn="0" w:noHBand="0" w:noVBand="0"/>
      </w:tblPr>
      <w:tblGrid>
        <w:gridCol w:w="1588"/>
        <w:gridCol w:w="7797"/>
      </w:tblGrid>
      <w:tr w:rsidR="00DA40E9" w:rsidRPr="00F04A40" w14:paraId="386D8B39" w14:textId="77777777" w:rsidTr="007E0D9E">
        <w:tc>
          <w:tcPr>
            <w:tcW w:w="1588" w:type="dxa"/>
            <w:vAlign w:val="center"/>
          </w:tcPr>
          <w:p w14:paraId="4317DF66" w14:textId="77777777" w:rsidR="00DA40E9" w:rsidRPr="00F04A40" w:rsidRDefault="00DA40E9" w:rsidP="007E0D9E">
            <w:pPr>
              <w:keepLines/>
              <w:widowControl w:val="0"/>
              <w:jc w:val="center"/>
              <w:rPr>
                <w:i/>
                <w:snapToGrid w:val="0"/>
              </w:rPr>
            </w:pPr>
            <w:r w:rsidRPr="00F04A40">
              <w:rPr>
                <w:b/>
                <w:noProof/>
              </w:rPr>
              <w:drawing>
                <wp:inline distT="0" distB="0" distL="0" distR="0" wp14:anchorId="51E27DA7" wp14:editId="78FB6168">
                  <wp:extent cx="723265" cy="832485"/>
                  <wp:effectExtent l="0" t="0" r="635" b="5715"/>
                  <wp:docPr id="1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14:paraId="05E225AC" w14:textId="77777777" w:rsidR="00DA40E9" w:rsidRPr="00F04A40" w:rsidRDefault="00DA40E9" w:rsidP="007E0D9E">
            <w:pPr>
              <w:keepLines/>
              <w:widowControl w:val="0"/>
              <w:shd w:val="clear" w:color="auto" w:fill="FFFFFF"/>
              <w:jc w:val="center"/>
              <w:rPr>
                <w:b/>
                <w:color w:val="000000"/>
                <w:spacing w:val="-8"/>
              </w:rPr>
            </w:pPr>
            <w:r w:rsidRPr="00F04A40">
              <w:rPr>
                <w:b/>
                <w:color w:val="000000"/>
                <w:spacing w:val="-8"/>
              </w:rPr>
              <w:t>Министерство науки и высшего образования Российской Федерации</w:t>
            </w:r>
          </w:p>
          <w:p w14:paraId="4FCBF440" w14:textId="77777777" w:rsidR="00DA40E9" w:rsidRDefault="00DA40E9" w:rsidP="007E0D9E">
            <w:pPr>
              <w:keepLines/>
              <w:widowControl w:val="0"/>
              <w:shd w:val="clear" w:color="auto" w:fill="FFFFFF"/>
              <w:jc w:val="center"/>
              <w:rPr>
                <w:color w:val="000000"/>
                <w:spacing w:val="-8"/>
              </w:rPr>
            </w:pPr>
            <w:r w:rsidRPr="00F04A40">
              <w:rPr>
                <w:color w:val="000000"/>
                <w:spacing w:val="-8"/>
              </w:rPr>
              <w:t xml:space="preserve">Калужский филиал </w:t>
            </w:r>
          </w:p>
          <w:p w14:paraId="5E662100" w14:textId="77777777" w:rsidR="00DA40E9" w:rsidRDefault="00DA40E9" w:rsidP="007E0D9E">
            <w:pPr>
              <w:keepLines/>
              <w:widowControl w:val="0"/>
              <w:shd w:val="clear" w:color="auto" w:fill="FFFFFF"/>
              <w:jc w:val="center"/>
              <w:rPr>
                <w:color w:val="000000"/>
                <w:spacing w:val="-8"/>
              </w:rPr>
            </w:pPr>
            <w:r w:rsidRPr="00F04A40">
              <w:rPr>
                <w:color w:val="000000"/>
                <w:spacing w:val="-8"/>
              </w:rPr>
              <w:t xml:space="preserve">федерального государственного бюджетного </w:t>
            </w:r>
          </w:p>
          <w:p w14:paraId="0F0CF078" w14:textId="77777777" w:rsidR="00DA40E9" w:rsidRPr="00F04A40" w:rsidRDefault="00DA40E9" w:rsidP="007E0D9E">
            <w:pPr>
              <w:keepLines/>
              <w:widowControl w:val="0"/>
              <w:shd w:val="clear" w:color="auto" w:fill="FFFFFF"/>
              <w:jc w:val="center"/>
              <w:rPr>
                <w:b/>
                <w:color w:val="000000"/>
                <w:spacing w:val="-8"/>
              </w:rPr>
            </w:pPr>
            <w:r w:rsidRPr="00F04A40">
              <w:rPr>
                <w:color w:val="000000"/>
                <w:spacing w:val="-8"/>
              </w:rPr>
              <w:t>образовательного учреждения высшего образования</w:t>
            </w:r>
          </w:p>
          <w:p w14:paraId="7E71DB8B" w14:textId="77777777" w:rsidR="00DA40E9" w:rsidRPr="00F04A40" w:rsidRDefault="00DA40E9" w:rsidP="007E0D9E">
            <w:pPr>
              <w:keepLines/>
              <w:widowControl w:val="0"/>
              <w:jc w:val="center"/>
              <w:rPr>
                <w:b/>
                <w:i/>
                <w:snapToGrid w:val="0"/>
              </w:rPr>
            </w:pPr>
            <w:r w:rsidRPr="00F04A40">
              <w:rPr>
                <w:b/>
                <w:i/>
                <w:snapToGrid w:val="0"/>
              </w:rPr>
              <w:t>«Московский государственный технический университет имени Н.Э. Баумана (национальный исследовательский университет</w:t>
            </w:r>
            <w:r>
              <w:rPr>
                <w:b/>
                <w:i/>
                <w:snapToGrid w:val="0"/>
              </w:rPr>
              <w:t>)</w:t>
            </w:r>
            <w:r w:rsidRPr="00F04A40">
              <w:rPr>
                <w:b/>
                <w:i/>
                <w:snapToGrid w:val="0"/>
              </w:rPr>
              <w:t>»</w:t>
            </w:r>
          </w:p>
          <w:p w14:paraId="71006D49" w14:textId="77777777" w:rsidR="00DA40E9" w:rsidRPr="00F04A40" w:rsidRDefault="00DA40E9" w:rsidP="007E0D9E">
            <w:pPr>
              <w:keepLines/>
              <w:widowControl w:val="0"/>
              <w:jc w:val="center"/>
              <w:rPr>
                <w:i/>
                <w:snapToGrid w:val="0"/>
              </w:rPr>
            </w:pPr>
            <w:r w:rsidRPr="00F04A40">
              <w:rPr>
                <w:b/>
                <w:i/>
                <w:snapToGrid w:val="0"/>
              </w:rPr>
              <w:t>(КФ МГТУ им. Н.Э. Баумана)</w:t>
            </w:r>
          </w:p>
        </w:tc>
      </w:tr>
    </w:tbl>
    <w:p w14:paraId="5D82CD5E" w14:textId="77777777" w:rsidR="00DA40E9" w:rsidRDefault="00DA40E9" w:rsidP="00DA40E9">
      <w:pPr>
        <w:keepLines/>
        <w:widowControl w:val="0"/>
        <w:shd w:val="clear" w:color="auto" w:fill="FFFFFF"/>
        <w:tabs>
          <w:tab w:val="left" w:pos="5670"/>
        </w:tabs>
        <w:spacing w:before="360"/>
        <w:jc w:val="both"/>
        <w:rPr>
          <w:b/>
          <w:snapToGrid w:val="0"/>
          <w:sz w:val="28"/>
        </w:rPr>
      </w:pPr>
    </w:p>
    <w:p w14:paraId="7E0D69CF" w14:textId="77777777" w:rsidR="00DA40E9" w:rsidRDefault="00DA40E9" w:rsidP="00DA40E9">
      <w:pPr>
        <w:keepLines/>
        <w:widowControl w:val="0"/>
        <w:shd w:val="clear" w:color="auto" w:fill="FFFFFF"/>
        <w:tabs>
          <w:tab w:val="left" w:pos="5670"/>
        </w:tabs>
        <w:spacing w:before="360"/>
        <w:jc w:val="both"/>
        <w:rPr>
          <w:snapToGrid w:val="0"/>
          <w:sz w:val="28"/>
        </w:rPr>
      </w:pPr>
      <w:r>
        <w:rPr>
          <w:b/>
          <w:snapToGrid w:val="0"/>
          <w:sz w:val="28"/>
        </w:rPr>
        <w:t>ФАКУЛЬТЕТ</w:t>
      </w:r>
      <w:r>
        <w:rPr>
          <w:snapToGrid w:val="0"/>
          <w:sz w:val="28"/>
        </w:rPr>
        <w:t xml:space="preserve"> _</w:t>
      </w:r>
      <w:r>
        <w:rPr>
          <w:b/>
          <w:i/>
          <w:snapToGrid w:val="0"/>
          <w:sz w:val="28"/>
          <w:u w:val="single"/>
        </w:rPr>
        <w:t>ИУ</w:t>
      </w:r>
      <w:r w:rsidR="000449DC">
        <w:rPr>
          <w:b/>
          <w:i/>
          <w:snapToGrid w:val="0"/>
          <w:sz w:val="28"/>
          <w:u w:val="single"/>
        </w:rPr>
        <w:t>К</w:t>
      </w:r>
      <w:r>
        <w:rPr>
          <w:b/>
          <w:i/>
          <w:snapToGrid w:val="0"/>
          <w:sz w:val="28"/>
          <w:u w:val="single"/>
        </w:rPr>
        <w:t xml:space="preserve"> «</w:t>
      </w:r>
      <w:r w:rsidRPr="001A6407">
        <w:rPr>
          <w:b/>
          <w:i/>
          <w:snapToGrid w:val="0"/>
          <w:sz w:val="28"/>
          <w:u w:val="single"/>
        </w:rPr>
        <w:t>Информатика и управление</w:t>
      </w:r>
      <w:r>
        <w:rPr>
          <w:b/>
          <w:i/>
          <w:snapToGrid w:val="0"/>
          <w:sz w:val="28"/>
          <w:u w:val="single"/>
        </w:rPr>
        <w:t>»</w:t>
      </w:r>
      <w:r>
        <w:rPr>
          <w:b/>
          <w:snapToGrid w:val="0"/>
          <w:sz w:val="28"/>
        </w:rPr>
        <w:t>__</w:t>
      </w:r>
      <w:r>
        <w:rPr>
          <w:snapToGrid w:val="0"/>
          <w:sz w:val="28"/>
        </w:rPr>
        <w:t>______________</w:t>
      </w:r>
    </w:p>
    <w:p w14:paraId="63A12228" w14:textId="77777777" w:rsidR="00DA40E9" w:rsidRPr="00F04A40" w:rsidRDefault="00DA40E9" w:rsidP="00DA40E9">
      <w:pPr>
        <w:keepLines/>
        <w:widowControl w:val="0"/>
        <w:shd w:val="clear" w:color="auto" w:fill="FFFFFF"/>
        <w:tabs>
          <w:tab w:val="left" w:pos="5670"/>
        </w:tabs>
        <w:spacing w:before="360"/>
        <w:jc w:val="both"/>
        <w:rPr>
          <w:snapToGrid w:val="0"/>
          <w:sz w:val="28"/>
        </w:rPr>
      </w:pPr>
      <w:r w:rsidRPr="00F04A40">
        <w:rPr>
          <w:b/>
          <w:snapToGrid w:val="0"/>
          <w:sz w:val="28"/>
        </w:rPr>
        <w:t>КАФЕДРА</w:t>
      </w:r>
      <w:r w:rsidRPr="00F04A40">
        <w:rPr>
          <w:snapToGrid w:val="0"/>
          <w:sz w:val="28"/>
        </w:rPr>
        <w:t xml:space="preserve"> __</w:t>
      </w:r>
      <w:r>
        <w:rPr>
          <w:b/>
          <w:i/>
          <w:snapToGrid w:val="0"/>
          <w:sz w:val="28"/>
          <w:u w:val="single"/>
        </w:rPr>
        <w:t>ИУ</w:t>
      </w:r>
      <w:r w:rsidR="000449DC">
        <w:rPr>
          <w:b/>
          <w:i/>
          <w:snapToGrid w:val="0"/>
          <w:sz w:val="28"/>
          <w:u w:val="single"/>
        </w:rPr>
        <w:t>К</w:t>
      </w:r>
      <w:r>
        <w:rPr>
          <w:b/>
          <w:i/>
          <w:snapToGrid w:val="0"/>
          <w:sz w:val="28"/>
          <w:u w:val="single"/>
        </w:rPr>
        <w:t>4</w:t>
      </w:r>
      <w:r w:rsidRPr="00F04A40">
        <w:rPr>
          <w:b/>
          <w:i/>
          <w:snapToGrid w:val="0"/>
          <w:sz w:val="28"/>
          <w:u w:val="single"/>
        </w:rPr>
        <w:t xml:space="preserve"> «</w:t>
      </w:r>
      <w:r w:rsidRPr="001A6407">
        <w:rPr>
          <w:b/>
          <w:i/>
          <w:snapToGrid w:val="0"/>
          <w:sz w:val="28"/>
          <w:u w:val="single"/>
        </w:rPr>
        <w:t>Программное обеспечение ЭВМ, информационные технологии</w:t>
      </w:r>
      <w:r w:rsidRPr="00F04A40">
        <w:rPr>
          <w:b/>
          <w:i/>
          <w:snapToGrid w:val="0"/>
          <w:sz w:val="28"/>
          <w:u w:val="single"/>
        </w:rPr>
        <w:t>»</w:t>
      </w:r>
    </w:p>
    <w:p w14:paraId="37A85164" w14:textId="77777777" w:rsidR="00DA40E9" w:rsidRPr="00F04A40" w:rsidRDefault="00DA40E9" w:rsidP="00DA40E9">
      <w:pPr>
        <w:rPr>
          <w:i/>
        </w:rPr>
      </w:pPr>
    </w:p>
    <w:p w14:paraId="4F4742A4" w14:textId="77777777" w:rsidR="00DA40E9" w:rsidRDefault="00DA40E9" w:rsidP="00DA40E9">
      <w:pPr>
        <w:jc w:val="center"/>
        <w:rPr>
          <w:i/>
        </w:rPr>
      </w:pPr>
    </w:p>
    <w:p w14:paraId="7BD47B32" w14:textId="77777777" w:rsidR="00DA40E9" w:rsidRDefault="00DA40E9" w:rsidP="00730A3A">
      <w:pPr>
        <w:rPr>
          <w:i/>
        </w:rPr>
      </w:pPr>
    </w:p>
    <w:p w14:paraId="21872367" w14:textId="77777777" w:rsidR="00DA40E9" w:rsidRDefault="00DA40E9" w:rsidP="00DA40E9">
      <w:pPr>
        <w:jc w:val="center"/>
        <w:rPr>
          <w:i/>
        </w:rPr>
      </w:pPr>
    </w:p>
    <w:p w14:paraId="5865F22B" w14:textId="77777777" w:rsidR="00230A9F" w:rsidRPr="00B21FAE" w:rsidRDefault="00230A9F" w:rsidP="00230A9F">
      <w:pPr>
        <w:pStyle w:val="a4"/>
        <w:jc w:val="center"/>
        <w:rPr>
          <w:b/>
          <w:sz w:val="28"/>
          <w:szCs w:val="28"/>
        </w:rPr>
      </w:pPr>
      <w:r>
        <w:rPr>
          <w:b/>
          <w:sz w:val="28"/>
          <w:szCs w:val="28"/>
        </w:rPr>
        <w:t>ПРОИЗВОДСТВЕННАЯ</w:t>
      </w:r>
      <w:r w:rsidRPr="00B21FAE">
        <w:rPr>
          <w:b/>
          <w:sz w:val="28"/>
          <w:szCs w:val="28"/>
        </w:rPr>
        <w:t xml:space="preserve"> ПРАКТИКА</w:t>
      </w:r>
    </w:p>
    <w:p w14:paraId="5A084DF6" w14:textId="77777777" w:rsidR="00230A9F" w:rsidRPr="00B21FAE" w:rsidRDefault="00230A9F" w:rsidP="00230A9F"/>
    <w:p w14:paraId="0BA3B741" w14:textId="77777777" w:rsidR="00230A9F" w:rsidRPr="00B21FAE" w:rsidRDefault="00230A9F" w:rsidP="00230A9F">
      <w:pPr>
        <w:jc w:val="center"/>
        <w:rPr>
          <w:b/>
          <w:sz w:val="32"/>
          <w:szCs w:val="32"/>
        </w:rPr>
      </w:pPr>
      <w:r w:rsidRPr="00B21FAE">
        <w:rPr>
          <w:b/>
          <w:sz w:val="32"/>
          <w:szCs w:val="32"/>
        </w:rPr>
        <w:t>«</w:t>
      </w:r>
      <w:r>
        <w:rPr>
          <w:b/>
          <w:sz w:val="32"/>
          <w:szCs w:val="32"/>
        </w:rPr>
        <w:t>Научно-исследовательская работа</w:t>
      </w:r>
      <w:r w:rsidRPr="00B21FAE">
        <w:rPr>
          <w:b/>
          <w:sz w:val="32"/>
          <w:szCs w:val="32"/>
        </w:rPr>
        <w:t>»</w:t>
      </w:r>
    </w:p>
    <w:p w14:paraId="22B9E6C5" w14:textId="77777777" w:rsidR="00DA40E9" w:rsidRDefault="00DA40E9" w:rsidP="00DA40E9">
      <w:pPr>
        <w:jc w:val="center"/>
        <w:rPr>
          <w:i/>
        </w:rPr>
      </w:pPr>
    </w:p>
    <w:p w14:paraId="50D6E935" w14:textId="77777777" w:rsidR="00DA40E9" w:rsidRDefault="00DA40E9" w:rsidP="00DA40E9"/>
    <w:p w14:paraId="5FBD87B2" w14:textId="77777777" w:rsidR="00EA6297" w:rsidRDefault="00EA6297" w:rsidP="00DA40E9"/>
    <w:p w14:paraId="050B91A8" w14:textId="77777777" w:rsidR="00DA40E9" w:rsidRDefault="00DA40E9" w:rsidP="00DA40E9"/>
    <w:p w14:paraId="27DF9347" w14:textId="6D5C1F5A" w:rsidR="00DA40E9" w:rsidRDefault="00DA40E9" w:rsidP="00DA40E9">
      <w:pPr>
        <w:pStyle w:val="13"/>
        <w:keepLines/>
        <w:shd w:val="clear" w:color="auto" w:fill="FFFFFF"/>
        <w:spacing w:before="120"/>
        <w:jc w:val="both"/>
        <w:rPr>
          <w:sz w:val="28"/>
        </w:rPr>
      </w:pPr>
      <w:r>
        <w:rPr>
          <w:sz w:val="28"/>
        </w:rPr>
        <w:t xml:space="preserve">Студент гр. </w:t>
      </w:r>
      <w:r>
        <w:rPr>
          <w:sz w:val="28"/>
          <w:u w:val="single"/>
        </w:rPr>
        <w:t xml:space="preserve">    И</w:t>
      </w:r>
      <w:r w:rsidR="000449DC">
        <w:rPr>
          <w:sz w:val="28"/>
          <w:u w:val="single"/>
        </w:rPr>
        <w:t>УК4-</w:t>
      </w:r>
      <w:r>
        <w:rPr>
          <w:sz w:val="28"/>
          <w:u w:val="single"/>
        </w:rPr>
        <w:t>11</w:t>
      </w:r>
      <w:r w:rsidR="000449DC">
        <w:rPr>
          <w:sz w:val="28"/>
          <w:u w:val="single"/>
        </w:rPr>
        <w:t>М</w:t>
      </w:r>
      <w:r>
        <w:rPr>
          <w:sz w:val="28"/>
          <w:u w:val="single"/>
        </w:rPr>
        <w:t xml:space="preserve">   </w:t>
      </w:r>
      <w:r>
        <w:rPr>
          <w:sz w:val="28"/>
        </w:rPr>
        <w:t xml:space="preserve">            _________________ </w:t>
      </w:r>
      <w:proofErr w:type="gramStart"/>
      <w:r>
        <w:rPr>
          <w:sz w:val="28"/>
        </w:rPr>
        <w:t>(</w:t>
      </w:r>
      <w:r>
        <w:rPr>
          <w:sz w:val="28"/>
          <w:u w:val="single"/>
        </w:rPr>
        <w:t xml:space="preserve">  </w:t>
      </w:r>
      <w:r w:rsidR="00A45F65">
        <w:rPr>
          <w:sz w:val="28"/>
          <w:u w:val="single"/>
        </w:rPr>
        <w:t>Сафронов</w:t>
      </w:r>
      <w:proofErr w:type="gramEnd"/>
      <w:r w:rsidR="00952441">
        <w:rPr>
          <w:sz w:val="28"/>
          <w:u w:val="single"/>
        </w:rPr>
        <w:t xml:space="preserve"> Н.С.</w:t>
      </w:r>
      <w:r>
        <w:rPr>
          <w:sz w:val="28"/>
          <w:u w:val="single"/>
        </w:rPr>
        <w:t xml:space="preserve">   </w:t>
      </w:r>
      <w:r>
        <w:rPr>
          <w:sz w:val="28"/>
        </w:rPr>
        <w:t>)</w:t>
      </w:r>
    </w:p>
    <w:p w14:paraId="4721DBF1" w14:textId="77777777" w:rsidR="00DA40E9" w:rsidRDefault="00DA40E9" w:rsidP="00DA40E9">
      <w:pPr>
        <w:pStyle w:val="13"/>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(Ф.И.О.)</w:t>
      </w:r>
    </w:p>
    <w:p w14:paraId="78FF7B86" w14:textId="764B6CCD" w:rsidR="00DA40E9" w:rsidRDefault="00DA40E9" w:rsidP="00DA40E9">
      <w:pPr>
        <w:pStyle w:val="13"/>
        <w:keepLines/>
        <w:shd w:val="clear" w:color="auto" w:fill="FFFFFF"/>
        <w:spacing w:before="120"/>
        <w:jc w:val="both"/>
        <w:rPr>
          <w:sz w:val="28"/>
        </w:rPr>
      </w:pPr>
      <w:r>
        <w:rPr>
          <w:sz w:val="28"/>
        </w:rPr>
        <w:t>Руководитель</w:t>
      </w:r>
      <w:r>
        <w:rPr>
          <w:sz w:val="28"/>
        </w:rPr>
        <w:tab/>
      </w:r>
      <w:r>
        <w:rPr>
          <w:sz w:val="28"/>
        </w:rPr>
        <w:tab/>
        <w:t xml:space="preserve">                  _________________ </w:t>
      </w:r>
      <w:proofErr w:type="gramStart"/>
      <w:r>
        <w:rPr>
          <w:sz w:val="28"/>
        </w:rPr>
        <w:t>(</w:t>
      </w:r>
      <w:r w:rsidR="00EA6297">
        <w:rPr>
          <w:sz w:val="28"/>
          <w:u w:val="single"/>
        </w:rPr>
        <w:t xml:space="preserve"> </w:t>
      </w:r>
      <w:r w:rsidR="001506C8">
        <w:rPr>
          <w:sz w:val="28"/>
          <w:u w:val="single"/>
        </w:rPr>
        <w:t xml:space="preserve"> </w:t>
      </w:r>
      <w:r w:rsidR="00A45F65">
        <w:rPr>
          <w:sz w:val="28"/>
          <w:szCs w:val="28"/>
          <w:u w:val="single"/>
        </w:rPr>
        <w:t>Гагарин</w:t>
      </w:r>
      <w:proofErr w:type="gramEnd"/>
      <w:r w:rsidR="00952441">
        <w:rPr>
          <w:sz w:val="28"/>
          <w:szCs w:val="28"/>
          <w:u w:val="single"/>
        </w:rPr>
        <w:t xml:space="preserve"> Ю.</w:t>
      </w:r>
      <w:r w:rsidR="00A45F65">
        <w:rPr>
          <w:sz w:val="28"/>
          <w:szCs w:val="28"/>
          <w:u w:val="single"/>
        </w:rPr>
        <w:t>Е</w:t>
      </w:r>
      <w:r>
        <w:rPr>
          <w:sz w:val="28"/>
          <w:u w:val="single"/>
        </w:rPr>
        <w:t xml:space="preserve">   </w:t>
      </w:r>
      <w:r>
        <w:rPr>
          <w:sz w:val="28"/>
        </w:rPr>
        <w:t>)</w:t>
      </w:r>
    </w:p>
    <w:p w14:paraId="7C32AEC0" w14:textId="77777777" w:rsidR="00DA40E9" w:rsidRDefault="00DA40E9" w:rsidP="00DA40E9">
      <w:pPr>
        <w:pStyle w:val="13"/>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(Ф.И.О.)</w:t>
      </w:r>
    </w:p>
    <w:p w14:paraId="3F66EB52" w14:textId="77777777" w:rsidR="00DA40E9" w:rsidRDefault="00DA40E9" w:rsidP="00DA40E9">
      <w:pPr>
        <w:keepLines/>
      </w:pPr>
    </w:p>
    <w:p w14:paraId="6A5E6E18" w14:textId="77777777" w:rsidR="00DA40E9" w:rsidRDefault="00DA40E9" w:rsidP="00DA40E9">
      <w:pPr>
        <w:pStyle w:val="13"/>
        <w:keepLines/>
        <w:shd w:val="clear" w:color="auto" w:fill="FFFFFF"/>
        <w:spacing w:before="120"/>
        <w:jc w:val="both"/>
        <w:rPr>
          <w:sz w:val="28"/>
        </w:rPr>
      </w:pPr>
      <w:r>
        <w:rPr>
          <w:sz w:val="28"/>
        </w:rPr>
        <w:t>Оценка руководителя _____ баллов   ___________</w:t>
      </w:r>
    </w:p>
    <w:p w14:paraId="43B28F98" w14:textId="77777777" w:rsidR="00DA40E9" w:rsidRDefault="00DA40E9" w:rsidP="00DA40E9">
      <w:pPr>
        <w:pStyle w:val="13"/>
        <w:keepLines/>
        <w:shd w:val="clear" w:color="auto" w:fill="FFFFFF"/>
        <w:tabs>
          <w:tab w:val="left" w:pos="1134"/>
        </w:tabs>
        <w:rPr>
          <w:sz w:val="18"/>
        </w:rPr>
      </w:pPr>
      <w:r>
        <w:rPr>
          <w:sz w:val="18"/>
        </w:rPr>
        <w:t xml:space="preserve">                                                               30-50                                    (дата)</w:t>
      </w:r>
    </w:p>
    <w:p w14:paraId="343BA43E" w14:textId="77777777" w:rsidR="00DA40E9" w:rsidRDefault="00DA40E9" w:rsidP="00DA40E9">
      <w:pPr>
        <w:pStyle w:val="13"/>
        <w:keepLines/>
        <w:shd w:val="clear" w:color="auto" w:fill="FFFFFF"/>
        <w:spacing w:before="120"/>
        <w:jc w:val="both"/>
        <w:rPr>
          <w:sz w:val="28"/>
        </w:rPr>
      </w:pPr>
      <w:r>
        <w:rPr>
          <w:sz w:val="28"/>
        </w:rPr>
        <w:t>Оценка защиты            _____ баллов   ___________</w:t>
      </w:r>
    </w:p>
    <w:p w14:paraId="6F18B92F" w14:textId="77777777" w:rsidR="00DA40E9" w:rsidRDefault="00DA40E9" w:rsidP="00DA40E9">
      <w:pPr>
        <w:pStyle w:val="13"/>
        <w:keepLines/>
        <w:shd w:val="clear" w:color="auto" w:fill="FFFFFF"/>
        <w:tabs>
          <w:tab w:val="left" w:pos="1134"/>
        </w:tabs>
        <w:rPr>
          <w:sz w:val="18"/>
        </w:rPr>
      </w:pPr>
      <w:r>
        <w:rPr>
          <w:sz w:val="18"/>
        </w:rPr>
        <w:t xml:space="preserve">                                                               30-50                                    (дата)</w:t>
      </w:r>
    </w:p>
    <w:p w14:paraId="22853809" w14:textId="77777777" w:rsidR="00DA40E9" w:rsidRDefault="00DA40E9" w:rsidP="00DA40E9">
      <w:pPr>
        <w:pStyle w:val="13"/>
        <w:keepLines/>
        <w:shd w:val="clear" w:color="auto" w:fill="FFFFFF"/>
        <w:spacing w:before="120"/>
        <w:jc w:val="both"/>
        <w:rPr>
          <w:sz w:val="28"/>
        </w:rPr>
      </w:pPr>
      <w:r>
        <w:rPr>
          <w:sz w:val="28"/>
        </w:rPr>
        <w:t>Оценка проекта            _____ баллов   __________________</w:t>
      </w:r>
    </w:p>
    <w:p w14:paraId="6BC383C3" w14:textId="77777777" w:rsidR="00DA40E9" w:rsidRDefault="00DA40E9" w:rsidP="00DA40E9">
      <w:pPr>
        <w:pStyle w:val="13"/>
        <w:keepLines/>
        <w:shd w:val="clear" w:color="auto" w:fill="FFFFFF"/>
        <w:tabs>
          <w:tab w:val="left" w:pos="1134"/>
        </w:tabs>
        <w:rPr>
          <w:sz w:val="18"/>
        </w:rPr>
      </w:pPr>
      <w:r>
        <w:rPr>
          <w:sz w:val="18"/>
        </w:rPr>
        <w:t xml:space="preserve">                                                                                                     </w:t>
      </w:r>
      <w:r w:rsidRPr="00D724D0">
        <w:rPr>
          <w:sz w:val="18"/>
        </w:rPr>
        <w:t>(оценка по пятибалльной шкале)</w:t>
      </w:r>
    </w:p>
    <w:p w14:paraId="46A2CF84" w14:textId="77777777" w:rsidR="00DA40E9" w:rsidRDefault="00DA40E9" w:rsidP="00DA40E9">
      <w:pPr>
        <w:keepLines/>
        <w:jc w:val="right"/>
        <w:rPr>
          <w:sz w:val="28"/>
          <w:szCs w:val="28"/>
        </w:rPr>
      </w:pPr>
    </w:p>
    <w:p w14:paraId="6EFFE892" w14:textId="77777777" w:rsidR="00651CC9" w:rsidRDefault="00651CC9" w:rsidP="00651CC9">
      <w:pPr>
        <w:keepLines/>
        <w:jc w:val="right"/>
      </w:pPr>
      <w:r w:rsidRPr="00726677">
        <w:rPr>
          <w:sz w:val="28"/>
          <w:szCs w:val="28"/>
        </w:rPr>
        <w:t>Комиссия</w:t>
      </w:r>
      <w:r>
        <w:t xml:space="preserve">: _________________ </w:t>
      </w:r>
      <w:r w:rsidRPr="00A45FA9">
        <w:rPr>
          <w:sz w:val="28"/>
          <w:szCs w:val="28"/>
        </w:rPr>
        <w:t>(</w:t>
      </w:r>
      <w:r>
        <w:rPr>
          <w:sz w:val="28"/>
          <w:szCs w:val="28"/>
        </w:rPr>
        <w:t>__</w:t>
      </w:r>
      <w:r w:rsidRPr="00A45FA9">
        <w:rPr>
          <w:sz w:val="28"/>
          <w:szCs w:val="28"/>
        </w:rPr>
        <w:t>_</w:t>
      </w:r>
      <w:r w:rsidRPr="00A45FA9">
        <w:rPr>
          <w:sz w:val="28"/>
          <w:szCs w:val="28"/>
          <w:u w:val="single"/>
        </w:rPr>
        <w:t>Белов Ю.С.</w:t>
      </w:r>
      <w:r w:rsidRPr="00A45FA9">
        <w:rPr>
          <w:sz w:val="28"/>
          <w:szCs w:val="28"/>
        </w:rPr>
        <w:t>___)</w:t>
      </w:r>
    </w:p>
    <w:p w14:paraId="6A8A1F46" w14:textId="77777777" w:rsidR="00651CC9" w:rsidRDefault="00651CC9" w:rsidP="00651CC9">
      <w:pPr>
        <w:pStyle w:val="13"/>
        <w:keepLines/>
        <w:shd w:val="clear" w:color="auto" w:fill="FFFFFF"/>
        <w:tabs>
          <w:tab w:val="left" w:pos="1134"/>
        </w:tabs>
        <w:ind w:left="2127"/>
        <w:rPr>
          <w:sz w:val="24"/>
        </w:rPr>
      </w:pPr>
      <w:r>
        <w:rPr>
          <w:sz w:val="18"/>
        </w:rPr>
        <w:t xml:space="preserve">                                                            </w:t>
      </w:r>
      <w:r>
        <w:rPr>
          <w:sz w:val="18"/>
        </w:rPr>
        <w:tab/>
      </w:r>
      <w:r>
        <w:rPr>
          <w:sz w:val="18"/>
        </w:rPr>
        <w:tab/>
        <w:t xml:space="preserve">   (подпись)                              (Ф.И.О.)</w:t>
      </w:r>
    </w:p>
    <w:p w14:paraId="4FDEB28B" w14:textId="77777777" w:rsidR="00651CC9" w:rsidRPr="00A45FA9" w:rsidRDefault="00651CC9" w:rsidP="00651CC9">
      <w:pPr>
        <w:keepLines/>
        <w:spacing w:before="240"/>
        <w:jc w:val="right"/>
        <w:rPr>
          <w:sz w:val="28"/>
          <w:szCs w:val="28"/>
        </w:rPr>
      </w:pPr>
      <w:r>
        <w:t xml:space="preserve">_________________ </w:t>
      </w:r>
      <w:r w:rsidRPr="00A45FA9">
        <w:rPr>
          <w:sz w:val="28"/>
          <w:szCs w:val="28"/>
        </w:rPr>
        <w:t>(</w:t>
      </w:r>
      <w:r>
        <w:rPr>
          <w:sz w:val="28"/>
          <w:szCs w:val="28"/>
        </w:rPr>
        <w:t>_</w:t>
      </w:r>
      <w:r w:rsidRPr="00A45FA9">
        <w:rPr>
          <w:sz w:val="28"/>
          <w:szCs w:val="28"/>
        </w:rPr>
        <w:t>_</w:t>
      </w:r>
      <w:r w:rsidRPr="00A45FA9">
        <w:rPr>
          <w:sz w:val="28"/>
          <w:szCs w:val="28"/>
          <w:u w:val="single"/>
        </w:rPr>
        <w:t>Гагарин Ю.Е.</w:t>
      </w:r>
      <w:r w:rsidRPr="00A45FA9">
        <w:rPr>
          <w:sz w:val="28"/>
          <w:szCs w:val="28"/>
        </w:rPr>
        <w:t>__)</w:t>
      </w:r>
    </w:p>
    <w:p w14:paraId="2D7470D7" w14:textId="77777777" w:rsidR="00651CC9" w:rsidRDefault="00651CC9" w:rsidP="00651CC9">
      <w:pPr>
        <w:pStyle w:val="13"/>
        <w:keepLines/>
        <w:shd w:val="clear" w:color="auto" w:fill="FFFFFF"/>
        <w:tabs>
          <w:tab w:val="left" w:pos="1134"/>
        </w:tabs>
        <w:ind w:left="2127"/>
        <w:rPr>
          <w:sz w:val="24"/>
        </w:rPr>
      </w:pPr>
      <w:r>
        <w:rPr>
          <w:sz w:val="18"/>
        </w:rPr>
        <w:t xml:space="preserve">                                                            </w:t>
      </w:r>
      <w:r>
        <w:rPr>
          <w:sz w:val="18"/>
        </w:rPr>
        <w:tab/>
      </w:r>
      <w:r>
        <w:rPr>
          <w:sz w:val="18"/>
        </w:rPr>
        <w:tab/>
        <w:t xml:space="preserve">   (подпись)                              (Ф.И.О.)</w:t>
      </w:r>
    </w:p>
    <w:p w14:paraId="6719A29F" w14:textId="77777777" w:rsidR="00651CC9" w:rsidRDefault="00651CC9" w:rsidP="00651CC9">
      <w:pPr>
        <w:keepLines/>
        <w:spacing w:before="240"/>
        <w:jc w:val="right"/>
      </w:pPr>
      <w:r>
        <w:t xml:space="preserve">_________________ </w:t>
      </w:r>
      <w:r w:rsidRPr="00A45FA9">
        <w:rPr>
          <w:sz w:val="28"/>
          <w:szCs w:val="28"/>
        </w:rPr>
        <w:t>(_</w:t>
      </w:r>
      <w:r w:rsidR="00EA6297">
        <w:rPr>
          <w:sz w:val="28"/>
          <w:szCs w:val="28"/>
          <w:u w:val="single"/>
        </w:rPr>
        <w:t>Корнюшин Ю.П.</w:t>
      </w:r>
      <w:r>
        <w:rPr>
          <w:sz w:val="28"/>
          <w:szCs w:val="28"/>
        </w:rPr>
        <w:t>_</w:t>
      </w:r>
      <w:r w:rsidRPr="00A45FA9">
        <w:rPr>
          <w:sz w:val="28"/>
          <w:szCs w:val="28"/>
        </w:rPr>
        <w:t>_)</w:t>
      </w:r>
    </w:p>
    <w:p w14:paraId="5D80A8A5" w14:textId="77777777" w:rsidR="00651CC9" w:rsidRDefault="00651CC9" w:rsidP="00651CC9">
      <w:pPr>
        <w:pStyle w:val="13"/>
        <w:keepLines/>
        <w:shd w:val="clear" w:color="auto" w:fill="FFFFFF"/>
        <w:tabs>
          <w:tab w:val="left" w:pos="1134"/>
        </w:tabs>
        <w:ind w:left="2127"/>
        <w:rPr>
          <w:sz w:val="24"/>
        </w:rPr>
      </w:pPr>
      <w:r>
        <w:rPr>
          <w:sz w:val="18"/>
        </w:rPr>
        <w:t xml:space="preserve">                                                           </w:t>
      </w:r>
      <w:r>
        <w:rPr>
          <w:sz w:val="18"/>
        </w:rPr>
        <w:tab/>
      </w:r>
      <w:r>
        <w:rPr>
          <w:sz w:val="18"/>
        </w:rPr>
        <w:tab/>
        <w:t xml:space="preserve">    (подпись)                              (Ф.И.О.)</w:t>
      </w:r>
    </w:p>
    <w:p w14:paraId="2BD29796" w14:textId="77777777" w:rsidR="00DA40E9" w:rsidRDefault="00DA40E9" w:rsidP="00DA40E9">
      <w:pPr>
        <w:keepLines/>
        <w:jc w:val="center"/>
      </w:pPr>
    </w:p>
    <w:p w14:paraId="490E2092" w14:textId="77777777" w:rsidR="00DA40E9" w:rsidRDefault="00DA40E9" w:rsidP="00DA40E9">
      <w:pPr>
        <w:keepLines/>
        <w:jc w:val="center"/>
      </w:pPr>
    </w:p>
    <w:p w14:paraId="3E045B07" w14:textId="77777777" w:rsidR="00DA40E9" w:rsidRDefault="00DA40E9" w:rsidP="00DA40E9">
      <w:pPr>
        <w:keepLines/>
        <w:jc w:val="center"/>
      </w:pPr>
    </w:p>
    <w:p w14:paraId="4824FB27" w14:textId="77777777" w:rsidR="00230A9F" w:rsidRDefault="00230A9F" w:rsidP="00DA40E9">
      <w:pPr>
        <w:keepLines/>
        <w:jc w:val="center"/>
      </w:pPr>
    </w:p>
    <w:p w14:paraId="4DC3D851" w14:textId="2C10FDA2" w:rsidR="00730A3A" w:rsidRDefault="00DA40E9" w:rsidP="00730A3A">
      <w:pPr>
        <w:keepLines/>
        <w:jc w:val="center"/>
        <w:rPr>
          <w:sz w:val="28"/>
          <w:szCs w:val="28"/>
        </w:rPr>
      </w:pPr>
      <w:r w:rsidRPr="00730A3A">
        <w:rPr>
          <w:sz w:val="28"/>
          <w:szCs w:val="28"/>
        </w:rPr>
        <w:t>Калуга, 20</w:t>
      </w:r>
      <w:r w:rsidR="000449DC" w:rsidRPr="00730A3A">
        <w:rPr>
          <w:sz w:val="28"/>
          <w:szCs w:val="28"/>
        </w:rPr>
        <w:t>2</w:t>
      </w:r>
      <w:r w:rsidR="009937AE">
        <w:rPr>
          <w:sz w:val="28"/>
          <w:szCs w:val="28"/>
        </w:rPr>
        <w:t>4</w:t>
      </w:r>
    </w:p>
    <w:p w14:paraId="6D4E6A66" w14:textId="77777777" w:rsidR="00730A3A" w:rsidRPr="001A110B" w:rsidRDefault="00730A3A" w:rsidP="00730A3A">
      <w:pPr>
        <w:spacing w:before="200"/>
        <w:ind w:hanging="284"/>
        <w:jc w:val="center"/>
        <w:rPr>
          <w:i/>
          <w:sz w:val="24"/>
        </w:rPr>
      </w:pPr>
      <w:r w:rsidRPr="001A110B">
        <w:rPr>
          <w:i/>
          <w:sz w:val="24"/>
        </w:rPr>
        <w:lastRenderedPageBreak/>
        <w:t>Калужский филиал федерального государственного бюджетного образовательного учреждения высшего образования</w:t>
      </w:r>
    </w:p>
    <w:p w14:paraId="7454B620" w14:textId="77777777" w:rsidR="00730A3A" w:rsidRPr="001A110B" w:rsidRDefault="00730A3A" w:rsidP="00730A3A">
      <w:pPr>
        <w:widowControl w:val="0"/>
        <w:pBdr>
          <w:bottom w:val="thinThickSmallGap" w:sz="24" w:space="1" w:color="auto"/>
        </w:pBdr>
        <w:spacing w:after="60"/>
        <w:ind w:hanging="284"/>
        <w:jc w:val="center"/>
        <w:rPr>
          <w:b/>
          <w:i/>
          <w:snapToGrid w:val="0"/>
          <w:sz w:val="24"/>
        </w:rPr>
      </w:pPr>
      <w:r w:rsidRPr="001A110B">
        <w:rPr>
          <w:b/>
          <w:i/>
          <w:snapToGrid w:val="0"/>
          <w:sz w:val="24"/>
        </w:rPr>
        <w:t xml:space="preserve">«Московский государственный технический университет имени Н.Э. Баумана </w:t>
      </w:r>
      <w:r w:rsidRPr="001A110B">
        <w:rPr>
          <w:i/>
          <w:snapToGrid w:val="0"/>
          <w:sz w:val="24"/>
        </w:rPr>
        <w:t>(национальный исследовательский университет)»</w:t>
      </w:r>
      <w:r w:rsidRPr="001A110B">
        <w:rPr>
          <w:b/>
          <w:i/>
          <w:snapToGrid w:val="0"/>
          <w:sz w:val="24"/>
        </w:rPr>
        <w:t xml:space="preserve"> </w:t>
      </w:r>
      <w:r w:rsidRPr="001A110B">
        <w:rPr>
          <w:b/>
          <w:i/>
          <w:snapToGrid w:val="0"/>
          <w:sz w:val="24"/>
        </w:rPr>
        <w:br/>
        <w:t>(КФ МГТУ им. Н.Э. Баумана)</w:t>
      </w:r>
    </w:p>
    <w:p w14:paraId="70DBD931" w14:textId="77777777" w:rsidR="00730A3A" w:rsidRPr="001A110B" w:rsidRDefault="00730A3A" w:rsidP="00730A3A">
      <w:pPr>
        <w:ind w:right="1418" w:hanging="284"/>
        <w:jc w:val="right"/>
        <w:rPr>
          <w:sz w:val="26"/>
          <w:szCs w:val="26"/>
        </w:rPr>
      </w:pPr>
      <w:r w:rsidRPr="001A110B">
        <w:rPr>
          <w:sz w:val="26"/>
          <w:szCs w:val="26"/>
        </w:rPr>
        <w:t>УТВЕРЖДАЮ</w:t>
      </w:r>
    </w:p>
    <w:p w14:paraId="3D281879" w14:textId="77777777" w:rsidR="00730A3A" w:rsidRPr="001A110B" w:rsidRDefault="00730A3A" w:rsidP="00730A3A">
      <w:pPr>
        <w:ind w:hanging="284"/>
        <w:jc w:val="right"/>
        <w:rPr>
          <w:sz w:val="26"/>
          <w:szCs w:val="26"/>
        </w:rPr>
      </w:pPr>
      <w:r w:rsidRPr="001A110B">
        <w:rPr>
          <w:sz w:val="26"/>
          <w:szCs w:val="26"/>
        </w:rPr>
        <w:t xml:space="preserve">Заведующий кафедрой </w:t>
      </w:r>
      <w:r w:rsidRPr="001A110B">
        <w:rPr>
          <w:b/>
          <w:sz w:val="26"/>
          <w:szCs w:val="26"/>
          <w:u w:val="single"/>
        </w:rPr>
        <w:t>__ИУК4___</w:t>
      </w:r>
    </w:p>
    <w:p w14:paraId="463FB48C" w14:textId="77777777" w:rsidR="00730A3A" w:rsidRPr="001A110B" w:rsidRDefault="00730A3A" w:rsidP="00730A3A">
      <w:pPr>
        <w:ind w:hanging="284"/>
        <w:jc w:val="right"/>
        <w:rPr>
          <w:sz w:val="26"/>
          <w:szCs w:val="26"/>
        </w:rPr>
      </w:pPr>
      <w:r w:rsidRPr="001A110B">
        <w:rPr>
          <w:sz w:val="26"/>
          <w:szCs w:val="26"/>
        </w:rPr>
        <w:t>_________________</w:t>
      </w:r>
      <w:proofErr w:type="gramStart"/>
      <w:r w:rsidRPr="001A110B">
        <w:rPr>
          <w:sz w:val="26"/>
          <w:szCs w:val="26"/>
        </w:rPr>
        <w:t>_(</w:t>
      </w:r>
      <w:proofErr w:type="gramEnd"/>
      <w:r w:rsidRPr="001A110B">
        <w:rPr>
          <w:sz w:val="26"/>
          <w:szCs w:val="26"/>
        </w:rPr>
        <w:t>Гагарин Ю.Е.)</w:t>
      </w:r>
    </w:p>
    <w:p w14:paraId="14FE297E" w14:textId="231EEEF3" w:rsidR="00730A3A" w:rsidRPr="001A110B" w:rsidRDefault="00730A3A" w:rsidP="00730A3A">
      <w:pPr>
        <w:ind w:hanging="284"/>
        <w:jc w:val="right"/>
        <w:rPr>
          <w:sz w:val="26"/>
          <w:szCs w:val="26"/>
        </w:rPr>
      </w:pPr>
      <w:proofErr w:type="gramStart"/>
      <w:r w:rsidRPr="001A110B">
        <w:rPr>
          <w:sz w:val="26"/>
          <w:szCs w:val="26"/>
        </w:rPr>
        <w:t xml:space="preserve">« </w:t>
      </w:r>
      <w:r w:rsidRPr="001A110B">
        <w:rPr>
          <w:sz w:val="26"/>
          <w:szCs w:val="26"/>
          <w:u w:val="single"/>
        </w:rPr>
        <w:t>05</w:t>
      </w:r>
      <w:proofErr w:type="gramEnd"/>
      <w:r w:rsidRPr="001A110B">
        <w:rPr>
          <w:sz w:val="26"/>
          <w:szCs w:val="26"/>
        </w:rPr>
        <w:t xml:space="preserve"> »  </w:t>
      </w:r>
      <w:r w:rsidRPr="001A110B">
        <w:rPr>
          <w:sz w:val="26"/>
          <w:szCs w:val="26"/>
          <w:u w:val="single"/>
        </w:rPr>
        <w:t>сентября</w:t>
      </w:r>
      <w:r w:rsidRPr="001A110B">
        <w:rPr>
          <w:sz w:val="26"/>
          <w:szCs w:val="26"/>
        </w:rPr>
        <w:t xml:space="preserve"> </w:t>
      </w:r>
      <w:r w:rsidRPr="001A110B">
        <w:rPr>
          <w:sz w:val="26"/>
          <w:szCs w:val="26"/>
          <w:u w:val="single"/>
        </w:rPr>
        <w:t>202</w:t>
      </w:r>
      <w:r w:rsidR="009937AE">
        <w:rPr>
          <w:sz w:val="26"/>
          <w:szCs w:val="26"/>
          <w:u w:val="single"/>
        </w:rPr>
        <w:t>4</w:t>
      </w:r>
      <w:r w:rsidRPr="001A110B">
        <w:rPr>
          <w:sz w:val="26"/>
          <w:szCs w:val="26"/>
        </w:rPr>
        <w:t> г.</w:t>
      </w:r>
    </w:p>
    <w:p w14:paraId="758A76F3" w14:textId="77777777" w:rsidR="00730A3A" w:rsidRPr="001A110B" w:rsidRDefault="00730A3A" w:rsidP="00730A3A">
      <w:pPr>
        <w:ind w:hanging="284"/>
      </w:pPr>
    </w:p>
    <w:p w14:paraId="5C02409C" w14:textId="77777777" w:rsidR="00730A3A" w:rsidRPr="001A110B" w:rsidRDefault="00730A3A" w:rsidP="00730A3A">
      <w:pPr>
        <w:ind w:hanging="284"/>
        <w:jc w:val="center"/>
        <w:rPr>
          <w:b/>
          <w:sz w:val="36"/>
          <w:szCs w:val="24"/>
        </w:rPr>
      </w:pPr>
      <w:r w:rsidRPr="001A110B">
        <w:rPr>
          <w:b/>
          <w:spacing w:val="100"/>
          <w:sz w:val="36"/>
          <w:szCs w:val="24"/>
        </w:rPr>
        <w:t>ЗАДАНИЕ</w:t>
      </w:r>
    </w:p>
    <w:p w14:paraId="5D759615" w14:textId="77777777" w:rsidR="00730A3A" w:rsidRPr="001A110B" w:rsidRDefault="00730A3A" w:rsidP="00730A3A">
      <w:pPr>
        <w:ind w:hanging="284"/>
        <w:jc w:val="center"/>
        <w:rPr>
          <w:b/>
          <w:sz w:val="32"/>
          <w:szCs w:val="24"/>
        </w:rPr>
      </w:pPr>
      <w:r w:rsidRPr="001A110B">
        <w:rPr>
          <w:b/>
          <w:sz w:val="32"/>
          <w:szCs w:val="24"/>
        </w:rPr>
        <w:t>на ПРОИЗВОДСТВЕННУЮ ПРАКТИКУ, НАУЧНО-ИССЛЕДОВАТЕЛЬСКУЮ РАБОТУ (НИР)</w:t>
      </w:r>
    </w:p>
    <w:p w14:paraId="030B95AC" w14:textId="77777777" w:rsidR="00730A3A" w:rsidRPr="001A110B" w:rsidRDefault="00730A3A" w:rsidP="00730A3A">
      <w:pPr>
        <w:ind w:hanging="284"/>
        <w:rPr>
          <w:sz w:val="24"/>
          <w:szCs w:val="24"/>
        </w:rPr>
      </w:pPr>
    </w:p>
    <w:p w14:paraId="6E79AC7E" w14:textId="77777777" w:rsidR="00730A3A" w:rsidRPr="001A110B" w:rsidRDefault="00730A3A" w:rsidP="00730A3A">
      <w:pPr>
        <w:rPr>
          <w:sz w:val="28"/>
          <w:szCs w:val="28"/>
        </w:rPr>
      </w:pPr>
      <w:r w:rsidRPr="001A110B">
        <w:rPr>
          <w:sz w:val="28"/>
          <w:szCs w:val="28"/>
        </w:rPr>
        <w:t>За время выполнения НИР студенту необходимо:</w:t>
      </w:r>
    </w:p>
    <w:p w14:paraId="4CDB42C7" w14:textId="77777777" w:rsidR="00730A3A" w:rsidRPr="001A110B" w:rsidRDefault="00730A3A" w:rsidP="00730A3A">
      <w:pPr>
        <w:ind w:hanging="284"/>
        <w:rPr>
          <w:sz w:val="28"/>
          <w:szCs w:val="28"/>
        </w:rPr>
      </w:pPr>
    </w:p>
    <w:tbl>
      <w:tblPr>
        <w:tblStyle w:val="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8"/>
      </w:tblGrid>
      <w:tr w:rsidR="00730A3A" w:rsidRPr="001A110B" w14:paraId="64710E33" w14:textId="77777777" w:rsidTr="00674382">
        <w:tc>
          <w:tcPr>
            <w:tcW w:w="4814" w:type="dxa"/>
          </w:tcPr>
          <w:p w14:paraId="129DB785" w14:textId="77777777" w:rsidR="00730A3A" w:rsidRPr="001A110B" w:rsidRDefault="00730A3A" w:rsidP="00730A3A">
            <w:pPr>
              <w:numPr>
                <w:ilvl w:val="0"/>
                <w:numId w:val="9"/>
              </w:numPr>
              <w:tabs>
                <w:tab w:val="left" w:pos="318"/>
              </w:tabs>
              <w:ind w:left="0" w:firstLine="0"/>
              <w:contextualSpacing/>
              <w:rPr>
                <w:rFonts w:ascii="Times New Roman" w:hAnsi="Times New Roman"/>
                <w:sz w:val="28"/>
                <w:szCs w:val="28"/>
              </w:rPr>
            </w:pPr>
            <w:r w:rsidRPr="001A110B">
              <w:rPr>
                <w:rFonts w:ascii="Times New Roman" w:hAnsi="Times New Roman"/>
                <w:sz w:val="28"/>
                <w:szCs w:val="28"/>
              </w:rPr>
              <w:t>определить объект и предмет исследования, используя информационные ресурсы, включая научно-технические литературные источники; изучить патентную документацию, составить аналитический обзор; выявить наличие и доступность ресурсов, необходимых для проведения теоретических и экспериментальных исследований; определить цели и задачи исследования; сформулировать тему исследования;</w:t>
            </w:r>
          </w:p>
        </w:tc>
        <w:tc>
          <w:tcPr>
            <w:tcW w:w="4814" w:type="dxa"/>
          </w:tcPr>
          <w:p w14:paraId="47961A05" w14:textId="77777777" w:rsidR="00730A3A" w:rsidRPr="001A110B" w:rsidRDefault="00730A3A" w:rsidP="00730A3A">
            <w:pPr>
              <w:numPr>
                <w:ilvl w:val="0"/>
                <w:numId w:val="9"/>
              </w:numPr>
              <w:tabs>
                <w:tab w:val="left" w:pos="323"/>
              </w:tabs>
              <w:ind w:left="0" w:firstLine="0"/>
              <w:contextualSpacing/>
              <w:rPr>
                <w:rFonts w:ascii="Times New Roman" w:hAnsi="Times New Roman"/>
                <w:sz w:val="28"/>
                <w:szCs w:val="28"/>
              </w:rPr>
            </w:pPr>
            <w:r w:rsidRPr="001A110B">
              <w:rPr>
                <w:rFonts w:ascii="Times New Roman" w:hAnsi="Times New Roman"/>
                <w:sz w:val="28"/>
                <w:szCs w:val="28"/>
              </w:rPr>
              <w:t>выполнить анализ существующих результатов фундаментальных и поисковых исследований; выбрать и обосновать направления исследований и способов решения задач; разработать общую методику проведения исследований; выбрать последовательность и процедуры проведения исследований и обработки их результатов;</w:t>
            </w:r>
          </w:p>
        </w:tc>
      </w:tr>
    </w:tbl>
    <w:p w14:paraId="603AB94E" w14:textId="77777777" w:rsidR="00730A3A" w:rsidRPr="001A110B" w:rsidRDefault="00730A3A" w:rsidP="00730A3A">
      <w:pPr>
        <w:ind w:hanging="284"/>
        <w:jc w:val="both"/>
        <w:rPr>
          <w:sz w:val="28"/>
          <w:szCs w:val="28"/>
        </w:rPr>
      </w:pPr>
    </w:p>
    <w:p w14:paraId="47E3CC10" w14:textId="77777777" w:rsidR="00730A3A" w:rsidRPr="001A110B" w:rsidRDefault="00730A3A" w:rsidP="00730A3A">
      <w:pPr>
        <w:ind w:left="567" w:hanging="567"/>
        <w:jc w:val="both"/>
        <w:rPr>
          <w:b/>
          <w:i/>
          <w:sz w:val="28"/>
          <w:szCs w:val="28"/>
        </w:rPr>
      </w:pPr>
      <w:r w:rsidRPr="001A110B">
        <w:rPr>
          <w:b/>
          <w:i/>
          <w:sz w:val="28"/>
          <w:szCs w:val="28"/>
        </w:rPr>
        <w:t>в том числе:</w:t>
      </w:r>
    </w:p>
    <w:tbl>
      <w:tblPr>
        <w:tblStyle w:val="1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
        <w:gridCol w:w="8945"/>
      </w:tblGrid>
      <w:tr w:rsidR="009937AE" w:rsidRPr="001A110B" w14:paraId="1058025C" w14:textId="77777777" w:rsidTr="00674382">
        <w:tc>
          <w:tcPr>
            <w:tcW w:w="219" w:type="pct"/>
          </w:tcPr>
          <w:p w14:paraId="09185CC7" w14:textId="77777777" w:rsidR="009937AE" w:rsidRPr="001A110B" w:rsidRDefault="009937AE" w:rsidP="009937AE">
            <w:pPr>
              <w:jc w:val="both"/>
              <w:rPr>
                <w:rFonts w:ascii="Times New Roman" w:hAnsi="Times New Roman"/>
                <w:b/>
                <w:i/>
                <w:sz w:val="28"/>
                <w:szCs w:val="28"/>
                <w:u w:val="single"/>
              </w:rPr>
            </w:pPr>
            <w:r w:rsidRPr="001A110B">
              <w:rPr>
                <w:rFonts w:ascii="Times New Roman" w:hAnsi="Times New Roman"/>
                <w:b/>
                <w:i/>
                <w:sz w:val="28"/>
                <w:szCs w:val="28"/>
              </w:rPr>
              <w:t>–</w:t>
            </w:r>
          </w:p>
        </w:tc>
        <w:tc>
          <w:tcPr>
            <w:tcW w:w="4781" w:type="pct"/>
          </w:tcPr>
          <w:p w14:paraId="06AC0567" w14:textId="76EAD790" w:rsidR="009937AE" w:rsidRPr="009937AE" w:rsidRDefault="009937AE" w:rsidP="009937AE">
            <w:pPr>
              <w:rPr>
                <w:rFonts w:ascii="Times New Roman" w:hAnsi="Times New Roman"/>
                <w:b/>
                <w:bCs/>
                <w:i/>
                <w:iCs/>
                <w:sz w:val="28"/>
                <w:szCs w:val="28"/>
              </w:rPr>
            </w:pPr>
            <w:r w:rsidRPr="009937AE">
              <w:rPr>
                <w:rFonts w:ascii="Times New Roman" w:hAnsi="Times New Roman"/>
                <w:b/>
                <w:bCs/>
                <w:i/>
                <w:iCs/>
                <w:sz w:val="28"/>
                <w:szCs w:val="28"/>
              </w:rPr>
              <w:t>Проанализировать существующие подходы и модели генерации программного кода на основе естественного языка.</w:t>
            </w:r>
          </w:p>
        </w:tc>
      </w:tr>
      <w:tr w:rsidR="009937AE" w:rsidRPr="001A110B" w14:paraId="1CB75E36" w14:textId="77777777" w:rsidTr="00674382">
        <w:tc>
          <w:tcPr>
            <w:tcW w:w="219" w:type="pct"/>
          </w:tcPr>
          <w:p w14:paraId="1B5F30E8" w14:textId="77777777" w:rsidR="009937AE" w:rsidRPr="001A110B" w:rsidRDefault="009937AE" w:rsidP="009937AE">
            <w:pPr>
              <w:jc w:val="both"/>
              <w:rPr>
                <w:b/>
                <w:i/>
                <w:sz w:val="28"/>
                <w:szCs w:val="28"/>
              </w:rPr>
            </w:pPr>
            <w:r w:rsidRPr="001A110B">
              <w:rPr>
                <w:rFonts w:ascii="Times New Roman" w:hAnsi="Times New Roman"/>
                <w:b/>
                <w:i/>
                <w:sz w:val="28"/>
                <w:szCs w:val="28"/>
              </w:rPr>
              <w:t>–</w:t>
            </w:r>
          </w:p>
        </w:tc>
        <w:tc>
          <w:tcPr>
            <w:tcW w:w="4781" w:type="pct"/>
          </w:tcPr>
          <w:p w14:paraId="2DE3F193" w14:textId="103C11D0" w:rsidR="009937AE" w:rsidRPr="009937AE" w:rsidRDefault="009937AE" w:rsidP="009937AE">
            <w:pPr>
              <w:rPr>
                <w:rFonts w:ascii="Times New Roman" w:hAnsi="Times New Roman"/>
                <w:b/>
                <w:bCs/>
                <w:i/>
                <w:iCs/>
                <w:sz w:val="28"/>
                <w:szCs w:val="28"/>
              </w:rPr>
            </w:pPr>
            <w:r w:rsidRPr="009937AE">
              <w:rPr>
                <w:rFonts w:ascii="Times New Roman" w:hAnsi="Times New Roman"/>
                <w:b/>
                <w:bCs/>
                <w:i/>
                <w:iCs/>
                <w:sz w:val="28"/>
                <w:szCs w:val="28"/>
              </w:rPr>
              <w:t>Изучить методы и алгоритмы, используемые для решения задач генерации программного кода, и оценить их эффективность</w:t>
            </w:r>
            <w:r w:rsidRPr="009937AE">
              <w:rPr>
                <w:rFonts w:ascii="Times New Roman" w:hAnsi="Times New Roman"/>
                <w:b/>
                <w:bCs/>
                <w:i/>
                <w:iCs/>
                <w:sz w:val="28"/>
                <w:szCs w:val="28"/>
              </w:rPr>
              <w:t>.</w:t>
            </w:r>
          </w:p>
        </w:tc>
      </w:tr>
      <w:tr w:rsidR="009937AE" w:rsidRPr="001A110B" w14:paraId="3731C76C" w14:textId="77777777" w:rsidTr="00674382">
        <w:tc>
          <w:tcPr>
            <w:tcW w:w="219" w:type="pct"/>
          </w:tcPr>
          <w:p w14:paraId="41A5EDDF" w14:textId="77777777" w:rsidR="009937AE" w:rsidRPr="001A110B" w:rsidRDefault="009937AE" w:rsidP="009937AE">
            <w:pPr>
              <w:jc w:val="both"/>
              <w:rPr>
                <w:b/>
                <w:i/>
                <w:sz w:val="28"/>
                <w:szCs w:val="28"/>
              </w:rPr>
            </w:pPr>
            <w:r w:rsidRPr="001A110B">
              <w:rPr>
                <w:rFonts w:ascii="Times New Roman" w:hAnsi="Times New Roman"/>
                <w:b/>
                <w:i/>
                <w:sz w:val="28"/>
                <w:szCs w:val="28"/>
              </w:rPr>
              <w:t>–</w:t>
            </w:r>
          </w:p>
        </w:tc>
        <w:tc>
          <w:tcPr>
            <w:tcW w:w="4781" w:type="pct"/>
          </w:tcPr>
          <w:p w14:paraId="15A35CF4" w14:textId="4887790F" w:rsidR="009937AE" w:rsidRPr="009937AE" w:rsidRDefault="009937AE" w:rsidP="009937AE">
            <w:pPr>
              <w:rPr>
                <w:rFonts w:ascii="Times New Roman" w:hAnsi="Times New Roman"/>
                <w:b/>
                <w:i/>
                <w:sz w:val="28"/>
                <w:szCs w:val="28"/>
              </w:rPr>
            </w:pPr>
            <w:r w:rsidRPr="009937AE">
              <w:rPr>
                <w:rFonts w:ascii="Times New Roman" w:hAnsi="Times New Roman"/>
                <w:b/>
                <w:i/>
                <w:sz w:val="28"/>
                <w:szCs w:val="28"/>
              </w:rPr>
              <w:t xml:space="preserve">Оценить метрики и </w:t>
            </w:r>
            <w:proofErr w:type="spellStart"/>
            <w:r w:rsidRPr="009937AE">
              <w:rPr>
                <w:rFonts w:ascii="Times New Roman" w:hAnsi="Times New Roman"/>
                <w:b/>
                <w:i/>
                <w:sz w:val="28"/>
                <w:szCs w:val="28"/>
              </w:rPr>
              <w:t>датасеты</w:t>
            </w:r>
            <w:proofErr w:type="spellEnd"/>
            <w:r w:rsidRPr="009937AE">
              <w:rPr>
                <w:rFonts w:ascii="Times New Roman" w:hAnsi="Times New Roman"/>
                <w:b/>
                <w:i/>
                <w:sz w:val="28"/>
                <w:szCs w:val="28"/>
              </w:rPr>
              <w:t xml:space="preserve"> для обучения моделей генерации кода, а также выявить основные направления для дальнейших исследований</w:t>
            </w:r>
            <w:r w:rsidRPr="009937AE">
              <w:rPr>
                <w:rFonts w:ascii="Times New Roman" w:hAnsi="Times New Roman"/>
                <w:b/>
                <w:i/>
                <w:sz w:val="28"/>
                <w:szCs w:val="28"/>
              </w:rPr>
              <w:t>.</w:t>
            </w:r>
          </w:p>
        </w:tc>
      </w:tr>
    </w:tbl>
    <w:p w14:paraId="0BBC385A" w14:textId="77777777" w:rsidR="00730A3A" w:rsidRPr="001A110B" w:rsidRDefault="00730A3A" w:rsidP="00730A3A">
      <w:pPr>
        <w:jc w:val="both"/>
        <w:rPr>
          <w:sz w:val="28"/>
          <w:szCs w:val="28"/>
        </w:rPr>
      </w:pPr>
    </w:p>
    <w:p w14:paraId="4ECA9E6D" w14:textId="77777777" w:rsidR="00730A3A" w:rsidRPr="001A110B" w:rsidRDefault="00730A3A" w:rsidP="00730A3A">
      <w:pPr>
        <w:numPr>
          <w:ilvl w:val="0"/>
          <w:numId w:val="9"/>
        </w:numPr>
        <w:tabs>
          <w:tab w:val="left" w:pos="426"/>
        </w:tabs>
        <w:ind w:left="0" w:firstLine="0"/>
        <w:contextualSpacing/>
        <w:jc w:val="both"/>
        <w:rPr>
          <w:sz w:val="28"/>
          <w:szCs w:val="28"/>
        </w:rPr>
      </w:pPr>
      <w:r w:rsidRPr="001A110B">
        <w:rPr>
          <w:sz w:val="28"/>
          <w:szCs w:val="28"/>
        </w:rPr>
        <w:t>Подготовить отчет и защитить результаты НИР.</w:t>
      </w:r>
    </w:p>
    <w:p w14:paraId="4E2C8B3F" w14:textId="77777777" w:rsidR="00730A3A" w:rsidRPr="001A110B" w:rsidRDefault="00730A3A" w:rsidP="00730A3A">
      <w:pPr>
        <w:ind w:left="720"/>
        <w:contextualSpacing/>
        <w:rPr>
          <w:sz w:val="24"/>
          <w:szCs w:val="24"/>
        </w:rPr>
      </w:pPr>
    </w:p>
    <w:p w14:paraId="1DE6CCF3" w14:textId="77777777" w:rsidR="00730A3A" w:rsidRPr="001A110B" w:rsidRDefault="00730A3A" w:rsidP="00730A3A">
      <w:pPr>
        <w:ind w:left="436"/>
        <w:contextualSpacing/>
        <w:rPr>
          <w:sz w:val="24"/>
          <w:szCs w:val="24"/>
        </w:rPr>
      </w:pPr>
    </w:p>
    <w:p w14:paraId="3A5150AF" w14:textId="429B95C9" w:rsidR="00730A3A" w:rsidRPr="001A110B" w:rsidRDefault="00730A3A" w:rsidP="00730A3A">
      <w:pPr>
        <w:ind w:hanging="284"/>
        <w:jc w:val="both"/>
        <w:rPr>
          <w:sz w:val="26"/>
          <w:szCs w:val="26"/>
        </w:rPr>
      </w:pPr>
      <w:r w:rsidRPr="001A110B">
        <w:rPr>
          <w:sz w:val="26"/>
          <w:szCs w:val="26"/>
        </w:rPr>
        <w:t xml:space="preserve">Дата выдачи задания </w:t>
      </w:r>
      <w:proofErr w:type="gramStart"/>
      <w:r w:rsidRPr="001A110B">
        <w:rPr>
          <w:sz w:val="26"/>
          <w:szCs w:val="26"/>
        </w:rPr>
        <w:t xml:space="preserve">« </w:t>
      </w:r>
      <w:r w:rsidRPr="001A110B">
        <w:rPr>
          <w:sz w:val="26"/>
          <w:szCs w:val="26"/>
          <w:u w:val="single"/>
        </w:rPr>
        <w:t>05</w:t>
      </w:r>
      <w:proofErr w:type="gramEnd"/>
      <w:r w:rsidRPr="001A110B">
        <w:rPr>
          <w:sz w:val="26"/>
          <w:szCs w:val="26"/>
        </w:rPr>
        <w:t xml:space="preserve"> » </w:t>
      </w:r>
      <w:r w:rsidRPr="001A110B">
        <w:rPr>
          <w:sz w:val="26"/>
          <w:szCs w:val="26"/>
          <w:u w:val="single"/>
        </w:rPr>
        <w:t>сентября</w:t>
      </w:r>
      <w:r w:rsidRPr="001A110B">
        <w:rPr>
          <w:sz w:val="26"/>
          <w:szCs w:val="26"/>
        </w:rPr>
        <w:t xml:space="preserve"> </w:t>
      </w:r>
      <w:r w:rsidRPr="001A110B">
        <w:rPr>
          <w:sz w:val="26"/>
          <w:szCs w:val="26"/>
          <w:u w:val="single"/>
        </w:rPr>
        <w:t>202</w:t>
      </w:r>
      <w:r w:rsidR="009937AE">
        <w:rPr>
          <w:sz w:val="26"/>
          <w:szCs w:val="26"/>
          <w:u w:val="single"/>
        </w:rPr>
        <w:t>4</w:t>
      </w:r>
      <w:r w:rsidRPr="001A110B">
        <w:rPr>
          <w:sz w:val="26"/>
          <w:szCs w:val="26"/>
        </w:rPr>
        <w:t> г.</w:t>
      </w:r>
    </w:p>
    <w:p w14:paraId="5C910B36" w14:textId="77777777" w:rsidR="00730A3A" w:rsidRPr="001A110B" w:rsidRDefault="00730A3A" w:rsidP="00730A3A">
      <w:pPr>
        <w:ind w:hanging="284"/>
        <w:jc w:val="both"/>
        <w:rPr>
          <w:sz w:val="26"/>
          <w:szCs w:val="26"/>
        </w:rPr>
      </w:pPr>
    </w:p>
    <w:tbl>
      <w:tblPr>
        <w:tblStyle w:val="1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3"/>
        <w:gridCol w:w="1792"/>
        <w:gridCol w:w="2610"/>
      </w:tblGrid>
      <w:tr w:rsidR="00730A3A" w:rsidRPr="001A110B" w14:paraId="4D62220D" w14:textId="77777777" w:rsidTr="00674382">
        <w:tc>
          <w:tcPr>
            <w:tcW w:w="2647" w:type="pct"/>
          </w:tcPr>
          <w:p w14:paraId="4367F4F4" w14:textId="77777777" w:rsidR="00730A3A" w:rsidRPr="001A110B" w:rsidRDefault="00730A3A" w:rsidP="00674382">
            <w:pPr>
              <w:jc w:val="both"/>
              <w:rPr>
                <w:rFonts w:ascii="Times New Roman" w:hAnsi="Times New Roman"/>
                <w:sz w:val="26"/>
                <w:szCs w:val="26"/>
              </w:rPr>
            </w:pPr>
            <w:r w:rsidRPr="001A110B">
              <w:rPr>
                <w:rFonts w:ascii="Times New Roman" w:hAnsi="Times New Roman"/>
                <w:sz w:val="26"/>
                <w:szCs w:val="26"/>
              </w:rPr>
              <w:t>Руководитель НИР</w:t>
            </w:r>
          </w:p>
        </w:tc>
        <w:tc>
          <w:tcPr>
            <w:tcW w:w="958" w:type="pct"/>
            <w:tcBorders>
              <w:bottom w:val="single" w:sz="4" w:space="0" w:color="auto"/>
            </w:tcBorders>
          </w:tcPr>
          <w:p w14:paraId="062D026C" w14:textId="77777777" w:rsidR="00730A3A" w:rsidRPr="001A110B" w:rsidRDefault="00730A3A" w:rsidP="00674382">
            <w:pPr>
              <w:jc w:val="both"/>
              <w:rPr>
                <w:rFonts w:ascii="Times New Roman" w:hAnsi="Times New Roman"/>
                <w:sz w:val="26"/>
                <w:szCs w:val="26"/>
              </w:rPr>
            </w:pPr>
          </w:p>
        </w:tc>
        <w:tc>
          <w:tcPr>
            <w:tcW w:w="1395" w:type="pct"/>
          </w:tcPr>
          <w:p w14:paraId="07C28B2E" w14:textId="2584A086" w:rsidR="00730A3A" w:rsidRPr="001A110B" w:rsidRDefault="00A45F65" w:rsidP="00674382">
            <w:pPr>
              <w:jc w:val="both"/>
              <w:rPr>
                <w:rFonts w:ascii="Times New Roman" w:hAnsi="Times New Roman"/>
                <w:sz w:val="26"/>
                <w:szCs w:val="26"/>
              </w:rPr>
            </w:pPr>
            <w:r>
              <w:rPr>
                <w:rFonts w:ascii="Times New Roman" w:hAnsi="Times New Roman"/>
                <w:sz w:val="26"/>
                <w:szCs w:val="26"/>
              </w:rPr>
              <w:t>Гагарин</w:t>
            </w:r>
            <w:r w:rsidR="00730A3A" w:rsidRPr="001A110B">
              <w:rPr>
                <w:rFonts w:ascii="Times New Roman" w:hAnsi="Times New Roman"/>
                <w:sz w:val="26"/>
                <w:szCs w:val="26"/>
              </w:rPr>
              <w:t xml:space="preserve"> Ю.</w:t>
            </w:r>
            <w:r>
              <w:rPr>
                <w:rFonts w:ascii="Times New Roman" w:hAnsi="Times New Roman"/>
                <w:sz w:val="26"/>
                <w:szCs w:val="26"/>
              </w:rPr>
              <w:t>Е</w:t>
            </w:r>
            <w:r w:rsidR="00730A3A" w:rsidRPr="001A110B">
              <w:rPr>
                <w:rFonts w:ascii="Times New Roman" w:hAnsi="Times New Roman"/>
                <w:sz w:val="26"/>
                <w:szCs w:val="26"/>
              </w:rPr>
              <w:t>.</w:t>
            </w:r>
          </w:p>
        </w:tc>
      </w:tr>
      <w:tr w:rsidR="00730A3A" w:rsidRPr="001A110B" w14:paraId="03D78965" w14:textId="77777777" w:rsidTr="00674382">
        <w:tc>
          <w:tcPr>
            <w:tcW w:w="2647" w:type="pct"/>
          </w:tcPr>
          <w:p w14:paraId="48C12B5B" w14:textId="77777777" w:rsidR="00730A3A" w:rsidRPr="001A110B" w:rsidRDefault="00730A3A" w:rsidP="00674382">
            <w:pPr>
              <w:jc w:val="both"/>
              <w:rPr>
                <w:rFonts w:ascii="Times New Roman" w:hAnsi="Times New Roman"/>
                <w:sz w:val="26"/>
                <w:szCs w:val="26"/>
              </w:rPr>
            </w:pPr>
          </w:p>
        </w:tc>
        <w:tc>
          <w:tcPr>
            <w:tcW w:w="958" w:type="pct"/>
            <w:tcBorders>
              <w:top w:val="single" w:sz="4" w:space="0" w:color="auto"/>
            </w:tcBorders>
          </w:tcPr>
          <w:p w14:paraId="35A92BB5" w14:textId="77777777" w:rsidR="00730A3A" w:rsidRPr="001A110B" w:rsidRDefault="00730A3A" w:rsidP="00674382">
            <w:pPr>
              <w:jc w:val="both"/>
              <w:rPr>
                <w:rFonts w:ascii="Times New Roman" w:hAnsi="Times New Roman"/>
                <w:sz w:val="26"/>
                <w:szCs w:val="26"/>
              </w:rPr>
            </w:pPr>
          </w:p>
        </w:tc>
        <w:tc>
          <w:tcPr>
            <w:tcW w:w="1395" w:type="pct"/>
          </w:tcPr>
          <w:p w14:paraId="35FE9CF1" w14:textId="77777777" w:rsidR="00730A3A" w:rsidRPr="001A110B" w:rsidRDefault="00730A3A" w:rsidP="00674382">
            <w:pPr>
              <w:jc w:val="both"/>
              <w:rPr>
                <w:rFonts w:ascii="Times New Roman" w:hAnsi="Times New Roman"/>
                <w:sz w:val="26"/>
                <w:szCs w:val="26"/>
              </w:rPr>
            </w:pPr>
          </w:p>
        </w:tc>
      </w:tr>
      <w:tr w:rsidR="00730A3A" w:rsidRPr="001A110B" w14:paraId="089FC21E" w14:textId="77777777" w:rsidTr="00674382">
        <w:tc>
          <w:tcPr>
            <w:tcW w:w="2647" w:type="pct"/>
          </w:tcPr>
          <w:p w14:paraId="7EBE91DF" w14:textId="77777777" w:rsidR="00730A3A" w:rsidRPr="001A110B" w:rsidRDefault="00730A3A" w:rsidP="00674382">
            <w:pPr>
              <w:jc w:val="both"/>
              <w:rPr>
                <w:rFonts w:ascii="Times New Roman" w:hAnsi="Times New Roman"/>
                <w:sz w:val="26"/>
                <w:szCs w:val="26"/>
              </w:rPr>
            </w:pPr>
            <w:r w:rsidRPr="001A110B">
              <w:rPr>
                <w:rFonts w:ascii="Times New Roman" w:hAnsi="Times New Roman"/>
                <w:sz w:val="26"/>
                <w:szCs w:val="26"/>
              </w:rPr>
              <w:t>Задание получил студент гр. ИУК4-11М</w:t>
            </w:r>
          </w:p>
        </w:tc>
        <w:tc>
          <w:tcPr>
            <w:tcW w:w="958" w:type="pct"/>
            <w:tcBorders>
              <w:bottom w:val="single" w:sz="4" w:space="0" w:color="auto"/>
            </w:tcBorders>
          </w:tcPr>
          <w:p w14:paraId="6FEF2254" w14:textId="77777777" w:rsidR="00730A3A" w:rsidRPr="001A110B" w:rsidRDefault="00730A3A" w:rsidP="00674382">
            <w:pPr>
              <w:jc w:val="both"/>
              <w:rPr>
                <w:rFonts w:ascii="Times New Roman" w:hAnsi="Times New Roman"/>
                <w:sz w:val="26"/>
                <w:szCs w:val="26"/>
              </w:rPr>
            </w:pPr>
          </w:p>
        </w:tc>
        <w:tc>
          <w:tcPr>
            <w:tcW w:w="1395" w:type="pct"/>
          </w:tcPr>
          <w:p w14:paraId="4404D658" w14:textId="7333064F" w:rsidR="00730A3A" w:rsidRPr="001A110B" w:rsidRDefault="00A45F65" w:rsidP="00674382">
            <w:pPr>
              <w:jc w:val="both"/>
              <w:rPr>
                <w:rFonts w:ascii="Times New Roman" w:hAnsi="Times New Roman"/>
                <w:sz w:val="26"/>
                <w:szCs w:val="26"/>
              </w:rPr>
            </w:pPr>
            <w:r>
              <w:rPr>
                <w:rFonts w:ascii="Times New Roman" w:hAnsi="Times New Roman"/>
                <w:sz w:val="26"/>
                <w:szCs w:val="26"/>
              </w:rPr>
              <w:t>Сафронов</w:t>
            </w:r>
            <w:r w:rsidR="00730A3A">
              <w:rPr>
                <w:rFonts w:ascii="Times New Roman" w:hAnsi="Times New Roman"/>
                <w:sz w:val="26"/>
                <w:szCs w:val="26"/>
              </w:rPr>
              <w:t xml:space="preserve"> Н.С.</w:t>
            </w:r>
          </w:p>
        </w:tc>
      </w:tr>
    </w:tbl>
    <w:bookmarkStart w:id="0" w:name="_Toc154447577" w:displacedByCustomXml="next"/>
    <w:sdt>
      <w:sdtPr>
        <w:rPr>
          <w:rFonts w:eastAsia="Times New Roman" w:cs="Times New Roman"/>
          <w:color w:val="auto"/>
          <w:sz w:val="20"/>
          <w:szCs w:val="20"/>
          <w:lang w:val="ru-RU" w:eastAsia="ru-RU"/>
        </w:rPr>
        <w:id w:val="-550923121"/>
        <w:docPartObj>
          <w:docPartGallery w:val="Table of Contents"/>
          <w:docPartUnique/>
        </w:docPartObj>
      </w:sdtPr>
      <w:sdtEndPr>
        <w:rPr>
          <w:b/>
          <w:bCs/>
          <w:noProof/>
        </w:rPr>
      </w:sdtEndPr>
      <w:sdtContent>
        <w:p w14:paraId="3E5B0B4F" w14:textId="77777777" w:rsidR="00A10727" w:rsidRPr="00A10727" w:rsidRDefault="00A10727">
          <w:pPr>
            <w:pStyle w:val="a6"/>
            <w:rPr>
              <w:b/>
              <w:bCs/>
            </w:rPr>
          </w:pPr>
          <w:r w:rsidRPr="00A10727">
            <w:rPr>
              <w:b/>
              <w:bCs/>
              <w:lang w:val="ru-RU"/>
            </w:rPr>
            <w:t>Оглавление</w:t>
          </w:r>
          <w:bookmarkEnd w:id="0"/>
        </w:p>
        <w:p w14:paraId="45CDA799" w14:textId="77777777" w:rsidR="00A10727" w:rsidRPr="00A10727" w:rsidRDefault="00A10727" w:rsidP="00A10727">
          <w:pPr>
            <w:pStyle w:val="12"/>
            <w:tabs>
              <w:tab w:val="right" w:leader="dot" w:pos="9345"/>
            </w:tabs>
            <w:spacing w:line="360" w:lineRule="auto"/>
            <w:jc w:val="both"/>
            <w:rPr>
              <w:rFonts w:ascii="Times New Roman" w:eastAsiaTheme="minorEastAsia" w:hAnsi="Times New Roman" w:cs="Times New Roman"/>
              <w:b w:val="0"/>
              <w:bCs w:val="0"/>
              <w:i w:val="0"/>
              <w:iCs w:val="0"/>
              <w:noProof/>
              <w:kern w:val="2"/>
              <w:sz w:val="28"/>
              <w:szCs w:val="28"/>
              <w14:ligatures w14:val="standardContextual"/>
            </w:rPr>
          </w:pPr>
          <w:r w:rsidRPr="00A10727">
            <w:rPr>
              <w:rFonts w:ascii="Times New Roman" w:hAnsi="Times New Roman" w:cs="Times New Roman"/>
              <w:b w:val="0"/>
              <w:bCs w:val="0"/>
              <w:i w:val="0"/>
              <w:iCs w:val="0"/>
              <w:sz w:val="28"/>
              <w:szCs w:val="28"/>
            </w:rPr>
            <w:fldChar w:fldCharType="begin"/>
          </w:r>
          <w:r w:rsidRPr="00A10727">
            <w:rPr>
              <w:rFonts w:ascii="Times New Roman" w:hAnsi="Times New Roman" w:cs="Times New Roman"/>
              <w:b w:val="0"/>
              <w:bCs w:val="0"/>
              <w:i w:val="0"/>
              <w:iCs w:val="0"/>
              <w:sz w:val="28"/>
              <w:szCs w:val="28"/>
            </w:rPr>
            <w:instrText>TOC \o "1-3" \h \z \u</w:instrText>
          </w:r>
          <w:r w:rsidRPr="00A10727">
            <w:rPr>
              <w:rFonts w:ascii="Times New Roman" w:hAnsi="Times New Roman" w:cs="Times New Roman"/>
              <w:b w:val="0"/>
              <w:bCs w:val="0"/>
              <w:i w:val="0"/>
              <w:iCs w:val="0"/>
              <w:sz w:val="28"/>
              <w:szCs w:val="28"/>
            </w:rPr>
            <w:fldChar w:fldCharType="separate"/>
          </w:r>
        </w:p>
        <w:p w14:paraId="7DA36082" w14:textId="4827B87E" w:rsidR="00A10727" w:rsidRPr="00A10727" w:rsidRDefault="0012134E" w:rsidP="00A10727">
          <w:pPr>
            <w:pStyle w:val="12"/>
            <w:tabs>
              <w:tab w:val="right" w:leader="dot" w:pos="9345"/>
            </w:tabs>
            <w:spacing w:line="360" w:lineRule="auto"/>
            <w:jc w:val="both"/>
            <w:rPr>
              <w:rFonts w:ascii="Times New Roman" w:eastAsiaTheme="minorEastAsia" w:hAnsi="Times New Roman" w:cs="Times New Roman"/>
              <w:b w:val="0"/>
              <w:bCs w:val="0"/>
              <w:i w:val="0"/>
              <w:iCs w:val="0"/>
              <w:noProof/>
              <w:kern w:val="2"/>
              <w:sz w:val="28"/>
              <w:szCs w:val="28"/>
              <w14:ligatures w14:val="standardContextual"/>
            </w:rPr>
          </w:pPr>
          <w:hyperlink w:anchor="_Toc154447578" w:history="1">
            <w:r w:rsidR="00A10727" w:rsidRPr="00A10727">
              <w:rPr>
                <w:rStyle w:val="a7"/>
                <w:rFonts w:ascii="Times New Roman" w:hAnsi="Times New Roman" w:cs="Times New Roman"/>
                <w:b w:val="0"/>
                <w:bCs w:val="0"/>
                <w:i w:val="0"/>
                <w:iCs w:val="0"/>
                <w:noProof/>
                <w:sz w:val="28"/>
                <w:szCs w:val="28"/>
              </w:rPr>
              <w:t>Введение</w:t>
            </w:r>
            <w:r w:rsidR="00A10727" w:rsidRPr="00A10727">
              <w:rPr>
                <w:rFonts w:ascii="Times New Roman" w:hAnsi="Times New Roman" w:cs="Times New Roman"/>
                <w:b w:val="0"/>
                <w:bCs w:val="0"/>
                <w:i w:val="0"/>
                <w:iCs w:val="0"/>
                <w:noProof/>
                <w:webHidden/>
                <w:sz w:val="28"/>
                <w:szCs w:val="28"/>
              </w:rPr>
              <w:tab/>
            </w:r>
            <w:r w:rsidR="00A10727" w:rsidRPr="00A10727">
              <w:rPr>
                <w:rFonts w:ascii="Times New Roman" w:hAnsi="Times New Roman" w:cs="Times New Roman"/>
                <w:b w:val="0"/>
                <w:bCs w:val="0"/>
                <w:i w:val="0"/>
                <w:iCs w:val="0"/>
                <w:noProof/>
                <w:webHidden/>
                <w:sz w:val="28"/>
                <w:szCs w:val="28"/>
              </w:rPr>
              <w:fldChar w:fldCharType="begin"/>
            </w:r>
            <w:r w:rsidR="00A10727" w:rsidRPr="00A10727">
              <w:rPr>
                <w:rFonts w:ascii="Times New Roman" w:hAnsi="Times New Roman" w:cs="Times New Roman"/>
                <w:b w:val="0"/>
                <w:bCs w:val="0"/>
                <w:i w:val="0"/>
                <w:iCs w:val="0"/>
                <w:noProof/>
                <w:webHidden/>
                <w:sz w:val="28"/>
                <w:szCs w:val="28"/>
              </w:rPr>
              <w:instrText xml:space="preserve"> PAGEREF _Toc154447578 \h </w:instrText>
            </w:r>
            <w:r w:rsidR="00A10727" w:rsidRPr="00A10727">
              <w:rPr>
                <w:rFonts w:ascii="Times New Roman" w:hAnsi="Times New Roman" w:cs="Times New Roman"/>
                <w:b w:val="0"/>
                <w:bCs w:val="0"/>
                <w:i w:val="0"/>
                <w:iCs w:val="0"/>
                <w:noProof/>
                <w:webHidden/>
                <w:sz w:val="28"/>
                <w:szCs w:val="28"/>
              </w:rPr>
            </w:r>
            <w:r w:rsidR="00A10727" w:rsidRPr="00A10727">
              <w:rPr>
                <w:rFonts w:ascii="Times New Roman" w:hAnsi="Times New Roman" w:cs="Times New Roman"/>
                <w:b w:val="0"/>
                <w:bCs w:val="0"/>
                <w:i w:val="0"/>
                <w:iCs w:val="0"/>
                <w:noProof/>
                <w:webHidden/>
                <w:sz w:val="28"/>
                <w:szCs w:val="28"/>
              </w:rPr>
              <w:fldChar w:fldCharType="separate"/>
            </w:r>
            <w:r w:rsidR="00A62658">
              <w:rPr>
                <w:rFonts w:ascii="Times New Roman" w:hAnsi="Times New Roman" w:cs="Times New Roman"/>
                <w:b w:val="0"/>
                <w:bCs w:val="0"/>
                <w:i w:val="0"/>
                <w:iCs w:val="0"/>
                <w:noProof/>
                <w:webHidden/>
                <w:sz w:val="28"/>
                <w:szCs w:val="28"/>
              </w:rPr>
              <w:t>4</w:t>
            </w:r>
            <w:r w:rsidR="00A10727" w:rsidRPr="00A10727">
              <w:rPr>
                <w:rFonts w:ascii="Times New Roman" w:hAnsi="Times New Roman" w:cs="Times New Roman"/>
                <w:b w:val="0"/>
                <w:bCs w:val="0"/>
                <w:i w:val="0"/>
                <w:iCs w:val="0"/>
                <w:noProof/>
                <w:webHidden/>
                <w:sz w:val="28"/>
                <w:szCs w:val="28"/>
              </w:rPr>
              <w:fldChar w:fldCharType="end"/>
            </w:r>
          </w:hyperlink>
        </w:p>
        <w:p w14:paraId="7FBA69D0" w14:textId="4D7CECAB" w:rsidR="00A10727" w:rsidRPr="00A10727" w:rsidRDefault="0012134E" w:rsidP="00A10727">
          <w:pPr>
            <w:pStyle w:val="12"/>
            <w:tabs>
              <w:tab w:val="right" w:leader="dot" w:pos="9345"/>
            </w:tabs>
            <w:spacing w:line="360" w:lineRule="auto"/>
            <w:jc w:val="both"/>
            <w:rPr>
              <w:rFonts w:ascii="Times New Roman" w:eastAsiaTheme="minorEastAsia" w:hAnsi="Times New Roman" w:cs="Times New Roman"/>
              <w:b w:val="0"/>
              <w:bCs w:val="0"/>
              <w:i w:val="0"/>
              <w:iCs w:val="0"/>
              <w:noProof/>
              <w:kern w:val="2"/>
              <w:sz w:val="28"/>
              <w:szCs w:val="28"/>
              <w14:ligatures w14:val="standardContextual"/>
            </w:rPr>
          </w:pPr>
          <w:hyperlink w:anchor="_Toc154447579" w:history="1">
            <w:r w:rsidR="00A10727" w:rsidRPr="00A10727">
              <w:rPr>
                <w:rStyle w:val="a7"/>
                <w:rFonts w:ascii="Times New Roman" w:hAnsi="Times New Roman" w:cs="Times New Roman"/>
                <w:b w:val="0"/>
                <w:bCs w:val="0"/>
                <w:i w:val="0"/>
                <w:iCs w:val="0"/>
                <w:noProof/>
                <w:sz w:val="28"/>
                <w:szCs w:val="28"/>
              </w:rPr>
              <w:t>Работа с информационными ресурсами по теме исследования</w:t>
            </w:r>
            <w:r w:rsidR="00A10727" w:rsidRPr="00A10727">
              <w:rPr>
                <w:rFonts w:ascii="Times New Roman" w:hAnsi="Times New Roman" w:cs="Times New Roman"/>
                <w:b w:val="0"/>
                <w:bCs w:val="0"/>
                <w:i w:val="0"/>
                <w:iCs w:val="0"/>
                <w:noProof/>
                <w:webHidden/>
                <w:sz w:val="28"/>
                <w:szCs w:val="28"/>
              </w:rPr>
              <w:tab/>
            </w:r>
            <w:r w:rsidR="00A10727" w:rsidRPr="00A10727">
              <w:rPr>
                <w:rFonts w:ascii="Times New Roman" w:hAnsi="Times New Roman" w:cs="Times New Roman"/>
                <w:b w:val="0"/>
                <w:bCs w:val="0"/>
                <w:i w:val="0"/>
                <w:iCs w:val="0"/>
                <w:noProof/>
                <w:webHidden/>
                <w:sz w:val="28"/>
                <w:szCs w:val="28"/>
              </w:rPr>
              <w:fldChar w:fldCharType="begin"/>
            </w:r>
            <w:r w:rsidR="00A10727" w:rsidRPr="00A10727">
              <w:rPr>
                <w:rFonts w:ascii="Times New Roman" w:hAnsi="Times New Roman" w:cs="Times New Roman"/>
                <w:b w:val="0"/>
                <w:bCs w:val="0"/>
                <w:i w:val="0"/>
                <w:iCs w:val="0"/>
                <w:noProof/>
                <w:webHidden/>
                <w:sz w:val="28"/>
                <w:szCs w:val="28"/>
              </w:rPr>
              <w:instrText xml:space="preserve"> PAGEREF _Toc154447579 \h </w:instrText>
            </w:r>
            <w:r w:rsidR="00A10727" w:rsidRPr="00A10727">
              <w:rPr>
                <w:rFonts w:ascii="Times New Roman" w:hAnsi="Times New Roman" w:cs="Times New Roman"/>
                <w:b w:val="0"/>
                <w:bCs w:val="0"/>
                <w:i w:val="0"/>
                <w:iCs w:val="0"/>
                <w:noProof/>
                <w:webHidden/>
                <w:sz w:val="28"/>
                <w:szCs w:val="28"/>
              </w:rPr>
            </w:r>
            <w:r w:rsidR="00A10727" w:rsidRPr="00A10727">
              <w:rPr>
                <w:rFonts w:ascii="Times New Roman" w:hAnsi="Times New Roman" w:cs="Times New Roman"/>
                <w:b w:val="0"/>
                <w:bCs w:val="0"/>
                <w:i w:val="0"/>
                <w:iCs w:val="0"/>
                <w:noProof/>
                <w:webHidden/>
                <w:sz w:val="28"/>
                <w:szCs w:val="28"/>
              </w:rPr>
              <w:fldChar w:fldCharType="separate"/>
            </w:r>
            <w:r w:rsidR="00A62658">
              <w:rPr>
                <w:rFonts w:ascii="Times New Roman" w:hAnsi="Times New Roman" w:cs="Times New Roman"/>
                <w:b w:val="0"/>
                <w:bCs w:val="0"/>
                <w:i w:val="0"/>
                <w:iCs w:val="0"/>
                <w:noProof/>
                <w:webHidden/>
                <w:sz w:val="28"/>
                <w:szCs w:val="28"/>
              </w:rPr>
              <w:t>5</w:t>
            </w:r>
            <w:r w:rsidR="00A10727" w:rsidRPr="00A10727">
              <w:rPr>
                <w:rFonts w:ascii="Times New Roman" w:hAnsi="Times New Roman" w:cs="Times New Roman"/>
                <w:b w:val="0"/>
                <w:bCs w:val="0"/>
                <w:i w:val="0"/>
                <w:iCs w:val="0"/>
                <w:noProof/>
                <w:webHidden/>
                <w:sz w:val="28"/>
                <w:szCs w:val="28"/>
              </w:rPr>
              <w:fldChar w:fldCharType="end"/>
            </w:r>
          </w:hyperlink>
        </w:p>
        <w:p w14:paraId="2D7A43E1" w14:textId="51CC630D" w:rsidR="00A10727" w:rsidRPr="00A10727" w:rsidRDefault="0012134E" w:rsidP="00A10727">
          <w:pPr>
            <w:pStyle w:val="12"/>
            <w:tabs>
              <w:tab w:val="right" w:leader="dot" w:pos="9345"/>
            </w:tabs>
            <w:spacing w:line="360" w:lineRule="auto"/>
            <w:jc w:val="both"/>
            <w:rPr>
              <w:rFonts w:ascii="Times New Roman" w:eastAsiaTheme="minorEastAsia" w:hAnsi="Times New Roman" w:cs="Times New Roman"/>
              <w:b w:val="0"/>
              <w:bCs w:val="0"/>
              <w:i w:val="0"/>
              <w:iCs w:val="0"/>
              <w:noProof/>
              <w:kern w:val="2"/>
              <w:sz w:val="28"/>
              <w:szCs w:val="28"/>
              <w14:ligatures w14:val="standardContextual"/>
            </w:rPr>
          </w:pPr>
          <w:hyperlink w:anchor="_Toc154447580" w:history="1">
            <w:r w:rsidR="00A10727" w:rsidRPr="00A10727">
              <w:rPr>
                <w:rStyle w:val="a7"/>
                <w:rFonts w:ascii="Times New Roman" w:hAnsi="Times New Roman" w:cs="Times New Roman"/>
                <w:b w:val="0"/>
                <w:bCs w:val="0"/>
                <w:i w:val="0"/>
                <w:iCs w:val="0"/>
                <w:noProof/>
                <w:sz w:val="28"/>
                <w:szCs w:val="28"/>
              </w:rPr>
              <w:t>Разработка плана исследований</w:t>
            </w:r>
            <w:r w:rsidR="00A10727" w:rsidRPr="00A10727">
              <w:rPr>
                <w:rFonts w:ascii="Times New Roman" w:hAnsi="Times New Roman" w:cs="Times New Roman"/>
                <w:b w:val="0"/>
                <w:bCs w:val="0"/>
                <w:i w:val="0"/>
                <w:iCs w:val="0"/>
                <w:noProof/>
                <w:webHidden/>
                <w:sz w:val="28"/>
                <w:szCs w:val="28"/>
              </w:rPr>
              <w:tab/>
            </w:r>
            <w:r w:rsidR="00A10727" w:rsidRPr="00A10727">
              <w:rPr>
                <w:rFonts w:ascii="Times New Roman" w:hAnsi="Times New Roman" w:cs="Times New Roman"/>
                <w:b w:val="0"/>
                <w:bCs w:val="0"/>
                <w:i w:val="0"/>
                <w:iCs w:val="0"/>
                <w:noProof/>
                <w:webHidden/>
                <w:sz w:val="28"/>
                <w:szCs w:val="28"/>
              </w:rPr>
              <w:fldChar w:fldCharType="begin"/>
            </w:r>
            <w:r w:rsidR="00A10727" w:rsidRPr="00A10727">
              <w:rPr>
                <w:rFonts w:ascii="Times New Roman" w:hAnsi="Times New Roman" w:cs="Times New Roman"/>
                <w:b w:val="0"/>
                <w:bCs w:val="0"/>
                <w:i w:val="0"/>
                <w:iCs w:val="0"/>
                <w:noProof/>
                <w:webHidden/>
                <w:sz w:val="28"/>
                <w:szCs w:val="28"/>
              </w:rPr>
              <w:instrText xml:space="preserve"> PAGEREF _Toc154447580 \h </w:instrText>
            </w:r>
            <w:r w:rsidR="00A10727" w:rsidRPr="00A10727">
              <w:rPr>
                <w:rFonts w:ascii="Times New Roman" w:hAnsi="Times New Roman" w:cs="Times New Roman"/>
                <w:b w:val="0"/>
                <w:bCs w:val="0"/>
                <w:i w:val="0"/>
                <w:iCs w:val="0"/>
                <w:noProof/>
                <w:webHidden/>
                <w:sz w:val="28"/>
                <w:szCs w:val="28"/>
              </w:rPr>
            </w:r>
            <w:r w:rsidR="00A10727" w:rsidRPr="00A10727">
              <w:rPr>
                <w:rFonts w:ascii="Times New Roman" w:hAnsi="Times New Roman" w:cs="Times New Roman"/>
                <w:b w:val="0"/>
                <w:bCs w:val="0"/>
                <w:i w:val="0"/>
                <w:iCs w:val="0"/>
                <w:noProof/>
                <w:webHidden/>
                <w:sz w:val="28"/>
                <w:szCs w:val="28"/>
              </w:rPr>
              <w:fldChar w:fldCharType="separate"/>
            </w:r>
            <w:r w:rsidR="00A62658">
              <w:rPr>
                <w:rFonts w:ascii="Times New Roman" w:hAnsi="Times New Roman" w:cs="Times New Roman"/>
                <w:b w:val="0"/>
                <w:bCs w:val="0"/>
                <w:i w:val="0"/>
                <w:iCs w:val="0"/>
                <w:noProof/>
                <w:webHidden/>
                <w:sz w:val="28"/>
                <w:szCs w:val="28"/>
              </w:rPr>
              <w:t>8</w:t>
            </w:r>
            <w:r w:rsidR="00A10727" w:rsidRPr="00A10727">
              <w:rPr>
                <w:rFonts w:ascii="Times New Roman" w:hAnsi="Times New Roman" w:cs="Times New Roman"/>
                <w:b w:val="0"/>
                <w:bCs w:val="0"/>
                <w:i w:val="0"/>
                <w:iCs w:val="0"/>
                <w:noProof/>
                <w:webHidden/>
                <w:sz w:val="28"/>
                <w:szCs w:val="28"/>
              </w:rPr>
              <w:fldChar w:fldCharType="end"/>
            </w:r>
          </w:hyperlink>
        </w:p>
        <w:p w14:paraId="468AD732" w14:textId="1C166B9A" w:rsidR="00A10727" w:rsidRPr="00A10727" w:rsidRDefault="0012134E" w:rsidP="00A10727">
          <w:pPr>
            <w:pStyle w:val="12"/>
            <w:tabs>
              <w:tab w:val="right" w:leader="dot" w:pos="9345"/>
            </w:tabs>
            <w:spacing w:line="360" w:lineRule="auto"/>
            <w:jc w:val="both"/>
            <w:rPr>
              <w:rFonts w:ascii="Times New Roman" w:eastAsiaTheme="minorEastAsia" w:hAnsi="Times New Roman" w:cs="Times New Roman"/>
              <w:b w:val="0"/>
              <w:bCs w:val="0"/>
              <w:i w:val="0"/>
              <w:iCs w:val="0"/>
              <w:noProof/>
              <w:kern w:val="2"/>
              <w:sz w:val="28"/>
              <w:szCs w:val="28"/>
              <w14:ligatures w14:val="standardContextual"/>
            </w:rPr>
          </w:pPr>
          <w:hyperlink w:anchor="_Toc154447581" w:history="1">
            <w:r w:rsidR="00A10727" w:rsidRPr="00A10727">
              <w:rPr>
                <w:rStyle w:val="a7"/>
                <w:rFonts w:ascii="Times New Roman" w:hAnsi="Times New Roman" w:cs="Times New Roman"/>
                <w:b w:val="0"/>
                <w:bCs w:val="0"/>
                <w:i w:val="0"/>
                <w:iCs w:val="0"/>
                <w:noProof/>
                <w:sz w:val="28"/>
                <w:szCs w:val="28"/>
              </w:rPr>
              <w:t>Проведение исследований в соответствии с разработанным планом</w:t>
            </w:r>
            <w:r w:rsidR="00A10727" w:rsidRPr="00A10727">
              <w:rPr>
                <w:rFonts w:ascii="Times New Roman" w:hAnsi="Times New Roman" w:cs="Times New Roman"/>
                <w:b w:val="0"/>
                <w:bCs w:val="0"/>
                <w:i w:val="0"/>
                <w:iCs w:val="0"/>
                <w:noProof/>
                <w:webHidden/>
                <w:sz w:val="28"/>
                <w:szCs w:val="28"/>
              </w:rPr>
              <w:tab/>
            </w:r>
            <w:r w:rsidR="00A10727" w:rsidRPr="00A10727">
              <w:rPr>
                <w:rFonts w:ascii="Times New Roman" w:hAnsi="Times New Roman" w:cs="Times New Roman"/>
                <w:b w:val="0"/>
                <w:bCs w:val="0"/>
                <w:i w:val="0"/>
                <w:iCs w:val="0"/>
                <w:noProof/>
                <w:webHidden/>
                <w:sz w:val="28"/>
                <w:szCs w:val="28"/>
              </w:rPr>
              <w:fldChar w:fldCharType="begin"/>
            </w:r>
            <w:r w:rsidR="00A10727" w:rsidRPr="00A10727">
              <w:rPr>
                <w:rFonts w:ascii="Times New Roman" w:hAnsi="Times New Roman" w:cs="Times New Roman"/>
                <w:b w:val="0"/>
                <w:bCs w:val="0"/>
                <w:i w:val="0"/>
                <w:iCs w:val="0"/>
                <w:noProof/>
                <w:webHidden/>
                <w:sz w:val="28"/>
                <w:szCs w:val="28"/>
              </w:rPr>
              <w:instrText xml:space="preserve"> PAGEREF _Toc154447581 \h </w:instrText>
            </w:r>
            <w:r w:rsidR="00A10727" w:rsidRPr="00A10727">
              <w:rPr>
                <w:rFonts w:ascii="Times New Roman" w:hAnsi="Times New Roman" w:cs="Times New Roman"/>
                <w:b w:val="0"/>
                <w:bCs w:val="0"/>
                <w:i w:val="0"/>
                <w:iCs w:val="0"/>
                <w:noProof/>
                <w:webHidden/>
                <w:sz w:val="28"/>
                <w:szCs w:val="28"/>
              </w:rPr>
            </w:r>
            <w:r w:rsidR="00A10727" w:rsidRPr="00A10727">
              <w:rPr>
                <w:rFonts w:ascii="Times New Roman" w:hAnsi="Times New Roman" w:cs="Times New Roman"/>
                <w:b w:val="0"/>
                <w:bCs w:val="0"/>
                <w:i w:val="0"/>
                <w:iCs w:val="0"/>
                <w:noProof/>
                <w:webHidden/>
                <w:sz w:val="28"/>
                <w:szCs w:val="28"/>
              </w:rPr>
              <w:fldChar w:fldCharType="separate"/>
            </w:r>
            <w:r w:rsidR="00A62658">
              <w:rPr>
                <w:rFonts w:ascii="Times New Roman" w:hAnsi="Times New Roman" w:cs="Times New Roman"/>
                <w:b w:val="0"/>
                <w:bCs w:val="0"/>
                <w:i w:val="0"/>
                <w:iCs w:val="0"/>
                <w:noProof/>
                <w:webHidden/>
                <w:sz w:val="28"/>
                <w:szCs w:val="28"/>
              </w:rPr>
              <w:t>10</w:t>
            </w:r>
            <w:r w:rsidR="00A10727" w:rsidRPr="00A10727">
              <w:rPr>
                <w:rFonts w:ascii="Times New Roman" w:hAnsi="Times New Roman" w:cs="Times New Roman"/>
                <w:b w:val="0"/>
                <w:bCs w:val="0"/>
                <w:i w:val="0"/>
                <w:iCs w:val="0"/>
                <w:noProof/>
                <w:webHidden/>
                <w:sz w:val="28"/>
                <w:szCs w:val="28"/>
              </w:rPr>
              <w:fldChar w:fldCharType="end"/>
            </w:r>
          </w:hyperlink>
        </w:p>
        <w:p w14:paraId="576E6571" w14:textId="36FA2680" w:rsidR="00A10727" w:rsidRPr="00A10727" w:rsidRDefault="0012134E" w:rsidP="00A10727">
          <w:pPr>
            <w:pStyle w:val="12"/>
            <w:tabs>
              <w:tab w:val="right" w:leader="dot" w:pos="9345"/>
            </w:tabs>
            <w:spacing w:line="360" w:lineRule="auto"/>
            <w:jc w:val="both"/>
            <w:rPr>
              <w:rFonts w:ascii="Times New Roman" w:eastAsiaTheme="minorEastAsia" w:hAnsi="Times New Roman" w:cs="Times New Roman"/>
              <w:b w:val="0"/>
              <w:bCs w:val="0"/>
              <w:i w:val="0"/>
              <w:iCs w:val="0"/>
              <w:noProof/>
              <w:kern w:val="2"/>
              <w:sz w:val="28"/>
              <w:szCs w:val="28"/>
              <w14:ligatures w14:val="standardContextual"/>
            </w:rPr>
          </w:pPr>
          <w:hyperlink w:anchor="_Toc154447582" w:history="1">
            <w:r w:rsidR="00A10727" w:rsidRPr="00A10727">
              <w:rPr>
                <w:rStyle w:val="a7"/>
                <w:rFonts w:ascii="Times New Roman" w:hAnsi="Times New Roman" w:cs="Times New Roman"/>
                <w:b w:val="0"/>
                <w:bCs w:val="0"/>
                <w:i w:val="0"/>
                <w:iCs w:val="0"/>
                <w:noProof/>
                <w:sz w:val="28"/>
                <w:szCs w:val="28"/>
              </w:rPr>
              <w:t>Заключение</w:t>
            </w:r>
            <w:r w:rsidR="00A10727" w:rsidRPr="00A10727">
              <w:rPr>
                <w:rFonts w:ascii="Times New Roman" w:hAnsi="Times New Roman" w:cs="Times New Roman"/>
                <w:b w:val="0"/>
                <w:bCs w:val="0"/>
                <w:i w:val="0"/>
                <w:iCs w:val="0"/>
                <w:noProof/>
                <w:webHidden/>
                <w:sz w:val="28"/>
                <w:szCs w:val="28"/>
              </w:rPr>
              <w:tab/>
            </w:r>
            <w:r w:rsidR="00A10727" w:rsidRPr="00A10727">
              <w:rPr>
                <w:rFonts w:ascii="Times New Roman" w:hAnsi="Times New Roman" w:cs="Times New Roman"/>
                <w:b w:val="0"/>
                <w:bCs w:val="0"/>
                <w:i w:val="0"/>
                <w:iCs w:val="0"/>
                <w:noProof/>
                <w:webHidden/>
                <w:sz w:val="28"/>
                <w:szCs w:val="28"/>
              </w:rPr>
              <w:fldChar w:fldCharType="begin"/>
            </w:r>
            <w:r w:rsidR="00A10727" w:rsidRPr="00A10727">
              <w:rPr>
                <w:rFonts w:ascii="Times New Roman" w:hAnsi="Times New Roman" w:cs="Times New Roman"/>
                <w:b w:val="0"/>
                <w:bCs w:val="0"/>
                <w:i w:val="0"/>
                <w:iCs w:val="0"/>
                <w:noProof/>
                <w:webHidden/>
                <w:sz w:val="28"/>
                <w:szCs w:val="28"/>
              </w:rPr>
              <w:instrText xml:space="preserve"> PAGEREF _Toc154447582 \h </w:instrText>
            </w:r>
            <w:r w:rsidR="00A10727" w:rsidRPr="00A10727">
              <w:rPr>
                <w:rFonts w:ascii="Times New Roman" w:hAnsi="Times New Roman" w:cs="Times New Roman"/>
                <w:b w:val="0"/>
                <w:bCs w:val="0"/>
                <w:i w:val="0"/>
                <w:iCs w:val="0"/>
                <w:noProof/>
                <w:webHidden/>
                <w:sz w:val="28"/>
                <w:szCs w:val="28"/>
              </w:rPr>
            </w:r>
            <w:r w:rsidR="00A10727" w:rsidRPr="00A10727">
              <w:rPr>
                <w:rFonts w:ascii="Times New Roman" w:hAnsi="Times New Roman" w:cs="Times New Roman"/>
                <w:b w:val="0"/>
                <w:bCs w:val="0"/>
                <w:i w:val="0"/>
                <w:iCs w:val="0"/>
                <w:noProof/>
                <w:webHidden/>
                <w:sz w:val="28"/>
                <w:szCs w:val="28"/>
              </w:rPr>
              <w:fldChar w:fldCharType="separate"/>
            </w:r>
            <w:r w:rsidR="00A62658">
              <w:rPr>
                <w:rFonts w:ascii="Times New Roman" w:hAnsi="Times New Roman" w:cs="Times New Roman"/>
                <w:b w:val="0"/>
                <w:bCs w:val="0"/>
                <w:i w:val="0"/>
                <w:iCs w:val="0"/>
                <w:noProof/>
                <w:webHidden/>
                <w:sz w:val="28"/>
                <w:szCs w:val="28"/>
              </w:rPr>
              <w:t>15</w:t>
            </w:r>
            <w:r w:rsidR="00A10727" w:rsidRPr="00A10727">
              <w:rPr>
                <w:rFonts w:ascii="Times New Roman" w:hAnsi="Times New Roman" w:cs="Times New Roman"/>
                <w:b w:val="0"/>
                <w:bCs w:val="0"/>
                <w:i w:val="0"/>
                <w:iCs w:val="0"/>
                <w:noProof/>
                <w:webHidden/>
                <w:sz w:val="28"/>
                <w:szCs w:val="28"/>
              </w:rPr>
              <w:fldChar w:fldCharType="end"/>
            </w:r>
          </w:hyperlink>
        </w:p>
        <w:p w14:paraId="41367671" w14:textId="696B38E3" w:rsidR="00A10727" w:rsidRPr="00A10727" w:rsidRDefault="0012134E" w:rsidP="00A10727">
          <w:pPr>
            <w:pStyle w:val="12"/>
            <w:tabs>
              <w:tab w:val="right" w:leader="dot" w:pos="9345"/>
            </w:tabs>
            <w:spacing w:line="360" w:lineRule="auto"/>
            <w:jc w:val="both"/>
            <w:rPr>
              <w:rFonts w:ascii="Times New Roman" w:eastAsiaTheme="minorEastAsia" w:hAnsi="Times New Roman" w:cs="Times New Roman"/>
              <w:b w:val="0"/>
              <w:bCs w:val="0"/>
              <w:i w:val="0"/>
              <w:iCs w:val="0"/>
              <w:noProof/>
              <w:kern w:val="2"/>
              <w:sz w:val="28"/>
              <w:szCs w:val="28"/>
              <w14:ligatures w14:val="standardContextual"/>
            </w:rPr>
          </w:pPr>
          <w:hyperlink w:anchor="_Toc154447583" w:history="1">
            <w:r w:rsidR="00A10727" w:rsidRPr="00A10727">
              <w:rPr>
                <w:rStyle w:val="a7"/>
                <w:rFonts w:ascii="Times New Roman" w:hAnsi="Times New Roman" w:cs="Times New Roman"/>
                <w:b w:val="0"/>
                <w:bCs w:val="0"/>
                <w:i w:val="0"/>
                <w:iCs w:val="0"/>
                <w:noProof/>
                <w:sz w:val="28"/>
                <w:szCs w:val="28"/>
              </w:rPr>
              <w:t>Список литературы</w:t>
            </w:r>
            <w:r w:rsidR="00A10727" w:rsidRPr="00A10727">
              <w:rPr>
                <w:rFonts w:ascii="Times New Roman" w:hAnsi="Times New Roman" w:cs="Times New Roman"/>
                <w:b w:val="0"/>
                <w:bCs w:val="0"/>
                <w:i w:val="0"/>
                <w:iCs w:val="0"/>
                <w:noProof/>
                <w:webHidden/>
                <w:sz w:val="28"/>
                <w:szCs w:val="28"/>
              </w:rPr>
              <w:tab/>
            </w:r>
            <w:r w:rsidR="00A10727" w:rsidRPr="00A10727">
              <w:rPr>
                <w:rFonts w:ascii="Times New Roman" w:hAnsi="Times New Roman" w:cs="Times New Roman"/>
                <w:b w:val="0"/>
                <w:bCs w:val="0"/>
                <w:i w:val="0"/>
                <w:iCs w:val="0"/>
                <w:noProof/>
                <w:webHidden/>
                <w:sz w:val="28"/>
                <w:szCs w:val="28"/>
              </w:rPr>
              <w:fldChar w:fldCharType="begin"/>
            </w:r>
            <w:r w:rsidR="00A10727" w:rsidRPr="00A10727">
              <w:rPr>
                <w:rFonts w:ascii="Times New Roman" w:hAnsi="Times New Roman" w:cs="Times New Roman"/>
                <w:b w:val="0"/>
                <w:bCs w:val="0"/>
                <w:i w:val="0"/>
                <w:iCs w:val="0"/>
                <w:noProof/>
                <w:webHidden/>
                <w:sz w:val="28"/>
                <w:szCs w:val="28"/>
              </w:rPr>
              <w:instrText xml:space="preserve"> PAGEREF _Toc154447583 \h </w:instrText>
            </w:r>
            <w:r w:rsidR="00A10727" w:rsidRPr="00A10727">
              <w:rPr>
                <w:rFonts w:ascii="Times New Roman" w:hAnsi="Times New Roman" w:cs="Times New Roman"/>
                <w:b w:val="0"/>
                <w:bCs w:val="0"/>
                <w:i w:val="0"/>
                <w:iCs w:val="0"/>
                <w:noProof/>
                <w:webHidden/>
                <w:sz w:val="28"/>
                <w:szCs w:val="28"/>
              </w:rPr>
            </w:r>
            <w:r w:rsidR="00A10727" w:rsidRPr="00A10727">
              <w:rPr>
                <w:rFonts w:ascii="Times New Roman" w:hAnsi="Times New Roman" w:cs="Times New Roman"/>
                <w:b w:val="0"/>
                <w:bCs w:val="0"/>
                <w:i w:val="0"/>
                <w:iCs w:val="0"/>
                <w:noProof/>
                <w:webHidden/>
                <w:sz w:val="28"/>
                <w:szCs w:val="28"/>
              </w:rPr>
              <w:fldChar w:fldCharType="separate"/>
            </w:r>
            <w:r w:rsidR="00A62658">
              <w:rPr>
                <w:rFonts w:ascii="Times New Roman" w:hAnsi="Times New Roman" w:cs="Times New Roman"/>
                <w:b w:val="0"/>
                <w:bCs w:val="0"/>
                <w:i w:val="0"/>
                <w:iCs w:val="0"/>
                <w:noProof/>
                <w:webHidden/>
                <w:sz w:val="28"/>
                <w:szCs w:val="28"/>
              </w:rPr>
              <w:t>16</w:t>
            </w:r>
            <w:r w:rsidR="00A10727" w:rsidRPr="00A10727">
              <w:rPr>
                <w:rFonts w:ascii="Times New Roman" w:hAnsi="Times New Roman" w:cs="Times New Roman"/>
                <w:b w:val="0"/>
                <w:bCs w:val="0"/>
                <w:i w:val="0"/>
                <w:iCs w:val="0"/>
                <w:noProof/>
                <w:webHidden/>
                <w:sz w:val="28"/>
                <w:szCs w:val="28"/>
              </w:rPr>
              <w:fldChar w:fldCharType="end"/>
            </w:r>
          </w:hyperlink>
        </w:p>
        <w:p w14:paraId="616AB772" w14:textId="77777777" w:rsidR="00A10727" w:rsidRDefault="00A10727" w:rsidP="00A10727">
          <w:pPr>
            <w:spacing w:line="360" w:lineRule="auto"/>
            <w:jc w:val="both"/>
          </w:pPr>
          <w:r w:rsidRPr="00A10727">
            <w:rPr>
              <w:noProof/>
              <w:sz w:val="28"/>
              <w:szCs w:val="28"/>
            </w:rPr>
            <w:fldChar w:fldCharType="end"/>
          </w:r>
        </w:p>
      </w:sdtContent>
    </w:sdt>
    <w:p w14:paraId="560C8DEB" w14:textId="77777777" w:rsidR="000449DC" w:rsidRPr="000449DC" w:rsidRDefault="000449DC" w:rsidP="00DA40E9">
      <w:r w:rsidRPr="00BF4035">
        <w:rPr>
          <w:sz w:val="28"/>
          <w:szCs w:val="28"/>
        </w:rPr>
        <w:br w:type="page"/>
      </w:r>
    </w:p>
    <w:p w14:paraId="3AAD53BA" w14:textId="77777777" w:rsidR="00DA40E9" w:rsidRPr="00730A3A" w:rsidRDefault="00DA40E9" w:rsidP="00730A3A">
      <w:pPr>
        <w:pStyle w:val="1"/>
        <w:spacing w:after="240"/>
      </w:pPr>
      <w:bookmarkStart w:id="1" w:name="_Toc154447578"/>
      <w:r w:rsidRPr="00730A3A">
        <w:lastRenderedPageBreak/>
        <w:t>Введение</w:t>
      </w:r>
      <w:bookmarkEnd w:id="1"/>
    </w:p>
    <w:p w14:paraId="2671DADE" w14:textId="77777777" w:rsidR="00DA40E9" w:rsidRPr="00730A3A" w:rsidRDefault="00DA40E9" w:rsidP="00B72AF9">
      <w:pPr>
        <w:spacing w:line="360" w:lineRule="auto"/>
        <w:ind w:firstLine="708"/>
        <w:jc w:val="both"/>
        <w:rPr>
          <w:bCs/>
          <w:sz w:val="28"/>
          <w:szCs w:val="28"/>
        </w:rPr>
      </w:pPr>
      <w:r w:rsidRPr="00730A3A">
        <w:rPr>
          <w:bCs/>
          <w:sz w:val="28"/>
          <w:szCs w:val="28"/>
        </w:rPr>
        <w:t xml:space="preserve">Цель: сформировать навыки </w:t>
      </w:r>
      <w:r w:rsidRPr="00730A3A">
        <w:rPr>
          <w:sz w:val="28"/>
          <w:szCs w:val="28"/>
        </w:rPr>
        <w:t>применения технологии взаимодействия с информационными ресурсами, в том числе в режиме удаленного доступа; навыки выполнения обзоров научно-технических литературных источников.</w:t>
      </w:r>
      <w:r w:rsidRPr="00730A3A">
        <w:rPr>
          <w:bCs/>
          <w:sz w:val="28"/>
          <w:szCs w:val="28"/>
        </w:rPr>
        <w:t xml:space="preserve"> Сформировать </w:t>
      </w:r>
      <w:r w:rsidRPr="00730A3A">
        <w:rPr>
          <w:sz w:val="28"/>
          <w:szCs w:val="28"/>
        </w:rPr>
        <w:t>навыки составлять и реализовывать планы проведения исследований в выполняемых проектах; навыки применения современных методов исследований, разработки методики и организации проведения экспериментов.</w:t>
      </w:r>
      <w:r w:rsidRPr="00730A3A">
        <w:rPr>
          <w:bCs/>
          <w:sz w:val="28"/>
          <w:szCs w:val="28"/>
        </w:rPr>
        <w:t xml:space="preserve"> Сформировать </w:t>
      </w:r>
      <w:r w:rsidRPr="00730A3A">
        <w:rPr>
          <w:sz w:val="28"/>
          <w:szCs w:val="28"/>
        </w:rPr>
        <w:t>навыки генерации различных вариантов решений; навыки планирования, проведения, анализа и интерпретации результатов теоретических и экспериментальных исследований</w:t>
      </w:r>
      <w:r w:rsidRPr="00730A3A">
        <w:rPr>
          <w:bCs/>
          <w:sz w:val="28"/>
          <w:szCs w:val="28"/>
        </w:rPr>
        <w:t>.</w:t>
      </w:r>
    </w:p>
    <w:p w14:paraId="78E63762" w14:textId="77777777" w:rsidR="00DA40E9" w:rsidRPr="00730A3A" w:rsidRDefault="00DA40E9" w:rsidP="00730A3A">
      <w:pPr>
        <w:spacing w:after="240" w:line="360" w:lineRule="auto"/>
        <w:ind w:firstLine="708"/>
        <w:jc w:val="both"/>
        <w:rPr>
          <w:bCs/>
          <w:sz w:val="28"/>
          <w:szCs w:val="28"/>
        </w:rPr>
      </w:pPr>
      <w:r w:rsidRPr="00730A3A">
        <w:rPr>
          <w:bCs/>
          <w:sz w:val="28"/>
          <w:szCs w:val="28"/>
        </w:rPr>
        <w:t>Задачи: определить объект и предмет исследования, используя информационные ресурсы, включая научно-технические литературные источники; изучить патентную документацию, составить аналитический обзор; выявить наличие и доступность ресурсов, необходимых для проведения теоретических и экспериментальных исследований; определить цели и задачи исследования; сформулировать тему исследования. Выполнить анализ существующих результатов фундаментальных и поисковых исследований; выбрать и обосновать направления исследований и способов решения задач; разработать общую методику проведения исследований; выбрать последовательность и процедуры проведения исследований и обработки их результатов. Разработать рабочие гипотезы; обосновать принятые допущения; построить модели объекта исследований, провести теоретические исследования; определить необходимость проведения экспериментов для подтверждения положений теоретических исследований или для получения конкретных значений параметров, необходимых для проведения расчетов; разработать методики экспериментальных исследований, подготовить модели (макеты, экспериментальные образцы), а также подобрать испытательное оборудование.</w:t>
      </w:r>
    </w:p>
    <w:p w14:paraId="32E7A868" w14:textId="77777777" w:rsidR="00DA40E9" w:rsidRPr="00730A3A" w:rsidRDefault="00DA40E9" w:rsidP="00730A3A">
      <w:pPr>
        <w:spacing w:after="240" w:line="360" w:lineRule="auto"/>
        <w:jc w:val="both"/>
        <w:rPr>
          <w:bCs/>
          <w:sz w:val="28"/>
          <w:szCs w:val="28"/>
        </w:rPr>
      </w:pPr>
      <w:r w:rsidRPr="00730A3A">
        <w:rPr>
          <w:bCs/>
          <w:sz w:val="28"/>
          <w:szCs w:val="28"/>
        </w:rPr>
        <w:br w:type="page"/>
      </w:r>
    </w:p>
    <w:p w14:paraId="7C3476B8" w14:textId="77777777" w:rsidR="00DA40E9" w:rsidRPr="00730A3A" w:rsidRDefault="00DA40E9" w:rsidP="00D9295B">
      <w:pPr>
        <w:pStyle w:val="1"/>
      </w:pPr>
      <w:bookmarkStart w:id="2" w:name="_Toc154447579"/>
      <w:r w:rsidRPr="00730A3A">
        <w:lastRenderedPageBreak/>
        <w:t>Работа с информационными ресурсами по теме исследования</w:t>
      </w:r>
      <w:bookmarkEnd w:id="2"/>
    </w:p>
    <w:p w14:paraId="4EF482D6" w14:textId="77777777" w:rsidR="00D9295B" w:rsidRDefault="006869C5" w:rsidP="00D9295B">
      <w:pPr>
        <w:spacing w:line="360" w:lineRule="auto"/>
        <w:jc w:val="both"/>
        <w:rPr>
          <w:b/>
          <w:sz w:val="28"/>
          <w:szCs w:val="28"/>
        </w:rPr>
      </w:pPr>
      <w:r>
        <w:rPr>
          <w:b/>
          <w:sz w:val="28"/>
          <w:szCs w:val="28"/>
        </w:rPr>
        <w:tab/>
      </w:r>
    </w:p>
    <w:p w14:paraId="03BB61FD" w14:textId="5FFB54C5" w:rsidR="00DA40E9" w:rsidRDefault="006869C5" w:rsidP="00D9295B">
      <w:pPr>
        <w:spacing w:line="360" w:lineRule="auto"/>
        <w:ind w:firstLine="708"/>
        <w:jc w:val="both"/>
        <w:rPr>
          <w:bCs/>
          <w:sz w:val="28"/>
          <w:szCs w:val="28"/>
        </w:rPr>
      </w:pPr>
      <w:r>
        <w:rPr>
          <w:bCs/>
          <w:sz w:val="28"/>
          <w:szCs w:val="28"/>
        </w:rPr>
        <w:t>Информация по теме собиралась на следующих ресурсах</w:t>
      </w:r>
      <w:r w:rsidR="00C02287">
        <w:rPr>
          <w:bCs/>
          <w:sz w:val="28"/>
          <w:szCs w:val="28"/>
        </w:rPr>
        <w:t>:</w:t>
      </w:r>
    </w:p>
    <w:p w14:paraId="47EFE5F4" w14:textId="0A2B381E" w:rsidR="00D9295B" w:rsidRDefault="00D9295B" w:rsidP="00D9295B">
      <w:pPr>
        <w:spacing w:line="360" w:lineRule="auto"/>
        <w:jc w:val="both"/>
        <w:rPr>
          <w:bCs/>
          <w:sz w:val="28"/>
          <w:szCs w:val="28"/>
        </w:rPr>
      </w:pPr>
    </w:p>
    <w:p w14:paraId="00BC0377" w14:textId="77777777" w:rsidR="00D9295B" w:rsidRPr="00381263" w:rsidRDefault="00D9295B" w:rsidP="00D9295B">
      <w:pPr>
        <w:spacing w:line="360" w:lineRule="auto"/>
        <w:ind w:firstLine="708"/>
        <w:jc w:val="both"/>
        <w:rPr>
          <w:rStyle w:val="s1"/>
          <w:b/>
          <w:bCs/>
          <w:color w:val="000000"/>
          <w:sz w:val="28"/>
          <w:szCs w:val="40"/>
          <w:lang w:val="en-US"/>
        </w:rPr>
      </w:pPr>
      <w:proofErr w:type="spellStart"/>
      <w:r w:rsidRPr="00381263">
        <w:rPr>
          <w:rStyle w:val="s1"/>
          <w:b/>
          <w:bCs/>
          <w:color w:val="000000"/>
          <w:sz w:val="28"/>
          <w:szCs w:val="40"/>
          <w:lang w:val="en-US"/>
        </w:rPr>
        <w:t>Dehaerne</w:t>
      </w:r>
      <w:proofErr w:type="spellEnd"/>
      <w:r w:rsidRPr="00381263">
        <w:rPr>
          <w:rStyle w:val="s1"/>
          <w:b/>
          <w:bCs/>
          <w:color w:val="000000"/>
          <w:sz w:val="28"/>
          <w:szCs w:val="40"/>
          <w:lang w:val="en-US"/>
        </w:rPr>
        <w:t xml:space="preserve">, E., Dey, B., Halder, S., De </w:t>
      </w:r>
      <w:proofErr w:type="spellStart"/>
      <w:r w:rsidRPr="00381263">
        <w:rPr>
          <w:rStyle w:val="s1"/>
          <w:b/>
          <w:bCs/>
          <w:color w:val="000000"/>
          <w:sz w:val="28"/>
          <w:szCs w:val="40"/>
          <w:lang w:val="en-US"/>
        </w:rPr>
        <w:t>Gendt</w:t>
      </w:r>
      <w:proofErr w:type="spellEnd"/>
      <w:r w:rsidRPr="00381263">
        <w:rPr>
          <w:rStyle w:val="s1"/>
          <w:b/>
          <w:bCs/>
          <w:color w:val="000000"/>
          <w:sz w:val="28"/>
          <w:szCs w:val="40"/>
          <w:lang w:val="en-US"/>
        </w:rPr>
        <w:t xml:space="preserve">, S., &amp; </w:t>
      </w:r>
      <w:proofErr w:type="spellStart"/>
      <w:r w:rsidRPr="00381263">
        <w:rPr>
          <w:rStyle w:val="s1"/>
          <w:b/>
          <w:bCs/>
          <w:color w:val="000000"/>
          <w:sz w:val="28"/>
          <w:szCs w:val="40"/>
          <w:lang w:val="en-US"/>
        </w:rPr>
        <w:t>Meert</w:t>
      </w:r>
      <w:proofErr w:type="spellEnd"/>
      <w:r w:rsidRPr="00381263">
        <w:rPr>
          <w:rStyle w:val="s1"/>
          <w:b/>
          <w:bCs/>
          <w:color w:val="000000"/>
          <w:sz w:val="28"/>
          <w:szCs w:val="40"/>
          <w:lang w:val="en-US"/>
        </w:rPr>
        <w:t>, W. (2022). Code Generation Using Machine Learning: A Systematic Review. IEEE Access.</w:t>
      </w:r>
    </w:p>
    <w:p w14:paraId="47DD9F08" w14:textId="77777777" w:rsidR="00D9295B" w:rsidRPr="00381263" w:rsidRDefault="00D9295B" w:rsidP="00D9295B">
      <w:pPr>
        <w:spacing w:line="360" w:lineRule="auto"/>
        <w:jc w:val="both"/>
        <w:rPr>
          <w:rStyle w:val="s1"/>
          <w:color w:val="000000"/>
          <w:sz w:val="28"/>
          <w:szCs w:val="40"/>
          <w:lang w:val="en-US"/>
        </w:rPr>
      </w:pPr>
    </w:p>
    <w:p w14:paraId="1C2AD598" w14:textId="77777777" w:rsidR="00D9295B" w:rsidRPr="00381263" w:rsidRDefault="00D9295B" w:rsidP="00D9295B">
      <w:pPr>
        <w:spacing w:line="360" w:lineRule="auto"/>
        <w:ind w:firstLine="709"/>
        <w:jc w:val="both"/>
        <w:rPr>
          <w:rStyle w:val="s1"/>
          <w:color w:val="000000"/>
          <w:sz w:val="28"/>
          <w:szCs w:val="40"/>
        </w:rPr>
      </w:pPr>
      <w:r w:rsidRPr="00381263">
        <w:rPr>
          <w:rStyle w:val="s1"/>
          <w:color w:val="000000"/>
          <w:sz w:val="28"/>
          <w:szCs w:val="40"/>
        </w:rPr>
        <w:t>В статье представлен систематический обзор существующих методов генерации кода с использованием машинного обучения. Основное внимание уделено трем типам задач: генерация кода из естественного языка (</w:t>
      </w:r>
      <w:proofErr w:type="spellStart"/>
      <w:r w:rsidRPr="00381263">
        <w:rPr>
          <w:rStyle w:val="s1"/>
          <w:color w:val="000000"/>
          <w:sz w:val="28"/>
          <w:szCs w:val="40"/>
        </w:rPr>
        <w:t>description-to-code</w:t>
      </w:r>
      <w:proofErr w:type="spellEnd"/>
      <w:r w:rsidRPr="00381263">
        <w:rPr>
          <w:rStyle w:val="s1"/>
          <w:color w:val="000000"/>
          <w:sz w:val="28"/>
          <w:szCs w:val="40"/>
        </w:rPr>
        <w:t>), создание документации из кода (</w:t>
      </w:r>
      <w:proofErr w:type="spellStart"/>
      <w:r w:rsidRPr="00381263">
        <w:rPr>
          <w:rStyle w:val="s1"/>
          <w:color w:val="000000"/>
          <w:sz w:val="28"/>
          <w:szCs w:val="40"/>
        </w:rPr>
        <w:t>code-to-description</w:t>
      </w:r>
      <w:proofErr w:type="spellEnd"/>
      <w:r w:rsidRPr="00381263">
        <w:rPr>
          <w:rStyle w:val="s1"/>
          <w:color w:val="000000"/>
          <w:sz w:val="28"/>
          <w:szCs w:val="40"/>
        </w:rPr>
        <w:t>) и модификация существующего кода (</w:t>
      </w:r>
      <w:proofErr w:type="spellStart"/>
      <w:r w:rsidRPr="00381263">
        <w:rPr>
          <w:rStyle w:val="s1"/>
          <w:color w:val="000000"/>
          <w:sz w:val="28"/>
          <w:szCs w:val="40"/>
        </w:rPr>
        <w:t>code-to-code</w:t>
      </w:r>
      <w:proofErr w:type="spellEnd"/>
      <w:r w:rsidRPr="00381263">
        <w:rPr>
          <w:rStyle w:val="s1"/>
          <w:color w:val="000000"/>
          <w:sz w:val="28"/>
          <w:szCs w:val="40"/>
        </w:rPr>
        <w:t xml:space="preserve">). Авторы анализируют различные модели машинного обучения, включая RNN, LSTM, </w:t>
      </w:r>
      <w:proofErr w:type="spellStart"/>
      <w:r w:rsidRPr="00381263">
        <w:rPr>
          <w:rStyle w:val="s1"/>
          <w:color w:val="000000"/>
          <w:sz w:val="28"/>
          <w:szCs w:val="40"/>
        </w:rPr>
        <w:t>transformers</w:t>
      </w:r>
      <w:proofErr w:type="spellEnd"/>
      <w:r w:rsidRPr="00381263">
        <w:rPr>
          <w:rStyle w:val="s1"/>
          <w:color w:val="000000"/>
          <w:sz w:val="28"/>
          <w:szCs w:val="40"/>
        </w:rPr>
        <w:t xml:space="preserve"> и CNN, а также подходы к </w:t>
      </w:r>
      <w:proofErr w:type="spellStart"/>
      <w:r w:rsidRPr="00381263">
        <w:rPr>
          <w:rStyle w:val="s1"/>
          <w:color w:val="000000"/>
          <w:sz w:val="28"/>
          <w:szCs w:val="40"/>
        </w:rPr>
        <w:t>токенизации</w:t>
      </w:r>
      <w:proofErr w:type="spellEnd"/>
      <w:r w:rsidRPr="00381263">
        <w:rPr>
          <w:rStyle w:val="s1"/>
          <w:color w:val="000000"/>
          <w:sz w:val="28"/>
          <w:szCs w:val="40"/>
        </w:rPr>
        <w:t xml:space="preserve"> и методы оценки качества синтезированного кода.</w:t>
      </w:r>
    </w:p>
    <w:p w14:paraId="542717B3" w14:textId="77777777" w:rsidR="00D9295B" w:rsidRPr="00381263" w:rsidRDefault="00D9295B" w:rsidP="00D9295B">
      <w:pPr>
        <w:spacing w:line="360" w:lineRule="auto"/>
        <w:ind w:firstLine="709"/>
        <w:jc w:val="both"/>
        <w:rPr>
          <w:rStyle w:val="s1"/>
          <w:color w:val="000000"/>
          <w:sz w:val="28"/>
          <w:szCs w:val="40"/>
        </w:rPr>
      </w:pPr>
      <w:r w:rsidRPr="00381263">
        <w:rPr>
          <w:rStyle w:val="s1"/>
          <w:color w:val="000000"/>
          <w:sz w:val="28"/>
          <w:szCs w:val="40"/>
        </w:rPr>
        <w:t xml:space="preserve">Статья представляет собой всесторонний обзор современных подходов к генерации кода с применением машинного обучения и подчеркивает важность выбора правильных моделей и методов </w:t>
      </w:r>
      <w:proofErr w:type="spellStart"/>
      <w:r w:rsidRPr="00381263">
        <w:rPr>
          <w:rStyle w:val="s1"/>
          <w:color w:val="000000"/>
          <w:sz w:val="28"/>
          <w:szCs w:val="40"/>
        </w:rPr>
        <w:t>токенизации</w:t>
      </w:r>
      <w:proofErr w:type="spellEnd"/>
      <w:r w:rsidRPr="00381263">
        <w:rPr>
          <w:rStyle w:val="s1"/>
          <w:color w:val="000000"/>
          <w:sz w:val="28"/>
          <w:szCs w:val="40"/>
        </w:rPr>
        <w:t>. Работы в этой области продолжают развиваться, и предложенные направления исследований помогут улучшить эффективность и точность генерации кода. Статья будет полезна для исследователей и разработчиков, занимающихся автоматическим программированием и машинным обучением.</w:t>
      </w:r>
    </w:p>
    <w:p w14:paraId="4F3C2419" w14:textId="77777777" w:rsidR="00D9295B" w:rsidRPr="00D92C75" w:rsidRDefault="00D9295B" w:rsidP="00D9295B">
      <w:pPr>
        <w:jc w:val="both"/>
        <w:rPr>
          <w:rStyle w:val="s1"/>
          <w:color w:val="000000"/>
          <w:sz w:val="28"/>
          <w:szCs w:val="28"/>
        </w:rPr>
      </w:pPr>
    </w:p>
    <w:p w14:paraId="5141A5A7" w14:textId="77777777" w:rsidR="00D9295B" w:rsidRPr="006B085B" w:rsidRDefault="00D9295B" w:rsidP="00D9295B">
      <w:pPr>
        <w:spacing w:line="360" w:lineRule="auto"/>
        <w:ind w:firstLine="708"/>
        <w:jc w:val="both"/>
        <w:rPr>
          <w:rStyle w:val="s1"/>
          <w:b/>
          <w:bCs/>
          <w:color w:val="000000"/>
          <w:sz w:val="28"/>
          <w:szCs w:val="28"/>
          <w:lang w:val="en-US"/>
        </w:rPr>
      </w:pPr>
      <w:r w:rsidRPr="006B085B">
        <w:rPr>
          <w:rStyle w:val="s1"/>
          <w:b/>
          <w:bCs/>
          <w:color w:val="000000"/>
          <w:sz w:val="28"/>
          <w:szCs w:val="28"/>
          <w:lang w:val="en-US"/>
        </w:rPr>
        <w:t>Chen, M., et al. (2021). Evaluating Large Language Models Trained on Code.</w:t>
      </w:r>
    </w:p>
    <w:p w14:paraId="5E7CD7F3" w14:textId="77777777" w:rsidR="00D9295B" w:rsidRPr="006B085B" w:rsidRDefault="00D9295B" w:rsidP="00D9295B">
      <w:pPr>
        <w:spacing w:line="360" w:lineRule="auto"/>
        <w:rPr>
          <w:rStyle w:val="s1"/>
          <w:color w:val="000000"/>
          <w:sz w:val="28"/>
          <w:szCs w:val="28"/>
          <w:lang w:val="en-US"/>
        </w:rPr>
      </w:pPr>
    </w:p>
    <w:p w14:paraId="76756EC6" w14:textId="77777777" w:rsidR="00D9295B" w:rsidRPr="006B085B" w:rsidRDefault="00D9295B" w:rsidP="00D9295B">
      <w:pPr>
        <w:spacing w:line="360" w:lineRule="auto"/>
        <w:ind w:firstLine="708"/>
        <w:jc w:val="both"/>
        <w:rPr>
          <w:rStyle w:val="s1"/>
          <w:color w:val="000000"/>
          <w:sz w:val="28"/>
          <w:szCs w:val="28"/>
        </w:rPr>
      </w:pPr>
      <w:r w:rsidRPr="006B085B">
        <w:rPr>
          <w:rStyle w:val="s1"/>
          <w:color w:val="000000"/>
          <w:sz w:val="28"/>
          <w:szCs w:val="28"/>
        </w:rPr>
        <w:t xml:space="preserve">В статье рассматриваются возможности языковой модели </w:t>
      </w:r>
      <w:proofErr w:type="spellStart"/>
      <w:r w:rsidRPr="006B085B">
        <w:rPr>
          <w:rStyle w:val="s1"/>
          <w:color w:val="000000"/>
          <w:sz w:val="28"/>
          <w:szCs w:val="28"/>
        </w:rPr>
        <w:t>Codex</w:t>
      </w:r>
      <w:proofErr w:type="spellEnd"/>
      <w:r w:rsidRPr="006B085B">
        <w:rPr>
          <w:rStyle w:val="s1"/>
          <w:color w:val="000000"/>
          <w:sz w:val="28"/>
          <w:szCs w:val="28"/>
        </w:rPr>
        <w:t xml:space="preserve">, специализированной на генерации программного кода, разработанной на основе GPT-3 и обученной на коде из открытых репозиториев </w:t>
      </w:r>
      <w:proofErr w:type="spellStart"/>
      <w:r w:rsidRPr="006B085B">
        <w:rPr>
          <w:rStyle w:val="s1"/>
          <w:color w:val="000000"/>
          <w:sz w:val="28"/>
          <w:szCs w:val="28"/>
        </w:rPr>
        <w:t>GitHub</w:t>
      </w:r>
      <w:proofErr w:type="spellEnd"/>
      <w:r w:rsidRPr="006B085B">
        <w:rPr>
          <w:rStyle w:val="s1"/>
          <w:color w:val="000000"/>
          <w:sz w:val="28"/>
          <w:szCs w:val="28"/>
        </w:rPr>
        <w:t>. Основное внимание уделено задаче синтеза функций Python по текстовым описаниям (</w:t>
      </w:r>
      <w:proofErr w:type="spellStart"/>
      <w:r w:rsidRPr="006B085B">
        <w:rPr>
          <w:rStyle w:val="s1"/>
          <w:color w:val="000000"/>
          <w:sz w:val="28"/>
          <w:szCs w:val="28"/>
        </w:rPr>
        <w:t>docstrings</w:t>
      </w:r>
      <w:proofErr w:type="spellEnd"/>
      <w:r w:rsidRPr="006B085B">
        <w:rPr>
          <w:rStyle w:val="s1"/>
          <w:color w:val="000000"/>
          <w:sz w:val="28"/>
          <w:szCs w:val="28"/>
        </w:rPr>
        <w:t xml:space="preserve">) и оценке функциональной корректности кода с использованием набора тестов </w:t>
      </w:r>
      <w:proofErr w:type="spellStart"/>
      <w:r w:rsidRPr="006B085B">
        <w:rPr>
          <w:rStyle w:val="s1"/>
          <w:color w:val="000000"/>
          <w:sz w:val="28"/>
          <w:szCs w:val="28"/>
        </w:rPr>
        <w:t>HumanEval</w:t>
      </w:r>
      <w:proofErr w:type="spellEnd"/>
      <w:r w:rsidRPr="006B085B">
        <w:rPr>
          <w:rStyle w:val="s1"/>
          <w:color w:val="000000"/>
          <w:sz w:val="28"/>
          <w:szCs w:val="28"/>
        </w:rPr>
        <w:t>.</w:t>
      </w:r>
    </w:p>
    <w:p w14:paraId="1227988B" w14:textId="77777777" w:rsidR="00D9295B" w:rsidRPr="006B085B" w:rsidRDefault="00D9295B" w:rsidP="00B72AF9">
      <w:pPr>
        <w:spacing w:line="360" w:lineRule="auto"/>
        <w:ind w:firstLine="708"/>
        <w:jc w:val="both"/>
        <w:rPr>
          <w:rStyle w:val="s1"/>
          <w:color w:val="000000"/>
          <w:sz w:val="28"/>
          <w:szCs w:val="28"/>
        </w:rPr>
      </w:pPr>
      <w:r w:rsidRPr="006B085B">
        <w:rPr>
          <w:rStyle w:val="s1"/>
          <w:color w:val="000000"/>
          <w:sz w:val="28"/>
          <w:szCs w:val="28"/>
        </w:rPr>
        <w:lastRenderedPageBreak/>
        <w:t xml:space="preserve">Модель </w:t>
      </w:r>
      <w:proofErr w:type="spellStart"/>
      <w:r w:rsidRPr="006B085B">
        <w:rPr>
          <w:rStyle w:val="s1"/>
          <w:color w:val="000000"/>
          <w:sz w:val="28"/>
          <w:szCs w:val="28"/>
        </w:rPr>
        <w:t>Codex</w:t>
      </w:r>
      <w:proofErr w:type="spellEnd"/>
      <w:r w:rsidRPr="006B085B">
        <w:rPr>
          <w:rStyle w:val="s1"/>
          <w:color w:val="000000"/>
          <w:sz w:val="28"/>
          <w:szCs w:val="28"/>
        </w:rPr>
        <w:t xml:space="preserve"> достигает существенного улучшения в точности синтеза кода по сравнению с другими моделями (например, GPT-3 и GPT-J). Также исследуются такие методы, как многократная генерация выборок для повышения качества решений. Среди ограничений модели выделены сложности с длинными цепочками операций и их привязкой к переменным.</w:t>
      </w:r>
    </w:p>
    <w:p w14:paraId="1413D4A8" w14:textId="77777777" w:rsidR="00D9295B" w:rsidRDefault="00D9295B" w:rsidP="00D9295B">
      <w:pPr>
        <w:spacing w:line="360" w:lineRule="auto"/>
        <w:ind w:firstLine="708"/>
        <w:jc w:val="both"/>
        <w:rPr>
          <w:rStyle w:val="s1"/>
          <w:color w:val="000000"/>
          <w:sz w:val="28"/>
          <w:szCs w:val="28"/>
        </w:rPr>
      </w:pPr>
      <w:r w:rsidRPr="006B085B">
        <w:rPr>
          <w:rStyle w:val="s1"/>
          <w:color w:val="000000"/>
          <w:sz w:val="28"/>
          <w:szCs w:val="28"/>
        </w:rPr>
        <w:t>Статья включает обсуждение этических, экономических и экологических последствий применения подобных технологий, а также возможных рисков, связанных с безопасностью и злоупотреблением. Работа представляет интерес для разработчиков, инженеров в области машинного обучения и специалистов по генерации кода.</w:t>
      </w:r>
    </w:p>
    <w:p w14:paraId="57D1E16F" w14:textId="77777777" w:rsidR="00D9295B" w:rsidRDefault="00D9295B" w:rsidP="00D9295B">
      <w:pPr>
        <w:spacing w:line="360" w:lineRule="auto"/>
        <w:ind w:firstLine="708"/>
        <w:jc w:val="both"/>
        <w:rPr>
          <w:rStyle w:val="s1"/>
          <w:color w:val="000000"/>
          <w:sz w:val="28"/>
          <w:szCs w:val="28"/>
        </w:rPr>
      </w:pPr>
    </w:p>
    <w:p w14:paraId="29C24634" w14:textId="77777777" w:rsidR="00D9295B" w:rsidRPr="00D94BC0" w:rsidRDefault="00D9295B" w:rsidP="00D9295B">
      <w:pPr>
        <w:spacing w:line="360" w:lineRule="auto"/>
        <w:ind w:firstLine="708"/>
        <w:jc w:val="both"/>
        <w:rPr>
          <w:rStyle w:val="s1"/>
          <w:b/>
          <w:bCs/>
          <w:color w:val="000000"/>
          <w:sz w:val="28"/>
          <w:szCs w:val="28"/>
          <w:lang w:val="en-US"/>
        </w:rPr>
      </w:pPr>
      <w:r w:rsidRPr="00313781">
        <w:rPr>
          <w:rStyle w:val="s1"/>
          <w:b/>
          <w:bCs/>
          <w:color w:val="000000"/>
          <w:sz w:val="28"/>
          <w:szCs w:val="28"/>
          <w:lang w:val="en-US"/>
        </w:rPr>
        <w:t xml:space="preserve">Gu, A., &amp; Dao, T. (2023). Mamba: Linear-Time Sequence Modeling with Selective State Spaces. </w:t>
      </w:r>
      <w:r w:rsidRPr="00D94BC0">
        <w:rPr>
          <w:rStyle w:val="s1"/>
          <w:b/>
          <w:bCs/>
          <w:color w:val="000000"/>
          <w:sz w:val="28"/>
          <w:szCs w:val="28"/>
          <w:lang w:val="en-US"/>
        </w:rPr>
        <w:t>In Advances in Neural Information Processing Systems.</w:t>
      </w:r>
    </w:p>
    <w:p w14:paraId="1D0BFB6E" w14:textId="77777777" w:rsidR="00D9295B" w:rsidRPr="00D94BC0" w:rsidRDefault="00D9295B" w:rsidP="00D9295B">
      <w:pPr>
        <w:spacing w:line="360" w:lineRule="auto"/>
        <w:jc w:val="both"/>
        <w:rPr>
          <w:rStyle w:val="s1"/>
          <w:b/>
          <w:bCs/>
          <w:color w:val="000000"/>
          <w:sz w:val="28"/>
          <w:szCs w:val="28"/>
          <w:lang w:val="en-US"/>
        </w:rPr>
      </w:pPr>
    </w:p>
    <w:p w14:paraId="6FB969D3" w14:textId="77777777" w:rsidR="00D9295B" w:rsidRPr="00D94BC0" w:rsidRDefault="00D9295B" w:rsidP="00D9295B">
      <w:pPr>
        <w:spacing w:line="360" w:lineRule="auto"/>
        <w:jc w:val="both"/>
        <w:rPr>
          <w:rStyle w:val="s1"/>
          <w:color w:val="000000"/>
          <w:sz w:val="28"/>
          <w:szCs w:val="28"/>
          <w:lang w:val="en-US"/>
        </w:rPr>
      </w:pPr>
      <w:r w:rsidRPr="00D94BC0">
        <w:rPr>
          <w:rStyle w:val="s1"/>
          <w:color w:val="000000"/>
          <w:sz w:val="28"/>
          <w:szCs w:val="28"/>
          <w:lang w:val="en-US"/>
        </w:rPr>
        <w:tab/>
      </w:r>
      <w:r w:rsidRPr="00313781">
        <w:rPr>
          <w:rStyle w:val="s1"/>
          <w:color w:val="000000"/>
          <w:sz w:val="28"/>
          <w:szCs w:val="28"/>
        </w:rPr>
        <w:t>В</w:t>
      </w:r>
      <w:r w:rsidRPr="00D94BC0">
        <w:rPr>
          <w:rStyle w:val="s1"/>
          <w:color w:val="000000"/>
          <w:sz w:val="28"/>
          <w:szCs w:val="28"/>
          <w:lang w:val="en-US"/>
        </w:rPr>
        <w:t xml:space="preserve"> </w:t>
      </w:r>
      <w:r w:rsidRPr="00313781">
        <w:rPr>
          <w:rStyle w:val="s1"/>
          <w:color w:val="000000"/>
          <w:sz w:val="28"/>
          <w:szCs w:val="28"/>
        </w:rPr>
        <w:t>статье</w:t>
      </w:r>
      <w:r w:rsidRPr="00D94BC0">
        <w:rPr>
          <w:rStyle w:val="s1"/>
          <w:color w:val="000000"/>
          <w:sz w:val="28"/>
          <w:szCs w:val="28"/>
          <w:lang w:val="en-US"/>
        </w:rPr>
        <w:t xml:space="preserve"> "Mamba: Linear-Time Sequence Modeling with Selective State Spaces" </w:t>
      </w:r>
      <w:r w:rsidRPr="00313781">
        <w:rPr>
          <w:rStyle w:val="s1"/>
          <w:color w:val="000000"/>
          <w:sz w:val="28"/>
          <w:szCs w:val="28"/>
        </w:rPr>
        <w:t>авторы</w:t>
      </w:r>
      <w:r w:rsidRPr="00D94BC0">
        <w:rPr>
          <w:rStyle w:val="s1"/>
          <w:color w:val="000000"/>
          <w:sz w:val="28"/>
          <w:szCs w:val="28"/>
          <w:lang w:val="en-US"/>
        </w:rPr>
        <w:t xml:space="preserve"> </w:t>
      </w:r>
      <w:r w:rsidRPr="00313781">
        <w:rPr>
          <w:rStyle w:val="s1"/>
          <w:color w:val="000000"/>
          <w:sz w:val="28"/>
          <w:szCs w:val="28"/>
        </w:rPr>
        <w:t>Альберт</w:t>
      </w:r>
      <w:r w:rsidRPr="00D94BC0">
        <w:rPr>
          <w:rStyle w:val="s1"/>
          <w:color w:val="000000"/>
          <w:sz w:val="28"/>
          <w:szCs w:val="28"/>
          <w:lang w:val="en-US"/>
        </w:rPr>
        <w:t xml:space="preserve"> </w:t>
      </w:r>
      <w:proofErr w:type="spellStart"/>
      <w:r w:rsidRPr="00313781">
        <w:rPr>
          <w:rStyle w:val="s1"/>
          <w:color w:val="000000"/>
          <w:sz w:val="28"/>
          <w:szCs w:val="28"/>
        </w:rPr>
        <w:t>Гу</w:t>
      </w:r>
      <w:proofErr w:type="spellEnd"/>
      <w:r w:rsidRPr="00D94BC0">
        <w:rPr>
          <w:rStyle w:val="s1"/>
          <w:color w:val="000000"/>
          <w:sz w:val="28"/>
          <w:szCs w:val="28"/>
          <w:lang w:val="en-US"/>
        </w:rPr>
        <w:t xml:space="preserve"> </w:t>
      </w:r>
      <w:r w:rsidRPr="00313781">
        <w:rPr>
          <w:rStyle w:val="s1"/>
          <w:color w:val="000000"/>
          <w:sz w:val="28"/>
          <w:szCs w:val="28"/>
        </w:rPr>
        <w:t>и</w:t>
      </w:r>
      <w:r w:rsidRPr="00D94BC0">
        <w:rPr>
          <w:rStyle w:val="s1"/>
          <w:color w:val="000000"/>
          <w:sz w:val="28"/>
          <w:szCs w:val="28"/>
          <w:lang w:val="en-US"/>
        </w:rPr>
        <w:t xml:space="preserve"> </w:t>
      </w:r>
      <w:r w:rsidRPr="00313781">
        <w:rPr>
          <w:rStyle w:val="s1"/>
          <w:color w:val="000000"/>
          <w:sz w:val="28"/>
          <w:szCs w:val="28"/>
        </w:rPr>
        <w:t>Три</w:t>
      </w:r>
      <w:r w:rsidRPr="00D94BC0">
        <w:rPr>
          <w:rStyle w:val="s1"/>
          <w:color w:val="000000"/>
          <w:sz w:val="28"/>
          <w:szCs w:val="28"/>
          <w:lang w:val="en-US"/>
        </w:rPr>
        <w:t xml:space="preserve"> </w:t>
      </w:r>
      <w:r w:rsidRPr="00313781">
        <w:rPr>
          <w:rStyle w:val="s1"/>
          <w:color w:val="000000"/>
          <w:sz w:val="28"/>
          <w:szCs w:val="28"/>
        </w:rPr>
        <w:t>Дао</w:t>
      </w:r>
      <w:r w:rsidRPr="00D94BC0">
        <w:rPr>
          <w:rStyle w:val="s1"/>
          <w:color w:val="000000"/>
          <w:sz w:val="28"/>
          <w:szCs w:val="28"/>
          <w:lang w:val="en-US"/>
        </w:rPr>
        <w:t xml:space="preserve"> </w:t>
      </w:r>
      <w:r w:rsidRPr="00313781">
        <w:rPr>
          <w:rStyle w:val="s1"/>
          <w:color w:val="000000"/>
          <w:sz w:val="28"/>
          <w:szCs w:val="28"/>
        </w:rPr>
        <w:t>представляют</w:t>
      </w:r>
      <w:r w:rsidRPr="00D94BC0">
        <w:rPr>
          <w:rStyle w:val="s1"/>
          <w:color w:val="000000"/>
          <w:sz w:val="28"/>
          <w:szCs w:val="28"/>
          <w:lang w:val="en-US"/>
        </w:rPr>
        <w:t xml:space="preserve"> </w:t>
      </w:r>
      <w:r w:rsidRPr="00313781">
        <w:rPr>
          <w:rStyle w:val="s1"/>
          <w:color w:val="000000"/>
          <w:sz w:val="28"/>
          <w:szCs w:val="28"/>
        </w:rPr>
        <w:t>новую</w:t>
      </w:r>
      <w:r w:rsidRPr="00D94BC0">
        <w:rPr>
          <w:rStyle w:val="s1"/>
          <w:color w:val="000000"/>
          <w:sz w:val="28"/>
          <w:szCs w:val="28"/>
          <w:lang w:val="en-US"/>
        </w:rPr>
        <w:t xml:space="preserve"> </w:t>
      </w:r>
      <w:r w:rsidRPr="00313781">
        <w:rPr>
          <w:rStyle w:val="s1"/>
          <w:color w:val="000000"/>
          <w:sz w:val="28"/>
          <w:szCs w:val="28"/>
        </w:rPr>
        <w:t>архитектуру</w:t>
      </w:r>
      <w:r w:rsidRPr="00D94BC0">
        <w:rPr>
          <w:rStyle w:val="s1"/>
          <w:color w:val="000000"/>
          <w:sz w:val="28"/>
          <w:szCs w:val="28"/>
          <w:lang w:val="en-US"/>
        </w:rPr>
        <w:t xml:space="preserve"> </w:t>
      </w:r>
      <w:r w:rsidRPr="00313781">
        <w:rPr>
          <w:rStyle w:val="s1"/>
          <w:color w:val="000000"/>
          <w:sz w:val="28"/>
          <w:szCs w:val="28"/>
        </w:rPr>
        <w:t>модели</w:t>
      </w:r>
      <w:r w:rsidRPr="00D94BC0">
        <w:rPr>
          <w:rStyle w:val="s1"/>
          <w:color w:val="000000"/>
          <w:sz w:val="28"/>
          <w:szCs w:val="28"/>
          <w:lang w:val="en-US"/>
        </w:rPr>
        <w:t xml:space="preserve"> Mamba, </w:t>
      </w:r>
      <w:r w:rsidRPr="00313781">
        <w:rPr>
          <w:rStyle w:val="s1"/>
          <w:color w:val="000000"/>
          <w:sz w:val="28"/>
          <w:szCs w:val="28"/>
        </w:rPr>
        <w:t>которая</w:t>
      </w:r>
      <w:r w:rsidRPr="00D94BC0">
        <w:rPr>
          <w:rStyle w:val="s1"/>
          <w:color w:val="000000"/>
          <w:sz w:val="28"/>
          <w:szCs w:val="28"/>
          <w:lang w:val="en-US"/>
        </w:rPr>
        <w:t xml:space="preserve"> </w:t>
      </w:r>
      <w:r w:rsidRPr="00313781">
        <w:rPr>
          <w:rStyle w:val="s1"/>
          <w:color w:val="000000"/>
          <w:sz w:val="28"/>
          <w:szCs w:val="28"/>
        </w:rPr>
        <w:t>обеспечивает</w:t>
      </w:r>
      <w:r w:rsidRPr="00D94BC0">
        <w:rPr>
          <w:rStyle w:val="s1"/>
          <w:color w:val="000000"/>
          <w:sz w:val="28"/>
          <w:szCs w:val="28"/>
          <w:lang w:val="en-US"/>
        </w:rPr>
        <w:t xml:space="preserve"> </w:t>
      </w:r>
      <w:r w:rsidRPr="00313781">
        <w:rPr>
          <w:rStyle w:val="s1"/>
          <w:color w:val="000000"/>
          <w:sz w:val="28"/>
          <w:szCs w:val="28"/>
        </w:rPr>
        <w:t>линейное</w:t>
      </w:r>
      <w:r w:rsidRPr="00D94BC0">
        <w:rPr>
          <w:rStyle w:val="s1"/>
          <w:color w:val="000000"/>
          <w:sz w:val="28"/>
          <w:szCs w:val="28"/>
          <w:lang w:val="en-US"/>
        </w:rPr>
        <w:t xml:space="preserve"> </w:t>
      </w:r>
      <w:r w:rsidRPr="00313781">
        <w:rPr>
          <w:rStyle w:val="s1"/>
          <w:color w:val="000000"/>
          <w:sz w:val="28"/>
          <w:szCs w:val="28"/>
        </w:rPr>
        <w:t>масштабирование</w:t>
      </w:r>
      <w:r w:rsidRPr="00D94BC0">
        <w:rPr>
          <w:rStyle w:val="s1"/>
          <w:color w:val="000000"/>
          <w:sz w:val="28"/>
          <w:szCs w:val="28"/>
          <w:lang w:val="en-US"/>
        </w:rPr>
        <w:t xml:space="preserve"> </w:t>
      </w:r>
      <w:r w:rsidRPr="00313781">
        <w:rPr>
          <w:rStyle w:val="s1"/>
          <w:color w:val="000000"/>
          <w:sz w:val="28"/>
          <w:szCs w:val="28"/>
        </w:rPr>
        <w:t>по</w:t>
      </w:r>
      <w:r w:rsidRPr="00D94BC0">
        <w:rPr>
          <w:rStyle w:val="s1"/>
          <w:color w:val="000000"/>
          <w:sz w:val="28"/>
          <w:szCs w:val="28"/>
          <w:lang w:val="en-US"/>
        </w:rPr>
        <w:t xml:space="preserve"> </w:t>
      </w:r>
      <w:r w:rsidRPr="00313781">
        <w:rPr>
          <w:rStyle w:val="s1"/>
          <w:color w:val="000000"/>
          <w:sz w:val="28"/>
          <w:szCs w:val="28"/>
        </w:rPr>
        <w:t>длине</w:t>
      </w:r>
      <w:r w:rsidRPr="00D94BC0">
        <w:rPr>
          <w:rStyle w:val="s1"/>
          <w:color w:val="000000"/>
          <w:sz w:val="28"/>
          <w:szCs w:val="28"/>
          <w:lang w:val="en-US"/>
        </w:rPr>
        <w:t xml:space="preserve"> </w:t>
      </w:r>
      <w:r w:rsidRPr="00313781">
        <w:rPr>
          <w:rStyle w:val="s1"/>
          <w:color w:val="000000"/>
          <w:sz w:val="28"/>
          <w:szCs w:val="28"/>
        </w:rPr>
        <w:t>последовательности</w:t>
      </w:r>
      <w:r w:rsidRPr="00D94BC0">
        <w:rPr>
          <w:rStyle w:val="s1"/>
          <w:color w:val="000000"/>
          <w:sz w:val="28"/>
          <w:szCs w:val="28"/>
          <w:lang w:val="en-US"/>
        </w:rPr>
        <w:t xml:space="preserve"> </w:t>
      </w:r>
      <w:r w:rsidRPr="00313781">
        <w:rPr>
          <w:rStyle w:val="s1"/>
          <w:color w:val="000000"/>
          <w:sz w:val="28"/>
          <w:szCs w:val="28"/>
        </w:rPr>
        <w:t>и</w:t>
      </w:r>
      <w:r w:rsidRPr="00D94BC0">
        <w:rPr>
          <w:rStyle w:val="s1"/>
          <w:color w:val="000000"/>
          <w:sz w:val="28"/>
          <w:szCs w:val="28"/>
          <w:lang w:val="en-US"/>
        </w:rPr>
        <w:t xml:space="preserve"> </w:t>
      </w:r>
      <w:r w:rsidRPr="00313781">
        <w:rPr>
          <w:rStyle w:val="s1"/>
          <w:color w:val="000000"/>
          <w:sz w:val="28"/>
          <w:szCs w:val="28"/>
        </w:rPr>
        <w:t>высокую</w:t>
      </w:r>
      <w:r w:rsidRPr="00D94BC0">
        <w:rPr>
          <w:rStyle w:val="s1"/>
          <w:color w:val="000000"/>
          <w:sz w:val="28"/>
          <w:szCs w:val="28"/>
          <w:lang w:val="en-US"/>
        </w:rPr>
        <w:t xml:space="preserve"> </w:t>
      </w:r>
      <w:r w:rsidRPr="00313781">
        <w:rPr>
          <w:rStyle w:val="s1"/>
          <w:color w:val="000000"/>
          <w:sz w:val="28"/>
          <w:szCs w:val="28"/>
        </w:rPr>
        <w:t>производительность</w:t>
      </w:r>
      <w:r w:rsidRPr="00D94BC0">
        <w:rPr>
          <w:rStyle w:val="s1"/>
          <w:color w:val="000000"/>
          <w:sz w:val="28"/>
          <w:szCs w:val="28"/>
          <w:lang w:val="en-US"/>
        </w:rPr>
        <w:t xml:space="preserve"> </w:t>
      </w:r>
      <w:r w:rsidRPr="00313781">
        <w:rPr>
          <w:rStyle w:val="s1"/>
          <w:color w:val="000000"/>
          <w:sz w:val="28"/>
          <w:szCs w:val="28"/>
        </w:rPr>
        <w:t>на</w:t>
      </w:r>
      <w:r w:rsidRPr="00D94BC0">
        <w:rPr>
          <w:rStyle w:val="s1"/>
          <w:color w:val="000000"/>
          <w:sz w:val="28"/>
          <w:szCs w:val="28"/>
          <w:lang w:val="en-US"/>
        </w:rPr>
        <w:t xml:space="preserve"> </w:t>
      </w:r>
      <w:r w:rsidRPr="00313781">
        <w:rPr>
          <w:rStyle w:val="s1"/>
          <w:color w:val="000000"/>
          <w:sz w:val="28"/>
          <w:szCs w:val="28"/>
        </w:rPr>
        <w:t>различных</w:t>
      </w:r>
      <w:r w:rsidRPr="00D94BC0">
        <w:rPr>
          <w:rStyle w:val="s1"/>
          <w:color w:val="000000"/>
          <w:sz w:val="28"/>
          <w:szCs w:val="28"/>
          <w:lang w:val="en-US"/>
        </w:rPr>
        <w:t xml:space="preserve"> </w:t>
      </w:r>
      <w:r w:rsidRPr="00313781">
        <w:rPr>
          <w:rStyle w:val="s1"/>
          <w:color w:val="000000"/>
          <w:sz w:val="28"/>
          <w:szCs w:val="28"/>
        </w:rPr>
        <w:t>типах</w:t>
      </w:r>
      <w:r w:rsidRPr="00D94BC0">
        <w:rPr>
          <w:rStyle w:val="s1"/>
          <w:color w:val="000000"/>
          <w:sz w:val="28"/>
          <w:szCs w:val="28"/>
          <w:lang w:val="en-US"/>
        </w:rPr>
        <w:t xml:space="preserve"> </w:t>
      </w:r>
      <w:r w:rsidRPr="00313781">
        <w:rPr>
          <w:rStyle w:val="s1"/>
          <w:color w:val="000000"/>
          <w:sz w:val="28"/>
          <w:szCs w:val="28"/>
        </w:rPr>
        <w:t>данных</w:t>
      </w:r>
      <w:r w:rsidRPr="00D94BC0">
        <w:rPr>
          <w:rStyle w:val="s1"/>
          <w:color w:val="000000"/>
          <w:sz w:val="28"/>
          <w:szCs w:val="28"/>
          <w:lang w:val="en-US"/>
        </w:rPr>
        <w:t>.</w:t>
      </w:r>
    </w:p>
    <w:p w14:paraId="371DACB4" w14:textId="7AF1689E" w:rsidR="00D9295B" w:rsidRDefault="00D9295B" w:rsidP="00D9295B">
      <w:pPr>
        <w:spacing w:line="360" w:lineRule="auto"/>
        <w:jc w:val="both"/>
        <w:rPr>
          <w:rStyle w:val="s1"/>
          <w:color w:val="000000"/>
          <w:sz w:val="28"/>
          <w:szCs w:val="28"/>
        </w:rPr>
      </w:pPr>
      <w:r w:rsidRPr="00D94BC0">
        <w:rPr>
          <w:rStyle w:val="s1"/>
          <w:color w:val="000000"/>
          <w:sz w:val="28"/>
          <w:szCs w:val="28"/>
          <w:lang w:val="en-US"/>
        </w:rPr>
        <w:tab/>
      </w:r>
      <w:r w:rsidRPr="00522743">
        <w:rPr>
          <w:rStyle w:val="s1"/>
          <w:color w:val="000000"/>
          <w:sz w:val="28"/>
          <w:szCs w:val="28"/>
        </w:rPr>
        <w:t>Модели на основе трансформеров страдают от квадратичной сложности вычислений на длинных последовательностях.</w:t>
      </w:r>
      <w:r>
        <w:rPr>
          <w:rStyle w:val="s1"/>
          <w:color w:val="000000"/>
          <w:sz w:val="28"/>
          <w:szCs w:val="28"/>
        </w:rPr>
        <w:t xml:space="preserve"> </w:t>
      </w:r>
    </w:p>
    <w:p w14:paraId="08774258" w14:textId="1A4777C7" w:rsidR="00D9295B" w:rsidRDefault="00D9295B" w:rsidP="00D9295B">
      <w:pPr>
        <w:spacing w:line="360" w:lineRule="auto"/>
        <w:jc w:val="both"/>
        <w:rPr>
          <w:rStyle w:val="s1"/>
          <w:color w:val="000000"/>
          <w:sz w:val="28"/>
          <w:szCs w:val="28"/>
        </w:rPr>
      </w:pPr>
      <w:r>
        <w:rPr>
          <w:rStyle w:val="s1"/>
          <w:color w:val="000000"/>
          <w:sz w:val="28"/>
          <w:szCs w:val="28"/>
        </w:rPr>
        <w:tab/>
      </w:r>
      <w:proofErr w:type="spellStart"/>
      <w:r w:rsidRPr="00522743">
        <w:rPr>
          <w:rStyle w:val="s1"/>
          <w:color w:val="000000"/>
          <w:sz w:val="28"/>
          <w:szCs w:val="28"/>
        </w:rPr>
        <w:t>Mamba</w:t>
      </w:r>
      <w:proofErr w:type="spellEnd"/>
      <w:r w:rsidRPr="00522743">
        <w:rPr>
          <w:rStyle w:val="s1"/>
          <w:color w:val="000000"/>
          <w:sz w:val="28"/>
          <w:szCs w:val="28"/>
        </w:rPr>
        <w:t xml:space="preserve"> успешно решает задачи, требующие контекстно-зависимого рассуждения, и может экстраполировать решения на последовательности длиной более 1 миллиона токенов.</w:t>
      </w:r>
      <w:r w:rsidRPr="00522743">
        <w:t xml:space="preserve"> </w:t>
      </w:r>
      <w:proofErr w:type="spellStart"/>
      <w:r w:rsidRPr="00522743">
        <w:rPr>
          <w:rStyle w:val="s1"/>
          <w:color w:val="000000"/>
          <w:sz w:val="28"/>
          <w:szCs w:val="28"/>
        </w:rPr>
        <w:t>Mamba</w:t>
      </w:r>
      <w:proofErr w:type="spellEnd"/>
      <w:r w:rsidRPr="00522743">
        <w:rPr>
          <w:rStyle w:val="s1"/>
          <w:color w:val="000000"/>
          <w:sz w:val="28"/>
          <w:szCs w:val="28"/>
        </w:rPr>
        <w:t xml:space="preserve"> превосходит трансформеры по качеству предсказаний и скорости генерации текста, показывая лучшие результаты на задачах обработки естественного языка, включая общие тесты на здравый смысл.</w:t>
      </w:r>
    </w:p>
    <w:p w14:paraId="6238F259" w14:textId="77777777" w:rsidR="00D9295B" w:rsidRDefault="00D9295B" w:rsidP="00D9295B">
      <w:pPr>
        <w:spacing w:line="360" w:lineRule="auto"/>
        <w:ind w:firstLine="708"/>
        <w:jc w:val="both"/>
        <w:rPr>
          <w:rStyle w:val="s1"/>
          <w:color w:val="000000"/>
          <w:sz w:val="28"/>
          <w:szCs w:val="28"/>
        </w:rPr>
      </w:pPr>
      <w:r w:rsidRPr="00522743">
        <w:rPr>
          <w:rStyle w:val="s1"/>
          <w:color w:val="000000"/>
          <w:sz w:val="28"/>
          <w:szCs w:val="28"/>
        </w:rPr>
        <w:t xml:space="preserve">Представленная архитектура </w:t>
      </w:r>
      <w:proofErr w:type="spellStart"/>
      <w:r w:rsidRPr="00522743">
        <w:rPr>
          <w:rStyle w:val="s1"/>
          <w:color w:val="000000"/>
          <w:sz w:val="28"/>
          <w:szCs w:val="28"/>
        </w:rPr>
        <w:t>Mamba</w:t>
      </w:r>
      <w:proofErr w:type="spellEnd"/>
      <w:r w:rsidRPr="00522743">
        <w:rPr>
          <w:rStyle w:val="s1"/>
          <w:color w:val="000000"/>
          <w:sz w:val="28"/>
          <w:szCs w:val="28"/>
        </w:rPr>
        <w:t xml:space="preserve"> является первой моделью, которая линейно масштабируется по длине последовательности и достигает качества трансформеров на различных типах данных.</w:t>
      </w:r>
    </w:p>
    <w:p w14:paraId="3DB62C01" w14:textId="77777777" w:rsidR="00D9295B" w:rsidRDefault="00D9295B" w:rsidP="00D9295B">
      <w:pPr>
        <w:spacing w:line="360" w:lineRule="auto"/>
        <w:ind w:firstLine="708"/>
        <w:jc w:val="both"/>
        <w:rPr>
          <w:rStyle w:val="s1"/>
          <w:color w:val="000000"/>
          <w:sz w:val="28"/>
          <w:szCs w:val="28"/>
        </w:rPr>
      </w:pPr>
    </w:p>
    <w:p w14:paraId="10C2FCE1" w14:textId="77777777" w:rsidR="00D9295B" w:rsidRPr="00522743" w:rsidRDefault="00D9295B" w:rsidP="00D9295B">
      <w:pPr>
        <w:spacing w:line="360" w:lineRule="auto"/>
        <w:ind w:firstLine="708"/>
        <w:jc w:val="both"/>
        <w:rPr>
          <w:rStyle w:val="s1"/>
          <w:b/>
          <w:bCs/>
          <w:color w:val="000000"/>
          <w:sz w:val="28"/>
          <w:szCs w:val="28"/>
        </w:rPr>
      </w:pPr>
      <w:proofErr w:type="spellStart"/>
      <w:r w:rsidRPr="00522743">
        <w:rPr>
          <w:rStyle w:val="s1"/>
          <w:b/>
          <w:bCs/>
          <w:color w:val="000000"/>
          <w:sz w:val="28"/>
          <w:szCs w:val="28"/>
          <w:lang w:val="en-US"/>
        </w:rPr>
        <w:lastRenderedPageBreak/>
        <w:t>Sutskever</w:t>
      </w:r>
      <w:proofErr w:type="spellEnd"/>
      <w:r w:rsidRPr="00522743">
        <w:rPr>
          <w:rStyle w:val="s1"/>
          <w:b/>
          <w:bCs/>
          <w:color w:val="000000"/>
          <w:sz w:val="28"/>
          <w:szCs w:val="28"/>
          <w:lang w:val="en-US"/>
        </w:rPr>
        <w:t xml:space="preserve">, I., </w:t>
      </w:r>
      <w:proofErr w:type="spellStart"/>
      <w:r w:rsidRPr="00522743">
        <w:rPr>
          <w:rStyle w:val="s1"/>
          <w:b/>
          <w:bCs/>
          <w:color w:val="000000"/>
          <w:sz w:val="28"/>
          <w:szCs w:val="28"/>
          <w:lang w:val="en-US"/>
        </w:rPr>
        <w:t>Vinyals</w:t>
      </w:r>
      <w:proofErr w:type="spellEnd"/>
      <w:r w:rsidRPr="00522743">
        <w:rPr>
          <w:rStyle w:val="s1"/>
          <w:b/>
          <w:bCs/>
          <w:color w:val="000000"/>
          <w:sz w:val="28"/>
          <w:szCs w:val="28"/>
          <w:lang w:val="en-US"/>
        </w:rPr>
        <w:t>, O., &amp; Le, Q. V. (2014). Sequence to Sequence Learning with Neural Networks. In</w:t>
      </w:r>
      <w:r w:rsidRPr="00522743">
        <w:rPr>
          <w:rStyle w:val="s1"/>
          <w:b/>
          <w:bCs/>
          <w:color w:val="000000"/>
          <w:sz w:val="28"/>
          <w:szCs w:val="28"/>
        </w:rPr>
        <w:t xml:space="preserve"> </w:t>
      </w:r>
      <w:r w:rsidRPr="00522743">
        <w:rPr>
          <w:rStyle w:val="s1"/>
          <w:b/>
          <w:bCs/>
          <w:color w:val="000000"/>
          <w:sz w:val="28"/>
          <w:szCs w:val="28"/>
          <w:lang w:val="en-US"/>
        </w:rPr>
        <w:t>Advances</w:t>
      </w:r>
      <w:r w:rsidRPr="00522743">
        <w:rPr>
          <w:rStyle w:val="s1"/>
          <w:b/>
          <w:bCs/>
          <w:color w:val="000000"/>
          <w:sz w:val="28"/>
          <w:szCs w:val="28"/>
        </w:rPr>
        <w:t xml:space="preserve"> </w:t>
      </w:r>
      <w:r w:rsidRPr="00522743">
        <w:rPr>
          <w:rStyle w:val="s1"/>
          <w:b/>
          <w:bCs/>
          <w:color w:val="000000"/>
          <w:sz w:val="28"/>
          <w:szCs w:val="28"/>
          <w:lang w:val="en-US"/>
        </w:rPr>
        <w:t>in</w:t>
      </w:r>
      <w:r w:rsidRPr="00522743">
        <w:rPr>
          <w:rStyle w:val="s1"/>
          <w:b/>
          <w:bCs/>
          <w:color w:val="000000"/>
          <w:sz w:val="28"/>
          <w:szCs w:val="28"/>
        </w:rPr>
        <w:t xml:space="preserve"> </w:t>
      </w:r>
      <w:r w:rsidRPr="00522743">
        <w:rPr>
          <w:rStyle w:val="s1"/>
          <w:b/>
          <w:bCs/>
          <w:color w:val="000000"/>
          <w:sz w:val="28"/>
          <w:szCs w:val="28"/>
          <w:lang w:val="en-US"/>
        </w:rPr>
        <w:t>Neural</w:t>
      </w:r>
      <w:r w:rsidRPr="00522743">
        <w:rPr>
          <w:rStyle w:val="s1"/>
          <w:b/>
          <w:bCs/>
          <w:color w:val="000000"/>
          <w:sz w:val="28"/>
          <w:szCs w:val="28"/>
        </w:rPr>
        <w:t xml:space="preserve"> </w:t>
      </w:r>
      <w:r w:rsidRPr="00522743">
        <w:rPr>
          <w:rStyle w:val="s1"/>
          <w:b/>
          <w:bCs/>
          <w:color w:val="000000"/>
          <w:sz w:val="28"/>
          <w:szCs w:val="28"/>
          <w:lang w:val="en-US"/>
        </w:rPr>
        <w:t>Information</w:t>
      </w:r>
      <w:r w:rsidRPr="00522743">
        <w:rPr>
          <w:rStyle w:val="s1"/>
          <w:b/>
          <w:bCs/>
          <w:color w:val="000000"/>
          <w:sz w:val="28"/>
          <w:szCs w:val="28"/>
        </w:rPr>
        <w:t xml:space="preserve"> </w:t>
      </w:r>
      <w:r w:rsidRPr="00522743">
        <w:rPr>
          <w:rStyle w:val="s1"/>
          <w:b/>
          <w:bCs/>
          <w:color w:val="000000"/>
          <w:sz w:val="28"/>
          <w:szCs w:val="28"/>
          <w:lang w:val="en-US"/>
        </w:rPr>
        <w:t>Processing</w:t>
      </w:r>
      <w:r w:rsidRPr="00522743">
        <w:rPr>
          <w:rStyle w:val="s1"/>
          <w:b/>
          <w:bCs/>
          <w:color w:val="000000"/>
          <w:sz w:val="28"/>
          <w:szCs w:val="28"/>
        </w:rPr>
        <w:t xml:space="preserve"> </w:t>
      </w:r>
      <w:r w:rsidRPr="00522743">
        <w:rPr>
          <w:rStyle w:val="s1"/>
          <w:b/>
          <w:bCs/>
          <w:color w:val="000000"/>
          <w:sz w:val="28"/>
          <w:szCs w:val="28"/>
          <w:lang w:val="en-US"/>
        </w:rPr>
        <w:t>Systems</w:t>
      </w:r>
      <w:r w:rsidRPr="00522743">
        <w:rPr>
          <w:rStyle w:val="s1"/>
          <w:b/>
          <w:bCs/>
          <w:color w:val="000000"/>
          <w:sz w:val="28"/>
          <w:szCs w:val="28"/>
        </w:rPr>
        <w:t xml:space="preserve"> (</w:t>
      </w:r>
      <w:r w:rsidRPr="00522743">
        <w:rPr>
          <w:rStyle w:val="s1"/>
          <w:b/>
          <w:bCs/>
          <w:color w:val="000000"/>
          <w:sz w:val="28"/>
          <w:szCs w:val="28"/>
          <w:lang w:val="en-US"/>
        </w:rPr>
        <w:t>NIPS</w:t>
      </w:r>
      <w:r w:rsidRPr="00522743">
        <w:rPr>
          <w:rStyle w:val="s1"/>
          <w:b/>
          <w:bCs/>
          <w:color w:val="000000"/>
          <w:sz w:val="28"/>
          <w:szCs w:val="28"/>
        </w:rPr>
        <w:t>).</w:t>
      </w:r>
    </w:p>
    <w:p w14:paraId="236C0767" w14:textId="77777777" w:rsidR="00D9295B" w:rsidRPr="00522743" w:rsidRDefault="00D9295B" w:rsidP="00D9295B">
      <w:pPr>
        <w:spacing w:line="360" w:lineRule="auto"/>
        <w:ind w:firstLine="708"/>
        <w:jc w:val="both"/>
        <w:rPr>
          <w:rStyle w:val="s1"/>
          <w:b/>
          <w:bCs/>
          <w:color w:val="000000"/>
          <w:sz w:val="28"/>
          <w:szCs w:val="28"/>
        </w:rPr>
      </w:pPr>
    </w:p>
    <w:p w14:paraId="3E061262" w14:textId="4DCE35C3" w:rsidR="00D9295B" w:rsidRPr="00522743" w:rsidRDefault="00D9295B" w:rsidP="00B72AF9">
      <w:pPr>
        <w:spacing w:line="360" w:lineRule="auto"/>
        <w:ind w:firstLine="708"/>
        <w:jc w:val="both"/>
        <w:rPr>
          <w:rStyle w:val="s1"/>
          <w:color w:val="000000"/>
          <w:sz w:val="28"/>
          <w:szCs w:val="28"/>
        </w:rPr>
      </w:pPr>
      <w:r w:rsidRPr="00522743">
        <w:rPr>
          <w:rStyle w:val="s1"/>
          <w:color w:val="000000"/>
          <w:sz w:val="28"/>
          <w:szCs w:val="28"/>
        </w:rPr>
        <w:t xml:space="preserve">В статье представлена новая архитектура нейронных сетей для решения задач, требующих работы с последовательностями данных, таких как машинный перевод. Авторы предлагают использование многослойной архитектуры </w:t>
      </w:r>
      <w:r w:rsidRPr="00522743">
        <w:rPr>
          <w:rStyle w:val="s1"/>
          <w:color w:val="000000"/>
          <w:sz w:val="28"/>
          <w:szCs w:val="28"/>
          <w:lang w:val="en-US"/>
        </w:rPr>
        <w:t>LSTM</w:t>
      </w:r>
      <w:r w:rsidRPr="00522743">
        <w:rPr>
          <w:rStyle w:val="s1"/>
          <w:color w:val="000000"/>
          <w:sz w:val="28"/>
          <w:szCs w:val="28"/>
        </w:rPr>
        <w:t xml:space="preserve"> для кодирования и декодирования последовательностей. Ключевыми инновациями являются использование </w:t>
      </w:r>
      <w:r w:rsidRPr="00522743">
        <w:rPr>
          <w:rStyle w:val="s1"/>
          <w:color w:val="000000"/>
          <w:sz w:val="28"/>
          <w:szCs w:val="28"/>
          <w:lang w:val="en-US"/>
        </w:rPr>
        <w:t>LSTM</w:t>
      </w:r>
      <w:r w:rsidRPr="00522743">
        <w:rPr>
          <w:rStyle w:val="s1"/>
          <w:color w:val="000000"/>
          <w:sz w:val="28"/>
          <w:szCs w:val="28"/>
        </w:rPr>
        <w:t xml:space="preserve"> для преобразования входной последовательности в фиксированное представление и применение реверсирования порядка слов для улучшения результатов.</w:t>
      </w:r>
    </w:p>
    <w:p w14:paraId="73D7F832" w14:textId="3605DEC7" w:rsidR="00D9295B" w:rsidRDefault="00D9295B" w:rsidP="00D9295B">
      <w:pPr>
        <w:spacing w:line="360" w:lineRule="auto"/>
        <w:ind w:firstLine="708"/>
        <w:jc w:val="both"/>
        <w:rPr>
          <w:rStyle w:val="s1"/>
          <w:color w:val="000000"/>
          <w:sz w:val="28"/>
          <w:szCs w:val="28"/>
        </w:rPr>
      </w:pPr>
      <w:r w:rsidRPr="00522743">
        <w:rPr>
          <w:rStyle w:val="s1"/>
          <w:color w:val="000000"/>
          <w:sz w:val="28"/>
          <w:szCs w:val="28"/>
        </w:rPr>
        <w:t>Работа открывает новые возможности для решения сложных задач с переменной длиной входных и выходных последовательностей и является важным вкладом в области обработки естественного языка.</w:t>
      </w:r>
    </w:p>
    <w:p w14:paraId="3F598FC6" w14:textId="77777777" w:rsidR="00D9295B" w:rsidRPr="00D94BC0" w:rsidRDefault="00D9295B" w:rsidP="00D9295B">
      <w:pPr>
        <w:spacing w:line="360" w:lineRule="auto"/>
        <w:jc w:val="both"/>
        <w:rPr>
          <w:rStyle w:val="s1"/>
          <w:color w:val="000000"/>
          <w:sz w:val="28"/>
          <w:szCs w:val="28"/>
        </w:rPr>
      </w:pPr>
    </w:p>
    <w:p w14:paraId="69ED7146" w14:textId="77777777" w:rsidR="00D9295B" w:rsidRPr="00D94BC0" w:rsidRDefault="00D9295B" w:rsidP="00D9295B">
      <w:pPr>
        <w:spacing w:line="360" w:lineRule="auto"/>
        <w:ind w:firstLine="708"/>
        <w:jc w:val="both"/>
        <w:rPr>
          <w:rStyle w:val="s1"/>
          <w:b/>
          <w:bCs/>
          <w:color w:val="000000"/>
          <w:sz w:val="28"/>
          <w:szCs w:val="28"/>
          <w:lang w:val="en-US"/>
        </w:rPr>
      </w:pPr>
      <w:r w:rsidRPr="00D94BC0">
        <w:rPr>
          <w:rStyle w:val="s1"/>
          <w:b/>
          <w:bCs/>
          <w:color w:val="000000"/>
          <w:sz w:val="28"/>
          <w:szCs w:val="28"/>
          <w:lang w:val="en-US"/>
        </w:rPr>
        <w:t xml:space="preserve">Ghosh, D., Zhu, P. H., &amp; Bayley, I. (2024). Benchmarks and Metrics for Evaluations of Code Generation: A Critical Review. </w:t>
      </w:r>
      <w:proofErr w:type="spellStart"/>
      <w:r w:rsidRPr="00D94BC0">
        <w:rPr>
          <w:rStyle w:val="s1"/>
          <w:b/>
          <w:bCs/>
          <w:color w:val="000000"/>
          <w:sz w:val="28"/>
          <w:szCs w:val="28"/>
          <w:lang w:val="en-US"/>
        </w:rPr>
        <w:t>arXiv</w:t>
      </w:r>
      <w:proofErr w:type="spellEnd"/>
      <w:r w:rsidRPr="00D94BC0">
        <w:rPr>
          <w:rStyle w:val="s1"/>
          <w:b/>
          <w:bCs/>
          <w:color w:val="000000"/>
          <w:sz w:val="28"/>
          <w:szCs w:val="28"/>
          <w:lang w:val="en-US"/>
        </w:rPr>
        <w:t xml:space="preserve"> preprint arXiv:2400.08768.</w:t>
      </w:r>
    </w:p>
    <w:p w14:paraId="551F7C2B" w14:textId="77777777" w:rsidR="00D9295B" w:rsidRPr="00D94BC0" w:rsidRDefault="00D9295B" w:rsidP="00D9295B">
      <w:pPr>
        <w:spacing w:line="360" w:lineRule="auto"/>
        <w:jc w:val="both"/>
        <w:rPr>
          <w:rStyle w:val="s1"/>
          <w:color w:val="000000"/>
          <w:sz w:val="28"/>
          <w:szCs w:val="28"/>
          <w:lang w:val="en-US"/>
        </w:rPr>
      </w:pPr>
    </w:p>
    <w:p w14:paraId="37147E63" w14:textId="3B431A35" w:rsidR="00D9295B" w:rsidRDefault="00D9295B" w:rsidP="00B72AF9">
      <w:pPr>
        <w:spacing w:line="360" w:lineRule="auto"/>
        <w:ind w:firstLine="708"/>
        <w:jc w:val="both"/>
        <w:rPr>
          <w:bCs/>
          <w:sz w:val="28"/>
          <w:szCs w:val="28"/>
        </w:rPr>
      </w:pPr>
      <w:r w:rsidRPr="00D94BC0">
        <w:rPr>
          <w:rStyle w:val="s1"/>
          <w:color w:val="000000"/>
          <w:sz w:val="28"/>
          <w:szCs w:val="28"/>
        </w:rPr>
        <w:t>В статье проведен критический обзор существующих подходов к оценке моделей генерации программного кода, с фокусом на метрики и бенчмарки. Авторы анализируют различные типы задач программирования, а также больши</w:t>
      </w:r>
      <w:r w:rsidR="00B72AF9">
        <w:rPr>
          <w:rStyle w:val="s1"/>
          <w:color w:val="000000"/>
          <w:sz w:val="28"/>
          <w:szCs w:val="28"/>
        </w:rPr>
        <w:t>е</w:t>
      </w:r>
      <w:r w:rsidRPr="00D94BC0">
        <w:rPr>
          <w:rStyle w:val="s1"/>
          <w:color w:val="000000"/>
          <w:sz w:val="28"/>
          <w:szCs w:val="28"/>
        </w:rPr>
        <w:t xml:space="preserve"> языковы</w:t>
      </w:r>
      <w:r w:rsidR="00B72AF9">
        <w:rPr>
          <w:rStyle w:val="s1"/>
          <w:color w:val="000000"/>
          <w:sz w:val="28"/>
          <w:szCs w:val="28"/>
        </w:rPr>
        <w:t>е</w:t>
      </w:r>
      <w:r w:rsidRPr="00D94BC0">
        <w:rPr>
          <w:rStyle w:val="s1"/>
          <w:color w:val="000000"/>
          <w:sz w:val="28"/>
          <w:szCs w:val="28"/>
        </w:rPr>
        <w:t xml:space="preserve"> модел</w:t>
      </w:r>
      <w:r w:rsidR="00B72AF9">
        <w:rPr>
          <w:rStyle w:val="s1"/>
          <w:color w:val="000000"/>
          <w:sz w:val="28"/>
          <w:szCs w:val="28"/>
        </w:rPr>
        <w:t>и</w:t>
      </w:r>
      <w:r w:rsidRPr="00D94BC0">
        <w:rPr>
          <w:rStyle w:val="s1"/>
          <w:color w:val="000000"/>
          <w:sz w:val="28"/>
          <w:szCs w:val="28"/>
        </w:rPr>
        <w:t xml:space="preserve"> (</w:t>
      </w:r>
      <w:proofErr w:type="spellStart"/>
      <w:r w:rsidRPr="00D94BC0">
        <w:rPr>
          <w:rStyle w:val="s1"/>
          <w:color w:val="000000"/>
          <w:sz w:val="28"/>
          <w:szCs w:val="28"/>
        </w:rPr>
        <w:t>LLMs</w:t>
      </w:r>
      <w:proofErr w:type="spellEnd"/>
      <w:r w:rsidRPr="00D94BC0">
        <w:rPr>
          <w:rStyle w:val="s1"/>
          <w:color w:val="000000"/>
          <w:sz w:val="28"/>
          <w:szCs w:val="28"/>
        </w:rPr>
        <w:t xml:space="preserve">) для программирования, такие как GPT-NEO, GPT-J и </w:t>
      </w:r>
      <w:proofErr w:type="spellStart"/>
      <w:r w:rsidRPr="00D94BC0">
        <w:rPr>
          <w:rStyle w:val="s1"/>
          <w:color w:val="000000"/>
          <w:sz w:val="28"/>
          <w:szCs w:val="28"/>
        </w:rPr>
        <w:t>Codex</w:t>
      </w:r>
      <w:proofErr w:type="spellEnd"/>
      <w:r w:rsidRPr="00D94BC0">
        <w:rPr>
          <w:rStyle w:val="s1"/>
          <w:color w:val="000000"/>
          <w:sz w:val="28"/>
          <w:szCs w:val="28"/>
        </w:rPr>
        <w:t>. Рассматриваются проблемы с текущими метриками качества, такими как синтаксическая близость (BLEU, ROUGE-L) и функциональная корректность. Также подчеркивается важность создания разнообразных и объективных бенчмарков для оценки моделей, а также разработки новых метрик. В статье предлагаются направления для будущих исследований, включая улучшение тестовых наборов и использование метаданных для сценарных оценок.</w:t>
      </w:r>
    </w:p>
    <w:p w14:paraId="10B584AA" w14:textId="11FDE457" w:rsidR="00DA40E9" w:rsidRPr="00730A3A" w:rsidRDefault="00DA40E9" w:rsidP="006972C5">
      <w:pPr>
        <w:spacing w:after="240" w:line="360" w:lineRule="auto"/>
        <w:ind w:firstLine="708"/>
        <w:jc w:val="both"/>
        <w:rPr>
          <w:b/>
          <w:sz w:val="28"/>
          <w:szCs w:val="28"/>
        </w:rPr>
      </w:pPr>
      <w:r w:rsidRPr="00730A3A">
        <w:rPr>
          <w:b/>
          <w:sz w:val="28"/>
          <w:szCs w:val="28"/>
        </w:rPr>
        <w:br w:type="page"/>
      </w:r>
    </w:p>
    <w:p w14:paraId="1EAF36BE" w14:textId="77777777" w:rsidR="00DA40E9" w:rsidRPr="00730A3A" w:rsidRDefault="00DA40E9" w:rsidP="00584289">
      <w:pPr>
        <w:pStyle w:val="1"/>
        <w:spacing w:after="240"/>
      </w:pPr>
      <w:bookmarkStart w:id="3" w:name="_Toc154447580"/>
      <w:r w:rsidRPr="00730A3A">
        <w:lastRenderedPageBreak/>
        <w:t>Разработка плана исследований</w:t>
      </w:r>
      <w:bookmarkEnd w:id="3"/>
    </w:p>
    <w:p w14:paraId="6FD4ED2D" w14:textId="3DC193DA" w:rsidR="00B72AF9" w:rsidRPr="009937AE" w:rsidRDefault="006972C5" w:rsidP="00B72AF9">
      <w:pPr>
        <w:spacing w:line="360" w:lineRule="auto"/>
        <w:jc w:val="both"/>
        <w:rPr>
          <w:bCs/>
          <w:sz w:val="28"/>
          <w:szCs w:val="28"/>
        </w:rPr>
      </w:pPr>
      <w:r>
        <w:rPr>
          <w:b/>
          <w:sz w:val="28"/>
          <w:szCs w:val="28"/>
        </w:rPr>
        <w:tab/>
      </w:r>
      <w:r w:rsidR="00584289">
        <w:rPr>
          <w:bCs/>
          <w:sz w:val="28"/>
          <w:szCs w:val="28"/>
        </w:rPr>
        <w:t>Был разработан подробный план исследований</w:t>
      </w:r>
      <w:r w:rsidRPr="006972C5">
        <w:rPr>
          <w:bCs/>
          <w:sz w:val="28"/>
          <w:szCs w:val="28"/>
        </w:rPr>
        <w:t xml:space="preserve"> на тему </w:t>
      </w:r>
      <w:r w:rsidR="009937AE">
        <w:rPr>
          <w:bCs/>
          <w:sz w:val="28"/>
          <w:szCs w:val="28"/>
        </w:rPr>
        <w:t>генерации программного кода из естественного языка</w:t>
      </w:r>
      <w:r w:rsidR="00584289">
        <w:rPr>
          <w:bCs/>
          <w:sz w:val="28"/>
          <w:szCs w:val="28"/>
        </w:rPr>
        <w:t xml:space="preserve">. План состоит из </w:t>
      </w:r>
      <w:r w:rsidR="00B72AF9">
        <w:rPr>
          <w:bCs/>
          <w:sz w:val="28"/>
          <w:szCs w:val="28"/>
        </w:rPr>
        <w:t>семи</w:t>
      </w:r>
      <w:r w:rsidR="00584289">
        <w:rPr>
          <w:bCs/>
          <w:sz w:val="28"/>
          <w:szCs w:val="28"/>
        </w:rPr>
        <w:t xml:space="preserve"> основных пунктов</w:t>
      </w:r>
      <w:r>
        <w:rPr>
          <w:bCs/>
          <w:sz w:val="28"/>
          <w:szCs w:val="28"/>
        </w:rPr>
        <w:t>:</w:t>
      </w:r>
    </w:p>
    <w:p w14:paraId="0356A4FE" w14:textId="17586C2D" w:rsidR="00B72AF9" w:rsidRPr="00B72AF9" w:rsidRDefault="00B72AF9" w:rsidP="00B72AF9">
      <w:pPr>
        <w:pStyle w:val="aa"/>
        <w:numPr>
          <w:ilvl w:val="0"/>
          <w:numId w:val="14"/>
        </w:numPr>
        <w:spacing w:line="360" w:lineRule="auto"/>
        <w:ind w:left="0" w:firstLine="709"/>
        <w:jc w:val="both"/>
        <w:rPr>
          <w:bCs/>
          <w:szCs w:val="28"/>
        </w:rPr>
      </w:pPr>
      <w:r w:rsidRPr="00B72AF9">
        <w:rPr>
          <w:bCs/>
          <w:szCs w:val="28"/>
        </w:rPr>
        <w:t>Анализ актуальности и значимости проблемы генерации программного кода на основе естественного языка.</w:t>
      </w:r>
      <w:r w:rsidRPr="00B72AF9">
        <w:rPr>
          <w:bCs/>
          <w:szCs w:val="28"/>
        </w:rPr>
        <w:t xml:space="preserve"> </w:t>
      </w:r>
      <w:r w:rsidRPr="00B72AF9">
        <w:rPr>
          <w:bCs/>
          <w:szCs w:val="28"/>
        </w:rPr>
        <w:t>В этом пункте проводится исследование актуальности применения машинного обучения для генерации кода из естественного языка, а также обзор существующих тенденций и потребностей в области автоматизации разработки программного обеспечения.</w:t>
      </w:r>
    </w:p>
    <w:p w14:paraId="0448EE0A" w14:textId="363AADF9" w:rsidR="00B72AF9" w:rsidRPr="00B72AF9" w:rsidRDefault="00B72AF9" w:rsidP="00B72AF9">
      <w:pPr>
        <w:pStyle w:val="aa"/>
        <w:numPr>
          <w:ilvl w:val="0"/>
          <w:numId w:val="14"/>
        </w:numPr>
        <w:spacing w:line="360" w:lineRule="auto"/>
        <w:ind w:left="0" w:firstLine="709"/>
        <w:jc w:val="both"/>
        <w:rPr>
          <w:bCs/>
          <w:szCs w:val="28"/>
        </w:rPr>
      </w:pPr>
      <w:r w:rsidRPr="00B72AF9">
        <w:rPr>
          <w:bCs/>
          <w:szCs w:val="28"/>
        </w:rPr>
        <w:t xml:space="preserve">Обзор моделей </w:t>
      </w:r>
      <w:proofErr w:type="spellStart"/>
      <w:r w:rsidRPr="00B72AF9">
        <w:rPr>
          <w:bCs/>
          <w:szCs w:val="28"/>
        </w:rPr>
        <w:t>Sequence-to-Sequence</w:t>
      </w:r>
      <w:proofErr w:type="spellEnd"/>
      <w:r w:rsidRPr="00B72AF9">
        <w:rPr>
          <w:bCs/>
          <w:szCs w:val="28"/>
        </w:rPr>
        <w:t xml:space="preserve"> с механизмом внимания.</w:t>
      </w:r>
      <w:r w:rsidRPr="00B72AF9">
        <w:rPr>
          <w:bCs/>
          <w:szCs w:val="28"/>
        </w:rPr>
        <w:t xml:space="preserve"> </w:t>
      </w:r>
      <w:r w:rsidRPr="00B72AF9">
        <w:rPr>
          <w:bCs/>
          <w:szCs w:val="28"/>
        </w:rPr>
        <w:t xml:space="preserve">Рассматриваются основные принципы работы моделей типа </w:t>
      </w:r>
      <w:proofErr w:type="spellStart"/>
      <w:r w:rsidRPr="00B72AF9">
        <w:rPr>
          <w:bCs/>
          <w:szCs w:val="28"/>
        </w:rPr>
        <w:t>Sequence-to-Sequence</w:t>
      </w:r>
      <w:proofErr w:type="spellEnd"/>
      <w:r w:rsidRPr="00B72AF9">
        <w:rPr>
          <w:bCs/>
          <w:szCs w:val="28"/>
        </w:rPr>
        <w:t xml:space="preserve"> (seq2seq), включая их механизмы внимания, и то, как эти модели решают задачи, связанные с обработкой последовательностей, включая генерацию программного кода.</w:t>
      </w:r>
    </w:p>
    <w:p w14:paraId="78DDE412" w14:textId="04310912" w:rsidR="00B72AF9" w:rsidRPr="00B72AF9" w:rsidRDefault="00B72AF9" w:rsidP="00B72AF9">
      <w:pPr>
        <w:pStyle w:val="aa"/>
        <w:numPr>
          <w:ilvl w:val="0"/>
          <w:numId w:val="14"/>
        </w:numPr>
        <w:spacing w:line="360" w:lineRule="auto"/>
        <w:ind w:left="0" w:firstLine="709"/>
        <w:jc w:val="both"/>
        <w:rPr>
          <w:bCs/>
          <w:szCs w:val="28"/>
        </w:rPr>
      </w:pPr>
      <w:r w:rsidRPr="00B72AF9">
        <w:rPr>
          <w:bCs/>
          <w:szCs w:val="28"/>
        </w:rPr>
        <w:t>Обзор генеративных предварительно обученных трансформеров (GPT).</w:t>
      </w:r>
      <w:r w:rsidRPr="00B72AF9">
        <w:rPr>
          <w:bCs/>
          <w:szCs w:val="28"/>
        </w:rPr>
        <w:t xml:space="preserve"> </w:t>
      </w:r>
      <w:r w:rsidRPr="00B72AF9">
        <w:rPr>
          <w:bCs/>
          <w:szCs w:val="28"/>
        </w:rPr>
        <w:t>В этом разделе изучаются архитектуры GPT (</w:t>
      </w:r>
      <w:proofErr w:type="spellStart"/>
      <w:r w:rsidRPr="00B72AF9">
        <w:rPr>
          <w:bCs/>
          <w:szCs w:val="28"/>
        </w:rPr>
        <w:t>Generative</w:t>
      </w:r>
      <w:proofErr w:type="spellEnd"/>
      <w:r w:rsidRPr="00B72AF9">
        <w:rPr>
          <w:bCs/>
          <w:szCs w:val="28"/>
        </w:rPr>
        <w:t xml:space="preserve"> </w:t>
      </w:r>
      <w:proofErr w:type="spellStart"/>
      <w:r w:rsidRPr="00B72AF9">
        <w:rPr>
          <w:bCs/>
          <w:szCs w:val="28"/>
        </w:rPr>
        <w:t>Pretrained</w:t>
      </w:r>
      <w:proofErr w:type="spellEnd"/>
      <w:r w:rsidRPr="00B72AF9">
        <w:rPr>
          <w:bCs/>
          <w:szCs w:val="28"/>
        </w:rPr>
        <w:t xml:space="preserve"> </w:t>
      </w:r>
      <w:proofErr w:type="spellStart"/>
      <w:r w:rsidRPr="00B72AF9">
        <w:rPr>
          <w:bCs/>
          <w:szCs w:val="28"/>
        </w:rPr>
        <w:t>Transformer</w:t>
      </w:r>
      <w:proofErr w:type="spellEnd"/>
      <w:r w:rsidRPr="00B72AF9">
        <w:rPr>
          <w:bCs/>
          <w:szCs w:val="28"/>
        </w:rPr>
        <w:t>), которые применяются для генерации текстовых последовательностей, включая программный код. Рассматриваются особенности и преимущества моделей GPT в контексте генерации кода.</w:t>
      </w:r>
    </w:p>
    <w:p w14:paraId="3790DCC8" w14:textId="6835A252" w:rsidR="00B72AF9" w:rsidRPr="00B72AF9" w:rsidRDefault="00B72AF9" w:rsidP="00B72AF9">
      <w:pPr>
        <w:pStyle w:val="aa"/>
        <w:numPr>
          <w:ilvl w:val="0"/>
          <w:numId w:val="14"/>
        </w:numPr>
        <w:spacing w:line="360" w:lineRule="auto"/>
        <w:ind w:left="0" w:firstLine="709"/>
        <w:jc w:val="both"/>
        <w:rPr>
          <w:bCs/>
          <w:szCs w:val="28"/>
        </w:rPr>
      </w:pPr>
      <w:r w:rsidRPr="00B72AF9">
        <w:rPr>
          <w:bCs/>
          <w:szCs w:val="28"/>
        </w:rPr>
        <w:t xml:space="preserve">Изучение архитектуры </w:t>
      </w:r>
      <w:proofErr w:type="spellStart"/>
      <w:r w:rsidRPr="00B72AF9">
        <w:rPr>
          <w:bCs/>
          <w:szCs w:val="28"/>
        </w:rPr>
        <w:t>Mamba</w:t>
      </w:r>
      <w:proofErr w:type="spellEnd"/>
      <w:r w:rsidRPr="00B72AF9">
        <w:rPr>
          <w:bCs/>
          <w:szCs w:val="28"/>
        </w:rPr>
        <w:t xml:space="preserve"> для обработки длинных последовательностей данных.</w:t>
      </w:r>
      <w:r w:rsidRPr="00B72AF9">
        <w:rPr>
          <w:bCs/>
          <w:szCs w:val="28"/>
        </w:rPr>
        <w:t xml:space="preserve"> </w:t>
      </w:r>
      <w:r w:rsidRPr="00B72AF9">
        <w:rPr>
          <w:bCs/>
          <w:szCs w:val="28"/>
        </w:rPr>
        <w:t xml:space="preserve">Здесь рассматривается новая архитектура </w:t>
      </w:r>
      <w:proofErr w:type="spellStart"/>
      <w:r w:rsidRPr="00B72AF9">
        <w:rPr>
          <w:bCs/>
          <w:szCs w:val="28"/>
        </w:rPr>
        <w:t>Mamba</w:t>
      </w:r>
      <w:proofErr w:type="spellEnd"/>
      <w:r w:rsidRPr="00B72AF9">
        <w:rPr>
          <w:bCs/>
          <w:szCs w:val="28"/>
        </w:rPr>
        <w:t>, ориентированная на линейное масштабирование обработки длинных последовательностей и её применение для генерации кода.</w:t>
      </w:r>
    </w:p>
    <w:p w14:paraId="28888F02" w14:textId="728C5B3B" w:rsidR="00B72AF9" w:rsidRPr="00B72AF9" w:rsidRDefault="00B72AF9" w:rsidP="00B72AF9">
      <w:pPr>
        <w:pStyle w:val="aa"/>
        <w:numPr>
          <w:ilvl w:val="0"/>
          <w:numId w:val="14"/>
        </w:numPr>
        <w:spacing w:line="360" w:lineRule="auto"/>
        <w:ind w:left="0" w:firstLine="709"/>
        <w:jc w:val="both"/>
        <w:rPr>
          <w:bCs/>
          <w:szCs w:val="28"/>
        </w:rPr>
      </w:pPr>
      <w:r w:rsidRPr="00B72AF9">
        <w:rPr>
          <w:bCs/>
          <w:szCs w:val="28"/>
        </w:rPr>
        <w:t xml:space="preserve">Анализ </w:t>
      </w:r>
      <w:proofErr w:type="spellStart"/>
      <w:r w:rsidRPr="00B72AF9">
        <w:rPr>
          <w:bCs/>
          <w:szCs w:val="28"/>
        </w:rPr>
        <w:t>датасетов</w:t>
      </w:r>
      <w:proofErr w:type="spellEnd"/>
      <w:r w:rsidRPr="00B72AF9">
        <w:rPr>
          <w:bCs/>
          <w:szCs w:val="28"/>
        </w:rPr>
        <w:t xml:space="preserve"> для обучения моделей генерации кода.</w:t>
      </w:r>
      <w:r w:rsidRPr="00B72AF9">
        <w:rPr>
          <w:bCs/>
          <w:szCs w:val="28"/>
        </w:rPr>
        <w:t xml:space="preserve"> </w:t>
      </w:r>
      <w:r w:rsidRPr="00B72AF9">
        <w:rPr>
          <w:bCs/>
          <w:szCs w:val="28"/>
        </w:rPr>
        <w:t xml:space="preserve">Описание используемых </w:t>
      </w:r>
      <w:proofErr w:type="spellStart"/>
      <w:r w:rsidRPr="00B72AF9">
        <w:rPr>
          <w:bCs/>
          <w:szCs w:val="28"/>
        </w:rPr>
        <w:t>датасетов</w:t>
      </w:r>
      <w:proofErr w:type="spellEnd"/>
      <w:r w:rsidRPr="00B72AF9">
        <w:rPr>
          <w:bCs/>
          <w:szCs w:val="28"/>
        </w:rPr>
        <w:t xml:space="preserve"> для тренировки моделей генерации кода, включая открытые репозитории и специфичные наборы данных, содержащие примеры кода и описание функций.</w:t>
      </w:r>
    </w:p>
    <w:p w14:paraId="1CD31B5D" w14:textId="214D3066" w:rsidR="00B72AF9" w:rsidRPr="00B72AF9" w:rsidRDefault="00B72AF9" w:rsidP="00B72AF9">
      <w:pPr>
        <w:pStyle w:val="aa"/>
        <w:numPr>
          <w:ilvl w:val="0"/>
          <w:numId w:val="14"/>
        </w:numPr>
        <w:spacing w:line="360" w:lineRule="auto"/>
        <w:ind w:left="0" w:firstLine="709"/>
        <w:jc w:val="both"/>
        <w:rPr>
          <w:bCs/>
          <w:szCs w:val="28"/>
        </w:rPr>
      </w:pPr>
      <w:r w:rsidRPr="00B72AF9">
        <w:rPr>
          <w:bCs/>
          <w:szCs w:val="28"/>
        </w:rPr>
        <w:t>Метрики для оценки качества сгенерированного кода.</w:t>
      </w:r>
      <w:r w:rsidRPr="00B72AF9">
        <w:rPr>
          <w:bCs/>
          <w:szCs w:val="28"/>
        </w:rPr>
        <w:t xml:space="preserve"> </w:t>
      </w:r>
      <w:r w:rsidRPr="00B72AF9">
        <w:rPr>
          <w:bCs/>
          <w:szCs w:val="28"/>
        </w:rPr>
        <w:t xml:space="preserve">Рассматриваются различные метрики для оценки качества генерируемого </w:t>
      </w:r>
      <w:r w:rsidRPr="00B72AF9">
        <w:rPr>
          <w:bCs/>
          <w:szCs w:val="28"/>
        </w:rPr>
        <w:lastRenderedPageBreak/>
        <w:t>кода, включая BLEU, ROUGE и другие, а также способы анализа функциональной правильности и тестирования сгенерированного кода.</w:t>
      </w:r>
    </w:p>
    <w:p w14:paraId="64B281FC" w14:textId="47979244" w:rsidR="004922B3" w:rsidRPr="00B72AF9" w:rsidRDefault="004922B3" w:rsidP="00B72AF9">
      <w:pPr>
        <w:pStyle w:val="aa"/>
        <w:numPr>
          <w:ilvl w:val="0"/>
          <w:numId w:val="14"/>
        </w:numPr>
        <w:spacing w:line="360" w:lineRule="auto"/>
        <w:ind w:left="0" w:firstLine="709"/>
        <w:jc w:val="both"/>
        <w:rPr>
          <w:bCs/>
          <w:szCs w:val="28"/>
        </w:rPr>
      </w:pPr>
      <w:r w:rsidRPr="00B72AF9">
        <w:rPr>
          <w:bCs/>
          <w:szCs w:val="28"/>
        </w:rPr>
        <w:t xml:space="preserve">Подведение итогов </w:t>
      </w:r>
      <w:r w:rsidR="006F1B7F" w:rsidRPr="00B72AF9">
        <w:rPr>
          <w:bCs/>
          <w:szCs w:val="28"/>
        </w:rPr>
        <w:t xml:space="preserve">проведенного исследования. </w:t>
      </w:r>
    </w:p>
    <w:p w14:paraId="2F3180AE" w14:textId="77777777" w:rsidR="00584289" w:rsidRPr="006972C5" w:rsidRDefault="00584289" w:rsidP="00730A3A">
      <w:pPr>
        <w:spacing w:after="240" w:line="360" w:lineRule="auto"/>
        <w:jc w:val="both"/>
        <w:rPr>
          <w:bCs/>
          <w:sz w:val="28"/>
          <w:szCs w:val="28"/>
        </w:rPr>
      </w:pPr>
    </w:p>
    <w:p w14:paraId="19226EC7" w14:textId="77777777" w:rsidR="00DA40E9" w:rsidRPr="00730A3A" w:rsidRDefault="00DA40E9" w:rsidP="00730A3A">
      <w:pPr>
        <w:spacing w:after="240" w:line="360" w:lineRule="auto"/>
        <w:jc w:val="both"/>
        <w:rPr>
          <w:b/>
          <w:sz w:val="28"/>
          <w:szCs w:val="28"/>
        </w:rPr>
      </w:pPr>
      <w:r w:rsidRPr="00730A3A">
        <w:rPr>
          <w:b/>
          <w:sz w:val="28"/>
          <w:szCs w:val="28"/>
        </w:rPr>
        <w:br w:type="page"/>
      </w:r>
    </w:p>
    <w:p w14:paraId="59007A6B" w14:textId="47D659D6" w:rsidR="00CD2A9C" w:rsidRDefault="00DA40E9" w:rsidP="00B72AF9">
      <w:pPr>
        <w:pStyle w:val="1"/>
      </w:pPr>
      <w:bookmarkStart w:id="4" w:name="_Toc154447581"/>
      <w:r w:rsidRPr="00730A3A">
        <w:lastRenderedPageBreak/>
        <w:t>Проведение исследований в соответствии с разработанным планом</w:t>
      </w:r>
      <w:bookmarkEnd w:id="4"/>
      <w:r w:rsidRPr="00730A3A">
        <w:t xml:space="preserve"> </w:t>
      </w:r>
    </w:p>
    <w:p w14:paraId="054132B9" w14:textId="77777777" w:rsidR="00B72AF9" w:rsidRPr="00B72AF9" w:rsidRDefault="00B72AF9" w:rsidP="00B72AF9">
      <w:pPr>
        <w:spacing w:line="360" w:lineRule="auto"/>
        <w:rPr>
          <w:sz w:val="28"/>
          <w:szCs w:val="28"/>
        </w:rPr>
      </w:pPr>
    </w:p>
    <w:p w14:paraId="0AE4831A" w14:textId="4853AC61" w:rsidR="00B72AF9" w:rsidRPr="00B72AF9" w:rsidRDefault="00B72AF9" w:rsidP="00B72AF9">
      <w:pPr>
        <w:spacing w:line="360" w:lineRule="auto"/>
        <w:ind w:firstLine="709"/>
        <w:jc w:val="both"/>
        <w:rPr>
          <w:rFonts w:eastAsia="Calibri"/>
          <w:kern w:val="2"/>
          <w:sz w:val="28"/>
          <w:szCs w:val="24"/>
          <w:lang w:eastAsia="en-US"/>
          <w14:ligatures w14:val="standardContextual"/>
        </w:rPr>
      </w:pPr>
      <w:r w:rsidRPr="00B72AF9">
        <w:rPr>
          <w:rFonts w:eastAsia="Calibri"/>
          <w:kern w:val="2"/>
          <w:sz w:val="28"/>
          <w:szCs w:val="24"/>
          <w:lang w:eastAsia="en-US"/>
          <w14:ligatures w14:val="standardContextual"/>
        </w:rPr>
        <w:t xml:space="preserve">В первой главе работы была проведена всесторонняя обзорная работа по современным подходам к генерации программного кода с использованием методов машинного обучения. В результате анализа существующих методов было выявлено, что подходы на основе моделей </w:t>
      </w:r>
      <w:proofErr w:type="spellStart"/>
      <w:r w:rsidRPr="00B72AF9">
        <w:rPr>
          <w:rFonts w:eastAsia="Calibri"/>
          <w:kern w:val="2"/>
          <w:sz w:val="28"/>
          <w:szCs w:val="24"/>
          <w:lang w:eastAsia="en-US"/>
          <w14:ligatures w14:val="standardContextual"/>
        </w:rPr>
        <w:t>Sequence-to-Sequence</w:t>
      </w:r>
      <w:proofErr w:type="spellEnd"/>
      <w:r w:rsidRPr="00B72AF9">
        <w:rPr>
          <w:rFonts w:eastAsia="Calibri"/>
          <w:kern w:val="2"/>
          <w:sz w:val="28"/>
          <w:szCs w:val="24"/>
          <w:lang w:eastAsia="en-US"/>
          <w14:ligatures w14:val="standardContextual"/>
        </w:rPr>
        <w:t>, таких как seq2seq с механизмом внимания, а также генеративные модели, такие как GPT, играют ключевую роль в этой области.</w:t>
      </w:r>
    </w:p>
    <w:p w14:paraId="6650BDC0" w14:textId="71B1C416" w:rsidR="00B72AF9" w:rsidRPr="00B72AF9" w:rsidRDefault="00B72AF9" w:rsidP="00B72AF9">
      <w:pPr>
        <w:spacing w:line="360" w:lineRule="auto"/>
        <w:ind w:firstLine="709"/>
        <w:jc w:val="both"/>
        <w:rPr>
          <w:rFonts w:eastAsia="Calibri"/>
          <w:kern w:val="2"/>
          <w:sz w:val="28"/>
          <w:szCs w:val="24"/>
          <w:lang w:eastAsia="en-US"/>
          <w14:ligatures w14:val="standardContextual"/>
        </w:rPr>
      </w:pPr>
      <w:r w:rsidRPr="00B72AF9">
        <w:rPr>
          <w:rFonts w:eastAsia="Calibri"/>
          <w:kern w:val="2"/>
          <w:sz w:val="28"/>
          <w:szCs w:val="24"/>
          <w:lang w:eastAsia="en-US"/>
          <w14:ligatures w14:val="standardContextual"/>
        </w:rPr>
        <w:t xml:space="preserve">Модели </w:t>
      </w:r>
      <w:proofErr w:type="spellStart"/>
      <w:r w:rsidRPr="00B72AF9">
        <w:rPr>
          <w:rFonts w:eastAsia="Calibri"/>
          <w:kern w:val="2"/>
          <w:sz w:val="28"/>
          <w:szCs w:val="24"/>
          <w:lang w:eastAsia="en-US"/>
          <w14:ligatures w14:val="standardContextual"/>
        </w:rPr>
        <w:t>Sequence-to-Sequence</w:t>
      </w:r>
      <w:proofErr w:type="spellEnd"/>
      <w:r w:rsidRPr="00B72AF9">
        <w:rPr>
          <w:rFonts w:eastAsia="Calibri"/>
          <w:kern w:val="2"/>
          <w:sz w:val="28"/>
          <w:szCs w:val="24"/>
          <w:lang w:eastAsia="en-US"/>
          <w14:ligatures w14:val="standardContextual"/>
        </w:rPr>
        <w:t xml:space="preserve"> с механизмом внимания стали основой для многих успешных систем генерации кода. Например, работы </w:t>
      </w:r>
      <w:proofErr w:type="spellStart"/>
      <w:r w:rsidRPr="00B72AF9">
        <w:rPr>
          <w:rFonts w:eastAsia="Calibri"/>
          <w:kern w:val="2"/>
          <w:sz w:val="28"/>
          <w:szCs w:val="24"/>
          <w:lang w:eastAsia="en-US"/>
          <w14:ligatures w14:val="standardContextual"/>
        </w:rPr>
        <w:t>Sutskever</w:t>
      </w:r>
      <w:proofErr w:type="spellEnd"/>
      <w:r w:rsidRPr="00B72AF9">
        <w:rPr>
          <w:rFonts w:eastAsia="Calibri"/>
          <w:kern w:val="2"/>
          <w:sz w:val="28"/>
          <w:szCs w:val="24"/>
          <w:lang w:eastAsia="en-US"/>
          <w14:ligatures w14:val="standardContextual"/>
        </w:rPr>
        <w:t xml:space="preserve"> </w:t>
      </w:r>
      <w:proofErr w:type="spellStart"/>
      <w:r w:rsidRPr="00B72AF9">
        <w:rPr>
          <w:rFonts w:eastAsia="Calibri"/>
          <w:kern w:val="2"/>
          <w:sz w:val="28"/>
          <w:szCs w:val="24"/>
          <w:lang w:eastAsia="en-US"/>
          <w14:ligatures w14:val="standardContextual"/>
        </w:rPr>
        <w:t>et</w:t>
      </w:r>
      <w:proofErr w:type="spellEnd"/>
      <w:r w:rsidRPr="00B72AF9">
        <w:rPr>
          <w:rFonts w:eastAsia="Calibri"/>
          <w:kern w:val="2"/>
          <w:sz w:val="28"/>
          <w:szCs w:val="24"/>
          <w:lang w:eastAsia="en-US"/>
          <w14:ligatures w14:val="standardContextual"/>
        </w:rPr>
        <w:t xml:space="preserve"> </w:t>
      </w:r>
      <w:proofErr w:type="spellStart"/>
      <w:r w:rsidRPr="00B72AF9">
        <w:rPr>
          <w:rFonts w:eastAsia="Calibri"/>
          <w:kern w:val="2"/>
          <w:sz w:val="28"/>
          <w:szCs w:val="24"/>
          <w:lang w:eastAsia="en-US"/>
          <w14:ligatures w14:val="standardContextual"/>
        </w:rPr>
        <w:t>al</w:t>
      </w:r>
      <w:proofErr w:type="spellEnd"/>
      <w:r w:rsidRPr="00B72AF9">
        <w:rPr>
          <w:rFonts w:eastAsia="Calibri"/>
          <w:kern w:val="2"/>
          <w:sz w:val="28"/>
          <w:szCs w:val="24"/>
          <w:lang w:eastAsia="en-US"/>
          <w14:ligatures w14:val="standardContextual"/>
        </w:rPr>
        <w:t>. (2014) показали, что применение этих моделей позволяет эффективно работать с длинными зависимостями в данных, что особенно важно для синтеза программного кода из текстовых описаний. Механизм внимания позволяет модели учитывать контекст всего входного текста, что значительно улучшает качество генерации. Это может быть экстраполировано на задачи генерации программного кода, где важно сохранять смысловую целостность и структуру.</w:t>
      </w:r>
    </w:p>
    <w:p w14:paraId="30A88DE1" w14:textId="503D6022" w:rsidR="00B16A58" w:rsidRPr="00B16A58" w:rsidRDefault="00B16A58" w:rsidP="00B16A58">
      <w:pPr>
        <w:spacing w:line="360" w:lineRule="auto"/>
        <w:ind w:firstLine="709"/>
        <w:jc w:val="both"/>
        <w:rPr>
          <w:rFonts w:eastAsia="Calibri"/>
          <w:kern w:val="2"/>
          <w:sz w:val="28"/>
          <w:szCs w:val="24"/>
          <w:lang w:eastAsia="en-US"/>
          <w14:ligatures w14:val="standardContextual"/>
        </w:rPr>
      </w:pPr>
      <w:r w:rsidRPr="00B16A58">
        <w:rPr>
          <w:rFonts w:eastAsia="Calibri"/>
          <w:kern w:val="2"/>
          <w:sz w:val="28"/>
          <w:szCs w:val="24"/>
          <w:lang w:eastAsia="en-US"/>
          <w14:ligatures w14:val="standardContextual"/>
        </w:rPr>
        <w:t>Одним из наиболее значимых достижений в области генерации текста и кода является развитие моделей генеративного предварительно обученного трансформера (GPT). Эти модели, начиная с GPT-1 и до более новых версий, таких как GPT-3 и GPT-4, показали отличные результаты в различных задачах обработки естественного языка, включая генерацию текстовых последовательностей и кода. В отличие от традиционных моделей, GPT использует архитектуру трансформера с механизмом внимания, что позволяет эффективно работать с большими объемами данных и учитывать контекст на всех уровнях. Модели GPT обучаются на огромных наборах данных, включая тексты, коды и другие виды информации, что позволяет им генерировать осмысленные и грамматически правильные тексты, а также решать сложные задачи, такие как генерация программного кода.</w:t>
      </w:r>
    </w:p>
    <w:p w14:paraId="39C75B2D" w14:textId="276E58F7" w:rsidR="00B16A58" w:rsidRPr="00B16A58" w:rsidRDefault="00B16A58" w:rsidP="00B16A58">
      <w:pPr>
        <w:spacing w:line="360" w:lineRule="auto"/>
        <w:ind w:firstLine="709"/>
        <w:jc w:val="both"/>
        <w:rPr>
          <w:rFonts w:eastAsia="Calibri"/>
          <w:kern w:val="2"/>
          <w:sz w:val="28"/>
          <w:szCs w:val="24"/>
          <w:lang w:eastAsia="en-US"/>
          <w14:ligatures w14:val="standardContextual"/>
        </w:rPr>
      </w:pPr>
      <w:r w:rsidRPr="00B16A58">
        <w:rPr>
          <w:rFonts w:eastAsia="Calibri"/>
          <w:kern w:val="2"/>
          <w:sz w:val="28"/>
          <w:szCs w:val="24"/>
          <w:lang w:eastAsia="en-US"/>
          <w14:ligatures w14:val="standardContextual"/>
        </w:rPr>
        <w:t xml:space="preserve">Примером успешного применения GPT для генерации кода является модель </w:t>
      </w:r>
      <w:proofErr w:type="spellStart"/>
      <w:r w:rsidRPr="00B16A58">
        <w:rPr>
          <w:rFonts w:eastAsia="Calibri"/>
          <w:kern w:val="2"/>
          <w:sz w:val="28"/>
          <w:szCs w:val="24"/>
          <w:lang w:eastAsia="en-US"/>
          <w14:ligatures w14:val="standardContextual"/>
        </w:rPr>
        <w:t>Codex</w:t>
      </w:r>
      <w:proofErr w:type="spellEnd"/>
      <w:r w:rsidRPr="00B16A58">
        <w:rPr>
          <w:rFonts w:eastAsia="Calibri"/>
          <w:kern w:val="2"/>
          <w:sz w:val="28"/>
          <w:szCs w:val="24"/>
          <w:lang w:eastAsia="en-US"/>
          <w14:ligatures w14:val="standardContextual"/>
        </w:rPr>
        <w:t xml:space="preserve">, разработанная на основе GPT-3. В исследовании </w:t>
      </w:r>
      <w:proofErr w:type="spellStart"/>
      <w:r w:rsidRPr="00B16A58">
        <w:rPr>
          <w:rFonts w:eastAsia="Calibri"/>
          <w:kern w:val="2"/>
          <w:sz w:val="28"/>
          <w:szCs w:val="24"/>
          <w:lang w:eastAsia="en-US"/>
          <w14:ligatures w14:val="standardContextual"/>
        </w:rPr>
        <w:t>Chen</w:t>
      </w:r>
      <w:proofErr w:type="spellEnd"/>
      <w:r w:rsidRPr="00B16A58">
        <w:rPr>
          <w:rFonts w:eastAsia="Calibri"/>
          <w:kern w:val="2"/>
          <w:sz w:val="28"/>
          <w:szCs w:val="24"/>
          <w:lang w:eastAsia="en-US"/>
          <w14:ligatures w14:val="standardContextual"/>
        </w:rPr>
        <w:t xml:space="preserve"> </w:t>
      </w:r>
      <w:proofErr w:type="spellStart"/>
      <w:r w:rsidRPr="00B16A58">
        <w:rPr>
          <w:rFonts w:eastAsia="Calibri"/>
          <w:kern w:val="2"/>
          <w:sz w:val="28"/>
          <w:szCs w:val="24"/>
          <w:lang w:eastAsia="en-US"/>
          <w14:ligatures w14:val="standardContextual"/>
        </w:rPr>
        <w:t>et</w:t>
      </w:r>
      <w:proofErr w:type="spellEnd"/>
      <w:r w:rsidRPr="00B16A58">
        <w:rPr>
          <w:rFonts w:eastAsia="Calibri"/>
          <w:kern w:val="2"/>
          <w:sz w:val="28"/>
          <w:szCs w:val="24"/>
          <w:lang w:eastAsia="en-US"/>
          <w14:ligatures w14:val="standardContextual"/>
        </w:rPr>
        <w:t xml:space="preserve"> </w:t>
      </w:r>
      <w:proofErr w:type="spellStart"/>
      <w:r w:rsidRPr="00B16A58">
        <w:rPr>
          <w:rFonts w:eastAsia="Calibri"/>
          <w:kern w:val="2"/>
          <w:sz w:val="28"/>
          <w:szCs w:val="24"/>
          <w:lang w:eastAsia="en-US"/>
          <w14:ligatures w14:val="standardContextual"/>
        </w:rPr>
        <w:t>al</w:t>
      </w:r>
      <w:proofErr w:type="spellEnd"/>
      <w:r w:rsidRPr="00B16A58">
        <w:rPr>
          <w:rFonts w:eastAsia="Calibri"/>
          <w:kern w:val="2"/>
          <w:sz w:val="28"/>
          <w:szCs w:val="24"/>
          <w:lang w:eastAsia="en-US"/>
          <w14:ligatures w14:val="standardContextual"/>
        </w:rPr>
        <w:t xml:space="preserve">. (2021) была рассмотрена модель </w:t>
      </w:r>
      <w:proofErr w:type="spellStart"/>
      <w:r w:rsidRPr="00B16A58">
        <w:rPr>
          <w:rFonts w:eastAsia="Calibri"/>
          <w:kern w:val="2"/>
          <w:sz w:val="28"/>
          <w:szCs w:val="24"/>
          <w:lang w:eastAsia="en-US"/>
          <w14:ligatures w14:val="standardContextual"/>
        </w:rPr>
        <w:t>Codex</w:t>
      </w:r>
      <w:proofErr w:type="spellEnd"/>
      <w:r w:rsidRPr="00B16A58">
        <w:rPr>
          <w:rFonts w:eastAsia="Calibri"/>
          <w:kern w:val="2"/>
          <w:sz w:val="28"/>
          <w:szCs w:val="24"/>
          <w:lang w:eastAsia="en-US"/>
          <w14:ligatures w14:val="standardContextual"/>
        </w:rPr>
        <w:t xml:space="preserve">, которая продемонстрировала </w:t>
      </w:r>
      <w:r w:rsidRPr="00B16A58">
        <w:rPr>
          <w:rFonts w:eastAsia="Calibri"/>
          <w:kern w:val="2"/>
          <w:sz w:val="28"/>
          <w:szCs w:val="24"/>
          <w:lang w:eastAsia="en-US"/>
          <w14:ligatures w14:val="standardContextual"/>
        </w:rPr>
        <w:lastRenderedPageBreak/>
        <w:t xml:space="preserve">значительное улучшение в синтезе Python-кода по текстовым описаниям, по сравнению с более ранними моделями. </w:t>
      </w:r>
      <w:proofErr w:type="spellStart"/>
      <w:r w:rsidRPr="00B16A58">
        <w:rPr>
          <w:rFonts w:eastAsia="Calibri"/>
          <w:kern w:val="2"/>
          <w:sz w:val="28"/>
          <w:szCs w:val="24"/>
          <w:lang w:eastAsia="en-US"/>
          <w14:ligatures w14:val="standardContextual"/>
        </w:rPr>
        <w:t>Codex</w:t>
      </w:r>
      <w:proofErr w:type="spellEnd"/>
      <w:r w:rsidRPr="00B16A58">
        <w:rPr>
          <w:rFonts w:eastAsia="Calibri"/>
          <w:kern w:val="2"/>
          <w:sz w:val="28"/>
          <w:szCs w:val="24"/>
          <w:lang w:eastAsia="en-US"/>
          <w14:ligatures w14:val="standardContextual"/>
        </w:rPr>
        <w:t xml:space="preserve"> способна генерировать программный код, который соответствует ожиданиям пользователя и выполняет необходимые задачи. Модель была обучена на огромном количестве репозиториев с открытым исходным кодом, включая </w:t>
      </w:r>
      <w:proofErr w:type="spellStart"/>
      <w:r w:rsidRPr="00B16A58">
        <w:rPr>
          <w:rFonts w:eastAsia="Calibri"/>
          <w:kern w:val="2"/>
          <w:sz w:val="28"/>
          <w:szCs w:val="24"/>
          <w:lang w:eastAsia="en-US"/>
          <w14:ligatures w14:val="standardContextual"/>
        </w:rPr>
        <w:t>GitHub</w:t>
      </w:r>
      <w:proofErr w:type="spellEnd"/>
      <w:r w:rsidRPr="00B16A58">
        <w:rPr>
          <w:rFonts w:eastAsia="Calibri"/>
          <w:kern w:val="2"/>
          <w:sz w:val="28"/>
          <w:szCs w:val="24"/>
          <w:lang w:eastAsia="en-US"/>
          <w14:ligatures w14:val="standardContextual"/>
        </w:rPr>
        <w:t>, что позволило ей разобраться в синтаксисе и логике различных языков программирования.</w:t>
      </w:r>
    </w:p>
    <w:p w14:paraId="46D17824" w14:textId="13E0B5AC" w:rsidR="00B16A58" w:rsidRDefault="00B16A58" w:rsidP="00B16A58">
      <w:pPr>
        <w:spacing w:line="360" w:lineRule="auto"/>
        <w:ind w:firstLine="709"/>
        <w:jc w:val="both"/>
        <w:rPr>
          <w:rFonts w:eastAsia="Calibri"/>
          <w:kern w:val="2"/>
          <w:sz w:val="28"/>
          <w:szCs w:val="24"/>
          <w:lang w:eastAsia="en-US"/>
          <w14:ligatures w14:val="standardContextual"/>
        </w:rPr>
      </w:pPr>
      <w:r w:rsidRPr="00B16A58">
        <w:rPr>
          <w:rFonts w:eastAsia="Calibri"/>
          <w:kern w:val="2"/>
          <w:sz w:val="28"/>
          <w:szCs w:val="24"/>
          <w:lang w:eastAsia="en-US"/>
          <w14:ligatures w14:val="standardContextual"/>
        </w:rPr>
        <w:t>Одним из ключевых преимуществ GPT-</w:t>
      </w:r>
      <w:r w:rsidRPr="00B16A58">
        <w:rPr>
          <w:rFonts w:eastAsia="Calibri"/>
          <w:kern w:val="2"/>
          <w:sz w:val="28"/>
          <w:szCs w:val="24"/>
          <w:lang w:eastAsia="en-US"/>
          <w14:ligatures w14:val="standardContextual"/>
        </w:rPr>
        <w:t>4</w:t>
      </w:r>
      <w:r w:rsidRPr="00B16A58">
        <w:rPr>
          <w:rFonts w:eastAsia="Calibri"/>
          <w:kern w:val="2"/>
          <w:sz w:val="28"/>
          <w:szCs w:val="24"/>
          <w:lang w:eastAsia="en-US"/>
          <w14:ligatures w14:val="standardContextual"/>
        </w:rPr>
        <w:t xml:space="preserve"> и </w:t>
      </w:r>
      <w:proofErr w:type="spellStart"/>
      <w:r w:rsidRPr="00B16A58">
        <w:rPr>
          <w:rFonts w:eastAsia="Calibri"/>
          <w:kern w:val="2"/>
          <w:sz w:val="28"/>
          <w:szCs w:val="24"/>
          <w:lang w:eastAsia="en-US"/>
          <w14:ligatures w14:val="standardContextual"/>
        </w:rPr>
        <w:t>Codex</w:t>
      </w:r>
      <w:proofErr w:type="spellEnd"/>
      <w:r w:rsidRPr="00B16A58">
        <w:rPr>
          <w:rFonts w:eastAsia="Calibri"/>
          <w:kern w:val="2"/>
          <w:sz w:val="28"/>
          <w:szCs w:val="24"/>
          <w:lang w:eastAsia="en-US"/>
          <w14:ligatures w14:val="standardContextual"/>
        </w:rPr>
        <w:t xml:space="preserve"> является способность генерировать код с учетом контекста, включая поддержку различных языков программирования и стилей кодирования. Эти модели также могут быть использованы для автозаполнения, исправления ошибок, создания документации и перевода кода между языками программирования. Например, GPT-</w:t>
      </w:r>
      <w:r w:rsidRPr="00B16A58">
        <w:rPr>
          <w:rFonts w:eastAsia="Calibri"/>
          <w:kern w:val="2"/>
          <w:sz w:val="28"/>
          <w:szCs w:val="24"/>
          <w:lang w:eastAsia="en-US"/>
          <w14:ligatures w14:val="standardContextual"/>
        </w:rPr>
        <w:t>4</w:t>
      </w:r>
      <w:r w:rsidRPr="00B16A58">
        <w:rPr>
          <w:rFonts w:eastAsia="Calibri"/>
          <w:kern w:val="2"/>
          <w:sz w:val="28"/>
          <w:szCs w:val="24"/>
          <w:lang w:eastAsia="en-US"/>
          <w14:ligatures w14:val="standardContextual"/>
        </w:rPr>
        <w:t xml:space="preserve"> способен преобразовывать описание задачи на естественном языке в программный код, что значительно ускоряет процесс разработки и может быть использовано для обучения начинающих программистов.</w:t>
      </w:r>
    </w:p>
    <w:p w14:paraId="08F2DA4B" w14:textId="0CD2D4E0" w:rsidR="00B16A58" w:rsidRDefault="00B16A58" w:rsidP="00B16A58">
      <w:pPr>
        <w:spacing w:line="360" w:lineRule="auto"/>
        <w:jc w:val="both"/>
        <w:rPr>
          <w:rFonts w:eastAsia="Calibri"/>
          <w:kern w:val="2"/>
          <w:sz w:val="28"/>
          <w:szCs w:val="24"/>
          <w:lang w:eastAsia="en-US"/>
          <w14:ligatures w14:val="standardContextual"/>
        </w:rPr>
      </w:pPr>
    </w:p>
    <w:p w14:paraId="44AFB2CB" w14:textId="77777777" w:rsidR="00B16A58" w:rsidRDefault="00B16A58" w:rsidP="00B16A58">
      <w:pPr>
        <w:pStyle w:val="15"/>
        <w:spacing w:line="360" w:lineRule="auto"/>
        <w:jc w:val="center"/>
        <w:rPr>
          <w:lang w:val="ru-RU"/>
        </w:rPr>
      </w:pPr>
      <w:r w:rsidRPr="00CF2FE2">
        <w:rPr>
          <w:noProof/>
          <w:lang w:val="ru-RU"/>
        </w:rPr>
        <w:drawing>
          <wp:inline distT="0" distB="0" distL="0" distR="0" wp14:anchorId="55A1BFC1" wp14:editId="39462B33">
            <wp:extent cx="2524125" cy="247771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0587" cy="2493878"/>
                    </a:xfrm>
                    <a:prstGeom prst="rect">
                      <a:avLst/>
                    </a:prstGeom>
                  </pic:spPr>
                </pic:pic>
              </a:graphicData>
            </a:graphic>
          </wp:inline>
        </w:drawing>
      </w:r>
    </w:p>
    <w:p w14:paraId="236ADCB5" w14:textId="3BCEAE6B" w:rsidR="00B16A58" w:rsidRPr="00CF2FE2" w:rsidRDefault="00B16A58" w:rsidP="00B16A58">
      <w:pPr>
        <w:pStyle w:val="15"/>
        <w:spacing w:line="360" w:lineRule="auto"/>
        <w:jc w:val="center"/>
        <w:rPr>
          <w:lang w:val="ru-RU"/>
        </w:rPr>
      </w:pPr>
      <w:r>
        <w:rPr>
          <w:lang w:val="ru-RU"/>
        </w:rPr>
        <w:t xml:space="preserve">Рисунок 1 – Пример генерации кода </w:t>
      </w:r>
      <w:proofErr w:type="spellStart"/>
      <w:r>
        <w:t>ChatGPT</w:t>
      </w:r>
      <w:proofErr w:type="spellEnd"/>
      <w:r w:rsidRPr="00CF2FE2">
        <w:rPr>
          <w:lang w:val="ru-RU"/>
        </w:rPr>
        <w:t xml:space="preserve">, </w:t>
      </w:r>
      <w:r>
        <w:rPr>
          <w:lang w:val="ru-RU"/>
        </w:rPr>
        <w:t xml:space="preserve">используя модель </w:t>
      </w:r>
      <w:r>
        <w:t>GPT</w:t>
      </w:r>
      <w:r w:rsidRPr="00CF2FE2">
        <w:rPr>
          <w:lang w:val="ru-RU"/>
        </w:rPr>
        <w:t>-4</w:t>
      </w:r>
    </w:p>
    <w:p w14:paraId="767BF780" w14:textId="77777777" w:rsidR="00B16A58" w:rsidRPr="00B16A58" w:rsidRDefault="00B16A58" w:rsidP="00B16A58">
      <w:pPr>
        <w:spacing w:line="360" w:lineRule="auto"/>
        <w:jc w:val="both"/>
        <w:rPr>
          <w:rFonts w:eastAsia="Calibri"/>
          <w:kern w:val="2"/>
          <w:sz w:val="28"/>
          <w:szCs w:val="24"/>
          <w:lang w:eastAsia="en-US"/>
          <w14:ligatures w14:val="standardContextual"/>
        </w:rPr>
      </w:pPr>
    </w:p>
    <w:p w14:paraId="6D812DA3" w14:textId="7CA53DA2" w:rsidR="00B16A58" w:rsidRPr="00B16A58" w:rsidRDefault="00B16A58" w:rsidP="00B16A58">
      <w:pPr>
        <w:spacing w:line="360" w:lineRule="auto"/>
        <w:ind w:firstLine="709"/>
        <w:jc w:val="both"/>
        <w:rPr>
          <w:rFonts w:eastAsia="Calibri"/>
          <w:kern w:val="2"/>
          <w:sz w:val="28"/>
          <w:szCs w:val="24"/>
          <w:lang w:eastAsia="en-US"/>
          <w14:ligatures w14:val="standardContextual"/>
        </w:rPr>
      </w:pPr>
      <w:r w:rsidRPr="00B16A58">
        <w:rPr>
          <w:rFonts w:eastAsia="Calibri"/>
          <w:kern w:val="2"/>
          <w:sz w:val="28"/>
          <w:szCs w:val="24"/>
          <w:lang w:eastAsia="en-US"/>
          <w14:ligatures w14:val="standardContextual"/>
        </w:rPr>
        <w:t xml:space="preserve">Тем не менее, несмотря на успехи GPT в генерации кода, существуют определенные ограничения. Во-первых, модели GPT, как и другие трансформеры, имеют сложности при работе с длинными последовательностями, особенно когда код требует обработки длинных зависимостей и сложных операций. Например, при генерации кода для </w:t>
      </w:r>
      <w:r w:rsidRPr="00B16A58">
        <w:rPr>
          <w:rFonts w:eastAsia="Calibri"/>
          <w:kern w:val="2"/>
          <w:sz w:val="28"/>
          <w:szCs w:val="24"/>
          <w:lang w:eastAsia="en-US"/>
          <w14:ligatures w14:val="standardContextual"/>
        </w:rPr>
        <w:lastRenderedPageBreak/>
        <w:t>сложных алгоритмов или работы с большими объемами данных, модели GPT могут столкнуться с проблемами по обеспечению точности и структурной целостности. Во-вторых, модели GPT требуют большого количества вычислительных ресурсов для обучения и функционирования, что делает их менее доступными для широкого круга пользователей.</w:t>
      </w:r>
    </w:p>
    <w:p w14:paraId="6E7AEBCB" w14:textId="18B5B7CA" w:rsidR="00B16A58" w:rsidRDefault="00B16A58" w:rsidP="00B16A58">
      <w:pPr>
        <w:spacing w:line="360" w:lineRule="auto"/>
        <w:ind w:firstLine="709"/>
        <w:jc w:val="both"/>
        <w:rPr>
          <w:rFonts w:eastAsia="Calibri"/>
          <w:kern w:val="2"/>
          <w:sz w:val="28"/>
          <w:szCs w:val="24"/>
          <w:lang w:eastAsia="en-US"/>
          <w14:ligatures w14:val="standardContextual"/>
        </w:rPr>
      </w:pPr>
      <w:r w:rsidRPr="00B16A58">
        <w:rPr>
          <w:rFonts w:eastAsia="Calibri"/>
          <w:kern w:val="2"/>
          <w:sz w:val="28"/>
          <w:szCs w:val="24"/>
          <w:lang w:eastAsia="en-US"/>
          <w14:ligatures w14:val="standardContextual"/>
        </w:rPr>
        <w:t xml:space="preserve">Другим важным направлением является использование модели </w:t>
      </w:r>
      <w:proofErr w:type="spellStart"/>
      <w:r w:rsidRPr="00B16A58">
        <w:rPr>
          <w:rFonts w:eastAsia="Calibri"/>
          <w:kern w:val="2"/>
          <w:sz w:val="28"/>
          <w:szCs w:val="24"/>
          <w:lang w:eastAsia="en-US"/>
          <w14:ligatures w14:val="standardContextual"/>
        </w:rPr>
        <w:t>Mamba</w:t>
      </w:r>
      <w:proofErr w:type="spellEnd"/>
      <w:r w:rsidRPr="00B16A58">
        <w:rPr>
          <w:rFonts w:eastAsia="Calibri"/>
          <w:kern w:val="2"/>
          <w:sz w:val="28"/>
          <w:szCs w:val="24"/>
          <w:lang w:eastAsia="en-US"/>
          <w14:ligatures w14:val="standardContextual"/>
        </w:rPr>
        <w:t xml:space="preserve">, которая была представлена в исследовании </w:t>
      </w:r>
      <w:proofErr w:type="spellStart"/>
      <w:r w:rsidRPr="00B16A58">
        <w:rPr>
          <w:rFonts w:eastAsia="Calibri"/>
          <w:kern w:val="2"/>
          <w:sz w:val="28"/>
          <w:szCs w:val="24"/>
          <w:lang w:eastAsia="en-US"/>
          <w14:ligatures w14:val="standardContextual"/>
        </w:rPr>
        <w:t>Gu</w:t>
      </w:r>
      <w:proofErr w:type="spellEnd"/>
      <w:r w:rsidRPr="00B16A58">
        <w:rPr>
          <w:rFonts w:eastAsia="Calibri"/>
          <w:kern w:val="2"/>
          <w:sz w:val="28"/>
          <w:szCs w:val="24"/>
          <w:lang w:eastAsia="en-US"/>
          <w14:ligatures w14:val="standardContextual"/>
        </w:rPr>
        <w:t xml:space="preserve"> &amp; </w:t>
      </w:r>
      <w:proofErr w:type="spellStart"/>
      <w:r w:rsidRPr="00B16A58">
        <w:rPr>
          <w:rFonts w:eastAsia="Calibri"/>
          <w:kern w:val="2"/>
          <w:sz w:val="28"/>
          <w:szCs w:val="24"/>
          <w:lang w:eastAsia="en-US"/>
          <w14:ligatures w14:val="standardContextual"/>
        </w:rPr>
        <w:t>Dao</w:t>
      </w:r>
      <w:proofErr w:type="spellEnd"/>
      <w:r w:rsidRPr="00B16A58">
        <w:rPr>
          <w:rFonts w:eastAsia="Calibri"/>
          <w:kern w:val="2"/>
          <w:sz w:val="28"/>
          <w:szCs w:val="24"/>
          <w:lang w:eastAsia="en-US"/>
          <w14:ligatures w14:val="standardContextual"/>
        </w:rPr>
        <w:t xml:space="preserve"> (2023). Модель </w:t>
      </w:r>
      <w:proofErr w:type="spellStart"/>
      <w:r w:rsidRPr="00B16A58">
        <w:rPr>
          <w:rFonts w:eastAsia="Calibri"/>
          <w:kern w:val="2"/>
          <w:sz w:val="28"/>
          <w:szCs w:val="24"/>
          <w:lang w:eastAsia="en-US"/>
          <w14:ligatures w14:val="standardContextual"/>
        </w:rPr>
        <w:t>Mamba</w:t>
      </w:r>
      <w:proofErr w:type="spellEnd"/>
      <w:r w:rsidRPr="00B16A58">
        <w:rPr>
          <w:rFonts w:eastAsia="Calibri"/>
          <w:kern w:val="2"/>
          <w:sz w:val="28"/>
          <w:szCs w:val="24"/>
          <w:lang w:eastAsia="en-US"/>
          <w14:ligatures w14:val="standardContextual"/>
        </w:rPr>
        <w:t xml:space="preserve"> решает проблему квадратичной сложности обработки длинных последовательностей в традиционных трансформерах, предлагая линейное масштабирование по длине последовательности. Это решение значительно повышает скорость генерации и точность предсказаний на длинных текстах, что может быть особенно полезным для задач генерации кода, где часто необходимо обрабатывать большие объемы информации. В экспериментах </w:t>
      </w:r>
      <w:proofErr w:type="spellStart"/>
      <w:r w:rsidRPr="00B16A58">
        <w:rPr>
          <w:rFonts w:eastAsia="Calibri"/>
          <w:kern w:val="2"/>
          <w:sz w:val="28"/>
          <w:szCs w:val="24"/>
          <w:lang w:eastAsia="en-US"/>
          <w14:ligatures w14:val="standardContextual"/>
        </w:rPr>
        <w:t>Mamba</w:t>
      </w:r>
      <w:proofErr w:type="spellEnd"/>
      <w:r w:rsidRPr="00B16A58">
        <w:rPr>
          <w:rFonts w:eastAsia="Calibri"/>
          <w:kern w:val="2"/>
          <w:sz w:val="28"/>
          <w:szCs w:val="24"/>
          <w:lang w:eastAsia="en-US"/>
          <w14:ligatures w14:val="standardContextual"/>
        </w:rPr>
        <w:t xml:space="preserve"> показала лучшие результаты по сравнению с традиционными трансформерами, что открывает новые возможности для улучшения качества генерации кода. Этот подход также справляется с контекстно-зависимым рассуждением и способен обрабатывать текстовые последовательности, которые могут достигать миллиона токенов, что делает её весьма перспективной для применения в задачах генерации сложных программных решений.</w:t>
      </w:r>
    </w:p>
    <w:p w14:paraId="0E587429" w14:textId="77777777" w:rsidR="00B16A58" w:rsidRDefault="00B16A58" w:rsidP="00B16A58">
      <w:pPr>
        <w:spacing w:line="360" w:lineRule="auto"/>
        <w:ind w:firstLine="709"/>
        <w:jc w:val="both"/>
        <w:rPr>
          <w:rFonts w:eastAsia="Calibri"/>
          <w:kern w:val="2"/>
          <w:sz w:val="28"/>
          <w:szCs w:val="24"/>
          <w:lang w:eastAsia="en-US"/>
          <w14:ligatures w14:val="standardContextual"/>
        </w:rPr>
      </w:pPr>
    </w:p>
    <w:p w14:paraId="78A0DA45" w14:textId="77777777" w:rsidR="00B16A58" w:rsidRDefault="00B16A58" w:rsidP="00B16A58">
      <w:pPr>
        <w:pStyle w:val="15"/>
        <w:spacing w:line="360" w:lineRule="auto"/>
        <w:jc w:val="center"/>
        <w:rPr>
          <w:b/>
          <w:bCs/>
          <w:lang w:val="ru-RU"/>
        </w:rPr>
      </w:pPr>
      <w:r w:rsidRPr="00BD60B3">
        <w:rPr>
          <w:b/>
          <w:bCs/>
          <w:noProof/>
          <w:lang w:val="ru-RU"/>
        </w:rPr>
        <w:drawing>
          <wp:inline distT="0" distB="0" distL="0" distR="0" wp14:anchorId="045D48FA" wp14:editId="2FBA8100">
            <wp:extent cx="4124325" cy="23714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2405" cy="2376078"/>
                    </a:xfrm>
                    <a:prstGeom prst="rect">
                      <a:avLst/>
                    </a:prstGeom>
                  </pic:spPr>
                </pic:pic>
              </a:graphicData>
            </a:graphic>
          </wp:inline>
        </w:drawing>
      </w:r>
    </w:p>
    <w:p w14:paraId="4DE27989" w14:textId="641FDB9D" w:rsidR="00B16A58" w:rsidRPr="00F42B24" w:rsidRDefault="00B16A58" w:rsidP="00B16A58">
      <w:pPr>
        <w:pStyle w:val="15"/>
        <w:spacing w:line="360" w:lineRule="auto"/>
        <w:jc w:val="center"/>
        <w:rPr>
          <w:lang w:val="ru-RU"/>
        </w:rPr>
      </w:pPr>
      <w:r>
        <w:rPr>
          <w:lang w:val="ru-RU"/>
        </w:rPr>
        <w:t xml:space="preserve">Рисунок </w:t>
      </w:r>
      <w:r w:rsidRPr="00B16A58">
        <w:rPr>
          <w:lang w:val="ru-RU"/>
        </w:rPr>
        <w:t>2</w:t>
      </w:r>
      <w:r>
        <w:rPr>
          <w:lang w:val="ru-RU"/>
        </w:rPr>
        <w:t xml:space="preserve"> – Пример работы </w:t>
      </w:r>
      <w:proofErr w:type="spellStart"/>
      <w:r>
        <w:t>Codestral</w:t>
      </w:r>
      <w:proofErr w:type="spellEnd"/>
      <w:r>
        <w:rPr>
          <w:lang w:val="ru-RU"/>
        </w:rPr>
        <w:t>, используя модель</w:t>
      </w:r>
      <w:r w:rsidRPr="00B16A58">
        <w:rPr>
          <w:lang w:val="ru-RU"/>
        </w:rPr>
        <w:t xml:space="preserve"> </w:t>
      </w:r>
      <w:r>
        <w:t>Mamba</w:t>
      </w:r>
      <w:r w:rsidRPr="00B16A58">
        <w:rPr>
          <w:lang w:val="ru-RU"/>
        </w:rPr>
        <w:t xml:space="preserve">, </w:t>
      </w:r>
      <w:r>
        <w:rPr>
          <w:lang w:val="ru-RU"/>
        </w:rPr>
        <w:t xml:space="preserve">посредством </w:t>
      </w:r>
      <w:r>
        <w:t>API</w:t>
      </w:r>
    </w:p>
    <w:p w14:paraId="52072EF2" w14:textId="77777777" w:rsidR="00B16A58" w:rsidRPr="00B16A58" w:rsidRDefault="00B16A58" w:rsidP="00B16A58">
      <w:pPr>
        <w:spacing w:line="360" w:lineRule="auto"/>
        <w:jc w:val="both"/>
        <w:rPr>
          <w:rFonts w:eastAsia="Calibri"/>
          <w:kern w:val="2"/>
          <w:sz w:val="28"/>
          <w:szCs w:val="24"/>
          <w:lang w:eastAsia="en-US"/>
          <w14:ligatures w14:val="standardContextual"/>
        </w:rPr>
      </w:pPr>
    </w:p>
    <w:p w14:paraId="3B56E694" w14:textId="6A3A6C61" w:rsidR="00B16A58" w:rsidRPr="00B16A58" w:rsidRDefault="00B16A58" w:rsidP="00B16A58">
      <w:pPr>
        <w:spacing w:line="360" w:lineRule="auto"/>
        <w:ind w:firstLine="709"/>
        <w:jc w:val="both"/>
        <w:rPr>
          <w:rFonts w:eastAsia="Calibri"/>
          <w:kern w:val="2"/>
          <w:sz w:val="28"/>
          <w:szCs w:val="24"/>
          <w:lang w:eastAsia="en-US"/>
          <w14:ligatures w14:val="standardContextual"/>
        </w:rPr>
      </w:pPr>
      <w:r w:rsidRPr="00B16A58">
        <w:rPr>
          <w:rFonts w:eastAsia="Calibri"/>
          <w:kern w:val="2"/>
          <w:sz w:val="28"/>
          <w:szCs w:val="24"/>
          <w:lang w:eastAsia="en-US"/>
          <w14:ligatures w14:val="standardContextual"/>
        </w:rPr>
        <w:t xml:space="preserve">Кроме того, в обзоре рассматривались различные </w:t>
      </w:r>
      <w:proofErr w:type="spellStart"/>
      <w:r w:rsidRPr="00B16A58">
        <w:rPr>
          <w:rFonts w:eastAsia="Calibri"/>
          <w:kern w:val="2"/>
          <w:sz w:val="28"/>
          <w:szCs w:val="24"/>
          <w:lang w:eastAsia="en-US"/>
          <w14:ligatures w14:val="standardContextual"/>
        </w:rPr>
        <w:t>датасеты</w:t>
      </w:r>
      <w:proofErr w:type="spellEnd"/>
      <w:r w:rsidRPr="00B16A58">
        <w:rPr>
          <w:rFonts w:eastAsia="Calibri"/>
          <w:kern w:val="2"/>
          <w:sz w:val="28"/>
          <w:szCs w:val="24"/>
          <w:lang w:eastAsia="en-US"/>
          <w14:ligatures w14:val="standardContextual"/>
        </w:rPr>
        <w:t xml:space="preserve">, используемые для обучения моделей генерации кода. Одним из наиболее популярных является </w:t>
      </w:r>
      <w:proofErr w:type="spellStart"/>
      <w:r w:rsidRPr="00B16A58">
        <w:rPr>
          <w:rFonts w:eastAsia="Calibri"/>
          <w:kern w:val="2"/>
          <w:sz w:val="28"/>
          <w:szCs w:val="24"/>
          <w:lang w:eastAsia="en-US"/>
          <w14:ligatures w14:val="standardContextual"/>
        </w:rPr>
        <w:t>датасет</w:t>
      </w:r>
      <w:proofErr w:type="spellEnd"/>
      <w:r w:rsidRPr="00B16A58">
        <w:rPr>
          <w:rFonts w:eastAsia="Calibri"/>
          <w:kern w:val="2"/>
          <w:sz w:val="28"/>
          <w:szCs w:val="24"/>
          <w:lang w:eastAsia="en-US"/>
          <w14:ligatures w14:val="standardContextual"/>
        </w:rPr>
        <w:t xml:space="preserve"> </w:t>
      </w:r>
      <w:proofErr w:type="spellStart"/>
      <w:r w:rsidRPr="00B16A58">
        <w:rPr>
          <w:rFonts w:eastAsia="Calibri"/>
          <w:kern w:val="2"/>
          <w:sz w:val="28"/>
          <w:szCs w:val="24"/>
          <w:lang w:eastAsia="en-US"/>
          <w14:ligatures w14:val="standardContextual"/>
        </w:rPr>
        <w:t>HumanEval</w:t>
      </w:r>
      <w:proofErr w:type="spellEnd"/>
      <w:r w:rsidRPr="00B16A58">
        <w:rPr>
          <w:rFonts w:eastAsia="Calibri"/>
          <w:kern w:val="2"/>
          <w:sz w:val="28"/>
          <w:szCs w:val="24"/>
          <w:lang w:eastAsia="en-US"/>
          <w14:ligatures w14:val="standardContextual"/>
        </w:rPr>
        <w:t xml:space="preserve">, который используется для оценки функциональной корректности сгенерированного кода. Этот и другие </w:t>
      </w:r>
      <w:proofErr w:type="spellStart"/>
      <w:r w:rsidRPr="00B16A58">
        <w:rPr>
          <w:rFonts w:eastAsia="Calibri"/>
          <w:kern w:val="2"/>
          <w:sz w:val="28"/>
          <w:szCs w:val="24"/>
          <w:lang w:eastAsia="en-US"/>
          <w14:ligatures w14:val="standardContextual"/>
        </w:rPr>
        <w:t>датасеты</w:t>
      </w:r>
      <w:proofErr w:type="spellEnd"/>
      <w:r w:rsidRPr="00B16A58">
        <w:rPr>
          <w:rFonts w:eastAsia="Calibri"/>
          <w:kern w:val="2"/>
          <w:sz w:val="28"/>
          <w:szCs w:val="24"/>
          <w:lang w:eastAsia="en-US"/>
          <w14:ligatures w14:val="standardContextual"/>
        </w:rPr>
        <w:t xml:space="preserve">, такие как </w:t>
      </w:r>
      <w:proofErr w:type="spellStart"/>
      <w:r w:rsidRPr="00B16A58">
        <w:rPr>
          <w:rFonts w:eastAsia="Calibri"/>
          <w:kern w:val="2"/>
          <w:sz w:val="28"/>
          <w:szCs w:val="24"/>
          <w:lang w:eastAsia="en-US"/>
          <w14:ligatures w14:val="standardContextual"/>
        </w:rPr>
        <w:t>CodeXGLUE</w:t>
      </w:r>
      <w:proofErr w:type="spellEnd"/>
      <w:r w:rsidRPr="00B16A58">
        <w:rPr>
          <w:rFonts w:eastAsia="Calibri"/>
          <w:kern w:val="2"/>
          <w:sz w:val="28"/>
          <w:szCs w:val="24"/>
          <w:lang w:eastAsia="en-US"/>
          <w14:ligatures w14:val="standardContextual"/>
        </w:rPr>
        <w:t xml:space="preserve">, включают разнообразные примеры кода, что позволяет моделям обучаться на реальных задачах и обеспечивать высокую точность при генерации кода. </w:t>
      </w:r>
      <w:proofErr w:type="spellStart"/>
      <w:r w:rsidRPr="00B16A58">
        <w:rPr>
          <w:rFonts w:eastAsia="Calibri"/>
          <w:kern w:val="2"/>
          <w:sz w:val="28"/>
          <w:szCs w:val="24"/>
          <w:lang w:eastAsia="en-US"/>
          <w14:ligatures w14:val="standardContextual"/>
        </w:rPr>
        <w:t>Chen</w:t>
      </w:r>
      <w:proofErr w:type="spellEnd"/>
      <w:r w:rsidRPr="00B16A58">
        <w:rPr>
          <w:rFonts w:eastAsia="Calibri"/>
          <w:kern w:val="2"/>
          <w:sz w:val="28"/>
          <w:szCs w:val="24"/>
          <w:lang w:eastAsia="en-US"/>
          <w14:ligatures w14:val="standardContextual"/>
        </w:rPr>
        <w:t xml:space="preserve"> </w:t>
      </w:r>
      <w:proofErr w:type="spellStart"/>
      <w:r w:rsidRPr="00B16A58">
        <w:rPr>
          <w:rFonts w:eastAsia="Calibri"/>
          <w:kern w:val="2"/>
          <w:sz w:val="28"/>
          <w:szCs w:val="24"/>
          <w:lang w:eastAsia="en-US"/>
          <w14:ligatures w14:val="standardContextual"/>
        </w:rPr>
        <w:t>et</w:t>
      </w:r>
      <w:proofErr w:type="spellEnd"/>
      <w:r w:rsidRPr="00B16A58">
        <w:rPr>
          <w:rFonts w:eastAsia="Calibri"/>
          <w:kern w:val="2"/>
          <w:sz w:val="28"/>
          <w:szCs w:val="24"/>
          <w:lang w:eastAsia="en-US"/>
          <w14:ligatures w14:val="standardContextual"/>
        </w:rPr>
        <w:t xml:space="preserve"> </w:t>
      </w:r>
      <w:proofErr w:type="spellStart"/>
      <w:r w:rsidRPr="00B16A58">
        <w:rPr>
          <w:rFonts w:eastAsia="Calibri"/>
          <w:kern w:val="2"/>
          <w:sz w:val="28"/>
          <w:szCs w:val="24"/>
          <w:lang w:eastAsia="en-US"/>
          <w14:ligatures w14:val="standardContextual"/>
        </w:rPr>
        <w:t>al</w:t>
      </w:r>
      <w:proofErr w:type="spellEnd"/>
      <w:r w:rsidRPr="00B16A58">
        <w:rPr>
          <w:rFonts w:eastAsia="Calibri"/>
          <w:kern w:val="2"/>
          <w:sz w:val="28"/>
          <w:szCs w:val="24"/>
          <w:lang w:eastAsia="en-US"/>
          <w14:ligatures w14:val="standardContextual"/>
        </w:rPr>
        <w:t xml:space="preserve">. (2021) активно используют такие </w:t>
      </w:r>
      <w:proofErr w:type="spellStart"/>
      <w:r w:rsidRPr="00B16A58">
        <w:rPr>
          <w:rFonts w:eastAsia="Calibri"/>
          <w:kern w:val="2"/>
          <w:sz w:val="28"/>
          <w:szCs w:val="24"/>
          <w:lang w:eastAsia="en-US"/>
          <w14:ligatures w14:val="standardContextual"/>
        </w:rPr>
        <w:t>датасеты</w:t>
      </w:r>
      <w:proofErr w:type="spellEnd"/>
      <w:r w:rsidRPr="00B16A58">
        <w:rPr>
          <w:rFonts w:eastAsia="Calibri"/>
          <w:kern w:val="2"/>
          <w:sz w:val="28"/>
          <w:szCs w:val="24"/>
          <w:lang w:eastAsia="en-US"/>
          <w14:ligatures w14:val="standardContextual"/>
        </w:rPr>
        <w:t xml:space="preserve"> для оценки своих моделей, и результаты показывают, что использование качественных </w:t>
      </w:r>
      <w:proofErr w:type="spellStart"/>
      <w:r w:rsidRPr="00B16A58">
        <w:rPr>
          <w:rFonts w:eastAsia="Calibri"/>
          <w:kern w:val="2"/>
          <w:sz w:val="28"/>
          <w:szCs w:val="24"/>
          <w:lang w:eastAsia="en-US"/>
          <w14:ligatures w14:val="standardContextual"/>
        </w:rPr>
        <w:t>датасетов</w:t>
      </w:r>
      <w:proofErr w:type="spellEnd"/>
      <w:r w:rsidRPr="00B16A58">
        <w:rPr>
          <w:rFonts w:eastAsia="Calibri"/>
          <w:kern w:val="2"/>
          <w:sz w:val="28"/>
          <w:szCs w:val="24"/>
          <w:lang w:eastAsia="en-US"/>
          <w14:ligatures w14:val="standardContextual"/>
        </w:rPr>
        <w:t xml:space="preserve"> значительно улучшает производительность моделей.</w:t>
      </w:r>
    </w:p>
    <w:p w14:paraId="02CDAE89" w14:textId="0D1F1640" w:rsidR="00B16A58" w:rsidRPr="00B16A58" w:rsidRDefault="00B16A58" w:rsidP="00B16A58">
      <w:pPr>
        <w:spacing w:line="360" w:lineRule="auto"/>
        <w:ind w:firstLine="709"/>
        <w:jc w:val="both"/>
        <w:rPr>
          <w:rFonts w:eastAsia="Calibri"/>
          <w:kern w:val="2"/>
          <w:sz w:val="28"/>
          <w:szCs w:val="24"/>
          <w:lang w:eastAsia="en-US"/>
          <w14:ligatures w14:val="standardContextual"/>
        </w:rPr>
      </w:pPr>
      <w:r w:rsidRPr="00B16A58">
        <w:rPr>
          <w:rFonts w:eastAsia="Calibri"/>
          <w:kern w:val="2"/>
          <w:sz w:val="28"/>
          <w:szCs w:val="24"/>
          <w:lang w:eastAsia="en-US"/>
          <w14:ligatures w14:val="standardContextual"/>
        </w:rPr>
        <w:t xml:space="preserve">Метрики оценки качества генерируемого кода также были важной частью исследования. В работах, таких как </w:t>
      </w:r>
      <w:proofErr w:type="spellStart"/>
      <w:r w:rsidRPr="00B16A58">
        <w:rPr>
          <w:rFonts w:eastAsia="Calibri"/>
          <w:kern w:val="2"/>
          <w:sz w:val="28"/>
          <w:szCs w:val="24"/>
          <w:lang w:eastAsia="en-US"/>
          <w14:ligatures w14:val="standardContextual"/>
        </w:rPr>
        <w:t>Dehaerne</w:t>
      </w:r>
      <w:proofErr w:type="spellEnd"/>
      <w:r w:rsidRPr="00B16A58">
        <w:rPr>
          <w:rFonts w:eastAsia="Calibri"/>
          <w:kern w:val="2"/>
          <w:sz w:val="28"/>
          <w:szCs w:val="24"/>
          <w:lang w:eastAsia="en-US"/>
          <w14:ligatures w14:val="standardContextual"/>
        </w:rPr>
        <w:t xml:space="preserve"> </w:t>
      </w:r>
      <w:proofErr w:type="spellStart"/>
      <w:r w:rsidRPr="00B16A58">
        <w:rPr>
          <w:rFonts w:eastAsia="Calibri"/>
          <w:kern w:val="2"/>
          <w:sz w:val="28"/>
          <w:szCs w:val="24"/>
          <w:lang w:eastAsia="en-US"/>
          <w14:ligatures w14:val="standardContextual"/>
        </w:rPr>
        <w:t>et</w:t>
      </w:r>
      <w:proofErr w:type="spellEnd"/>
      <w:r w:rsidRPr="00B16A58">
        <w:rPr>
          <w:rFonts w:eastAsia="Calibri"/>
          <w:kern w:val="2"/>
          <w:sz w:val="28"/>
          <w:szCs w:val="24"/>
          <w:lang w:eastAsia="en-US"/>
          <w14:ligatures w14:val="standardContextual"/>
        </w:rPr>
        <w:t xml:space="preserve"> </w:t>
      </w:r>
      <w:proofErr w:type="spellStart"/>
      <w:r w:rsidRPr="00B16A58">
        <w:rPr>
          <w:rFonts w:eastAsia="Calibri"/>
          <w:kern w:val="2"/>
          <w:sz w:val="28"/>
          <w:szCs w:val="24"/>
          <w:lang w:eastAsia="en-US"/>
          <w14:ligatures w14:val="standardContextual"/>
        </w:rPr>
        <w:t>al</w:t>
      </w:r>
      <w:proofErr w:type="spellEnd"/>
      <w:r w:rsidRPr="00B16A58">
        <w:rPr>
          <w:rFonts w:eastAsia="Calibri"/>
          <w:kern w:val="2"/>
          <w:sz w:val="28"/>
          <w:szCs w:val="24"/>
          <w:lang w:eastAsia="en-US"/>
          <w14:ligatures w14:val="standardContextual"/>
        </w:rPr>
        <w:t xml:space="preserve">. (2022), широко применяются такие метрики, как BLEU, ROUGE, </w:t>
      </w:r>
      <w:proofErr w:type="spellStart"/>
      <w:r w:rsidRPr="00B16A58">
        <w:rPr>
          <w:rFonts w:eastAsia="Calibri"/>
          <w:kern w:val="2"/>
          <w:sz w:val="28"/>
          <w:szCs w:val="24"/>
          <w:lang w:eastAsia="en-US"/>
          <w14:ligatures w14:val="standardContextual"/>
        </w:rPr>
        <w:t>CIDEr</w:t>
      </w:r>
      <w:proofErr w:type="spellEnd"/>
      <w:r w:rsidRPr="00B16A58">
        <w:rPr>
          <w:rFonts w:eastAsia="Calibri"/>
          <w:kern w:val="2"/>
          <w:sz w:val="28"/>
          <w:szCs w:val="24"/>
          <w:lang w:eastAsia="en-US"/>
          <w14:ligatures w14:val="standardContextual"/>
        </w:rPr>
        <w:t xml:space="preserve"> и METEOR, которые традиционно используются для оценки качества сгенерированных текстов. Однако авторы отмечают, что для оценки качества программного кода эти метрики не всегда подходят, поскольку они не учитывают функциональную правильность кода. Вместо этого, для оценки программного кода важны такие метрики, как функциональная корректность, тестируемость и способность к выполнению задач. В связи с этим необходимо развивать новые метрики, которые будут учитывать особенности программирования и специфические требования к качеству кода.</w:t>
      </w:r>
    </w:p>
    <w:p w14:paraId="45767D32" w14:textId="5D9DE31F" w:rsidR="00B16A58" w:rsidRPr="00B16A58" w:rsidRDefault="00B16A58" w:rsidP="00B16A58">
      <w:pPr>
        <w:spacing w:line="360" w:lineRule="auto"/>
        <w:ind w:firstLine="709"/>
        <w:jc w:val="both"/>
        <w:rPr>
          <w:rFonts w:eastAsia="Calibri"/>
          <w:kern w:val="2"/>
          <w:sz w:val="28"/>
          <w:szCs w:val="24"/>
          <w:lang w:eastAsia="en-US"/>
          <w14:ligatures w14:val="standardContextual"/>
        </w:rPr>
      </w:pPr>
      <w:r w:rsidRPr="00B16A58">
        <w:rPr>
          <w:rFonts w:eastAsia="Calibri"/>
          <w:kern w:val="2"/>
          <w:sz w:val="28"/>
          <w:szCs w:val="24"/>
          <w:lang w:eastAsia="en-US"/>
          <w14:ligatures w14:val="standardContextual"/>
        </w:rPr>
        <w:t xml:space="preserve">Результаты исследований, представленных в первой главе, показывают, что генерация программного кода с использованием моделей машинного обучения, таких как seq2seq и GPT, достигла значительного прогресса. Однако, несмотря на достижения, существует ряд проблем, которые остаются актуальными. Во-первых, необходимо продолжать работу над улучшением функциональной корректности генерируемого кода, а также над увеличением точности моделей при обработке длинных цепочек операций. Во-вторых, необходимо совершенствовать метрики оценки качества кода, чтобы они более точно отражали функциональную и структурную целостность </w:t>
      </w:r>
      <w:r w:rsidRPr="00B16A58">
        <w:rPr>
          <w:rFonts w:eastAsia="Calibri"/>
          <w:kern w:val="2"/>
          <w:sz w:val="28"/>
          <w:szCs w:val="24"/>
          <w:lang w:eastAsia="en-US"/>
          <w14:ligatures w14:val="standardContextual"/>
        </w:rPr>
        <w:lastRenderedPageBreak/>
        <w:t>сгенерированного программного продукта. Тем не менее, исследования, проводимые в этой области, открывают перспективы для дальнейшего улучшения и внедрения моделей генерации кода, что обещает значительные улучшения в области автоматического программирования.</w:t>
      </w:r>
    </w:p>
    <w:p w14:paraId="5E413ECC" w14:textId="6DADCDD0" w:rsidR="006F1B7F" w:rsidRDefault="00B16A58" w:rsidP="00B16A58">
      <w:pPr>
        <w:spacing w:line="360" w:lineRule="auto"/>
        <w:ind w:firstLine="709"/>
        <w:jc w:val="both"/>
        <w:rPr>
          <w:rFonts w:eastAsia="Calibri"/>
          <w:kern w:val="2"/>
          <w:sz w:val="28"/>
          <w:szCs w:val="24"/>
          <w:lang w:eastAsia="en-US"/>
          <w14:ligatures w14:val="standardContextual"/>
        </w:rPr>
      </w:pPr>
      <w:r w:rsidRPr="00B16A58">
        <w:rPr>
          <w:rFonts w:eastAsia="Calibri"/>
          <w:kern w:val="2"/>
          <w:sz w:val="28"/>
          <w:szCs w:val="24"/>
          <w:lang w:eastAsia="en-US"/>
          <w14:ligatures w14:val="standardContextual"/>
        </w:rPr>
        <w:t xml:space="preserve">Таким образом, в рамках проведенных исследований были рассмотрены ключевые подходы и модели, используемые для генерации программного кода, включая </w:t>
      </w:r>
      <w:proofErr w:type="spellStart"/>
      <w:r w:rsidRPr="00B16A58">
        <w:rPr>
          <w:rFonts w:eastAsia="Calibri"/>
          <w:kern w:val="2"/>
          <w:sz w:val="28"/>
          <w:szCs w:val="24"/>
          <w:lang w:eastAsia="en-US"/>
          <w14:ligatures w14:val="standardContextual"/>
        </w:rPr>
        <w:t>Sequence-to-Sequence</w:t>
      </w:r>
      <w:proofErr w:type="spellEnd"/>
      <w:r w:rsidRPr="00B16A58">
        <w:rPr>
          <w:rFonts w:eastAsia="Calibri"/>
          <w:kern w:val="2"/>
          <w:sz w:val="28"/>
          <w:szCs w:val="24"/>
          <w:lang w:eastAsia="en-US"/>
          <w14:ligatures w14:val="standardContextual"/>
        </w:rPr>
        <w:t xml:space="preserve"> модели, трансформеры, такие как GPT, и новые архитектуры, такие как </w:t>
      </w:r>
      <w:proofErr w:type="spellStart"/>
      <w:r w:rsidRPr="00B16A58">
        <w:rPr>
          <w:rFonts w:eastAsia="Calibri"/>
          <w:kern w:val="2"/>
          <w:sz w:val="28"/>
          <w:szCs w:val="24"/>
          <w:lang w:eastAsia="en-US"/>
          <w14:ligatures w14:val="standardContextual"/>
        </w:rPr>
        <w:t>Mamba</w:t>
      </w:r>
      <w:proofErr w:type="spellEnd"/>
      <w:r w:rsidRPr="00B16A58">
        <w:rPr>
          <w:rFonts w:eastAsia="Calibri"/>
          <w:kern w:val="2"/>
          <w:sz w:val="28"/>
          <w:szCs w:val="24"/>
          <w:lang w:eastAsia="en-US"/>
          <w14:ligatures w14:val="standardContextual"/>
        </w:rPr>
        <w:t>. Результаты работы других авторов дают основу для дальнейших разработок и доработок в этой области, а также определяют перспективные направления для будущих исследований.</w:t>
      </w:r>
    </w:p>
    <w:p w14:paraId="3E4EC8FF" w14:textId="77777777" w:rsidR="00B16A58" w:rsidRPr="006F1B7F" w:rsidRDefault="00B16A58" w:rsidP="00B72AF9">
      <w:pPr>
        <w:ind w:firstLine="709"/>
        <w:rPr>
          <w:rFonts w:eastAsia="Calibri"/>
          <w:kern w:val="2"/>
          <w:sz w:val="28"/>
          <w:szCs w:val="24"/>
          <w:lang w:eastAsia="en-US"/>
          <w14:ligatures w14:val="standardContextual"/>
        </w:rPr>
      </w:pPr>
    </w:p>
    <w:p w14:paraId="0812F1A7" w14:textId="77777777" w:rsidR="00DA40E9" w:rsidRPr="00CD2A9C" w:rsidRDefault="00DA40E9" w:rsidP="00730A3A">
      <w:pPr>
        <w:spacing w:after="240" w:line="360" w:lineRule="auto"/>
        <w:jc w:val="both"/>
        <w:rPr>
          <w:bCs/>
          <w:sz w:val="28"/>
          <w:szCs w:val="28"/>
        </w:rPr>
      </w:pPr>
    </w:p>
    <w:p w14:paraId="59CD4977" w14:textId="77777777" w:rsidR="00DA40E9" w:rsidRPr="006F1B7F" w:rsidRDefault="00DA40E9" w:rsidP="00730A3A">
      <w:pPr>
        <w:spacing w:after="240" w:line="360" w:lineRule="auto"/>
        <w:jc w:val="both"/>
        <w:rPr>
          <w:b/>
          <w:sz w:val="28"/>
          <w:szCs w:val="28"/>
        </w:rPr>
      </w:pPr>
      <w:r w:rsidRPr="006F1B7F">
        <w:rPr>
          <w:b/>
          <w:sz w:val="28"/>
          <w:szCs w:val="28"/>
        </w:rPr>
        <w:br w:type="page"/>
      </w:r>
    </w:p>
    <w:p w14:paraId="3388441B" w14:textId="77777777" w:rsidR="00DA40E9" w:rsidRPr="00730A3A" w:rsidRDefault="00DA40E9" w:rsidP="006F1B7F">
      <w:pPr>
        <w:pStyle w:val="1"/>
        <w:spacing w:after="240"/>
      </w:pPr>
      <w:bookmarkStart w:id="5" w:name="_Toc154447582"/>
      <w:r w:rsidRPr="00730A3A">
        <w:lastRenderedPageBreak/>
        <w:t>Заключение</w:t>
      </w:r>
      <w:bookmarkEnd w:id="5"/>
    </w:p>
    <w:p w14:paraId="6C12865A" w14:textId="1D08FA9F" w:rsidR="00D9295B" w:rsidRPr="00D9295B" w:rsidRDefault="00D9295B" w:rsidP="00D9295B">
      <w:pPr>
        <w:spacing w:line="360" w:lineRule="auto"/>
        <w:ind w:firstLine="708"/>
        <w:jc w:val="both"/>
        <w:rPr>
          <w:bCs/>
          <w:sz w:val="28"/>
          <w:szCs w:val="28"/>
        </w:rPr>
      </w:pPr>
      <w:r w:rsidRPr="00D9295B">
        <w:rPr>
          <w:bCs/>
          <w:sz w:val="28"/>
          <w:szCs w:val="28"/>
        </w:rPr>
        <w:t xml:space="preserve">В ходе исследования были рассмотрены различные подходы к генерации программного кода с использованием современных моделей машинного обучения, таких как seq2seq, GPT, </w:t>
      </w:r>
      <w:proofErr w:type="spellStart"/>
      <w:r w:rsidRPr="00D9295B">
        <w:rPr>
          <w:bCs/>
          <w:sz w:val="28"/>
          <w:szCs w:val="28"/>
        </w:rPr>
        <w:t>Mamba</w:t>
      </w:r>
      <w:proofErr w:type="spellEnd"/>
      <w:r w:rsidRPr="00D9295B">
        <w:rPr>
          <w:bCs/>
          <w:sz w:val="28"/>
          <w:szCs w:val="28"/>
        </w:rPr>
        <w:t xml:space="preserve"> и другие. Особое внимание было уделено архитектурам, которые эффективно решают задачи синтеза кода, включая задачи генерации программного кода по текстовым описаниям</w:t>
      </w:r>
      <w:r>
        <w:rPr>
          <w:bCs/>
          <w:sz w:val="28"/>
          <w:szCs w:val="28"/>
        </w:rPr>
        <w:t>.</w:t>
      </w:r>
    </w:p>
    <w:p w14:paraId="642845DE" w14:textId="5B8BCAB1" w:rsidR="00D9295B" w:rsidRPr="00D9295B" w:rsidRDefault="00D9295B" w:rsidP="00D9295B">
      <w:pPr>
        <w:spacing w:line="360" w:lineRule="auto"/>
        <w:ind w:firstLine="708"/>
        <w:jc w:val="both"/>
        <w:rPr>
          <w:bCs/>
          <w:sz w:val="28"/>
          <w:szCs w:val="28"/>
        </w:rPr>
      </w:pPr>
      <w:r w:rsidRPr="00D9295B">
        <w:rPr>
          <w:bCs/>
          <w:sz w:val="28"/>
          <w:szCs w:val="28"/>
        </w:rPr>
        <w:t xml:space="preserve">Модели seq2seq, основанные на рекуррентных нейронных сетях, показали свою эффективность в обработке последовательностей данных, включая задачи перевода кода и генерации функций. GPT и аналогичные модели, такие как </w:t>
      </w:r>
      <w:proofErr w:type="spellStart"/>
      <w:r w:rsidRPr="00D9295B">
        <w:rPr>
          <w:bCs/>
          <w:sz w:val="28"/>
          <w:szCs w:val="28"/>
        </w:rPr>
        <w:t>Codex</w:t>
      </w:r>
      <w:proofErr w:type="spellEnd"/>
      <w:r w:rsidRPr="00D9295B">
        <w:rPr>
          <w:bCs/>
          <w:sz w:val="28"/>
          <w:szCs w:val="28"/>
        </w:rPr>
        <w:t>, продемонстрировали значительные успехи в генерации кода, обучаясь на больших объемах данных, включая открытые репозитории и примеры программ. Эти модели, благодаря своей универсальности и способности работать с контекстом, значительно улучшили точность синтеза кода.</w:t>
      </w:r>
    </w:p>
    <w:p w14:paraId="30AC5480" w14:textId="05C0AB23" w:rsidR="00D9295B" w:rsidRPr="00D9295B" w:rsidRDefault="00D9295B" w:rsidP="00D9295B">
      <w:pPr>
        <w:spacing w:line="360" w:lineRule="auto"/>
        <w:ind w:firstLine="708"/>
        <w:jc w:val="both"/>
        <w:rPr>
          <w:bCs/>
          <w:sz w:val="28"/>
          <w:szCs w:val="28"/>
        </w:rPr>
      </w:pPr>
      <w:r>
        <w:rPr>
          <w:bCs/>
          <w:sz w:val="28"/>
          <w:szCs w:val="28"/>
        </w:rPr>
        <w:t>А</w:t>
      </w:r>
      <w:r w:rsidRPr="00D9295B">
        <w:rPr>
          <w:bCs/>
          <w:sz w:val="28"/>
          <w:szCs w:val="28"/>
        </w:rPr>
        <w:t xml:space="preserve">рхитектура </w:t>
      </w:r>
      <w:proofErr w:type="spellStart"/>
      <w:r w:rsidRPr="00D9295B">
        <w:rPr>
          <w:bCs/>
          <w:sz w:val="28"/>
          <w:szCs w:val="28"/>
        </w:rPr>
        <w:t>Mamba</w:t>
      </w:r>
      <w:proofErr w:type="spellEnd"/>
      <w:r w:rsidRPr="00D9295B">
        <w:rPr>
          <w:bCs/>
          <w:sz w:val="28"/>
          <w:szCs w:val="28"/>
        </w:rPr>
        <w:t xml:space="preserve">, предлагающая линейное масштабирование и улучшенную производительность на длинных последовательностях, представила собой перспективное направление для дальнейших разработок в этой области. Она решает проблемы, с которыми сталкиваются трансформеры, и может быть применена для </w:t>
      </w:r>
      <w:proofErr w:type="spellStart"/>
      <w:r w:rsidRPr="00D9295B">
        <w:rPr>
          <w:bCs/>
          <w:sz w:val="28"/>
          <w:szCs w:val="28"/>
        </w:rPr>
        <w:t>обра</w:t>
      </w:r>
      <w:r>
        <w:rPr>
          <w:bCs/>
          <w:sz w:val="28"/>
          <w:szCs w:val="28"/>
        </w:rPr>
        <w:t>Ыя</w:t>
      </w:r>
      <w:r w:rsidRPr="00D9295B">
        <w:rPr>
          <w:bCs/>
          <w:sz w:val="28"/>
          <w:szCs w:val="28"/>
        </w:rPr>
        <w:t>ботки</w:t>
      </w:r>
      <w:proofErr w:type="spellEnd"/>
      <w:r w:rsidRPr="00D9295B">
        <w:rPr>
          <w:bCs/>
          <w:sz w:val="28"/>
          <w:szCs w:val="28"/>
        </w:rPr>
        <w:t xml:space="preserve"> более сложных задач с большими объемами данных.</w:t>
      </w:r>
    </w:p>
    <w:p w14:paraId="5308453E" w14:textId="7241D4E7" w:rsidR="00D9295B" w:rsidRPr="00D9295B" w:rsidRDefault="00D9295B" w:rsidP="00D9295B">
      <w:pPr>
        <w:spacing w:line="360" w:lineRule="auto"/>
        <w:ind w:firstLine="708"/>
        <w:jc w:val="both"/>
        <w:rPr>
          <w:bCs/>
          <w:sz w:val="28"/>
          <w:szCs w:val="28"/>
        </w:rPr>
      </w:pPr>
      <w:r w:rsidRPr="00D9295B">
        <w:rPr>
          <w:bCs/>
          <w:sz w:val="28"/>
          <w:szCs w:val="28"/>
        </w:rPr>
        <w:t xml:space="preserve">Однако, несмотря на значительные достижения, существующие модели остаются уязвимыми к определенным ограничениям, таким как трудности с длинными зависимостями в коде и с функциональной корректностью. </w:t>
      </w:r>
      <w:r>
        <w:rPr>
          <w:bCs/>
          <w:sz w:val="28"/>
          <w:szCs w:val="28"/>
        </w:rPr>
        <w:t>Н</w:t>
      </w:r>
      <w:r w:rsidRPr="00D9295B">
        <w:rPr>
          <w:bCs/>
          <w:sz w:val="28"/>
          <w:szCs w:val="28"/>
        </w:rPr>
        <w:t xml:space="preserve">еобходимо продолжать развивать методы </w:t>
      </w:r>
      <w:proofErr w:type="spellStart"/>
      <w:r w:rsidRPr="00D9295B">
        <w:rPr>
          <w:bCs/>
          <w:sz w:val="28"/>
          <w:szCs w:val="28"/>
        </w:rPr>
        <w:t>токенизации</w:t>
      </w:r>
      <w:proofErr w:type="spellEnd"/>
      <w:r w:rsidRPr="00D9295B">
        <w:rPr>
          <w:bCs/>
          <w:sz w:val="28"/>
          <w:szCs w:val="28"/>
        </w:rPr>
        <w:t>, улучшать метрики оценки качества синтезированного кода и разрабатывать более эффективные бенчмарки для точной оценки этих моделей.</w:t>
      </w:r>
    </w:p>
    <w:p w14:paraId="45255B58" w14:textId="2433E59D" w:rsidR="00DA40E9" w:rsidRPr="006F1B7F" w:rsidRDefault="00D9295B" w:rsidP="00D9295B">
      <w:pPr>
        <w:spacing w:line="360" w:lineRule="auto"/>
        <w:ind w:firstLine="708"/>
        <w:jc w:val="both"/>
        <w:rPr>
          <w:bCs/>
          <w:sz w:val="28"/>
          <w:szCs w:val="28"/>
        </w:rPr>
      </w:pPr>
      <w:r>
        <w:rPr>
          <w:bCs/>
          <w:sz w:val="28"/>
          <w:szCs w:val="28"/>
        </w:rPr>
        <w:t>И</w:t>
      </w:r>
      <w:r w:rsidRPr="00D9295B">
        <w:rPr>
          <w:bCs/>
          <w:sz w:val="28"/>
          <w:szCs w:val="28"/>
        </w:rPr>
        <w:t>сследование показало значительный потенциал использования машинного обучения для генерации программного кода, что открывает перспективы для повышения автоматизации разработки программного обеспечения.</w:t>
      </w:r>
      <w:r w:rsidR="00DA40E9" w:rsidRPr="006F1B7F">
        <w:rPr>
          <w:bCs/>
          <w:sz w:val="28"/>
          <w:szCs w:val="28"/>
        </w:rPr>
        <w:br w:type="page"/>
      </w:r>
    </w:p>
    <w:p w14:paraId="452E185C" w14:textId="77777777" w:rsidR="00DA40E9" w:rsidRPr="00730A3A" w:rsidRDefault="00DA40E9" w:rsidP="006D163A">
      <w:pPr>
        <w:pStyle w:val="1"/>
        <w:spacing w:after="240"/>
      </w:pPr>
      <w:bookmarkStart w:id="6" w:name="_Toc154447583"/>
      <w:r w:rsidRPr="00730A3A">
        <w:lastRenderedPageBreak/>
        <w:t>Список литературы</w:t>
      </w:r>
      <w:bookmarkEnd w:id="6"/>
    </w:p>
    <w:p w14:paraId="14694FA6" w14:textId="77777777" w:rsidR="00D60848" w:rsidRPr="00730A3A" w:rsidRDefault="00D60848" w:rsidP="00730A3A">
      <w:pPr>
        <w:pStyle w:val="aa"/>
        <w:numPr>
          <w:ilvl w:val="0"/>
          <w:numId w:val="8"/>
        </w:numPr>
        <w:tabs>
          <w:tab w:val="left" w:pos="426"/>
        </w:tabs>
        <w:suppressAutoHyphens/>
        <w:spacing w:line="360" w:lineRule="auto"/>
        <w:jc w:val="both"/>
        <w:rPr>
          <w:szCs w:val="28"/>
        </w:rPr>
      </w:pPr>
      <w:r w:rsidRPr="00730A3A">
        <w:rPr>
          <w:szCs w:val="28"/>
        </w:rPr>
        <w:t xml:space="preserve">Аверченков, В.И. Основы научного творчества [Электронный ресурс]: учеб. пособие/ В.И. Аверченков, Ю.А. Малахов. — Брянск: Брянский государственный технический университет, 2012. — 156 c.— Режим доступа: </w:t>
      </w:r>
      <w:hyperlink r:id="rId11">
        <w:r w:rsidRPr="00730A3A">
          <w:rPr>
            <w:szCs w:val="28"/>
          </w:rPr>
          <w:t>http://www.iprbookshop.ru/7004</w:t>
        </w:r>
      </w:hyperlink>
      <w:r w:rsidRPr="00730A3A">
        <w:rPr>
          <w:szCs w:val="28"/>
        </w:rPr>
        <w:t>.</w:t>
      </w:r>
    </w:p>
    <w:p w14:paraId="27215F0F" w14:textId="77777777" w:rsidR="00D60848" w:rsidRPr="00730A3A" w:rsidRDefault="00D60848" w:rsidP="00730A3A">
      <w:pPr>
        <w:pStyle w:val="aa"/>
        <w:numPr>
          <w:ilvl w:val="0"/>
          <w:numId w:val="8"/>
        </w:numPr>
        <w:tabs>
          <w:tab w:val="left" w:pos="426"/>
        </w:tabs>
        <w:suppressAutoHyphens/>
        <w:spacing w:line="360" w:lineRule="auto"/>
        <w:jc w:val="both"/>
        <w:rPr>
          <w:szCs w:val="28"/>
        </w:rPr>
      </w:pPr>
      <w:r w:rsidRPr="00730A3A">
        <w:rPr>
          <w:rStyle w:val="biblio-record-text"/>
          <w:szCs w:val="28"/>
        </w:rPr>
        <w:t xml:space="preserve">Рыжков, И.Б. Основы научных исследований и изобретательства </w:t>
      </w:r>
      <w:r w:rsidRPr="00730A3A">
        <w:rPr>
          <w:szCs w:val="28"/>
        </w:rPr>
        <w:t>[Электронный ресурс]</w:t>
      </w:r>
      <w:r w:rsidRPr="00730A3A">
        <w:rPr>
          <w:rStyle w:val="biblio-record-text"/>
          <w:szCs w:val="28"/>
        </w:rPr>
        <w:t>: учебное пособие / И.Б. Рыжков. — 3-е изд., стер. — Санкт-</w:t>
      </w:r>
      <w:proofErr w:type="gramStart"/>
      <w:r w:rsidRPr="00730A3A">
        <w:rPr>
          <w:rStyle w:val="biblio-record-text"/>
          <w:szCs w:val="28"/>
        </w:rPr>
        <w:t>Петербург :</w:t>
      </w:r>
      <w:proofErr w:type="gramEnd"/>
      <w:r w:rsidRPr="00730A3A">
        <w:rPr>
          <w:rStyle w:val="biblio-record-text"/>
          <w:szCs w:val="28"/>
        </w:rPr>
        <w:t xml:space="preserve"> Лань, 2019. — 224 с.— URL: </w:t>
      </w:r>
      <w:hyperlink r:id="rId12">
        <w:r w:rsidRPr="00730A3A">
          <w:rPr>
            <w:szCs w:val="28"/>
          </w:rPr>
          <w:t>https://e.lanbook.com/book/116011</w:t>
        </w:r>
      </w:hyperlink>
      <w:r w:rsidRPr="00730A3A">
        <w:rPr>
          <w:rStyle w:val="biblio-record-text"/>
          <w:szCs w:val="28"/>
        </w:rPr>
        <w:t xml:space="preserve">   </w:t>
      </w:r>
    </w:p>
    <w:p w14:paraId="46488E6D" w14:textId="77777777" w:rsidR="00D60848" w:rsidRPr="00730A3A" w:rsidRDefault="00D60848" w:rsidP="00730A3A">
      <w:pPr>
        <w:pStyle w:val="aa"/>
        <w:numPr>
          <w:ilvl w:val="0"/>
          <w:numId w:val="8"/>
        </w:numPr>
        <w:tabs>
          <w:tab w:val="left" w:pos="426"/>
        </w:tabs>
        <w:suppressAutoHyphens/>
        <w:spacing w:line="360" w:lineRule="auto"/>
        <w:jc w:val="both"/>
        <w:rPr>
          <w:szCs w:val="28"/>
        </w:rPr>
      </w:pPr>
      <w:r w:rsidRPr="00730A3A">
        <w:rPr>
          <w:szCs w:val="28"/>
        </w:rPr>
        <w:t xml:space="preserve">Астанина, С.Ю. Научно-исследовательская работа студентов (современные требования, проблемы и их решения) [Электронный ресурс]: монография/ С.Ю. Астанина, Н.В. Шестак, Е.В. Чмыхова. — М.: Современная гуманитарная академия, 2012.— 156 c.— Режим доступа: </w:t>
      </w:r>
      <w:hyperlink r:id="rId13">
        <w:r w:rsidRPr="00730A3A">
          <w:rPr>
            <w:szCs w:val="28"/>
          </w:rPr>
          <w:t>http://www.iprbookshop.ru/16934</w:t>
        </w:r>
      </w:hyperlink>
      <w:r w:rsidRPr="00730A3A">
        <w:rPr>
          <w:szCs w:val="28"/>
        </w:rPr>
        <w:t>.</w:t>
      </w:r>
    </w:p>
    <w:p w14:paraId="688CCC7A" w14:textId="77777777" w:rsidR="00D60848" w:rsidRPr="00730A3A" w:rsidRDefault="00D60848" w:rsidP="00730A3A">
      <w:pPr>
        <w:pStyle w:val="aa"/>
        <w:numPr>
          <w:ilvl w:val="0"/>
          <w:numId w:val="8"/>
        </w:numPr>
        <w:tabs>
          <w:tab w:val="left" w:pos="426"/>
        </w:tabs>
        <w:suppressAutoHyphens/>
        <w:spacing w:line="360" w:lineRule="auto"/>
        <w:jc w:val="both"/>
        <w:rPr>
          <w:rFonts w:ascii="Roboto" w:hAnsi="Roboto"/>
          <w:szCs w:val="28"/>
          <w:highlight w:val="white"/>
        </w:rPr>
      </w:pPr>
      <w:r w:rsidRPr="00730A3A">
        <w:rPr>
          <w:szCs w:val="28"/>
        </w:rPr>
        <w:t>Комлацкий, В. И. Планирование и организация научных исследований [Электронный ресурс</w:t>
      </w:r>
      <w:proofErr w:type="gramStart"/>
      <w:r w:rsidRPr="00730A3A">
        <w:rPr>
          <w:szCs w:val="28"/>
        </w:rPr>
        <w:t>] :</w:t>
      </w:r>
      <w:proofErr w:type="gramEnd"/>
      <w:r w:rsidRPr="00730A3A">
        <w:rPr>
          <w:szCs w:val="28"/>
        </w:rPr>
        <w:t xml:space="preserve"> учебное пособие / В. И. Комлацкий, С. В. Логинов, Г. В. Комлацкий. — Ростов-на-</w:t>
      </w:r>
      <w:proofErr w:type="gramStart"/>
      <w:r w:rsidRPr="00730A3A">
        <w:rPr>
          <w:szCs w:val="28"/>
        </w:rPr>
        <w:t>Дону :</w:t>
      </w:r>
      <w:proofErr w:type="gramEnd"/>
      <w:r w:rsidRPr="00730A3A">
        <w:rPr>
          <w:szCs w:val="28"/>
        </w:rPr>
        <w:t xml:space="preserve"> Феникс, 2014. — 205 c. —URL: </w:t>
      </w:r>
      <w:hyperlink r:id="rId14">
        <w:r w:rsidRPr="00730A3A">
          <w:rPr>
            <w:szCs w:val="28"/>
          </w:rPr>
          <w:t>http://www.iprbookshop.ru/58980.html</w:t>
        </w:r>
      </w:hyperlink>
      <w:r w:rsidRPr="00730A3A">
        <w:rPr>
          <w:szCs w:val="28"/>
        </w:rPr>
        <w:t xml:space="preserve">   </w:t>
      </w:r>
    </w:p>
    <w:p w14:paraId="7C8D5F33" w14:textId="77777777" w:rsidR="00D60848" w:rsidRPr="00730A3A" w:rsidRDefault="00D60848" w:rsidP="00730A3A">
      <w:pPr>
        <w:pStyle w:val="aa"/>
        <w:numPr>
          <w:ilvl w:val="0"/>
          <w:numId w:val="8"/>
        </w:numPr>
        <w:tabs>
          <w:tab w:val="left" w:pos="426"/>
        </w:tabs>
        <w:suppressAutoHyphens/>
        <w:spacing w:line="360" w:lineRule="auto"/>
        <w:jc w:val="both"/>
        <w:rPr>
          <w:szCs w:val="28"/>
        </w:rPr>
      </w:pPr>
      <w:r w:rsidRPr="00730A3A">
        <w:rPr>
          <w:szCs w:val="28"/>
        </w:rPr>
        <w:t xml:space="preserve">Краснов, С.В. Методические указания по выполнению выпускной квалификационной работы (магистерской диссертации) для обучающихся по направлению подготовки 09.04.03 «Прикладная информатика» (уровень магистратуры) [Электронный ресурс]: учебно-методическое пособие / С.В. Краснов, Е.А. Матвеева, А.Р. </w:t>
      </w:r>
      <w:proofErr w:type="gramStart"/>
      <w:r w:rsidRPr="00730A3A">
        <w:rPr>
          <w:szCs w:val="28"/>
        </w:rPr>
        <w:t>Диязитдинова.—</w:t>
      </w:r>
      <w:proofErr w:type="gramEnd"/>
      <w:r w:rsidRPr="00730A3A">
        <w:rPr>
          <w:szCs w:val="28"/>
        </w:rPr>
        <w:t xml:space="preserve"> Самара: Поволжский государственный университет телекоммуникаций и информатики, 2015. — 23 c. —Режим доступа: </w:t>
      </w:r>
      <w:hyperlink r:id="rId15">
        <w:r w:rsidRPr="00730A3A">
          <w:rPr>
            <w:szCs w:val="28"/>
          </w:rPr>
          <w:t>http://www.iprbookshop.ru/71853.html</w:t>
        </w:r>
      </w:hyperlink>
    </w:p>
    <w:p w14:paraId="568A2388" w14:textId="77777777" w:rsidR="00D60848" w:rsidRPr="00730A3A" w:rsidRDefault="00D60848" w:rsidP="00730A3A">
      <w:pPr>
        <w:pStyle w:val="aa"/>
        <w:numPr>
          <w:ilvl w:val="0"/>
          <w:numId w:val="8"/>
        </w:numPr>
        <w:suppressAutoHyphens/>
        <w:spacing w:line="360" w:lineRule="auto"/>
        <w:jc w:val="both"/>
        <w:rPr>
          <w:b/>
          <w:szCs w:val="28"/>
        </w:rPr>
      </w:pPr>
      <w:r w:rsidRPr="00730A3A">
        <w:rPr>
          <w:szCs w:val="28"/>
        </w:rPr>
        <w:t xml:space="preserve">Мокий, М.С. Методология научных исследований [Текст]: учебник / М.С. Мокий, А.Л. Никифоров, В.С. Мокий. - М.: Юрайт, 2015. - 255 с. </w:t>
      </w:r>
    </w:p>
    <w:p w14:paraId="0C8209ED" w14:textId="77777777" w:rsidR="00D60848" w:rsidRPr="00730A3A" w:rsidRDefault="00D60848" w:rsidP="00730A3A">
      <w:pPr>
        <w:pStyle w:val="aa"/>
        <w:numPr>
          <w:ilvl w:val="0"/>
          <w:numId w:val="8"/>
        </w:numPr>
        <w:tabs>
          <w:tab w:val="left" w:pos="426"/>
        </w:tabs>
        <w:suppressAutoHyphens/>
        <w:spacing w:line="360" w:lineRule="auto"/>
        <w:jc w:val="both"/>
        <w:rPr>
          <w:szCs w:val="28"/>
        </w:rPr>
      </w:pPr>
      <w:r w:rsidRPr="00730A3A">
        <w:rPr>
          <w:szCs w:val="28"/>
        </w:rPr>
        <w:lastRenderedPageBreak/>
        <w:t xml:space="preserve">Губарев, В.В. Квалификационные исследовательские работы [Электронный ресурс]: учеб. пособие/ В.В. Губарев, О.В. Казанская. — Новосибирск: Новосибирский государственный технический университет, 2014. — 80 c.— Режим доступа: </w:t>
      </w:r>
      <w:hyperlink r:id="rId16">
        <w:r w:rsidRPr="00730A3A">
          <w:rPr>
            <w:szCs w:val="28"/>
          </w:rPr>
          <w:t>http://www.iprbookshop.ru/47691</w:t>
        </w:r>
      </w:hyperlink>
      <w:r w:rsidRPr="00730A3A">
        <w:rPr>
          <w:szCs w:val="28"/>
        </w:rPr>
        <w:t>.</w:t>
      </w:r>
    </w:p>
    <w:p w14:paraId="73C383B0" w14:textId="77777777" w:rsidR="00D60848" w:rsidRPr="00730A3A" w:rsidRDefault="00D60848" w:rsidP="00730A3A">
      <w:pPr>
        <w:pStyle w:val="aa"/>
        <w:numPr>
          <w:ilvl w:val="0"/>
          <w:numId w:val="8"/>
        </w:numPr>
        <w:suppressAutoHyphens/>
        <w:spacing w:line="360" w:lineRule="auto"/>
        <w:jc w:val="both"/>
        <w:rPr>
          <w:rFonts w:eastAsia="Times New Roman"/>
          <w:szCs w:val="28"/>
          <w:lang w:eastAsia="ru-RU"/>
        </w:rPr>
      </w:pPr>
      <w:r w:rsidRPr="00730A3A">
        <w:rPr>
          <w:rStyle w:val="biblio-record-text"/>
          <w:szCs w:val="28"/>
        </w:rPr>
        <w:t xml:space="preserve">Половинкин, А.И. Основы инженерного творчества </w:t>
      </w:r>
      <w:r w:rsidRPr="00730A3A">
        <w:rPr>
          <w:rFonts w:eastAsia="Times New Roman"/>
          <w:szCs w:val="28"/>
          <w:lang w:eastAsia="ru-RU"/>
        </w:rPr>
        <w:t>[Электронный ресурс]</w:t>
      </w:r>
      <w:r w:rsidRPr="00730A3A">
        <w:rPr>
          <w:rStyle w:val="biblio-record-text"/>
          <w:szCs w:val="28"/>
        </w:rPr>
        <w:t>: учебное пособие / А.И. Половинкин. — 7-е изд., стер. — Санкт-</w:t>
      </w:r>
      <w:proofErr w:type="gramStart"/>
      <w:r w:rsidRPr="00730A3A">
        <w:rPr>
          <w:rStyle w:val="biblio-record-text"/>
          <w:szCs w:val="28"/>
        </w:rPr>
        <w:t>Петербург :</w:t>
      </w:r>
      <w:proofErr w:type="gramEnd"/>
      <w:r w:rsidRPr="00730A3A">
        <w:rPr>
          <w:rStyle w:val="biblio-record-text"/>
          <w:szCs w:val="28"/>
        </w:rPr>
        <w:t xml:space="preserve"> Лань, 2019. — 364 с.— URL: https://e.lanbook.com/book/123469</w:t>
      </w:r>
    </w:p>
    <w:p w14:paraId="2E9FF8CA" w14:textId="77777777" w:rsidR="00D60848" w:rsidRPr="00730A3A" w:rsidRDefault="00D60848" w:rsidP="00730A3A">
      <w:pPr>
        <w:pStyle w:val="aa"/>
        <w:numPr>
          <w:ilvl w:val="0"/>
          <w:numId w:val="8"/>
        </w:numPr>
        <w:suppressAutoHyphens/>
        <w:spacing w:line="360" w:lineRule="auto"/>
        <w:jc w:val="both"/>
        <w:rPr>
          <w:szCs w:val="28"/>
        </w:rPr>
      </w:pPr>
      <w:r w:rsidRPr="00730A3A">
        <w:rPr>
          <w:rFonts w:eastAsia="Times New Roman"/>
          <w:szCs w:val="28"/>
          <w:lang w:eastAsia="ru-RU"/>
        </w:rPr>
        <w:t xml:space="preserve">Новиков, Ю. Н. Подготовка и защита бакалаврской работы, магистерской диссертации, дипломного </w:t>
      </w:r>
      <w:proofErr w:type="gramStart"/>
      <w:r w:rsidRPr="00730A3A">
        <w:rPr>
          <w:rFonts w:eastAsia="Times New Roman"/>
          <w:szCs w:val="28"/>
          <w:lang w:eastAsia="ru-RU"/>
        </w:rPr>
        <w:t>проекта :</w:t>
      </w:r>
      <w:proofErr w:type="gramEnd"/>
      <w:r w:rsidRPr="00730A3A">
        <w:rPr>
          <w:rFonts w:eastAsia="Times New Roman"/>
          <w:szCs w:val="28"/>
          <w:lang w:eastAsia="ru-RU"/>
        </w:rPr>
        <w:t xml:space="preserve"> учебное пособие для вузов / Ю. Н. Новиков. — 5-е изд. испр. и доп. — Санкт-</w:t>
      </w:r>
      <w:proofErr w:type="gramStart"/>
      <w:r w:rsidRPr="00730A3A">
        <w:rPr>
          <w:rFonts w:eastAsia="Times New Roman"/>
          <w:szCs w:val="28"/>
          <w:lang w:eastAsia="ru-RU"/>
        </w:rPr>
        <w:t>Петербург :</w:t>
      </w:r>
      <w:proofErr w:type="gramEnd"/>
      <w:r w:rsidRPr="00730A3A">
        <w:rPr>
          <w:rFonts w:eastAsia="Times New Roman"/>
          <w:szCs w:val="28"/>
          <w:lang w:eastAsia="ru-RU"/>
        </w:rPr>
        <w:t xml:space="preserve"> Лань, 2021. — 36 с. — ISBN 978-5-8114-4727-5. — </w:t>
      </w:r>
      <w:proofErr w:type="gramStart"/>
      <w:r w:rsidRPr="00730A3A">
        <w:rPr>
          <w:rFonts w:eastAsia="Times New Roman"/>
          <w:szCs w:val="28"/>
          <w:lang w:eastAsia="ru-RU"/>
        </w:rPr>
        <w:t>Текст :</w:t>
      </w:r>
      <w:proofErr w:type="gramEnd"/>
      <w:r w:rsidRPr="00730A3A">
        <w:rPr>
          <w:rFonts w:eastAsia="Times New Roman"/>
          <w:szCs w:val="28"/>
          <w:lang w:eastAsia="ru-RU"/>
        </w:rPr>
        <w:t xml:space="preserve"> электронный // Лань : электронно-библиотечная система. — URL: https://e.lanbook.com/book/174283</w:t>
      </w:r>
    </w:p>
    <w:p w14:paraId="4A182EFB" w14:textId="77777777" w:rsidR="00D60848" w:rsidRPr="00730A3A" w:rsidRDefault="00D60848" w:rsidP="00730A3A">
      <w:pPr>
        <w:pStyle w:val="aa"/>
        <w:numPr>
          <w:ilvl w:val="0"/>
          <w:numId w:val="8"/>
        </w:numPr>
        <w:tabs>
          <w:tab w:val="left" w:pos="426"/>
        </w:tabs>
        <w:suppressAutoHyphens/>
        <w:spacing w:line="360" w:lineRule="auto"/>
        <w:jc w:val="both"/>
        <w:rPr>
          <w:szCs w:val="28"/>
        </w:rPr>
      </w:pPr>
      <w:r w:rsidRPr="00730A3A">
        <w:rPr>
          <w:szCs w:val="28"/>
        </w:rPr>
        <w:t xml:space="preserve">Рекомендации по написанию и оформлению курсовой работы, выпускной квалификационной работы и магистерской диссертации [Электронный ресурс]: учебно-методическое пособие/ Е.В. Зудина [и др.]. — Волгоград: Волгоградский государственный социально-педагогический университет, 2016. — 57 c.— Режим доступа: </w:t>
      </w:r>
      <w:hyperlink r:id="rId17">
        <w:r w:rsidRPr="00730A3A">
          <w:rPr>
            <w:szCs w:val="28"/>
          </w:rPr>
          <w:t>http://www.iprbookshop.ru/57785</w:t>
        </w:r>
      </w:hyperlink>
      <w:r w:rsidRPr="00730A3A">
        <w:rPr>
          <w:szCs w:val="28"/>
        </w:rPr>
        <w:t>.</w:t>
      </w:r>
    </w:p>
    <w:p w14:paraId="1CCF259B" w14:textId="77777777" w:rsidR="00DA40E9" w:rsidRPr="00730A3A" w:rsidRDefault="00DA40E9" w:rsidP="00730A3A">
      <w:pPr>
        <w:spacing w:after="200" w:line="360" w:lineRule="auto"/>
        <w:jc w:val="both"/>
        <w:rPr>
          <w:sz w:val="28"/>
          <w:szCs w:val="28"/>
        </w:rPr>
      </w:pPr>
    </w:p>
    <w:sectPr w:rsidR="00DA40E9" w:rsidRPr="00730A3A" w:rsidSect="006972C5">
      <w:footerReference w:type="even" r:id="rId18"/>
      <w:footerReference w:type="default" r:id="rId19"/>
      <w:pgSz w:w="11906" w:h="16838"/>
      <w:pgMar w:top="851" w:right="850" w:bottom="991" w:left="1701" w:header="0" w:footer="51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AB95F" w14:textId="77777777" w:rsidR="0012134E" w:rsidRDefault="0012134E" w:rsidP="00730A3A">
      <w:r>
        <w:separator/>
      </w:r>
    </w:p>
  </w:endnote>
  <w:endnote w:type="continuationSeparator" w:id="0">
    <w:p w14:paraId="2EB708A8" w14:textId="77777777" w:rsidR="0012134E" w:rsidRDefault="0012134E" w:rsidP="00730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Roboto">
    <w:altName w:val="Times New Roman"/>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61071103"/>
      <w:docPartObj>
        <w:docPartGallery w:val="Page Numbers (Bottom of Page)"/>
        <w:docPartUnique/>
      </w:docPartObj>
    </w:sdtPr>
    <w:sdtEndPr>
      <w:rPr>
        <w:rStyle w:val="af"/>
      </w:rPr>
    </w:sdtEndPr>
    <w:sdtContent>
      <w:p w14:paraId="6915A344" w14:textId="77777777" w:rsidR="00730A3A" w:rsidRDefault="00730A3A" w:rsidP="00C30988">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14:paraId="7E256894" w14:textId="77777777" w:rsidR="00730A3A" w:rsidRDefault="00730A3A">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sz w:val="28"/>
        <w:szCs w:val="28"/>
      </w:rPr>
      <w:id w:val="934169769"/>
      <w:docPartObj>
        <w:docPartGallery w:val="Page Numbers (Bottom of Page)"/>
        <w:docPartUnique/>
      </w:docPartObj>
    </w:sdtPr>
    <w:sdtEndPr>
      <w:rPr>
        <w:rStyle w:val="af"/>
      </w:rPr>
    </w:sdtEndPr>
    <w:sdtContent>
      <w:p w14:paraId="6D7B231E" w14:textId="77777777" w:rsidR="00730A3A" w:rsidRPr="00D9295B" w:rsidRDefault="00730A3A" w:rsidP="00C30988">
        <w:pPr>
          <w:pStyle w:val="ad"/>
          <w:framePr w:wrap="none" w:vAnchor="text" w:hAnchor="margin" w:xAlign="center" w:y="1"/>
          <w:rPr>
            <w:rStyle w:val="af"/>
            <w:sz w:val="28"/>
            <w:szCs w:val="28"/>
          </w:rPr>
        </w:pPr>
        <w:r w:rsidRPr="00D9295B">
          <w:rPr>
            <w:rStyle w:val="af"/>
            <w:sz w:val="28"/>
            <w:szCs w:val="28"/>
          </w:rPr>
          <w:fldChar w:fldCharType="begin"/>
        </w:r>
        <w:r w:rsidRPr="00D9295B">
          <w:rPr>
            <w:rStyle w:val="af"/>
            <w:sz w:val="28"/>
            <w:szCs w:val="28"/>
          </w:rPr>
          <w:instrText xml:space="preserve"> PAGE </w:instrText>
        </w:r>
        <w:r w:rsidRPr="00D9295B">
          <w:rPr>
            <w:rStyle w:val="af"/>
            <w:sz w:val="28"/>
            <w:szCs w:val="28"/>
          </w:rPr>
          <w:fldChar w:fldCharType="separate"/>
        </w:r>
        <w:r w:rsidRPr="00D9295B">
          <w:rPr>
            <w:rStyle w:val="af"/>
            <w:noProof/>
            <w:sz w:val="28"/>
            <w:szCs w:val="28"/>
          </w:rPr>
          <w:t>2</w:t>
        </w:r>
        <w:r w:rsidRPr="00D9295B">
          <w:rPr>
            <w:rStyle w:val="af"/>
            <w:sz w:val="28"/>
            <w:szCs w:val="28"/>
          </w:rPr>
          <w:fldChar w:fldCharType="end"/>
        </w:r>
      </w:p>
    </w:sdtContent>
  </w:sdt>
  <w:p w14:paraId="27FF34E7" w14:textId="77777777" w:rsidR="00730A3A" w:rsidRDefault="00730A3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1ABCC" w14:textId="77777777" w:rsidR="0012134E" w:rsidRDefault="0012134E" w:rsidP="00730A3A">
      <w:r>
        <w:separator/>
      </w:r>
    </w:p>
  </w:footnote>
  <w:footnote w:type="continuationSeparator" w:id="0">
    <w:p w14:paraId="049F2A2B" w14:textId="77777777" w:rsidR="0012134E" w:rsidRDefault="0012134E" w:rsidP="00730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938"/>
    <w:multiLevelType w:val="multilevel"/>
    <w:tmpl w:val="9230E6BC"/>
    <w:lvl w:ilvl="0">
      <w:start w:val="1"/>
      <w:numFmt w:val="decimal"/>
      <w:lvlText w:val="%1."/>
      <w:lvlJc w:val="left"/>
      <w:pPr>
        <w:tabs>
          <w:tab w:val="num" w:pos="0"/>
        </w:tabs>
        <w:ind w:left="1065" w:hanging="705"/>
      </w:pPr>
      <w:rPr>
        <w:rFonts w:ascii="Times New Roman" w:hAnsi="Times New Roman" w:cs="Times New Roman" w:hint="default"/>
        <w:b w:val="0"/>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3D70DAB"/>
    <w:multiLevelType w:val="multilevel"/>
    <w:tmpl w:val="011CDAEC"/>
    <w:lvl w:ilvl="0">
      <w:start w:val="1"/>
      <w:numFmt w:val="decimal"/>
      <w:lvlText w:val="%1."/>
      <w:lvlJc w:val="left"/>
      <w:pPr>
        <w:tabs>
          <w:tab w:val="num" w:pos="1140"/>
        </w:tabs>
        <w:ind w:left="1140" w:hanging="432"/>
      </w:pPr>
      <w:rPr>
        <w:b w:val="0"/>
      </w:rPr>
    </w:lvl>
    <w:lvl w:ilvl="1">
      <w:start w:val="1"/>
      <w:numFmt w:val="decimal"/>
      <w:lvlText w:val="%1.%2"/>
      <w:lvlJc w:val="left"/>
      <w:pPr>
        <w:tabs>
          <w:tab w:val="num" w:pos="1284"/>
        </w:tabs>
        <w:ind w:left="1284" w:hanging="576"/>
      </w:pPr>
      <w:rPr>
        <w:b w:val="0"/>
        <w:i w:val="0"/>
        <w:sz w:val="28"/>
        <w:szCs w:val="28"/>
      </w:rPr>
    </w:lvl>
    <w:lvl w:ilvl="2">
      <w:start w:val="1"/>
      <w:numFmt w:val="decimal"/>
      <w:lvlText w:val="%1.%2.%3."/>
      <w:lvlJc w:val="left"/>
      <w:pPr>
        <w:tabs>
          <w:tab w:val="num" w:pos="1997"/>
        </w:tabs>
        <w:ind w:left="1997" w:hanging="720"/>
      </w:pPr>
      <w:rPr>
        <w:b w:val="0"/>
      </w:rPr>
    </w:lvl>
    <w:lvl w:ilvl="3">
      <w:start w:val="1"/>
      <w:numFmt w:val="decimal"/>
      <w:lvlText w:val="%1.%2.%3.%4"/>
      <w:lvlJc w:val="left"/>
      <w:pPr>
        <w:tabs>
          <w:tab w:val="num" w:pos="1572"/>
        </w:tabs>
        <w:ind w:left="1572" w:hanging="864"/>
      </w:pPr>
      <w:rPr>
        <w:b w:val="0"/>
      </w:r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2" w15:restartNumberingAfterBreak="0">
    <w:nsid w:val="0AA346A3"/>
    <w:multiLevelType w:val="hybridMultilevel"/>
    <w:tmpl w:val="402AEDA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461136"/>
    <w:multiLevelType w:val="hybridMultilevel"/>
    <w:tmpl w:val="E7FEA9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97024D"/>
    <w:multiLevelType w:val="hybridMultilevel"/>
    <w:tmpl w:val="F6EA0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BD51A1"/>
    <w:multiLevelType w:val="hybridMultilevel"/>
    <w:tmpl w:val="1A5CC5BC"/>
    <w:lvl w:ilvl="0" w:tplc="679E9AD2">
      <w:start w:val="1"/>
      <w:numFmt w:val="decimal"/>
      <w:lvlText w:val="%1."/>
      <w:lvlJc w:val="left"/>
      <w:pPr>
        <w:ind w:left="1065" w:hanging="705"/>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5C13FD"/>
    <w:multiLevelType w:val="hybridMultilevel"/>
    <w:tmpl w:val="203C297A"/>
    <w:lvl w:ilvl="0" w:tplc="2B3AA1AA">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4B518B"/>
    <w:multiLevelType w:val="hybridMultilevel"/>
    <w:tmpl w:val="C944BC24"/>
    <w:lvl w:ilvl="0" w:tplc="04190001">
      <w:start w:val="1"/>
      <w:numFmt w:val="decimal"/>
      <w:pStyle w:val="a"/>
      <w:lvlText w:val="%1."/>
      <w:lvlJc w:val="left"/>
      <w:pPr>
        <w:tabs>
          <w:tab w:val="num" w:pos="786"/>
        </w:tabs>
        <w:ind w:left="786" w:hanging="360"/>
      </w:pPr>
      <w:rPr>
        <w:rFonts w:hint="default"/>
      </w:rPr>
    </w:lvl>
    <w:lvl w:ilvl="1" w:tplc="04190003" w:tentative="1">
      <w:start w:val="1"/>
      <w:numFmt w:val="lowerLetter"/>
      <w:lvlText w:val="%2."/>
      <w:lvlJc w:val="left"/>
      <w:pPr>
        <w:tabs>
          <w:tab w:val="num" w:pos="1506"/>
        </w:tabs>
        <w:ind w:left="1506" w:hanging="360"/>
      </w:pPr>
    </w:lvl>
    <w:lvl w:ilvl="2" w:tplc="04190005" w:tentative="1">
      <w:start w:val="1"/>
      <w:numFmt w:val="lowerRoman"/>
      <w:lvlText w:val="%3."/>
      <w:lvlJc w:val="right"/>
      <w:pPr>
        <w:tabs>
          <w:tab w:val="num" w:pos="2226"/>
        </w:tabs>
        <w:ind w:left="2226" w:hanging="180"/>
      </w:pPr>
    </w:lvl>
    <w:lvl w:ilvl="3" w:tplc="04190001" w:tentative="1">
      <w:start w:val="1"/>
      <w:numFmt w:val="decimal"/>
      <w:lvlText w:val="%4."/>
      <w:lvlJc w:val="left"/>
      <w:pPr>
        <w:tabs>
          <w:tab w:val="num" w:pos="2946"/>
        </w:tabs>
        <w:ind w:left="2946" w:hanging="360"/>
      </w:pPr>
    </w:lvl>
    <w:lvl w:ilvl="4" w:tplc="04190003" w:tentative="1">
      <w:start w:val="1"/>
      <w:numFmt w:val="lowerLetter"/>
      <w:lvlText w:val="%5."/>
      <w:lvlJc w:val="left"/>
      <w:pPr>
        <w:tabs>
          <w:tab w:val="num" w:pos="3666"/>
        </w:tabs>
        <w:ind w:left="3666" w:hanging="360"/>
      </w:pPr>
    </w:lvl>
    <w:lvl w:ilvl="5" w:tplc="04190005" w:tentative="1">
      <w:start w:val="1"/>
      <w:numFmt w:val="lowerRoman"/>
      <w:lvlText w:val="%6."/>
      <w:lvlJc w:val="right"/>
      <w:pPr>
        <w:tabs>
          <w:tab w:val="num" w:pos="4386"/>
        </w:tabs>
        <w:ind w:left="4386" w:hanging="180"/>
      </w:pPr>
    </w:lvl>
    <w:lvl w:ilvl="6" w:tplc="04190001" w:tentative="1">
      <w:start w:val="1"/>
      <w:numFmt w:val="decimal"/>
      <w:lvlText w:val="%7."/>
      <w:lvlJc w:val="left"/>
      <w:pPr>
        <w:tabs>
          <w:tab w:val="num" w:pos="5106"/>
        </w:tabs>
        <w:ind w:left="5106" w:hanging="360"/>
      </w:pPr>
    </w:lvl>
    <w:lvl w:ilvl="7" w:tplc="04190003" w:tentative="1">
      <w:start w:val="1"/>
      <w:numFmt w:val="lowerLetter"/>
      <w:lvlText w:val="%8."/>
      <w:lvlJc w:val="left"/>
      <w:pPr>
        <w:tabs>
          <w:tab w:val="num" w:pos="5826"/>
        </w:tabs>
        <w:ind w:left="5826" w:hanging="360"/>
      </w:pPr>
    </w:lvl>
    <w:lvl w:ilvl="8" w:tplc="04190005" w:tentative="1">
      <w:start w:val="1"/>
      <w:numFmt w:val="lowerRoman"/>
      <w:lvlText w:val="%9."/>
      <w:lvlJc w:val="right"/>
      <w:pPr>
        <w:tabs>
          <w:tab w:val="num" w:pos="6546"/>
        </w:tabs>
        <w:ind w:left="6546" w:hanging="180"/>
      </w:pPr>
    </w:lvl>
  </w:abstractNum>
  <w:abstractNum w:abstractNumId="8" w15:restartNumberingAfterBreak="0">
    <w:nsid w:val="562F1D4B"/>
    <w:multiLevelType w:val="hybridMultilevel"/>
    <w:tmpl w:val="D7D8F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D72ABB"/>
    <w:multiLevelType w:val="hybridMultilevel"/>
    <w:tmpl w:val="93D25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8097234"/>
    <w:multiLevelType w:val="multilevel"/>
    <w:tmpl w:val="28A01104"/>
    <w:lvl w:ilvl="0">
      <w:start w:val="1"/>
      <w:numFmt w:val="decimal"/>
      <w:lvlText w:val="%1."/>
      <w:lvlJc w:val="left"/>
      <w:pPr>
        <w:tabs>
          <w:tab w:val="num" w:pos="1140"/>
        </w:tabs>
        <w:ind w:left="1140" w:hanging="432"/>
      </w:pPr>
      <w:rPr>
        <w:b w:val="0"/>
      </w:rPr>
    </w:lvl>
    <w:lvl w:ilvl="1">
      <w:start w:val="1"/>
      <w:numFmt w:val="decimal"/>
      <w:lvlText w:val="%1.%2"/>
      <w:lvlJc w:val="left"/>
      <w:pPr>
        <w:tabs>
          <w:tab w:val="num" w:pos="1284"/>
        </w:tabs>
        <w:ind w:left="1284" w:hanging="576"/>
      </w:pPr>
      <w:rPr>
        <w:b w:val="0"/>
        <w:i w:val="0"/>
        <w:sz w:val="28"/>
        <w:szCs w:val="28"/>
      </w:rPr>
    </w:lvl>
    <w:lvl w:ilvl="2">
      <w:start w:val="1"/>
      <w:numFmt w:val="decimal"/>
      <w:lvlText w:val="%1.%2.%3."/>
      <w:lvlJc w:val="left"/>
      <w:pPr>
        <w:tabs>
          <w:tab w:val="num" w:pos="1997"/>
        </w:tabs>
        <w:ind w:left="1997" w:hanging="720"/>
      </w:pPr>
      <w:rPr>
        <w:b w:val="0"/>
      </w:rPr>
    </w:lvl>
    <w:lvl w:ilvl="3">
      <w:start w:val="1"/>
      <w:numFmt w:val="decimal"/>
      <w:lvlText w:val="%1.%2.%3.%4"/>
      <w:lvlJc w:val="left"/>
      <w:pPr>
        <w:tabs>
          <w:tab w:val="num" w:pos="1572"/>
        </w:tabs>
        <w:ind w:left="1572" w:hanging="864"/>
      </w:pPr>
      <w:rPr>
        <w:b w:val="0"/>
      </w:r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11" w15:restartNumberingAfterBreak="0">
    <w:nsid w:val="707B0181"/>
    <w:multiLevelType w:val="hybridMultilevel"/>
    <w:tmpl w:val="E6BEB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30549EB"/>
    <w:multiLevelType w:val="hybridMultilevel"/>
    <w:tmpl w:val="EA0429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DBE47D1"/>
    <w:multiLevelType w:val="hybridMultilevel"/>
    <w:tmpl w:val="AAC2541A"/>
    <w:lvl w:ilvl="0" w:tplc="BD4A4A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
  </w:num>
  <w:num w:numId="3">
    <w:abstractNumId w:val="6"/>
  </w:num>
  <w:num w:numId="4">
    <w:abstractNumId w:val="12"/>
  </w:num>
  <w:num w:numId="5">
    <w:abstractNumId w:val="11"/>
  </w:num>
  <w:num w:numId="6">
    <w:abstractNumId w:val="5"/>
  </w:num>
  <w:num w:numId="7">
    <w:abstractNumId w:val="7"/>
  </w:num>
  <w:num w:numId="8">
    <w:abstractNumId w:val="0"/>
  </w:num>
  <w:num w:numId="9">
    <w:abstractNumId w:val="13"/>
  </w:num>
  <w:num w:numId="10">
    <w:abstractNumId w:val="2"/>
  </w:num>
  <w:num w:numId="11">
    <w:abstractNumId w:val="9"/>
  </w:num>
  <w:num w:numId="12">
    <w:abstractNumId w:val="8"/>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2D"/>
    <w:rsid w:val="000449DC"/>
    <w:rsid w:val="0012134E"/>
    <w:rsid w:val="001506C8"/>
    <w:rsid w:val="00175033"/>
    <w:rsid w:val="001D1C6E"/>
    <w:rsid w:val="00230A9F"/>
    <w:rsid w:val="00380A06"/>
    <w:rsid w:val="004155AA"/>
    <w:rsid w:val="00483B2D"/>
    <w:rsid w:val="004922B3"/>
    <w:rsid w:val="004D75E0"/>
    <w:rsid w:val="005429FA"/>
    <w:rsid w:val="00584289"/>
    <w:rsid w:val="005F1B59"/>
    <w:rsid w:val="00640DB9"/>
    <w:rsid w:val="00651CC9"/>
    <w:rsid w:val="006869C5"/>
    <w:rsid w:val="006972C5"/>
    <w:rsid w:val="006D163A"/>
    <w:rsid w:val="006F1B7F"/>
    <w:rsid w:val="006F35F3"/>
    <w:rsid w:val="00730A3A"/>
    <w:rsid w:val="007F6D0F"/>
    <w:rsid w:val="008467C1"/>
    <w:rsid w:val="00847BD8"/>
    <w:rsid w:val="008B4654"/>
    <w:rsid w:val="008C367C"/>
    <w:rsid w:val="0093225F"/>
    <w:rsid w:val="00932A50"/>
    <w:rsid w:val="00952441"/>
    <w:rsid w:val="009937AE"/>
    <w:rsid w:val="009F72FB"/>
    <w:rsid w:val="00A10727"/>
    <w:rsid w:val="00A45F65"/>
    <w:rsid w:val="00A60E41"/>
    <w:rsid w:val="00A62658"/>
    <w:rsid w:val="00A62CAA"/>
    <w:rsid w:val="00A67965"/>
    <w:rsid w:val="00AB358C"/>
    <w:rsid w:val="00B16A58"/>
    <w:rsid w:val="00B72AF9"/>
    <w:rsid w:val="00BC7EEF"/>
    <w:rsid w:val="00BF4035"/>
    <w:rsid w:val="00C02287"/>
    <w:rsid w:val="00C31183"/>
    <w:rsid w:val="00C33AF1"/>
    <w:rsid w:val="00C4697B"/>
    <w:rsid w:val="00CB1961"/>
    <w:rsid w:val="00CD2A9C"/>
    <w:rsid w:val="00D60848"/>
    <w:rsid w:val="00D7113E"/>
    <w:rsid w:val="00D9295B"/>
    <w:rsid w:val="00DA40E9"/>
    <w:rsid w:val="00E47915"/>
    <w:rsid w:val="00EA6297"/>
    <w:rsid w:val="00F81007"/>
    <w:rsid w:val="00FF66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CA39"/>
  <w15:docId w15:val="{5EF5E351-316E-8440-80DA-085C3D3A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83B2D"/>
    <w:pPr>
      <w:spacing w:after="0" w:line="240" w:lineRule="auto"/>
    </w:pPr>
    <w:rPr>
      <w:rFonts w:eastAsia="Times New Roman"/>
      <w:sz w:val="20"/>
      <w:szCs w:val="20"/>
      <w:lang w:eastAsia="ru-RU"/>
    </w:rPr>
  </w:style>
  <w:style w:type="paragraph" w:styleId="1">
    <w:name w:val="heading 1"/>
    <w:basedOn w:val="a0"/>
    <w:next w:val="a0"/>
    <w:link w:val="10"/>
    <w:uiPriority w:val="9"/>
    <w:qFormat/>
    <w:rsid w:val="00730A3A"/>
    <w:pPr>
      <w:keepNext/>
      <w:keepLines/>
      <w:spacing w:before="480" w:line="360" w:lineRule="auto"/>
      <w:jc w:val="center"/>
      <w:outlineLvl w:val="0"/>
    </w:pPr>
    <w:rPr>
      <w:rFonts w:eastAsiaTheme="majorEastAsia" w:cstheme="majorBidi"/>
      <w:b/>
      <w:bCs/>
      <w:color w:val="000000" w:themeColor="text1"/>
      <w:sz w:val="28"/>
      <w:szCs w:val="28"/>
    </w:rPr>
  </w:style>
  <w:style w:type="paragraph" w:styleId="2">
    <w:name w:val="heading 2"/>
    <w:basedOn w:val="a0"/>
    <w:next w:val="a0"/>
    <w:link w:val="20"/>
    <w:uiPriority w:val="9"/>
    <w:semiHidden/>
    <w:unhideWhenUsed/>
    <w:qFormat/>
    <w:rsid w:val="00DA40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semiHidden/>
    <w:unhideWhenUsed/>
    <w:qFormat/>
    <w:rsid w:val="006D163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
    <w:name w:val="Интернет-ссылка"/>
    <w:basedOn w:val="a1"/>
    <w:uiPriority w:val="99"/>
    <w:unhideWhenUsed/>
    <w:rsid w:val="00483B2D"/>
    <w:rPr>
      <w:color w:val="0000FF" w:themeColor="hyperlink"/>
      <w:u w:val="single"/>
    </w:rPr>
  </w:style>
  <w:style w:type="character" w:customStyle="1" w:styleId="11">
    <w:name w:val="Оглавление 1 Знак"/>
    <w:link w:val="12"/>
    <w:uiPriority w:val="39"/>
    <w:qFormat/>
    <w:rsid w:val="00483B2D"/>
    <w:rPr>
      <w:rFonts w:asciiTheme="minorHAnsi" w:eastAsia="Times New Roman" w:hAnsiTheme="minorHAnsi" w:cstheme="minorHAnsi"/>
      <w:b/>
      <w:bCs/>
      <w:i/>
      <w:iCs/>
      <w:sz w:val="24"/>
      <w:szCs w:val="24"/>
      <w:lang w:eastAsia="ru-RU"/>
    </w:rPr>
  </w:style>
  <w:style w:type="character" w:customStyle="1" w:styleId="s1">
    <w:name w:val="s1"/>
    <w:qFormat/>
    <w:rsid w:val="00483B2D"/>
  </w:style>
  <w:style w:type="character" w:customStyle="1" w:styleId="s7">
    <w:name w:val="s7"/>
    <w:qFormat/>
    <w:rsid w:val="00483B2D"/>
  </w:style>
  <w:style w:type="character" w:customStyle="1" w:styleId="s8">
    <w:name w:val="s8"/>
    <w:qFormat/>
    <w:rsid w:val="00483B2D"/>
  </w:style>
  <w:style w:type="paragraph" w:styleId="a4">
    <w:name w:val="Body Text"/>
    <w:basedOn w:val="a0"/>
    <w:link w:val="a5"/>
    <w:uiPriority w:val="99"/>
    <w:unhideWhenUsed/>
    <w:rsid w:val="00483B2D"/>
    <w:pPr>
      <w:spacing w:after="120"/>
    </w:pPr>
  </w:style>
  <w:style w:type="character" w:customStyle="1" w:styleId="a5">
    <w:name w:val="Основной текст Знак"/>
    <w:basedOn w:val="a1"/>
    <w:link w:val="a4"/>
    <w:uiPriority w:val="99"/>
    <w:rsid w:val="00483B2D"/>
    <w:rPr>
      <w:rFonts w:eastAsia="Times New Roman"/>
      <w:sz w:val="20"/>
      <w:szCs w:val="20"/>
      <w:lang w:eastAsia="ru-RU"/>
    </w:rPr>
  </w:style>
  <w:style w:type="paragraph" w:customStyle="1" w:styleId="13">
    <w:name w:val="Обычный1"/>
    <w:qFormat/>
    <w:rsid w:val="00483B2D"/>
    <w:pPr>
      <w:widowControl w:val="0"/>
      <w:spacing w:after="0" w:line="240" w:lineRule="auto"/>
    </w:pPr>
    <w:rPr>
      <w:rFonts w:eastAsia="Times New Roman"/>
      <w:sz w:val="20"/>
      <w:szCs w:val="20"/>
      <w:lang w:eastAsia="ru-RU"/>
    </w:rPr>
  </w:style>
  <w:style w:type="character" w:customStyle="1" w:styleId="10">
    <w:name w:val="Заголовок 1 Знак"/>
    <w:basedOn w:val="a1"/>
    <w:link w:val="1"/>
    <w:uiPriority w:val="9"/>
    <w:rsid w:val="00730A3A"/>
    <w:rPr>
      <w:rFonts w:eastAsiaTheme="majorEastAsia" w:cstheme="majorBidi"/>
      <w:b/>
      <w:bCs/>
      <w:color w:val="000000" w:themeColor="text1"/>
      <w:lang w:eastAsia="ru-RU"/>
    </w:rPr>
  </w:style>
  <w:style w:type="paragraph" w:styleId="a6">
    <w:name w:val="TOC Heading"/>
    <w:basedOn w:val="1"/>
    <w:next w:val="a0"/>
    <w:uiPriority w:val="39"/>
    <w:unhideWhenUsed/>
    <w:qFormat/>
    <w:rsid w:val="00483B2D"/>
    <w:pPr>
      <w:spacing w:before="240" w:line="259" w:lineRule="auto"/>
    </w:pPr>
    <w:rPr>
      <w:b w:val="0"/>
      <w:bCs w:val="0"/>
      <w:sz w:val="32"/>
      <w:szCs w:val="32"/>
      <w:lang w:val="en-US" w:eastAsia="en-US"/>
    </w:rPr>
  </w:style>
  <w:style w:type="paragraph" w:styleId="12">
    <w:name w:val="toc 1"/>
    <w:basedOn w:val="a0"/>
    <w:next w:val="a0"/>
    <w:link w:val="11"/>
    <w:autoRedefine/>
    <w:uiPriority w:val="39"/>
    <w:unhideWhenUsed/>
    <w:rsid w:val="00483B2D"/>
    <w:pPr>
      <w:spacing w:before="120"/>
    </w:pPr>
    <w:rPr>
      <w:rFonts w:asciiTheme="minorHAnsi" w:hAnsiTheme="minorHAnsi" w:cstheme="minorHAnsi"/>
      <w:b/>
      <w:bCs/>
      <w:i/>
      <w:iCs/>
      <w:sz w:val="24"/>
      <w:szCs w:val="24"/>
    </w:rPr>
  </w:style>
  <w:style w:type="paragraph" w:customStyle="1" w:styleId="p21">
    <w:name w:val="p21"/>
    <w:basedOn w:val="a0"/>
    <w:qFormat/>
    <w:rsid w:val="00483B2D"/>
    <w:pPr>
      <w:spacing w:beforeAutospacing="1" w:afterAutospacing="1"/>
    </w:pPr>
    <w:rPr>
      <w:sz w:val="24"/>
      <w:szCs w:val="24"/>
    </w:rPr>
  </w:style>
  <w:style w:type="paragraph" w:customStyle="1" w:styleId="p22">
    <w:name w:val="p22"/>
    <w:basedOn w:val="a0"/>
    <w:qFormat/>
    <w:rsid w:val="00483B2D"/>
    <w:pPr>
      <w:spacing w:beforeAutospacing="1" w:afterAutospacing="1"/>
    </w:pPr>
    <w:rPr>
      <w:sz w:val="24"/>
      <w:szCs w:val="24"/>
    </w:rPr>
  </w:style>
  <w:style w:type="character" w:styleId="a7">
    <w:name w:val="Hyperlink"/>
    <w:basedOn w:val="a1"/>
    <w:uiPriority w:val="99"/>
    <w:unhideWhenUsed/>
    <w:rsid w:val="00483B2D"/>
    <w:rPr>
      <w:color w:val="0000FF" w:themeColor="hyperlink"/>
      <w:u w:val="single"/>
    </w:rPr>
  </w:style>
  <w:style w:type="paragraph" w:customStyle="1" w:styleId="p20">
    <w:name w:val="p20"/>
    <w:basedOn w:val="a0"/>
    <w:rsid w:val="00483B2D"/>
    <w:pPr>
      <w:spacing w:before="100" w:beforeAutospacing="1" w:after="100" w:afterAutospacing="1"/>
    </w:pPr>
    <w:rPr>
      <w:sz w:val="24"/>
      <w:szCs w:val="24"/>
    </w:rPr>
  </w:style>
  <w:style w:type="paragraph" w:customStyle="1" w:styleId="p13">
    <w:name w:val="p13"/>
    <w:basedOn w:val="a0"/>
    <w:rsid w:val="00483B2D"/>
    <w:pPr>
      <w:spacing w:before="100" w:beforeAutospacing="1" w:after="100" w:afterAutospacing="1"/>
    </w:pPr>
    <w:rPr>
      <w:sz w:val="24"/>
      <w:szCs w:val="24"/>
    </w:rPr>
  </w:style>
  <w:style w:type="character" w:customStyle="1" w:styleId="fontstyle01">
    <w:name w:val="fontstyle01"/>
    <w:basedOn w:val="a1"/>
    <w:rsid w:val="00483B2D"/>
    <w:rPr>
      <w:rFonts w:ascii="Times New Roman" w:hAnsi="Times New Roman" w:cs="Times New Roman" w:hint="default"/>
      <w:b w:val="0"/>
      <w:bCs w:val="0"/>
      <w:i w:val="0"/>
      <w:iCs w:val="0"/>
      <w:color w:val="000000"/>
      <w:sz w:val="28"/>
      <w:szCs w:val="28"/>
    </w:rPr>
  </w:style>
  <w:style w:type="paragraph" w:styleId="HTML">
    <w:name w:val="HTML Preformatted"/>
    <w:basedOn w:val="a0"/>
    <w:link w:val="HTML0"/>
    <w:uiPriority w:val="99"/>
    <w:semiHidden/>
    <w:unhideWhenUsed/>
    <w:rsid w:val="00483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1"/>
    <w:link w:val="HTML"/>
    <w:uiPriority w:val="99"/>
    <w:semiHidden/>
    <w:rsid w:val="00483B2D"/>
    <w:rPr>
      <w:rFonts w:ascii="Courier New" w:eastAsia="Times New Roman" w:hAnsi="Courier New" w:cs="Courier New"/>
      <w:sz w:val="20"/>
      <w:szCs w:val="20"/>
      <w:lang w:eastAsia="ru-RU"/>
    </w:rPr>
  </w:style>
  <w:style w:type="paragraph" w:styleId="a8">
    <w:name w:val="Balloon Text"/>
    <w:basedOn w:val="a0"/>
    <w:link w:val="a9"/>
    <w:uiPriority w:val="99"/>
    <w:semiHidden/>
    <w:unhideWhenUsed/>
    <w:rsid w:val="00483B2D"/>
    <w:rPr>
      <w:rFonts w:ascii="Tahoma" w:hAnsi="Tahoma" w:cs="Tahoma"/>
      <w:sz w:val="16"/>
      <w:szCs w:val="16"/>
    </w:rPr>
  </w:style>
  <w:style w:type="character" w:customStyle="1" w:styleId="a9">
    <w:name w:val="Текст выноски Знак"/>
    <w:basedOn w:val="a1"/>
    <w:link w:val="a8"/>
    <w:uiPriority w:val="99"/>
    <w:semiHidden/>
    <w:rsid w:val="00483B2D"/>
    <w:rPr>
      <w:rFonts w:ascii="Tahoma" w:eastAsia="Times New Roman" w:hAnsi="Tahoma" w:cs="Tahoma"/>
      <w:sz w:val="16"/>
      <w:szCs w:val="16"/>
      <w:lang w:eastAsia="ru-RU"/>
    </w:rPr>
  </w:style>
  <w:style w:type="paragraph" w:styleId="aa">
    <w:name w:val="List Paragraph"/>
    <w:basedOn w:val="a0"/>
    <w:link w:val="ab"/>
    <w:uiPriority w:val="34"/>
    <w:qFormat/>
    <w:rsid w:val="00483B2D"/>
    <w:pPr>
      <w:ind w:left="720" w:firstLine="709"/>
      <w:contextualSpacing/>
    </w:pPr>
    <w:rPr>
      <w:rFonts w:eastAsia="Calibri"/>
      <w:sz w:val="28"/>
      <w:szCs w:val="22"/>
      <w:lang w:eastAsia="en-US"/>
    </w:rPr>
  </w:style>
  <w:style w:type="character" w:customStyle="1" w:styleId="20">
    <w:name w:val="Заголовок 2 Знак"/>
    <w:basedOn w:val="a1"/>
    <w:link w:val="2"/>
    <w:uiPriority w:val="9"/>
    <w:semiHidden/>
    <w:rsid w:val="00DA40E9"/>
    <w:rPr>
      <w:rFonts w:asciiTheme="majorHAnsi" w:eastAsiaTheme="majorEastAsia" w:hAnsiTheme="majorHAnsi" w:cstheme="majorBidi"/>
      <w:b/>
      <w:bCs/>
      <w:color w:val="4F81BD" w:themeColor="accent1"/>
      <w:sz w:val="26"/>
      <w:szCs w:val="26"/>
      <w:lang w:eastAsia="ru-RU"/>
    </w:rPr>
  </w:style>
  <w:style w:type="character" w:customStyle="1" w:styleId="biblio-record-text">
    <w:name w:val="biblio-record-text"/>
    <w:basedOn w:val="a1"/>
    <w:qFormat/>
    <w:rsid w:val="000449DC"/>
  </w:style>
  <w:style w:type="paragraph" w:styleId="a">
    <w:name w:val="Normal (Web)"/>
    <w:basedOn w:val="a0"/>
    <w:uiPriority w:val="99"/>
    <w:rsid w:val="00A60E41"/>
    <w:pPr>
      <w:numPr>
        <w:numId w:val="7"/>
      </w:numPr>
      <w:tabs>
        <w:tab w:val="clear" w:pos="786"/>
      </w:tabs>
      <w:spacing w:before="100" w:beforeAutospacing="1" w:after="100" w:afterAutospacing="1"/>
      <w:ind w:left="0" w:firstLine="0"/>
    </w:pPr>
    <w:rPr>
      <w:sz w:val="24"/>
      <w:szCs w:val="24"/>
    </w:rPr>
  </w:style>
  <w:style w:type="character" w:customStyle="1" w:styleId="ab">
    <w:name w:val="Абзац списка Знак"/>
    <w:link w:val="aa"/>
    <w:uiPriority w:val="34"/>
    <w:locked/>
    <w:rsid w:val="00D60848"/>
    <w:rPr>
      <w:rFonts w:eastAsia="Calibri"/>
      <w:szCs w:val="22"/>
    </w:rPr>
  </w:style>
  <w:style w:type="table" w:customStyle="1" w:styleId="14">
    <w:name w:val="Сетка таблицы1"/>
    <w:basedOn w:val="a2"/>
    <w:next w:val="ac"/>
    <w:uiPriority w:val="39"/>
    <w:rsid w:val="00730A3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2"/>
    <w:uiPriority w:val="59"/>
    <w:rsid w:val="00730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0"/>
    <w:link w:val="ae"/>
    <w:uiPriority w:val="99"/>
    <w:unhideWhenUsed/>
    <w:rsid w:val="00730A3A"/>
    <w:pPr>
      <w:tabs>
        <w:tab w:val="center" w:pos="4677"/>
        <w:tab w:val="right" w:pos="9355"/>
      </w:tabs>
    </w:pPr>
  </w:style>
  <w:style w:type="character" w:customStyle="1" w:styleId="ae">
    <w:name w:val="Нижний колонтитул Знак"/>
    <w:basedOn w:val="a1"/>
    <w:link w:val="ad"/>
    <w:uiPriority w:val="99"/>
    <w:rsid w:val="00730A3A"/>
    <w:rPr>
      <w:rFonts w:eastAsia="Times New Roman"/>
      <w:sz w:val="20"/>
      <w:szCs w:val="20"/>
      <w:lang w:eastAsia="ru-RU"/>
    </w:rPr>
  </w:style>
  <w:style w:type="character" w:styleId="af">
    <w:name w:val="page number"/>
    <w:basedOn w:val="a1"/>
    <w:uiPriority w:val="99"/>
    <w:semiHidden/>
    <w:unhideWhenUsed/>
    <w:rsid w:val="00730A3A"/>
  </w:style>
  <w:style w:type="paragraph" w:styleId="af0">
    <w:name w:val="header"/>
    <w:basedOn w:val="a0"/>
    <w:link w:val="af1"/>
    <w:uiPriority w:val="99"/>
    <w:unhideWhenUsed/>
    <w:rsid w:val="00730A3A"/>
    <w:pPr>
      <w:tabs>
        <w:tab w:val="center" w:pos="4677"/>
        <w:tab w:val="right" w:pos="9355"/>
      </w:tabs>
    </w:pPr>
  </w:style>
  <w:style w:type="character" w:customStyle="1" w:styleId="af1">
    <w:name w:val="Верхний колонтитул Знак"/>
    <w:basedOn w:val="a1"/>
    <w:link w:val="af0"/>
    <w:uiPriority w:val="99"/>
    <w:rsid w:val="00730A3A"/>
    <w:rPr>
      <w:rFonts w:eastAsia="Times New Roman"/>
      <w:sz w:val="20"/>
      <w:szCs w:val="20"/>
      <w:lang w:eastAsia="ru-RU"/>
    </w:rPr>
  </w:style>
  <w:style w:type="character" w:customStyle="1" w:styleId="30">
    <w:name w:val="Заголовок 3 Знак"/>
    <w:basedOn w:val="a1"/>
    <w:link w:val="3"/>
    <w:uiPriority w:val="9"/>
    <w:semiHidden/>
    <w:rsid w:val="006D163A"/>
    <w:rPr>
      <w:rFonts w:asciiTheme="majorHAnsi" w:eastAsiaTheme="majorEastAsia" w:hAnsiTheme="majorHAnsi" w:cstheme="majorBidi"/>
      <w:color w:val="243F60" w:themeColor="accent1" w:themeShade="7F"/>
      <w:sz w:val="24"/>
      <w:szCs w:val="24"/>
      <w:lang w:eastAsia="ru-RU"/>
    </w:rPr>
  </w:style>
  <w:style w:type="paragraph" w:styleId="21">
    <w:name w:val="toc 2"/>
    <w:basedOn w:val="a0"/>
    <w:next w:val="a0"/>
    <w:autoRedefine/>
    <w:uiPriority w:val="39"/>
    <w:semiHidden/>
    <w:unhideWhenUsed/>
    <w:rsid w:val="00A10727"/>
    <w:pPr>
      <w:spacing w:before="120"/>
      <w:ind w:left="200"/>
    </w:pPr>
    <w:rPr>
      <w:rFonts w:asciiTheme="minorHAnsi" w:hAnsiTheme="minorHAnsi" w:cstheme="minorHAnsi"/>
      <w:b/>
      <w:bCs/>
      <w:sz w:val="22"/>
      <w:szCs w:val="22"/>
    </w:rPr>
  </w:style>
  <w:style w:type="paragraph" w:styleId="31">
    <w:name w:val="toc 3"/>
    <w:basedOn w:val="a0"/>
    <w:next w:val="a0"/>
    <w:autoRedefine/>
    <w:uiPriority w:val="39"/>
    <w:semiHidden/>
    <w:unhideWhenUsed/>
    <w:rsid w:val="00A10727"/>
    <w:pPr>
      <w:ind w:left="400"/>
    </w:pPr>
    <w:rPr>
      <w:rFonts w:asciiTheme="minorHAnsi" w:hAnsiTheme="minorHAnsi" w:cstheme="minorHAnsi"/>
    </w:rPr>
  </w:style>
  <w:style w:type="paragraph" w:styleId="4">
    <w:name w:val="toc 4"/>
    <w:basedOn w:val="a0"/>
    <w:next w:val="a0"/>
    <w:autoRedefine/>
    <w:uiPriority w:val="39"/>
    <w:semiHidden/>
    <w:unhideWhenUsed/>
    <w:rsid w:val="00A10727"/>
    <w:pPr>
      <w:ind w:left="600"/>
    </w:pPr>
    <w:rPr>
      <w:rFonts w:asciiTheme="minorHAnsi" w:hAnsiTheme="minorHAnsi" w:cstheme="minorHAnsi"/>
    </w:rPr>
  </w:style>
  <w:style w:type="paragraph" w:styleId="5">
    <w:name w:val="toc 5"/>
    <w:basedOn w:val="a0"/>
    <w:next w:val="a0"/>
    <w:autoRedefine/>
    <w:uiPriority w:val="39"/>
    <w:semiHidden/>
    <w:unhideWhenUsed/>
    <w:rsid w:val="00A10727"/>
    <w:pPr>
      <w:ind w:left="800"/>
    </w:pPr>
    <w:rPr>
      <w:rFonts w:asciiTheme="minorHAnsi" w:hAnsiTheme="minorHAnsi" w:cstheme="minorHAnsi"/>
    </w:rPr>
  </w:style>
  <w:style w:type="paragraph" w:styleId="6">
    <w:name w:val="toc 6"/>
    <w:basedOn w:val="a0"/>
    <w:next w:val="a0"/>
    <w:autoRedefine/>
    <w:uiPriority w:val="39"/>
    <w:semiHidden/>
    <w:unhideWhenUsed/>
    <w:rsid w:val="00A10727"/>
    <w:pPr>
      <w:ind w:left="1000"/>
    </w:pPr>
    <w:rPr>
      <w:rFonts w:asciiTheme="minorHAnsi" w:hAnsiTheme="minorHAnsi" w:cstheme="minorHAnsi"/>
    </w:rPr>
  </w:style>
  <w:style w:type="paragraph" w:styleId="7">
    <w:name w:val="toc 7"/>
    <w:basedOn w:val="a0"/>
    <w:next w:val="a0"/>
    <w:autoRedefine/>
    <w:uiPriority w:val="39"/>
    <w:semiHidden/>
    <w:unhideWhenUsed/>
    <w:rsid w:val="00A10727"/>
    <w:pPr>
      <w:ind w:left="1200"/>
    </w:pPr>
    <w:rPr>
      <w:rFonts w:asciiTheme="minorHAnsi" w:hAnsiTheme="minorHAnsi" w:cstheme="minorHAnsi"/>
    </w:rPr>
  </w:style>
  <w:style w:type="paragraph" w:styleId="8">
    <w:name w:val="toc 8"/>
    <w:basedOn w:val="a0"/>
    <w:next w:val="a0"/>
    <w:autoRedefine/>
    <w:uiPriority w:val="39"/>
    <w:semiHidden/>
    <w:unhideWhenUsed/>
    <w:rsid w:val="00A10727"/>
    <w:pPr>
      <w:ind w:left="1400"/>
    </w:pPr>
    <w:rPr>
      <w:rFonts w:asciiTheme="minorHAnsi" w:hAnsiTheme="minorHAnsi" w:cstheme="minorHAnsi"/>
    </w:rPr>
  </w:style>
  <w:style w:type="paragraph" w:styleId="9">
    <w:name w:val="toc 9"/>
    <w:basedOn w:val="a0"/>
    <w:next w:val="a0"/>
    <w:autoRedefine/>
    <w:uiPriority w:val="39"/>
    <w:semiHidden/>
    <w:unhideWhenUsed/>
    <w:rsid w:val="00A10727"/>
    <w:pPr>
      <w:ind w:left="1600"/>
    </w:pPr>
    <w:rPr>
      <w:rFonts w:asciiTheme="minorHAnsi" w:hAnsiTheme="minorHAnsi" w:cstheme="minorHAnsi"/>
    </w:rPr>
  </w:style>
  <w:style w:type="paragraph" w:customStyle="1" w:styleId="15">
    <w:name w:val="Стиль1"/>
    <w:basedOn w:val="a0"/>
    <w:link w:val="16"/>
    <w:qFormat/>
    <w:rsid w:val="00B16A58"/>
    <w:pPr>
      <w:spacing w:line="259" w:lineRule="auto"/>
      <w:jc w:val="both"/>
    </w:pPr>
    <w:rPr>
      <w:rFonts w:eastAsiaTheme="minorHAnsi" w:cstheme="minorBidi"/>
      <w:sz w:val="28"/>
      <w:szCs w:val="22"/>
      <w:lang w:val="en-US" w:eastAsia="en-US"/>
    </w:rPr>
  </w:style>
  <w:style w:type="character" w:customStyle="1" w:styleId="16">
    <w:name w:val="Стиль1 Знак"/>
    <w:basedOn w:val="a1"/>
    <w:link w:val="15"/>
    <w:rsid w:val="00B16A58"/>
    <w:rPr>
      <w:rFonts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84029">
      <w:bodyDiv w:val="1"/>
      <w:marLeft w:val="0"/>
      <w:marRight w:val="0"/>
      <w:marTop w:val="0"/>
      <w:marBottom w:val="0"/>
      <w:divBdr>
        <w:top w:val="none" w:sz="0" w:space="0" w:color="auto"/>
        <w:left w:val="none" w:sz="0" w:space="0" w:color="auto"/>
        <w:bottom w:val="none" w:sz="0" w:space="0" w:color="auto"/>
        <w:right w:val="none" w:sz="0" w:space="0" w:color="auto"/>
      </w:divBdr>
    </w:div>
    <w:div w:id="12550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prbookshop.ru/16934"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lanbook.com/book/116011" TargetMode="External"/><Relationship Id="rId17" Type="http://schemas.openxmlformats.org/officeDocument/2006/relationships/hyperlink" Target="http://www.iprbookshop.ru/57785" TargetMode="External"/><Relationship Id="rId2" Type="http://schemas.openxmlformats.org/officeDocument/2006/relationships/numbering" Target="numbering.xml"/><Relationship Id="rId16" Type="http://schemas.openxmlformats.org/officeDocument/2006/relationships/hyperlink" Target="http://www.iprbookshop.ru/4769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rbookshop.ru/7004" TargetMode="External"/><Relationship Id="rId5" Type="http://schemas.openxmlformats.org/officeDocument/2006/relationships/webSettings" Target="webSettings.xml"/><Relationship Id="rId15" Type="http://schemas.openxmlformats.org/officeDocument/2006/relationships/hyperlink" Target="http://www.iprbookshop.ru/71853.html"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prbookshop.ru/5898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0412D-10B0-7A4A-AD8D-90A3381CE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Pages>
  <Words>3727</Words>
  <Characters>21250</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24928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Nikita Safronov</cp:lastModifiedBy>
  <cp:revision>7</cp:revision>
  <cp:lastPrinted>2025-01-11T09:46:00Z</cp:lastPrinted>
  <dcterms:created xsi:type="dcterms:W3CDTF">2025-01-10T19:50:00Z</dcterms:created>
  <dcterms:modified xsi:type="dcterms:W3CDTF">2025-01-11T09:51:00Z</dcterms:modified>
</cp:coreProperties>
</file>