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921DA" w14:textId="4055AAEB" w:rsidR="002B753F" w:rsidRPr="002418C5" w:rsidRDefault="004D6432">
      <w:pPr>
        <w:rPr>
          <w:b/>
          <w:bCs/>
          <w:lang w:val="en-GB"/>
        </w:rPr>
      </w:pPr>
      <w:r w:rsidRPr="002418C5">
        <w:rPr>
          <w:b/>
          <w:bCs/>
          <w:lang w:val="en-GB"/>
        </w:rPr>
        <w:t>Internet facing assets</w:t>
      </w:r>
      <w:r w:rsidR="00AD1AAC">
        <w:rPr>
          <w:b/>
          <w:bCs/>
          <w:lang w:val="en-GB"/>
        </w:rPr>
        <w:t xml:space="preserve"> – Production </w:t>
      </w:r>
      <w:proofErr w:type="spellStart"/>
      <w:r w:rsidR="00AD1AAC">
        <w:rPr>
          <w:b/>
          <w:bCs/>
          <w:lang w:val="en-GB"/>
        </w:rPr>
        <w:t>environemnts</w:t>
      </w:r>
      <w:proofErr w:type="spellEnd"/>
    </w:p>
    <w:p w14:paraId="1461CD28" w14:textId="5AC0A08A" w:rsidR="004D6432" w:rsidRDefault="004D6432">
      <w:r>
        <w:t>Before any testing begins, the penetration testing team must determine the testing environment in the following order of priority:</w:t>
      </w:r>
    </w:p>
    <w:p w14:paraId="2ADBAD4B" w14:textId="7F2DE83C" w:rsidR="004D6432" w:rsidRPr="00982C32" w:rsidRDefault="004D6432" w:rsidP="004D6432">
      <w:pPr>
        <w:pStyle w:val="ListParagraph"/>
        <w:numPr>
          <w:ilvl w:val="0"/>
          <w:numId w:val="1"/>
        </w:numPr>
        <w:rPr>
          <w:lang w:val="en-GB"/>
        </w:rPr>
      </w:pPr>
      <w:r>
        <w:rPr>
          <w:rStyle w:val="Strong"/>
        </w:rPr>
        <w:t>UAT environment that mirrors production (Preferred)</w:t>
      </w:r>
      <w:r>
        <w:t xml:space="preserve"> - The </w:t>
      </w:r>
      <w:r w:rsidRPr="004D6432">
        <w:rPr>
          <w:lang w:val="en-GB"/>
        </w:rPr>
        <w:t>P</w:t>
      </w:r>
      <w:r>
        <w:rPr>
          <w:lang w:val="en-GB"/>
        </w:rPr>
        <w:t>roduct/Asset Owner</w:t>
      </w:r>
      <w:r>
        <w:t xml:space="preserve"> needs to provide a UAT or staging environment that is functionally and configurationally identical to production. "Identical" means same application version, same infrastructure stack, same network architecture, same security controls. The only difference must be that all production data is replaced with synthetic or anonymized dummy data</w:t>
      </w:r>
      <w:r w:rsidR="00982C32">
        <w:t>.</w:t>
      </w:r>
      <w:r>
        <w:t xml:space="preserve"> If this is confirmed and validated, all testing techniques are permitted without restriction — including active exploitation, brute force testing, injection attacks, and business logic testing. The tester must confirm with the </w:t>
      </w:r>
      <w:r w:rsidR="002418C5" w:rsidRPr="004D6432">
        <w:rPr>
          <w:lang w:val="en-GB"/>
        </w:rPr>
        <w:t>P</w:t>
      </w:r>
      <w:r w:rsidR="002418C5">
        <w:rPr>
          <w:lang w:val="en-GB"/>
        </w:rPr>
        <w:t>roduct/Asset Owner</w:t>
      </w:r>
      <w:r>
        <w:t xml:space="preserve"> in writing</w:t>
      </w:r>
      <w:r w:rsidR="002418C5">
        <w:t xml:space="preserve"> (Signed Intake/Pre-penetration test meeting)</w:t>
      </w:r>
      <w:r>
        <w:t xml:space="preserve"> that the environment meets these criteria before proceeding with unrestricted testing.</w:t>
      </w:r>
    </w:p>
    <w:p w14:paraId="1F334733" w14:textId="77777777" w:rsidR="00982C32" w:rsidRPr="004D6432" w:rsidRDefault="00982C32" w:rsidP="00982C32">
      <w:pPr>
        <w:pStyle w:val="ListParagraph"/>
        <w:rPr>
          <w:lang w:val="en-GB"/>
        </w:rPr>
      </w:pPr>
    </w:p>
    <w:p w14:paraId="66072902" w14:textId="77777777" w:rsidR="002418C5" w:rsidRDefault="004D6432" w:rsidP="002418C5">
      <w:pPr>
        <w:pStyle w:val="ListParagraph"/>
        <w:numPr>
          <w:ilvl w:val="0"/>
          <w:numId w:val="1"/>
        </w:numPr>
        <w:rPr>
          <w:lang w:val="en-GB"/>
        </w:rPr>
      </w:pPr>
      <w:r w:rsidRPr="004D6432">
        <w:rPr>
          <w:b/>
          <w:bCs/>
          <w:lang w:val="en-GB"/>
        </w:rPr>
        <w:t>UAT not available or not representative (Split scope)</w:t>
      </w:r>
      <w:r>
        <w:rPr>
          <w:lang w:val="en-GB"/>
        </w:rPr>
        <w:t xml:space="preserve"> - </w:t>
      </w:r>
      <w:r w:rsidRPr="004D6432">
        <w:rPr>
          <w:lang w:val="en-GB"/>
        </w:rPr>
        <w:t>If the P</w:t>
      </w:r>
      <w:r>
        <w:rPr>
          <w:lang w:val="en-GB"/>
        </w:rPr>
        <w:t xml:space="preserve">roduct/Asset </w:t>
      </w:r>
      <w:r w:rsidR="002418C5">
        <w:rPr>
          <w:lang w:val="en-GB"/>
        </w:rPr>
        <w:t xml:space="preserve">Owner </w:t>
      </w:r>
      <w:r w:rsidRPr="004D6432">
        <w:rPr>
          <w:lang w:val="en-GB"/>
        </w:rPr>
        <w:t xml:space="preserve">cannot provide a UAT environment, or if the UAT environment is confirmed to not be representative of production (different version, different config, missing components), a split-scope approach is applied. </w:t>
      </w:r>
    </w:p>
    <w:p w14:paraId="12285552" w14:textId="77777777" w:rsidR="002418C5" w:rsidRDefault="004D6432" w:rsidP="002418C5">
      <w:pPr>
        <w:pStyle w:val="ListParagraph"/>
        <w:numPr>
          <w:ilvl w:val="0"/>
          <w:numId w:val="3"/>
        </w:numPr>
        <w:rPr>
          <w:lang w:val="en-GB"/>
        </w:rPr>
      </w:pPr>
      <w:r w:rsidRPr="002418C5">
        <w:rPr>
          <w:lang w:val="en-GB"/>
        </w:rPr>
        <w:t xml:space="preserve">Infrastructure and host-level testing is performed directly against the production system, limited strictly to the passive and low-impact techniques listed below. </w:t>
      </w:r>
    </w:p>
    <w:p w14:paraId="65ECE36F" w14:textId="77777777" w:rsidR="002418C5" w:rsidRDefault="004D6432" w:rsidP="002418C5">
      <w:pPr>
        <w:pStyle w:val="ListParagraph"/>
        <w:numPr>
          <w:ilvl w:val="0"/>
          <w:numId w:val="3"/>
        </w:numPr>
        <w:rPr>
          <w:lang w:val="en-GB"/>
        </w:rPr>
      </w:pPr>
      <w:r w:rsidRPr="002418C5">
        <w:rPr>
          <w:lang w:val="en-GB"/>
        </w:rPr>
        <w:t xml:space="preserve">All application-layer testing </w:t>
      </w:r>
      <w:r w:rsidR="002418C5">
        <w:rPr>
          <w:lang w:val="en-GB"/>
        </w:rPr>
        <w:t xml:space="preserve">- </w:t>
      </w:r>
      <w:r w:rsidRPr="002418C5">
        <w:rPr>
          <w:lang w:val="en-GB"/>
        </w:rPr>
        <w:t xml:space="preserve">authentication, injection, business logic, session management </w:t>
      </w:r>
    </w:p>
    <w:p w14:paraId="03C9C90E" w14:textId="3D5018B5" w:rsidR="004D6432" w:rsidRDefault="002418C5" w:rsidP="002418C5">
      <w:pPr>
        <w:pStyle w:val="ListParagraph"/>
        <w:ind w:left="1080"/>
        <w:rPr>
          <w:lang w:val="en-GB"/>
        </w:rPr>
      </w:pPr>
      <w:r>
        <w:rPr>
          <w:lang w:val="en-GB"/>
        </w:rPr>
        <w:t xml:space="preserve">- </w:t>
      </w:r>
      <w:r w:rsidR="004D6432" w:rsidRPr="002418C5">
        <w:rPr>
          <w:lang w:val="en-GB"/>
        </w:rPr>
        <w:t>is deferred until a suitable isolated environment is available.</w:t>
      </w:r>
      <w:r w:rsidR="00982C32">
        <w:rPr>
          <w:lang w:val="en-GB"/>
        </w:rPr>
        <w:t xml:space="preserve"> </w:t>
      </w:r>
      <w:r w:rsidR="00982C32" w:rsidRPr="00982C32">
        <w:rPr>
          <w:lang w:val="en-GB"/>
        </w:rPr>
        <w:t>If the P</w:t>
      </w:r>
      <w:r w:rsidR="00982C32">
        <w:rPr>
          <w:lang w:val="en-GB"/>
        </w:rPr>
        <w:t xml:space="preserve">roduct Owner </w:t>
      </w:r>
      <w:r w:rsidR="00982C32" w:rsidRPr="00982C32">
        <w:rPr>
          <w:lang w:val="en-GB"/>
        </w:rPr>
        <w:t>can provide even a partial isolated environment (test account, test tenant, API test credentials with dummy data), application-layer testing is performed there, limited to whatever the environment supports.</w:t>
      </w:r>
    </w:p>
    <w:p w14:paraId="4E2E00FF" w14:textId="77777777" w:rsidR="00982C32" w:rsidRPr="002418C5" w:rsidRDefault="00982C32" w:rsidP="002418C5">
      <w:pPr>
        <w:pStyle w:val="ListParagraph"/>
        <w:ind w:left="1080"/>
        <w:rPr>
          <w:lang w:val="en-GB"/>
        </w:rPr>
      </w:pPr>
    </w:p>
    <w:p w14:paraId="46824230" w14:textId="77777777" w:rsidR="00111F79" w:rsidRDefault="004D6432" w:rsidP="00A852BE">
      <w:pPr>
        <w:pStyle w:val="ListParagraph"/>
        <w:numPr>
          <w:ilvl w:val="0"/>
          <w:numId w:val="1"/>
        </w:numPr>
        <w:rPr>
          <w:b/>
          <w:bCs/>
          <w:lang w:val="en-GB"/>
        </w:rPr>
      </w:pPr>
      <w:r w:rsidRPr="00111F79">
        <w:rPr>
          <w:b/>
          <w:bCs/>
          <w:lang w:val="en-GB"/>
        </w:rPr>
        <w:t>No alternative environment exists</w:t>
      </w:r>
      <w:r w:rsidRPr="00111F79">
        <w:rPr>
          <w:lang w:val="en-GB"/>
        </w:rPr>
        <w:t xml:space="preserve"> - If neither Option </w:t>
      </w:r>
      <w:r w:rsidR="002418C5" w:rsidRPr="00111F79">
        <w:rPr>
          <w:lang w:val="en-GB"/>
        </w:rPr>
        <w:t>1</w:t>
      </w:r>
      <w:r w:rsidRPr="00111F79">
        <w:rPr>
          <w:lang w:val="en-GB"/>
        </w:rPr>
        <w:t xml:space="preserve"> nor Option </w:t>
      </w:r>
      <w:r w:rsidR="002418C5" w:rsidRPr="00111F79">
        <w:rPr>
          <w:lang w:val="en-GB"/>
        </w:rPr>
        <w:t>2</w:t>
      </w:r>
      <w:r w:rsidRPr="00111F79">
        <w:rPr>
          <w:lang w:val="en-GB"/>
        </w:rPr>
        <w:t xml:space="preserve"> </w:t>
      </w:r>
      <w:r w:rsidR="002418C5" w:rsidRPr="00111F79">
        <w:rPr>
          <w:lang w:val="en-GB"/>
        </w:rPr>
        <w:t>are</w:t>
      </w:r>
      <w:r w:rsidRPr="00111F79">
        <w:rPr>
          <w:lang w:val="en-GB"/>
        </w:rPr>
        <w:t xml:space="preserve"> achievable, production-only testing is performed exclusively using the techniques </w:t>
      </w:r>
      <w:r w:rsidR="002418C5" w:rsidRPr="00111F79">
        <w:rPr>
          <w:lang w:val="en-GB"/>
        </w:rPr>
        <w:t>described</w:t>
      </w:r>
      <w:r w:rsidRPr="00111F79">
        <w:rPr>
          <w:lang w:val="en-GB"/>
        </w:rPr>
        <w:t xml:space="preserve"> </w:t>
      </w:r>
      <w:r w:rsidR="00111F79" w:rsidRPr="00111F79">
        <w:rPr>
          <w:lang w:val="en-GB"/>
        </w:rPr>
        <w:t xml:space="preserve">in the sections </w:t>
      </w:r>
      <w:r w:rsidR="00111F79" w:rsidRPr="00111F79">
        <w:rPr>
          <w:b/>
          <w:bCs/>
          <w:lang w:val="en-GB"/>
        </w:rPr>
        <w:t xml:space="preserve">Allowed/Prohibited PT techniques on Production environments (Link-reference the subsections) </w:t>
      </w:r>
    </w:p>
    <w:p w14:paraId="05E4518F" w14:textId="77777777" w:rsidR="00111F79" w:rsidRDefault="00111F79" w:rsidP="00111F79">
      <w:pPr>
        <w:rPr>
          <w:b/>
          <w:bCs/>
          <w:lang w:val="en-GB"/>
        </w:rPr>
      </w:pPr>
    </w:p>
    <w:p w14:paraId="6531B369" w14:textId="5C8B818D" w:rsidR="00111F79" w:rsidRDefault="00111F79" w:rsidP="00111F79">
      <w:pPr>
        <w:rPr>
          <w:lang w:val="en-GB"/>
        </w:rPr>
      </w:pPr>
    </w:p>
    <w:p w14:paraId="6EF5ED0A" w14:textId="6B938B45" w:rsidR="00982C32" w:rsidRDefault="00982C32" w:rsidP="00111F79">
      <w:pPr>
        <w:rPr>
          <w:lang w:val="en-GB"/>
        </w:rPr>
      </w:pPr>
    </w:p>
    <w:p w14:paraId="1652D2FA" w14:textId="02746C82" w:rsidR="00982C32" w:rsidRDefault="00982C32" w:rsidP="00111F79">
      <w:pPr>
        <w:rPr>
          <w:lang w:val="en-GB"/>
        </w:rPr>
      </w:pPr>
    </w:p>
    <w:p w14:paraId="477366BB" w14:textId="3138F3EC" w:rsidR="00982C32" w:rsidRDefault="00982C32" w:rsidP="00111F79">
      <w:pPr>
        <w:rPr>
          <w:lang w:val="en-GB"/>
        </w:rPr>
      </w:pPr>
    </w:p>
    <w:p w14:paraId="70F262FF" w14:textId="1DCCCEAB" w:rsidR="00982C32" w:rsidRDefault="00982C32" w:rsidP="00111F79">
      <w:pPr>
        <w:rPr>
          <w:lang w:val="en-GB"/>
        </w:rPr>
      </w:pPr>
    </w:p>
    <w:p w14:paraId="55213DAD" w14:textId="77480197" w:rsidR="00982C32" w:rsidRDefault="00982C32" w:rsidP="00111F79">
      <w:pPr>
        <w:rPr>
          <w:lang w:val="en-GB"/>
        </w:rPr>
      </w:pPr>
    </w:p>
    <w:p w14:paraId="207205B4" w14:textId="51518A01" w:rsidR="00982C32" w:rsidRDefault="00982C32" w:rsidP="00111F79">
      <w:pPr>
        <w:rPr>
          <w:lang w:val="en-GB"/>
        </w:rPr>
      </w:pPr>
    </w:p>
    <w:p w14:paraId="40282A5F" w14:textId="77777777" w:rsidR="00982C32" w:rsidRDefault="00982C32" w:rsidP="00111F79">
      <w:pPr>
        <w:rPr>
          <w:lang w:val="en-GB"/>
        </w:rPr>
      </w:pPr>
    </w:p>
    <w:p w14:paraId="5043EA8F" w14:textId="24DCB815" w:rsidR="004D6432" w:rsidRPr="004D6432" w:rsidRDefault="004D6432" w:rsidP="004D6432">
      <w:pPr>
        <w:rPr>
          <w:b/>
          <w:bCs/>
          <w:lang w:val="en-GB"/>
        </w:rPr>
      </w:pPr>
      <w:r>
        <w:rPr>
          <w:b/>
          <w:bCs/>
          <w:lang w:val="en-GB"/>
        </w:rPr>
        <w:lastRenderedPageBreak/>
        <w:t>Allowed PT techniques on Production environments</w:t>
      </w:r>
    </w:p>
    <w:p w14:paraId="588A48D0" w14:textId="77777777" w:rsidR="004D6432" w:rsidRPr="004D6432" w:rsidRDefault="004D6432" w:rsidP="004D6432">
      <w:pPr>
        <w:rPr>
          <w:lang w:val="en-GB"/>
        </w:rPr>
      </w:pPr>
      <w:r w:rsidRPr="004D6432">
        <w:rPr>
          <w:lang w:val="en-GB"/>
        </w:rPr>
        <w:t>The following techniques are approved for use directly against production systems. All must be executed with the parameters described:</w:t>
      </w:r>
    </w:p>
    <w:p w14:paraId="5ABD0A1C" w14:textId="6A9D813A" w:rsidR="004D6432" w:rsidRPr="004D6432" w:rsidRDefault="004D6432" w:rsidP="004D6432">
      <w:pPr>
        <w:pStyle w:val="ListParagraph"/>
        <w:numPr>
          <w:ilvl w:val="0"/>
          <w:numId w:val="2"/>
        </w:numPr>
        <w:rPr>
          <w:lang w:val="en-GB"/>
        </w:rPr>
      </w:pPr>
      <w:r w:rsidRPr="004D6432">
        <w:rPr>
          <w:b/>
          <w:bCs/>
          <w:lang w:val="en-GB"/>
        </w:rPr>
        <w:t>Port scanning</w:t>
      </w:r>
      <w:r w:rsidRPr="004D6432">
        <w:rPr>
          <w:lang w:val="en-GB"/>
        </w:rPr>
        <w:t xml:space="preserve"> — performed with reduced thread counts and slow timing profiles only. Default aggressive scan profiles (e.g., </w:t>
      </w:r>
      <w:proofErr w:type="spellStart"/>
      <w:r w:rsidRPr="004D6432">
        <w:rPr>
          <w:lang w:val="en-GB"/>
        </w:rPr>
        <w:t>nmap</w:t>
      </w:r>
      <w:proofErr w:type="spellEnd"/>
      <w:r w:rsidRPr="004D6432">
        <w:rPr>
          <w:lang w:val="en-GB"/>
        </w:rPr>
        <w:t xml:space="preserve"> -T4 or higher) are prohibited. Rate must be kept low enough to avoid triggering availability issues or rate-limiting mechanisms on the target.</w:t>
      </w:r>
    </w:p>
    <w:p w14:paraId="17C910DC" w14:textId="77777777" w:rsidR="004D6432" w:rsidRDefault="004D6432" w:rsidP="004D6432">
      <w:pPr>
        <w:pStyle w:val="ListParagraph"/>
        <w:numPr>
          <w:ilvl w:val="0"/>
          <w:numId w:val="2"/>
        </w:numPr>
        <w:rPr>
          <w:lang w:val="en-GB"/>
        </w:rPr>
      </w:pPr>
      <w:r w:rsidRPr="004D6432">
        <w:rPr>
          <w:b/>
          <w:bCs/>
          <w:lang w:val="en-GB"/>
        </w:rPr>
        <w:t>TLS/SSL and certificate review</w:t>
      </w:r>
      <w:r w:rsidRPr="004D6432">
        <w:rPr>
          <w:lang w:val="en-GB"/>
        </w:rPr>
        <w:t xml:space="preserve"> — passive review of cipher suites, certificate validity, expiry, chain of trust, and protocol versions. No active manipulation of TLS sessions.</w:t>
      </w:r>
    </w:p>
    <w:p w14:paraId="2B47CE5C" w14:textId="77777777" w:rsidR="004D6432" w:rsidRDefault="004D6432" w:rsidP="004D6432">
      <w:pPr>
        <w:pStyle w:val="ListParagraph"/>
        <w:numPr>
          <w:ilvl w:val="0"/>
          <w:numId w:val="2"/>
        </w:numPr>
        <w:rPr>
          <w:lang w:val="en-GB"/>
        </w:rPr>
      </w:pPr>
      <w:r w:rsidRPr="004D6432">
        <w:rPr>
          <w:b/>
          <w:bCs/>
          <w:lang w:val="en-GB"/>
        </w:rPr>
        <w:t>DNS enumeration</w:t>
      </w:r>
      <w:r w:rsidRPr="004D6432">
        <w:rPr>
          <w:lang w:val="en-GB"/>
        </w:rPr>
        <w:t xml:space="preserve"> — passive and semi-passive techniques only: zone transfer attempts, subdomain enumeration using wordlists, and DNS record analysis. No techniques that generate excessive query volumes against the production DNS infrastructure.</w:t>
      </w:r>
    </w:p>
    <w:p w14:paraId="03F9A92A" w14:textId="77777777" w:rsidR="004D6432" w:rsidRDefault="004D6432" w:rsidP="004D6432">
      <w:pPr>
        <w:pStyle w:val="ListParagraph"/>
        <w:numPr>
          <w:ilvl w:val="0"/>
          <w:numId w:val="2"/>
        </w:numPr>
        <w:rPr>
          <w:lang w:val="en-GB"/>
        </w:rPr>
      </w:pPr>
      <w:r w:rsidRPr="004D6432">
        <w:rPr>
          <w:b/>
          <w:bCs/>
          <w:lang w:val="en-GB"/>
        </w:rPr>
        <w:t>Endpoint and directory enumeration</w:t>
      </w:r>
      <w:r w:rsidRPr="004D6432">
        <w:rPr>
          <w:lang w:val="en-GB"/>
        </w:rPr>
        <w:t xml:space="preserve"> — performed with low thread counts and slow request rates. Wordlist-based discovery only. No recursive or aggressive crawling that could generate load comparable to a DoS condition.</w:t>
      </w:r>
    </w:p>
    <w:p w14:paraId="50FE96C6" w14:textId="77777777" w:rsidR="004D6432" w:rsidRDefault="004D6432" w:rsidP="004D6432">
      <w:pPr>
        <w:pStyle w:val="ListParagraph"/>
        <w:numPr>
          <w:ilvl w:val="0"/>
          <w:numId w:val="2"/>
        </w:numPr>
        <w:rPr>
          <w:lang w:val="en-GB"/>
        </w:rPr>
      </w:pPr>
      <w:r w:rsidRPr="004D6432">
        <w:rPr>
          <w:b/>
          <w:bCs/>
          <w:lang w:val="en-GB"/>
        </w:rPr>
        <w:t>Authentication flow observation</w:t>
      </w:r>
      <w:r w:rsidRPr="004D6432">
        <w:rPr>
          <w:lang w:val="en-GB"/>
        </w:rPr>
        <w:t xml:space="preserve"> — mapping and documenting authentication mechanisms, login flows, session token behaviour, and access control logic through manual observation and limited interaction. No brute force, no credential stuffing, no automated login attempts beyond what is needed to observe the flow.</w:t>
      </w:r>
    </w:p>
    <w:p w14:paraId="2388C73B" w14:textId="2B41E121" w:rsidR="004D6432" w:rsidRDefault="004D6432" w:rsidP="004D6432">
      <w:pPr>
        <w:pStyle w:val="ListParagraph"/>
        <w:numPr>
          <w:ilvl w:val="0"/>
          <w:numId w:val="2"/>
        </w:numPr>
        <w:rPr>
          <w:lang w:val="en-GB"/>
        </w:rPr>
      </w:pPr>
      <w:r w:rsidRPr="004D6432">
        <w:rPr>
          <w:b/>
          <w:bCs/>
          <w:lang w:val="en-GB"/>
        </w:rPr>
        <w:t>Vulnerability identification</w:t>
      </w:r>
      <w:r w:rsidRPr="004D6432">
        <w:rPr>
          <w:lang w:val="en-GB"/>
        </w:rPr>
        <w:t xml:space="preserve"> — identifying and documenting vulnerabilities based on observed behaviour, version information, and configuration review</w:t>
      </w:r>
      <w:r w:rsidR="00111F79">
        <w:rPr>
          <w:lang w:val="en-GB"/>
        </w:rPr>
        <w:t xml:space="preserve"> </w:t>
      </w:r>
      <w:r w:rsidR="00111F79" w:rsidRPr="00111F79">
        <w:rPr>
          <w:lang w:val="en-GB"/>
        </w:rPr>
        <w:t>(e.g., reading a "proof" file</w:t>
      </w:r>
      <w:r w:rsidR="001A59BA">
        <w:rPr>
          <w:lang w:val="en-GB"/>
        </w:rPr>
        <w:t xml:space="preserve"> </w:t>
      </w:r>
      <w:r w:rsidR="00111F79" w:rsidRPr="00111F79">
        <w:rPr>
          <w:lang w:val="en-GB"/>
        </w:rPr>
        <w:t>rather than executing full payloads that could crash a service</w:t>
      </w:r>
      <w:r w:rsidR="001A59BA">
        <w:rPr>
          <w:lang w:val="en-GB"/>
        </w:rPr>
        <w:t>)</w:t>
      </w:r>
      <w:r w:rsidR="00111F79" w:rsidRPr="00111F79">
        <w:rPr>
          <w:lang w:val="en-GB"/>
        </w:rPr>
        <w:t>.</w:t>
      </w:r>
      <w:r w:rsidRPr="004D6432">
        <w:rPr>
          <w:lang w:val="en-GB"/>
        </w:rPr>
        <w:t xml:space="preserve"> Vulnerabilities are recorded as findings. </w:t>
      </w:r>
      <w:r w:rsidRPr="006E3BB5">
        <w:rPr>
          <w:b/>
          <w:bCs/>
          <w:lang w:val="en-GB"/>
        </w:rPr>
        <w:t>They are not exploited in production under any circumstances</w:t>
      </w:r>
      <w:r w:rsidRPr="004D6432">
        <w:rPr>
          <w:lang w:val="en-GB"/>
        </w:rPr>
        <w:t>.</w:t>
      </w:r>
      <w:r w:rsidR="00111F79">
        <w:rPr>
          <w:lang w:val="en-GB"/>
        </w:rPr>
        <w:t xml:space="preserve"> </w:t>
      </w:r>
    </w:p>
    <w:p w14:paraId="4585A248" w14:textId="59DA7156" w:rsidR="004D6432" w:rsidRDefault="004D6432" w:rsidP="004D6432">
      <w:pPr>
        <w:rPr>
          <w:lang w:val="en-GB"/>
        </w:rPr>
      </w:pPr>
    </w:p>
    <w:p w14:paraId="6716B169" w14:textId="0325FD0D" w:rsidR="004D6432" w:rsidRPr="004D6432" w:rsidRDefault="004D6432" w:rsidP="004D6432">
      <w:pPr>
        <w:rPr>
          <w:b/>
          <w:bCs/>
          <w:lang w:val="en-GB"/>
        </w:rPr>
      </w:pPr>
      <w:r>
        <w:rPr>
          <w:b/>
          <w:bCs/>
          <w:lang w:val="en-GB"/>
        </w:rPr>
        <w:t>Prohibited PT techniques on Production environments</w:t>
      </w:r>
    </w:p>
    <w:p w14:paraId="2C3ACEA7" w14:textId="1DF66B78" w:rsidR="004D6432" w:rsidRDefault="004D6432" w:rsidP="004D6432">
      <w:pPr>
        <w:rPr>
          <w:lang w:val="en-GB"/>
        </w:rPr>
      </w:pPr>
      <w:r w:rsidRPr="004D6432">
        <w:rPr>
          <w:lang w:val="en-GB"/>
        </w:rPr>
        <w:t>The following are hard restrictions that apply regardless of PO approval, time pressure, or any other circumstance:</w:t>
      </w:r>
    </w:p>
    <w:p w14:paraId="5283B3DE" w14:textId="17B37766" w:rsidR="004D6432" w:rsidRPr="004D6432" w:rsidRDefault="004D6432" w:rsidP="004D6432">
      <w:pPr>
        <w:pStyle w:val="ListParagraph"/>
        <w:numPr>
          <w:ilvl w:val="0"/>
          <w:numId w:val="2"/>
        </w:numPr>
        <w:rPr>
          <w:lang w:val="en-GB"/>
        </w:rPr>
      </w:pPr>
      <w:r w:rsidRPr="002418C5">
        <w:rPr>
          <w:b/>
          <w:bCs/>
          <w:lang w:val="en-GB"/>
        </w:rPr>
        <w:t>Exploit any vulnerability that could modify, delete, or corrupt data</w:t>
      </w:r>
      <w:r w:rsidRPr="004D6432">
        <w:rPr>
          <w:lang w:val="en-GB"/>
        </w:rPr>
        <w:t xml:space="preserve"> — no exploitation of injection points, no tampering with database records, no modification of application state through attack payloads.</w:t>
      </w:r>
    </w:p>
    <w:p w14:paraId="219821BE" w14:textId="1C9E1A97" w:rsidR="004D6432" w:rsidRPr="004D6432" w:rsidRDefault="004D6432" w:rsidP="004D6432">
      <w:pPr>
        <w:pStyle w:val="ListParagraph"/>
        <w:numPr>
          <w:ilvl w:val="0"/>
          <w:numId w:val="2"/>
        </w:numPr>
        <w:rPr>
          <w:lang w:val="en-GB"/>
        </w:rPr>
      </w:pPr>
      <w:r w:rsidRPr="004D6432">
        <w:rPr>
          <w:b/>
          <w:bCs/>
          <w:lang w:val="en-GB"/>
        </w:rPr>
        <w:t>Brute force or credential stuffing attacks</w:t>
      </w:r>
      <w:r w:rsidRPr="004D6432">
        <w:rPr>
          <w:lang w:val="en-GB"/>
        </w:rPr>
        <w:t xml:space="preserve"> — no automated login attempts, no password spraying, no dictionary attacks against authentication endpoints.</w:t>
      </w:r>
    </w:p>
    <w:p w14:paraId="6453448C" w14:textId="7DACC4AD" w:rsidR="004D6432" w:rsidRPr="004D6432" w:rsidRDefault="004D6432" w:rsidP="004D6432">
      <w:pPr>
        <w:pStyle w:val="ListParagraph"/>
        <w:numPr>
          <w:ilvl w:val="0"/>
          <w:numId w:val="2"/>
        </w:numPr>
        <w:rPr>
          <w:lang w:val="en-GB"/>
        </w:rPr>
      </w:pPr>
      <w:r>
        <w:rPr>
          <w:b/>
          <w:bCs/>
          <w:lang w:val="en-GB"/>
        </w:rPr>
        <w:t xml:space="preserve">Actions that may </w:t>
      </w:r>
      <w:r w:rsidRPr="004D6432">
        <w:rPr>
          <w:b/>
          <w:bCs/>
          <w:lang w:val="en-GB"/>
        </w:rPr>
        <w:t>cause a DoS condition</w:t>
      </w:r>
      <w:r w:rsidRPr="004D6432">
        <w:rPr>
          <w:lang w:val="en-GB"/>
        </w:rPr>
        <w:t xml:space="preserve"> — no stress testing, no high-volume fuzzing, no techniques that generate request volumes capable of degrading service availability.</w:t>
      </w:r>
    </w:p>
    <w:p w14:paraId="6979967C" w14:textId="74B739E7" w:rsidR="004D6432" w:rsidRPr="004D6432" w:rsidRDefault="004D6432" w:rsidP="004D6432">
      <w:pPr>
        <w:pStyle w:val="ListParagraph"/>
        <w:numPr>
          <w:ilvl w:val="0"/>
          <w:numId w:val="2"/>
        </w:numPr>
        <w:rPr>
          <w:lang w:val="en-GB"/>
        </w:rPr>
      </w:pPr>
      <w:r w:rsidRPr="004D6432">
        <w:rPr>
          <w:b/>
          <w:bCs/>
          <w:lang w:val="en-GB"/>
        </w:rPr>
        <w:t>Lateral movement beyond agreed scope</w:t>
      </w:r>
      <w:r w:rsidRPr="004D6432">
        <w:rPr>
          <w:lang w:val="en-GB"/>
        </w:rPr>
        <w:t xml:space="preserve"> — even if access to an out-of-scope system is technically achievable, it must not be pursued. The finding is documented and reported. No further action is taken.</w:t>
      </w:r>
    </w:p>
    <w:p w14:paraId="788EF4E6" w14:textId="401101C3" w:rsidR="004D6432" w:rsidRPr="004D6432" w:rsidRDefault="004D6432" w:rsidP="004D6432">
      <w:pPr>
        <w:pStyle w:val="ListParagraph"/>
        <w:numPr>
          <w:ilvl w:val="0"/>
          <w:numId w:val="2"/>
        </w:numPr>
        <w:rPr>
          <w:lang w:val="en-GB"/>
        </w:rPr>
      </w:pPr>
      <w:r w:rsidRPr="004D6432">
        <w:rPr>
          <w:b/>
          <w:bCs/>
          <w:lang w:val="en-GB"/>
        </w:rPr>
        <w:t>Download, store, or screenshot real production data or PII</w:t>
      </w:r>
      <w:r w:rsidRPr="004D6432">
        <w:rPr>
          <w:lang w:val="en-GB"/>
        </w:rPr>
        <w:t xml:space="preserve"> — if sensitive data is encountered during testing, it is documented by reference only (e.g., "PII accessible at endpoint X"). The actual data values are never captured, stored locally, or included in any report or evidence file.</w:t>
      </w:r>
    </w:p>
    <w:p w14:paraId="11858F1F" w14:textId="732DB503" w:rsidR="004D6432" w:rsidRDefault="004D6432" w:rsidP="004D6432">
      <w:pPr>
        <w:pStyle w:val="ListParagraph"/>
        <w:numPr>
          <w:ilvl w:val="0"/>
          <w:numId w:val="2"/>
        </w:numPr>
        <w:rPr>
          <w:lang w:val="en-GB"/>
        </w:rPr>
      </w:pPr>
      <w:r w:rsidRPr="004D6432">
        <w:rPr>
          <w:b/>
          <w:bCs/>
          <w:lang w:val="en-GB"/>
        </w:rPr>
        <w:t>Run aggressive scanner profiles or default tool settings</w:t>
      </w:r>
      <w:r w:rsidRPr="004D6432">
        <w:rPr>
          <w:lang w:val="en-GB"/>
        </w:rPr>
        <w:t xml:space="preserve"> — all automated tools must be manually configured before use. Default profiles on tools such as Burp Suite, Nmap, </w:t>
      </w:r>
      <w:proofErr w:type="spellStart"/>
      <w:r w:rsidR="006E3BB5">
        <w:rPr>
          <w:lang w:val="en-GB"/>
        </w:rPr>
        <w:t>SQLMap</w:t>
      </w:r>
      <w:proofErr w:type="spellEnd"/>
      <w:r w:rsidRPr="004D6432">
        <w:rPr>
          <w:lang w:val="en-GB"/>
        </w:rPr>
        <w:t xml:space="preserve">, or </w:t>
      </w:r>
      <w:r w:rsidRPr="004D6432">
        <w:rPr>
          <w:lang w:val="en-GB"/>
        </w:rPr>
        <w:lastRenderedPageBreak/>
        <w:t>similar must never be run against production without explicit review and adjustment of their settings.</w:t>
      </w:r>
    </w:p>
    <w:p w14:paraId="5D398AA8" w14:textId="59ED40EC" w:rsidR="002418C5" w:rsidRDefault="002418C5" w:rsidP="002418C5">
      <w:pPr>
        <w:rPr>
          <w:lang w:val="en-GB"/>
        </w:rPr>
      </w:pPr>
    </w:p>
    <w:p w14:paraId="7DE0753F" w14:textId="1D40D39B" w:rsidR="002418C5" w:rsidRDefault="00111F79" w:rsidP="002418C5">
      <w:pPr>
        <w:rPr>
          <w:b/>
          <w:bCs/>
        </w:rPr>
      </w:pPr>
      <w:r>
        <w:rPr>
          <w:b/>
          <w:bCs/>
        </w:rPr>
        <w:t>PT</w:t>
      </w:r>
      <w:r w:rsidR="002418C5" w:rsidRPr="002418C5">
        <w:rPr>
          <w:b/>
          <w:bCs/>
        </w:rPr>
        <w:t xml:space="preserve"> Incident Response Procedure</w:t>
      </w:r>
    </w:p>
    <w:p w14:paraId="6409EC4B" w14:textId="467E6E4C" w:rsidR="002418C5" w:rsidRDefault="002418C5" w:rsidP="002418C5">
      <w:r>
        <w:t>In the event that testing activities result in unintended system behavior, service degradation, or any other unexpected impact, the following steps must be executed immediately.</w:t>
      </w:r>
    </w:p>
    <w:p w14:paraId="1D57133C" w14:textId="40B98E2C" w:rsidR="002418C5" w:rsidRPr="002418C5" w:rsidRDefault="002418C5" w:rsidP="002418C5">
      <w:pPr>
        <w:pStyle w:val="ListParagraph"/>
        <w:numPr>
          <w:ilvl w:val="0"/>
          <w:numId w:val="2"/>
        </w:numPr>
        <w:rPr>
          <w:b/>
          <w:bCs/>
          <w:lang w:val="en-GB"/>
        </w:rPr>
      </w:pPr>
      <w:r>
        <w:t>All testing must cease without delay, no further actions are to be taken on any in-scope system until the situation has been assessed.</w:t>
      </w:r>
    </w:p>
    <w:p w14:paraId="2990178F" w14:textId="59C939D1" w:rsidR="002418C5" w:rsidRPr="002418C5" w:rsidRDefault="002418C5" w:rsidP="002418C5">
      <w:pPr>
        <w:pStyle w:val="ListParagraph"/>
        <w:numPr>
          <w:ilvl w:val="0"/>
          <w:numId w:val="2"/>
        </w:numPr>
        <w:rPr>
          <w:b/>
          <w:bCs/>
          <w:lang w:val="en-GB"/>
        </w:rPr>
      </w:pPr>
      <w:r>
        <w:t>The tester must not attempt to reverse, remediate, or otherwise interfere with the affected system, as doing so may compound the impact and compromise the evidence trail.</w:t>
      </w:r>
    </w:p>
    <w:p w14:paraId="17BBEA5C" w14:textId="3B863305" w:rsidR="002418C5" w:rsidRPr="006E3BB5" w:rsidRDefault="002418C5" w:rsidP="002418C5">
      <w:pPr>
        <w:pStyle w:val="ListParagraph"/>
        <w:numPr>
          <w:ilvl w:val="0"/>
          <w:numId w:val="2"/>
        </w:numPr>
        <w:rPr>
          <w:b/>
          <w:bCs/>
          <w:lang w:val="en-GB"/>
        </w:rPr>
      </w:pPr>
      <w:r>
        <w:t xml:space="preserve">The </w:t>
      </w:r>
      <w:r w:rsidRPr="004D6432">
        <w:rPr>
          <w:lang w:val="en-GB"/>
        </w:rPr>
        <w:t>P</w:t>
      </w:r>
      <w:r>
        <w:rPr>
          <w:lang w:val="en-GB"/>
        </w:rPr>
        <w:t>roduct/Asset Owner</w:t>
      </w:r>
      <w:r>
        <w:t xml:space="preserve"> and security lead must be notified immediately via the pre-agreed emergency contacts. All logs, tool output, and activity records must be preserved in their current state.</w:t>
      </w:r>
    </w:p>
    <w:p w14:paraId="26601545" w14:textId="0E534ED0" w:rsidR="006E3BB5" w:rsidRPr="006E3BB5" w:rsidRDefault="006E3BB5" w:rsidP="002418C5">
      <w:pPr>
        <w:pStyle w:val="ListParagraph"/>
        <w:numPr>
          <w:ilvl w:val="0"/>
          <w:numId w:val="2"/>
        </w:numPr>
        <w:rPr>
          <w:lang w:val="en-GB"/>
        </w:rPr>
      </w:pPr>
      <w:r w:rsidRPr="006E3BB5">
        <w:rPr>
          <w:lang w:val="en-GB"/>
        </w:rPr>
        <w:t>Critical and High severity findings identified during testing shall be communicated verbally to the Product Owner within 24 hours of discovery, and in all cases prior to delivery of the written report. In the event that a finding represents an immediate and active risk to the organisation — including evidence of active third-party compromise or imminent data exposure — the penetration testing team shall notify the Product Owner immediately upon discovery, suspending further testing until the situation is assessed.</w:t>
      </w:r>
    </w:p>
    <w:p w14:paraId="3E9E7EAC" w14:textId="1BFF8395" w:rsidR="002418C5" w:rsidRDefault="002418C5" w:rsidP="002418C5">
      <w:pPr>
        <w:ind w:left="360"/>
        <w:rPr>
          <w:b/>
          <w:bCs/>
          <w:lang w:val="en-GB"/>
        </w:rPr>
      </w:pPr>
    </w:p>
    <w:p w14:paraId="05A138F8" w14:textId="77777777" w:rsidR="00982C32" w:rsidRPr="00111F79" w:rsidRDefault="00982C32" w:rsidP="00982C32">
      <w:pPr>
        <w:rPr>
          <w:b/>
          <w:bCs/>
          <w:lang w:val="en-GB"/>
        </w:rPr>
      </w:pPr>
      <w:r w:rsidRPr="00111F79">
        <w:rPr>
          <w:b/>
          <w:bCs/>
          <w:lang w:val="en-GB"/>
        </w:rPr>
        <w:t>Vulnerability Confirmation Approach</w:t>
      </w:r>
    </w:p>
    <w:p w14:paraId="15132D7B" w14:textId="77777777" w:rsidR="00982C32" w:rsidRPr="00111F79" w:rsidRDefault="00982C32" w:rsidP="00982C32">
      <w:pPr>
        <w:rPr>
          <w:lang w:val="en-GB"/>
        </w:rPr>
      </w:pPr>
      <w:r>
        <w:rPr>
          <w:lang w:val="en-GB"/>
        </w:rPr>
        <w:t>If</w:t>
      </w:r>
      <w:r w:rsidRPr="00111F79">
        <w:rPr>
          <w:lang w:val="en-GB"/>
        </w:rPr>
        <w:t xml:space="preserve"> a vulnerability is identified on a production system through passive or low-impact testing, the penetration testing team may seek to confirm and fully validate the finding using the following approach:</w:t>
      </w:r>
    </w:p>
    <w:p w14:paraId="1BC481AE" w14:textId="77777777" w:rsidR="00982C32" w:rsidRPr="00111F79" w:rsidRDefault="00982C32" w:rsidP="00982C32">
      <w:pPr>
        <w:rPr>
          <w:lang w:val="en-GB"/>
        </w:rPr>
      </w:pPr>
      <w:r w:rsidRPr="00111F79">
        <w:rPr>
          <w:lang w:val="en-GB"/>
        </w:rPr>
        <w:t xml:space="preserve">The vulnerability is first fully exploited and demonstrated in the UAT or equivalent non-production environment, confirming its validity, impact, and exploitability. Once confirmed in the non-production environment, a single, controlled, and minimally invasive proof-of-concept interaction may be performed against the production system solely to confirm the vulnerability is present — without exploiting it to its full extent, without touching real data, and without causing any service impact. </w:t>
      </w:r>
    </w:p>
    <w:p w14:paraId="5CAFBA50" w14:textId="77777777" w:rsidR="00982C32" w:rsidRDefault="00982C32" w:rsidP="00982C32">
      <w:pPr>
        <w:rPr>
          <w:lang w:val="en-GB"/>
        </w:rPr>
      </w:pPr>
      <w:r w:rsidRPr="00111F79">
        <w:rPr>
          <w:lang w:val="en-GB"/>
        </w:rPr>
        <w:t>If PO approval for production confirmation is not granted, the finding is documented as confirmed in UAT and suspected on production, with a clear explanation of the basis for that assessment.</w:t>
      </w:r>
    </w:p>
    <w:p w14:paraId="34679A8F" w14:textId="77777777" w:rsidR="00982C32" w:rsidRPr="002418C5" w:rsidRDefault="00982C32" w:rsidP="002418C5">
      <w:pPr>
        <w:ind w:left="360"/>
        <w:rPr>
          <w:b/>
          <w:bCs/>
          <w:lang w:val="en-GB"/>
        </w:rPr>
      </w:pPr>
    </w:p>
    <w:sectPr w:rsidR="00982C32" w:rsidRPr="00241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36456"/>
    <w:multiLevelType w:val="hybridMultilevel"/>
    <w:tmpl w:val="FA809754"/>
    <w:lvl w:ilvl="0" w:tplc="CD2CAB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2A7447"/>
    <w:multiLevelType w:val="hybridMultilevel"/>
    <w:tmpl w:val="91FAA5C2"/>
    <w:lvl w:ilvl="0" w:tplc="7D72F2A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87214D"/>
    <w:multiLevelType w:val="hybridMultilevel"/>
    <w:tmpl w:val="21C4D554"/>
    <w:lvl w:ilvl="0" w:tplc="368E38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32"/>
    <w:rsid w:val="00111F79"/>
    <w:rsid w:val="001A59BA"/>
    <w:rsid w:val="002418C5"/>
    <w:rsid w:val="002B753F"/>
    <w:rsid w:val="004D6432"/>
    <w:rsid w:val="006E3BB5"/>
    <w:rsid w:val="00982C32"/>
    <w:rsid w:val="00AD1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2FF4"/>
  <w15:chartTrackingRefBased/>
  <w15:docId w15:val="{EAB34690-2742-4252-8B85-96C02B78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D6432"/>
    <w:rPr>
      <w:b/>
      <w:bCs/>
    </w:rPr>
  </w:style>
  <w:style w:type="paragraph" w:styleId="ListParagraph">
    <w:name w:val="List Paragraph"/>
    <w:basedOn w:val="Normal"/>
    <w:uiPriority w:val="34"/>
    <w:qFormat/>
    <w:rsid w:val="004D6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33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a.alex.arvinte@gmail.com</dc:creator>
  <cp:keywords/>
  <dc:description/>
  <cp:lastModifiedBy>a.alex.arvinte@gmail.com</cp:lastModifiedBy>
  <cp:revision>3</cp:revision>
  <dcterms:created xsi:type="dcterms:W3CDTF">2026-04-26T11:16:00Z</dcterms:created>
  <dcterms:modified xsi:type="dcterms:W3CDTF">2026-04-28T09:23:00Z</dcterms:modified>
</cp:coreProperties>
</file>