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sz w:val="22"/>
          <w:szCs w:val="22"/>
        </w:rPr>
        <w:t xml:space="preserve">Министерство науки и высшего образования Российской Федерации</w:t>
      </w:r>
    </w:p>
    <w:p>
      <w:pPr>
        <w:spacing w:after="120"/>
        <w:jc w:val="center"/>
      </w:pPr>
      <w:r>
        <w:rPr>
          <w:sz w:val="22"/>
          <w:szCs w:val="22"/>
        </w:rPr>
        <w:t xml:space="preserve">Федеральное государственное бюджетное образовательное учреждение</w:t>
      </w:r>
    </w:p>
    <w:p>
      <w:pPr>
        <w:spacing w:after="120"/>
        <w:jc w:val="center"/>
      </w:pPr>
      <w:r>
        <w:rPr>
          <w:sz w:val="22"/>
          <w:szCs w:val="22"/>
        </w:rPr>
        <w:t xml:space="preserve">высшего образования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«Национальный исследовательский технический университет»</w:t>
      </w:r>
    </w:p>
    <w:p>
      <w:pPr>
        <w:spacing w:after="120"/>
      </w:pPr>
    </w:p>
    <w:p>
      <w:pPr>
        <w:spacing w:after="120"/>
        <w:jc w:val="center"/>
      </w:pPr>
      <w:r>
        <w:rPr>
          <w:sz w:val="22"/>
          <w:szCs w:val="22"/>
        </w:rPr>
        <w:t xml:space="preserve">Факультет информационной безопасности</w:t>
      </w:r>
    </w:p>
    <w:p>
      <w:pPr>
        <w:spacing w:after="120"/>
        <w:jc w:val="center"/>
      </w:pPr>
      <w:r>
        <w:rPr>
          <w:sz w:val="22"/>
          <w:szCs w:val="22"/>
        </w:rPr>
        <w:t xml:space="preserve">Кафедра защиты информации</w:t>
      </w:r>
    </w:p>
    <w:p>
      <w:pPr>
        <w:spacing w:after="600"/>
      </w:pP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ВЫПУСКНАЯ КВАЛИФИКАЦИОННАЯ РАБОТА</w:t>
      </w:r>
    </w:p>
    <w:p>
      <w:pPr>
        <w:spacing w:after="200"/>
      </w:pPr>
    </w:p>
    <w:p>
      <w:pPr>
        <w:spacing w:after="120"/>
        <w:jc w:val="center"/>
      </w:pPr>
      <w:r>
        <w:rPr>
          <w:sz w:val="22"/>
          <w:szCs w:val="22"/>
        </w:rPr>
        <w:t xml:space="preserve">на тему: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«Разработка системы обнаружения сетевых вторжений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на основе анализа сетевого трафика»</w:t>
      </w:r>
    </w:p>
    <w:p>
      <w:pPr>
        <w:spacing w:after="600"/>
      </w:pPr>
    </w:p>
    <w:p>
      <w:pPr>
        <w:spacing w:after="80"/>
        <w:jc w:val="right"/>
      </w:pPr>
      <w:r>
        <w:rPr>
          <w:sz w:val="22"/>
          <w:szCs w:val="22"/>
        </w:rPr>
        <w:t xml:space="preserve">Выполнил: студент группы ИБ-41</w:t>
      </w:r>
    </w:p>
    <w:p>
      <w:pPr>
        <w:spacing w:after="200"/>
        <w:jc w:val="right"/>
      </w:pPr>
      <w:r>
        <w:rPr>
          <w:sz w:val="22"/>
          <w:szCs w:val="22"/>
        </w:rPr>
        <w:t xml:space="preserve">Соколов А. И.</w:t>
      </w:r>
    </w:p>
    <w:p>
      <w:pPr>
        <w:spacing w:after="80"/>
        <w:jc w:val="right"/>
      </w:pPr>
      <w:r>
        <w:rPr>
          <w:sz w:val="22"/>
          <w:szCs w:val="22"/>
        </w:rPr>
        <w:t xml:space="preserve">Научный руководитель:</w:t>
      </w:r>
    </w:p>
    <w:p>
      <w:pPr>
        <w:spacing w:after="600"/>
        <w:jc w:val="right"/>
      </w:pPr>
      <w:r>
        <w:rPr>
          <w:sz w:val="22"/>
          <w:szCs w:val="22"/>
        </w:rPr>
        <w:t xml:space="preserve">к.т.н., доцент Кравцов М. В.</w:t>
      </w:r>
    </w:p>
    <w:p>
      <w:pPr>
        <w:spacing w:after="120"/>
        <w:jc w:val="center"/>
      </w:pPr>
      <w:r>
        <w:rPr>
          <w:sz w:val="22"/>
          <w:szCs w:val="22"/>
        </w:rPr>
        <w:t xml:space="preserve">Москва — 2021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pPr>
        <w:spacing w:after="160" w:line="276"/>
        <w:jc w:val="both"/>
      </w:pPr>
      <w:r>
        <w:t xml:space="preserve">Введение</w:t>
      </w:r>
    </w:p>
    <w:p>
      <w:pPr>
        <w:spacing w:after="160" w:line="276"/>
        <w:jc w:val="both"/>
      </w:pPr>
      <w:r>
        <w:t xml:space="preserve">Глава 1. Анализ подходов к обнаружению сетевых вторжений</w:t>
      </w:r>
    </w:p>
    <w:p>
      <w:pPr>
        <w:spacing w:after="160" w:line="276"/>
        <w:jc w:val="both"/>
      </w:pPr>
      <w:r>
        <w:t xml:space="preserve">1.1. Сигнатурные и аномальные методы</w:t>
      </w:r>
    </w:p>
    <w:p>
      <w:pPr>
        <w:spacing w:after="160" w:line="276"/>
        <w:jc w:val="both"/>
      </w:pPr>
      <w:r>
        <w:t xml:space="preserve">1.2. Применение машинного обучения</w:t>
      </w:r>
    </w:p>
    <w:p>
      <w:pPr>
        <w:spacing w:after="160" w:line="276"/>
        <w:jc w:val="both"/>
      </w:pPr>
      <w:r>
        <w:t xml:space="preserve">Глава 2. Практическая реализация прототипа</w:t>
      </w:r>
    </w:p>
    <w:p>
      <w:pPr>
        <w:spacing w:after="160" w:line="276"/>
        <w:jc w:val="both"/>
      </w:pPr>
      <w:r>
        <w:t xml:space="preserve">2.1. Сбор и подготовка данных</w:t>
      </w:r>
    </w:p>
    <w:p>
      <w:pPr>
        <w:spacing w:after="160" w:line="276"/>
        <w:jc w:val="both"/>
      </w:pPr>
      <w:r>
        <w:t xml:space="preserve">2.2. Архитектура и оценка</w:t>
      </w:r>
    </w:p>
    <w:p>
      <w:pPr>
        <w:spacing w:after="160" w:line="276"/>
        <w:jc w:val="both"/>
      </w:pPr>
      <w:r>
        <w:t xml:space="preserve">Заключение</w:t>
      </w:r>
    </w:p>
    <w:p>
      <w:pPr>
        <w:spacing w:after="160" w:line="276"/>
        <w:jc w:val="both"/>
      </w:pPr>
      <w:r>
        <w:t xml:space="preserve">Список литературы</w:t>
      </w:r>
    </w:p>
    <w:p>
      <w:pPr>
        <w:spacing w:after="160" w:line="276"/>
        <w:jc w:val="both"/>
      </w:pPr>
      <w:r>
        <w:t xml:space="preserve">Приложение А</w:t>
      </w:r>
    </w:p>
    <w:p>
      <w:r>
        <w:br w:type="page"/>
      </w:r>
    </w:p>
    <w:p>
      <w:pPr>
        <w:pStyle w:val="Heading1"/>
      </w:pPr>
      <w:r>
        <w:t xml:space="preserve">Введение</w:t>
      </w:r>
    </w:p>
    <w:p>
      <w:pPr>
        <w:spacing w:after="160" w:line="276"/>
        <w:jc w:val="both"/>
      </w:pPr>
      <w:r>
        <w:t xml:space="preserve">Когда я начинал эту работу, мне казалось, что обнаружение вторжений — задача в общем-то решённая. Есть Snort, есть Suricata, ставь правила и лови атаки. Чем глубже я закапывался, тем яснее становилось: всё не так. Сигнатурные системы ловят только то, что уже кто-то описал. А новую атаку, которой ещё нет в базе, они пропускают спокойно и без угрызений совести.</w:t>
      </w:r>
    </w:p>
    <w:p>
      <w:pPr>
        <w:spacing w:after="160" w:line="276"/>
        <w:jc w:val="both"/>
      </w:pPr>
      <w:r>
        <w:t xml:space="preserve">Отсюда и интерес к теме. Сетевого трафика в любой организации — океан, руками его не просмотришь, а атаки в этом океане прячутся буквально по паре подозрительных пакетов. Хочется, чтобы система сама замечала, что что-то идёт не так, даже если конкретно такую атаку она раньше не видела. Это и есть обнаружение аномалий, и именно вокруг него крутится вся работа.</w:t>
      </w:r>
    </w:p>
    <w:p>
      <w:pPr>
        <w:spacing w:after="160" w:line="276"/>
        <w:jc w:val="both"/>
      </w:pPr>
      <w:r>
        <w:t xml:space="preserve">Актуальность тут двойная. С одной стороны, атак становится больше и они хитрее — это банальность, но от этого она не перестаёт быть правдой. С другой — появились нормальные инструменты машинного обучения, доступные не только большим лабораториям. Студент с ноутбуком сегодня может обучить модель, которая ещё лет десять назад требовала бы серьёзного кластера. Грех этим не воспользоваться.</w:t>
      </w:r>
    </w:p>
    <w:p>
      <w:pPr>
        <w:spacing w:after="160" w:line="276"/>
        <w:jc w:val="both"/>
      </w:pPr>
      <w:r>
        <w:t xml:space="preserve">Цель работы я сформулировал так: разработать прототип системы, которая обнаруживает сетевые вторжения, опираясь не только на готовые сигнатуры, но и на отклонения трафика от нормального поведения. Не промышленное решение, конечно. Прототип, на котором можно показать, что подход работает и его есть смысл развивать.</w:t>
      </w:r>
    </w:p>
    <w:p>
      <w:pPr>
        <w:spacing w:after="160" w:line="276"/>
        <w:jc w:val="both"/>
      </w:pPr>
      <w:r>
        <w:t xml:space="preserve">Задачи получились следующие. Разобраться, какие вообще бывают методы и в чём их слабые места. Подобрать и подготовить данные — это, как выяснилось позже, оказалось самой муторной частью. Собрать рабочий прототип на основе машинного обучения. И честно оценить, что он умеет, а где ломается, без приукрашивания результатов в свою пользу.</w:t>
      </w:r>
    </w:p>
    <w:p>
      <w:r>
        <w:br w:type="page"/>
      </w:r>
    </w:p>
    <w:p>
      <w:pPr>
        <w:pStyle w:val="Heading1"/>
      </w:pPr>
      <w:r>
        <w:t xml:space="preserve">Глава 1. Анализ подходов к обнаружению сетевых вторжений</w:t>
      </w:r>
    </w:p>
    <w:p>
      <w:pPr>
        <w:pStyle w:val="Heading2"/>
      </w:pPr>
      <w:r>
        <w:t xml:space="preserve">1.1. Сигнатурные и аномальные методы</w:t>
      </w:r>
    </w:p>
    <w:p>
      <w:pPr>
        <w:spacing w:after="160" w:line="276"/>
        <w:jc w:val="both"/>
      </w:pPr>
      <w:r>
        <w:t xml:space="preserve">Исторически первыми появились сигнатурные системы, и логика у них предельно понятная. Берём известную атаку, описываем её характерный след — последовательность байт, подозрительный заголовок, странный порт — и дальше просто сравниваем проходящий трафик с этим описанием. Совпало? Тревога. Не совпало? Пропускаем. Просто, быстро, и почти не даёт ложных срабатываний на том, что уже описано.</w:t>
      </w:r>
    </w:p>
    <w:p>
      <w:pPr>
        <w:spacing w:after="160" w:line="276"/>
        <w:jc w:val="both"/>
      </w:pPr>
      <w:r>
        <w:t xml:space="preserve">Проблема ровно в этом «уже описано». Сигнатура существует только для той атаки, которую кто-то уже разобрал, поймал и аккуратно занёс в базу. Против нулевого дня сигнатурный движок бесполезен — он честно пропустит то, чего не знает. Плюс злоумышленники давно научились слегка менять полезную нагрузку так, чтобы она переставала совпадать с сигнатурой, оставаясь при этом рабочей атакой.</w:t>
      </w:r>
    </w:p>
    <w:p>
      <w:pPr>
        <w:spacing w:after="160" w:line="276"/>
        <w:jc w:val="both"/>
      </w:pPr>
      <w:r>
        <w:t xml:space="preserve">Аномальные методы заходят с другой стороны. Вместо того чтобы описывать атаки, они описывают норму — как выглядит обычный, повседневный трафик сети. А дальше всё, что заметно от этой нормы отклоняется, помечается как подозрительное. Красота подхода в том, что ему не нужно заранее знать атаку. Уродство — в том, что норму определить куда сложнее, чем кажется, и любое необычное, но законное поведение тут же вызывает ложную тревогу.</w:t>
      </w:r>
    </w:p>
    <w:p>
      <w:pPr>
        <w:spacing w:after="160" w:line="276"/>
        <w:jc w:val="both"/>
      </w:pPr>
      <w:r>
        <w:t xml:space="preserve">На практике одно другому не мешает, и серьёзные системы комбинируют оба подхода. Сигнатуры берут на себя известные угрозы, по которым нужна высокая точность и скорость. Аномальный модуль страхует от нового и незнакомого. Минусы при таком раскладе частично гасят друг друга, хотя и ценой усложнения всей конструкции.</w:t>
      </w:r>
    </w:p>
    <w:p>
      <w:pPr>
        <w:pStyle w:val="Heading2"/>
      </w:pPr>
      <w:r>
        <w:t xml:space="preserve">1.2. Применение машинного обучения</w:t>
      </w:r>
    </w:p>
    <w:p>
      <w:pPr>
        <w:spacing w:after="160" w:line="276"/>
        <w:jc w:val="both"/>
      </w:pPr>
      <w:r>
        <w:t xml:space="preserve">Машинное обучение в этой области — по сути продвинутый способ описать ту самую норму, о которой шла речь выше. Вместо того чтобы вручную выписывать пороги и правила («если пакетов больше стольки в секунду, то...»), мы показываем модели много примеров нормального трафика и позволяем ей самой выучить, как он устроен. Дальше она оценивает новые соединения по тому, насколько те вписываются в выученную картину.</w:t>
      </w:r>
    </w:p>
    <w:p>
      <w:pPr>
        <w:spacing w:after="160" w:line="276"/>
        <w:jc w:val="both"/>
      </w:pPr>
      <w:r>
        <w:t xml:space="preserve">Тут есть развилка между обучением с учителем и без него. С учителем мы даём модели размеченные данные: вот это атака, а вот это норма. Точность выходит выше, но появляется зависимость от разметки, а размечать сетевой трафик — занятие неблагодарное и дорогое. Без учителя модель сама ищет, что выбивается из общей массы; разметка не нужна, зато и результаты менее предсказуемы.</w:t>
      </w:r>
    </w:p>
    <w:p>
      <w:pPr>
        <w:spacing w:after="160" w:line="276"/>
        <w:jc w:val="both"/>
      </w:pPr>
      <w:r>
        <w:t xml:space="preserve">Для прототипа я в итоге склонился к подходу с учителем, и причина прозаичная: есть готовые размеченные датасеты, на которых можно нормально обучаться и, что важнее, честно проверять результат. Без разметки я бы не смог измерить, насколько хорошо система работает, а оценка для меня была принципиальна — иначе вся затея превращается в гадание.</w:t>
      </w:r>
    </w:p>
    <w:p>
      <w:r>
        <w:br w:type="page"/>
      </w:r>
    </w:p>
    <w:p>
      <w:pPr>
        <w:pStyle w:val="Heading1"/>
      </w:pPr>
      <w:r>
        <w:t xml:space="preserve">Глава 2. Практическая реализация прототипа</w:t>
      </w:r>
    </w:p>
    <w:p>
      <w:pPr>
        <w:pStyle w:val="Heading2"/>
      </w:pPr>
      <w:r>
        <w:t xml:space="preserve">2.1. Сбор и подготовка данных</w:t>
      </w:r>
    </w:p>
    <w:p>
      <w:pPr>
        <w:spacing w:after="160" w:line="276"/>
        <w:jc w:val="both"/>
      </w:pPr>
      <w:r>
        <w:t xml:space="preserve">Если в теории всё выглядело стройно, то на данных меня ждало отрезвление. Сырой сетевой трафик — это не таблица с готовыми признаками, а поток пакетов, из которого эти признаки ещё надо вытащить. Я взял публичный датасет с размеченными сетевыми потоками, и первые дни ушли просто на то, чтобы понять, что означает каждое из его восьмидесяти с лишним полей.</w:t>
      </w:r>
    </w:p>
    <w:p>
      <w:pPr>
        <w:spacing w:after="160" w:line="276"/>
        <w:jc w:val="both"/>
      </w:pPr>
      <w:r>
        <w:t xml:space="preserve">Дальше выяснилось, что классы в данных распределены чудовищно неравномерно. Нормального трафика — горы, атак определённых типов — буквально считанные записи. Если обучать модель на этом как есть, она быстро сообразит, что выгоднее всего всё подряд объявлять нормой: ошибётся редко, а точность на бумаге будет высокой. Толку от такой системы ноль. Пришлось разбираться с балансировкой классов, и это отдельная история.</w:t>
      </w:r>
    </w:p>
    <w:p>
      <w:pPr>
        <w:spacing w:after="160" w:line="276"/>
        <w:jc w:val="both"/>
      </w:pPr>
      <w:r>
        <w:t xml:space="preserve">Отдельная боль — пропуски и явный мусор в данных. Бесконечности там, где должны быть числа, отрицательные длительности соединений, дубликаты. Всё это надо было аккуратно вычистить, не выплеснув вместе с водой ребёнка, то есть редкие, но настоящие атаки. Я несколько раз переделывал этот этап, потому что каждый раз находил то, что проглядел в прошлый.</w:t>
      </w:r>
    </w:p>
    <w:p>
      <w:pPr>
        <w:pStyle w:val="Heading2"/>
      </w:pPr>
      <w:r>
        <w:t xml:space="preserve">2.2. Архитектура и оценка</w:t>
      </w:r>
    </w:p>
    <w:p>
      <w:pPr>
        <w:spacing w:after="160" w:line="276"/>
        <w:jc w:val="both"/>
      </w:pPr>
      <w:r>
        <w:t xml:space="preserve">Сам прототип получился не громоздким. На входе — подготовленные признаки сетевого потока, дальше нормализация, потом модель-классификатор, на выходе — вероятность того, что поток является атакой. Я сознательно не гнался за самой модной архитектурой; для прототипа важнее было получить понятный, воспроизводимый результат, чем выжать лишний процент точности на неустойчивой конструкции.</w:t>
      </w:r>
    </w:p>
    <w:p>
      <w:pPr>
        <w:spacing w:after="160" w:line="276"/>
        <w:jc w:val="both"/>
      </w:pPr>
      <w:r>
        <w:t xml:space="preserve">При оценке я сразу отказался от accuracy как главной метрики — на несбалансированных данных она врёт, и мы это уже обсуждали. Смотрел на точность и полноту по классу атак отдельно, потому что именно цена пропущенной атаки и цена ложной тревоги определяют, годится система в дело или нет. Пропустить реальное вторжение опаснее, чем лишний раз поднять оператора зря, но и заваливать его ложными тревогами нельзя — он быстро перестанет на них реагировать.</w:t>
      </w:r>
    </w:p>
    <w:p>
      <w:pPr>
        <w:spacing w:after="160" w:line="276"/>
        <w:jc w:val="both"/>
      </w:pPr>
      <w:r>
        <w:t xml:space="preserve">Результаты вышли осторожно обнадёживающими. На известных типах атак прототип показал себя уверенно. На том, что я специально отложил и не показывал ему при обучении, точность ожидаемо просела — и это, пожалуй, самый честный и самый ценный итог: система неплохо обобщает, но не творит чудес, и говорить о готовом продукте было бы преувеличением.</w:t>
      </w:r>
    </w:p>
    <w:p>
      <w:r>
        <w:br w:type="page"/>
      </w:r>
    </w:p>
    <w:p>
      <w:pPr>
        <w:pStyle w:val="Heading1"/>
      </w:pPr>
      <w:r>
        <w:t xml:space="preserve">Заключение</w:t>
      </w:r>
    </w:p>
    <w:p>
      <w:pPr>
        <w:spacing w:after="160" w:line="276"/>
        <w:jc w:val="both"/>
      </w:pPr>
      <w:r>
        <w:t xml:space="preserve">Подводя черту, скажу без ложной скромности и без самобичевания: прототип работает, и подход себя оправдал. Комбинация представления о норме трафика и машинного обучения действительно позволяет ловить отклонения, для которых нет готовой сигнатуры. Это и было основным, что хотелось показать.</w:t>
      </w:r>
    </w:p>
    <w:p>
      <w:pPr>
        <w:spacing w:after="160" w:line="276"/>
        <w:jc w:val="both"/>
      </w:pPr>
      <w:r>
        <w:t xml:space="preserve">Вместе с тем работа честно обозначила и границы. Качество всей системы намертво завязано на качестве данных, а данные — это слабое звено: их трудно собрать, тяжело чистить и почти невозможно сделать по-настоящему репрезентативными. Любые красивые цифры точности стоит читать с поправкой на то, на каких данных они получены.</w:t>
      </w:r>
    </w:p>
    <w:p>
      <w:pPr>
        <w:spacing w:after="160" w:line="276"/>
        <w:jc w:val="both"/>
      </w:pPr>
      <w:r>
        <w:t xml:space="preserve">Куда двигаться дальше, мне в целом понятно. Расширять набор типов атак, на которых учится модель. Пробовать дообучать систему на собственном трафике конкретной сети, а не на усреднённом публичном датасете. И отдельно заняться скоростью, потому что прототип, который не успевает за реальным потоком пакетов, в боевых условиях бесполезен, как бы хорошо он ни обнаруживал атаки в спокойной обстановке.</w:t>
      </w:r>
    </w:p>
    <w:p>
      <w:r>
        <w:br w:type="page"/>
      </w:r>
    </w:p>
    <w:p>
      <w:pPr>
        <w:pStyle w:val="Heading1"/>
      </w:pPr>
      <w:r>
        <w:t xml:space="preserve">Список литературы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Олифер В. Г., Олифер Н. А. Компьютерные сети. Принципы, технологии, протоколы. — СПб.: Питер, 2020. — 1008 с.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Шаньгин В. Ф. Информационная безопасность компьютерных систем и сетей. — М.: ИД «ФОРУМ», 2019. — 416 с.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Bishop M. Computer Security: Art and Science. — 2nd ed. — Addison-Wesley, 2018. — 1440 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Sommer R., Paxson V. Outside the Closed World: On Using Machine Learning for Network Intrusion Detection // IEEE Symposium on Security and Privacy. — 2010. — P. 305–316.</w:t>
      </w:r>
    </w:p>
    <w:p>
      <w:r>
        <w:br w:type="page"/>
      </w:r>
    </w:p>
    <w:p>
      <w:pPr>
        <w:pStyle w:val="Heading1"/>
      </w:pPr>
      <w:r>
        <w:t xml:space="preserve">Приложение А</w:t>
      </w:r>
    </w:p>
    <w:p>
      <w:pPr>
        <w:spacing w:after="160" w:line="276"/>
        <w:jc w:val="both"/>
      </w:pPr>
      <w:r>
        <w:t xml:space="preserve">Сводные результаты оценки прототипа по основным метрикам приведены в таблице А.1.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Известные атаки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Новые атаки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Точность (precision)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0.71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Полнота (recall)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0.63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F1-мера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0.67</w:t>
            </w:r>
          </w:p>
        </w:tc>
      </w:tr>
    </w:tbl>
    <w:sectPr>
      <w:pgSz w:w="11906" w:h="16838" w:orient="portrait"/>
      <w:pgMar w:top="1440" w:right="85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1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2026-06-05T12:39:55.186Z</dcterms:created>
  <dcterms:modified xsi:type="dcterms:W3CDTF">2026-06-05T12:39:55.187Z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