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8000"/>
        </w:rPr>
        <w:t>Market Study: RequireFlow</w:t>
        <w:br/>
      </w:r>
    </w:p>
    <w:p>
      <w:pPr>
        <w:pStyle w:val="Heading1"/>
      </w:pPr>
      <w:r>
        <w:rPr>
          <w:color w:val="008000"/>
        </w:rPr>
        <w:t>1. Introduction</w:t>
      </w:r>
    </w:p>
    <w:p>
      <w:r>
        <w:t>RequireFlow aims to serve solo entrepreneurs, business users, and freelancers by providing a platform where business requirements and tasks are seamlessly connected. This market study evaluates the target market, trends, competitors, customer needs, and growth opportunities.</w:t>
      </w:r>
    </w:p>
    <w:p>
      <w:pPr>
        <w:pStyle w:val="Heading1"/>
      </w:pPr>
      <w:r>
        <w:rPr>
          <w:color w:val="008000"/>
        </w:rPr>
        <w:t>2. Target Market Analysis</w:t>
      </w:r>
    </w:p>
    <w:p>
      <w:r>
        <w:t>Primary Target Segments:</w:t>
        <w:br/>
        <w:t>- Solo Entrepreneurs / Small Business Owners</w:t>
        <w:br/>
        <w:t>- Freelancers / Service Providers</w:t>
        <w:br/>
        <w:t>- Small Agencies / Startups (secondary market)</w:t>
      </w:r>
    </w:p>
    <w:p>
      <w:r>
        <w:t>Market Size Estimates:</w:t>
        <w:br/>
        <w:t>- Freelance economy: ~1.6B freelancers, $1.3T market.</w:t>
        <w:br/>
        <w:t>- Project management software: $6.7B (2024), CAGR 10%.</w:t>
        <w:br/>
        <w:t>- SMBs: ~300M globally.</w:t>
      </w:r>
    </w:p>
    <w:p>
      <w:pPr>
        <w:pStyle w:val="Heading1"/>
      </w:pPr>
      <w:r>
        <w:rPr>
          <w:color w:val="008000"/>
        </w:rPr>
        <w:t>3. Industry Trends</w:t>
      </w:r>
    </w:p>
    <w:p>
      <w:r>
        <w:t>- Growth in freelance work</w:t>
        <w:br/>
        <w:t>- AI-powered business tools adoption</w:t>
        <w:br/>
        <w:t>- Demand for simplified project tools</w:t>
        <w:br/>
        <w:t>- Preference for collaboration-centric platforms</w:t>
      </w:r>
    </w:p>
    <w:p>
      <w:pPr>
        <w:pStyle w:val="Heading1"/>
      </w:pPr>
      <w:r>
        <w:rPr>
          <w:color w:val="008000"/>
        </w:rPr>
        <w:t>4. Competitor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Competitor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  <w:tc>
          <w:tcPr>
            <w:tcW w:type="dxa" w:w="2160"/>
          </w:tcPr>
          <w:p>
            <w:r>
              <w:t>Strengths</w:t>
            </w:r>
          </w:p>
        </w:tc>
        <w:tc>
          <w:tcPr>
            <w:tcW w:type="dxa" w:w="2160"/>
          </w:tcPr>
          <w:p>
            <w:r>
              <w:t>Weaknesses</w:t>
            </w:r>
          </w:p>
        </w:tc>
      </w:tr>
      <w:tr>
        <w:tc>
          <w:tcPr>
            <w:tcW w:type="dxa" w:w="2160"/>
          </w:tcPr>
          <w:p>
            <w:r>
              <w:t>Trello</w:t>
            </w:r>
          </w:p>
        </w:tc>
        <w:tc>
          <w:tcPr>
            <w:tcW w:type="dxa" w:w="2160"/>
          </w:tcPr>
          <w:p>
            <w:r>
              <w:t>Kanban project mgmt</w:t>
            </w:r>
          </w:p>
        </w:tc>
        <w:tc>
          <w:tcPr>
            <w:tcW w:type="dxa" w:w="2160"/>
          </w:tcPr>
          <w:p>
            <w:r>
              <w:t>Simple, widely adopted</w:t>
            </w:r>
          </w:p>
        </w:tc>
        <w:tc>
          <w:tcPr>
            <w:tcW w:type="dxa" w:w="2160"/>
          </w:tcPr>
          <w:p>
            <w:r>
              <w:t>Not requirement-focused</w:t>
            </w:r>
          </w:p>
        </w:tc>
      </w:tr>
      <w:tr>
        <w:tc>
          <w:tcPr>
            <w:tcW w:type="dxa" w:w="2160"/>
          </w:tcPr>
          <w:p>
            <w:r>
              <w:t>Asana</w:t>
            </w:r>
          </w:p>
        </w:tc>
        <w:tc>
          <w:tcPr>
            <w:tcW w:type="dxa" w:w="2160"/>
          </w:tcPr>
          <w:p>
            <w:r>
              <w:t>Task &amp; team mgmt</w:t>
            </w:r>
          </w:p>
        </w:tc>
        <w:tc>
          <w:tcPr>
            <w:tcW w:type="dxa" w:w="2160"/>
          </w:tcPr>
          <w:p>
            <w:r>
              <w:t>Feature-rich, integrations</w:t>
            </w:r>
          </w:p>
        </w:tc>
        <w:tc>
          <w:tcPr>
            <w:tcW w:type="dxa" w:w="2160"/>
          </w:tcPr>
          <w:p>
            <w:r>
              <w:t>Overwhelming for solo users</w:t>
            </w:r>
          </w:p>
        </w:tc>
      </w:tr>
      <w:tr>
        <w:tc>
          <w:tcPr>
            <w:tcW w:type="dxa" w:w="2160"/>
          </w:tcPr>
          <w:p>
            <w:r>
              <w:t>ClickUp</w:t>
            </w:r>
          </w:p>
        </w:tc>
        <w:tc>
          <w:tcPr>
            <w:tcW w:type="dxa" w:w="2160"/>
          </w:tcPr>
          <w:p>
            <w:r>
              <w:t>All-in-one project mgmt</w:t>
            </w:r>
          </w:p>
        </w:tc>
        <w:tc>
          <w:tcPr>
            <w:tcW w:type="dxa" w:w="2160"/>
          </w:tcPr>
          <w:p>
            <w:r>
              <w:t>Customizable, scalable</w:t>
            </w:r>
          </w:p>
        </w:tc>
        <w:tc>
          <w:tcPr>
            <w:tcW w:type="dxa" w:w="2160"/>
          </w:tcPr>
          <w:p>
            <w:r>
              <w:t>Complex, learning curve</w:t>
            </w:r>
          </w:p>
        </w:tc>
      </w:tr>
      <w:tr>
        <w:tc>
          <w:tcPr>
            <w:tcW w:type="dxa" w:w="2160"/>
          </w:tcPr>
          <w:p>
            <w:r>
              <w:t>Jira</w:t>
            </w:r>
          </w:p>
        </w:tc>
        <w:tc>
          <w:tcPr>
            <w:tcW w:type="dxa" w:w="2160"/>
          </w:tcPr>
          <w:p>
            <w:r>
              <w:t>Software requirement mgmt</w:t>
            </w:r>
          </w:p>
        </w:tc>
        <w:tc>
          <w:tcPr>
            <w:tcW w:type="dxa" w:w="2160"/>
          </w:tcPr>
          <w:p>
            <w:r>
              <w:t>Powerful for dev teams</w:t>
            </w:r>
          </w:p>
        </w:tc>
        <w:tc>
          <w:tcPr>
            <w:tcW w:type="dxa" w:w="2160"/>
          </w:tcPr>
          <w:p>
            <w:r>
              <w:t>Too technical for non-IT users</w:t>
            </w:r>
          </w:p>
        </w:tc>
      </w:tr>
    </w:tbl>
    <w:p>
      <w:r>
        <w:br/>
        <w:t>Indirect Competitors:</w:t>
        <w:br/>
        <w:t>- Upwork/Fiverr (contract focus, not requirements)</w:t>
        <w:br/>
        <w:t>- Google Docs/Notion (ad hoc solutions, no workflow)</w:t>
      </w:r>
    </w:p>
    <w:p>
      <w:r>
        <w:t>RequireFlow Differentiation: Requirement-first approach, AI-driven, non-technical UX, dual dashboards.</w:t>
      </w:r>
    </w:p>
    <w:p>
      <w:pPr>
        <w:pStyle w:val="Heading1"/>
      </w:pPr>
      <w:r>
        <w:rPr>
          <w:color w:val="008000"/>
        </w:rPr>
        <w:t>5. Customer Needs &amp; Pain Points</w:t>
      </w:r>
    </w:p>
    <w:p>
      <w:r>
        <w:t>Clients:</w:t>
        <w:br/>
        <w:t>- Capture requirements clearly</w:t>
        <w:br/>
        <w:t>- Ensure freelancers understand vision</w:t>
        <w:br/>
        <w:t>- Visibility into progress</w:t>
      </w:r>
    </w:p>
    <w:p>
      <w:r>
        <w:t>Freelancers:</w:t>
        <w:br/>
        <w:t>- Avoid vague requirements</w:t>
        <w:br/>
        <w:t>- Organize multiple projects</w:t>
        <w:br/>
        <w:t>- Keep clients updated easily</w:t>
      </w:r>
    </w:p>
    <w:p>
      <w:pPr>
        <w:pStyle w:val="Heading1"/>
      </w:pPr>
      <w:r>
        <w:rPr>
          <w:color w:val="008000"/>
        </w:rPr>
        <w:t>6. SWOT Analysis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Tailored for freelancers &amp; entrepreneurs; AI integration; Lightweight tool</w:t>
            </w:r>
          </w:p>
        </w:tc>
      </w:tr>
      <w:tr>
        <w:tc>
          <w:tcPr>
            <w:tcW w:type="dxa" w:w="4320"/>
          </w:tcPr>
          <w:p>
            <w:r>
              <w:t>Weaknesses</w:t>
            </w:r>
          </w:p>
        </w:tc>
        <w:tc>
          <w:tcPr>
            <w:tcW w:type="dxa" w:w="4320"/>
          </w:tcPr>
          <w:p>
            <w:r>
              <w:t>New entrant; Reliance on AI accuracy; Limited integrations initially</w:t>
            </w:r>
          </w:p>
        </w:tc>
      </w:tr>
      <w:tr>
        <w:tc>
          <w:tcPr>
            <w:tcW w:type="dxa" w:w="4320"/>
          </w:tcPr>
          <w:p>
            <w:r>
              <w:t>Opportunities</w:t>
            </w:r>
          </w:p>
        </w:tc>
        <w:tc>
          <w:tcPr>
            <w:tcW w:type="dxa" w:w="4320"/>
          </w:tcPr>
          <w:p>
            <w:r>
              <w:t>Growing freelance economy; Demand for lightweight tools; Partnerships &amp; integrations</w:t>
            </w:r>
          </w:p>
        </w:tc>
      </w:tr>
      <w:tr>
        <w:tc>
          <w:tcPr>
            <w:tcW w:type="dxa" w:w="4320"/>
          </w:tcPr>
          <w:p>
            <w:r>
              <w:t>Threats</w:t>
            </w:r>
          </w:p>
        </w:tc>
        <w:tc>
          <w:tcPr>
            <w:tcW w:type="dxa" w:w="4320"/>
          </w:tcPr>
          <w:p>
            <w:r>
              <w:t>Established competitors adapting; Rising AI costs; User resistance to switch</w:t>
            </w:r>
          </w:p>
        </w:tc>
      </w:tr>
    </w:tbl>
    <w:p>
      <w:pPr>
        <w:pStyle w:val="Heading1"/>
      </w:pPr>
      <w:r>
        <w:rPr>
          <w:color w:val="008000"/>
        </w:rPr>
        <w:t>7. Market Entry Strategy</w:t>
      </w:r>
    </w:p>
    <w:p>
      <w:r>
        <w:t>Positioning: 'Requirement-first project management tool for freelancers and entrepreneurs.'</w:t>
      </w:r>
    </w:p>
    <w:p>
      <w:r>
        <w:t>Pricing: Freemium model ($10–$15/month for premium features).</w:t>
      </w:r>
    </w:p>
    <w:p>
      <w:r>
        <w:t>Go-to-Market: Freelancer communities, incubators, content marketing, referral programs.</w:t>
      </w:r>
    </w:p>
    <w:p>
      <w:pPr>
        <w:pStyle w:val="Heading1"/>
      </w:pPr>
      <w:r>
        <w:rPr>
          <w:color w:val="008000"/>
        </w:rPr>
        <w:t>8. Growth Potential</w:t>
      </w:r>
    </w:p>
    <w:p>
      <w:r>
        <w:t>Short-term: Build base, refine features.</w:t>
        <w:br/>
        <w:t>Medium-term: Expand to small agencies, integrations.</w:t>
        <w:br/>
        <w:t>Long-term: Become niche global collaboration tool.</w:t>
      </w:r>
    </w:p>
    <w:p>
      <w:pPr>
        <w:pStyle w:val="Heading1"/>
      </w:pPr>
      <w:r>
        <w:rPr>
          <w:color w:val="008000"/>
        </w:rPr>
        <w:t>9. Conclusion</w:t>
      </w:r>
    </w:p>
    <w:p>
      <w:r>
        <w:t>The market is large, growing, and underserved. RequireFlow has strong differentiation with its requirement-focused approach and AI-driven workflows, offering clear opportunities for adoption.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