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5AFD" w:rsidRDefault="00471022" w:rsidP="00A55AFD">
      <w:pPr>
        <w:pStyle w:val="Heading1"/>
        <w:spacing w:line="276" w:lineRule="auto"/>
        <w:rPr>
          <w:rFonts w:cs="Arial"/>
        </w:rPr>
      </w:pPr>
      <w:bookmarkStart w:id="0" w:name="_Toc339368392"/>
      <w:bookmarkStart w:id="1" w:name="_Toc339524172"/>
      <w:r>
        <w:rPr>
          <w:rFonts w:cs="Arial"/>
        </w:rPr>
        <w:t>System Alerts</w:t>
      </w:r>
      <w:r w:rsidR="00A55AFD">
        <w:rPr>
          <w:rFonts w:cs="Arial"/>
        </w:rPr>
        <w:t xml:space="preserve"> sample</w:t>
      </w:r>
      <w:bookmarkEnd w:id="0"/>
      <w:bookmarkEnd w:id="1"/>
    </w:p>
    <w:p w:rsidR="00A55AFD" w:rsidRDefault="00A55AFD" w:rsidP="00A55AFD">
      <w:pPr>
        <w:spacing w:line="275" w:lineRule="auto"/>
        <w:rPr>
          <w:rFonts w:cs="Arial"/>
          <w:color w:val="000000"/>
        </w:rPr>
      </w:pPr>
      <w:r>
        <w:rPr>
          <w:rFonts w:cs="Arial"/>
          <w:color w:val="000000"/>
        </w:rPr>
        <w:t>This sample demonstrates</w:t>
      </w:r>
      <w:r w:rsidR="008F719F">
        <w:rPr>
          <w:rFonts w:cs="Arial"/>
          <w:color w:val="000000"/>
        </w:rPr>
        <w:t xml:space="preserve"> how to create </w:t>
      </w:r>
      <w:r w:rsidR="00181433">
        <w:rPr>
          <w:rFonts w:cs="Arial"/>
          <w:color w:val="000000"/>
        </w:rPr>
        <w:t xml:space="preserve">and manage </w:t>
      </w:r>
      <w:r w:rsidR="008F719F">
        <w:rPr>
          <w:rFonts w:cs="Arial"/>
          <w:color w:val="000000"/>
        </w:rPr>
        <w:t xml:space="preserve">a </w:t>
      </w:r>
      <w:r w:rsidR="00181433">
        <w:rPr>
          <w:rFonts w:cs="Arial"/>
          <w:color w:val="000000"/>
        </w:rPr>
        <w:t>list of alerts that can then be displayed in the host web. This allows, for example, the IT department to manage a set of alerts and then display them to all users</w:t>
      </w:r>
      <w:r w:rsidR="008F719F">
        <w:rPr>
          <w:rFonts w:cs="Arial"/>
          <w:color w:val="000000"/>
        </w:rPr>
        <w:t>.</w:t>
      </w:r>
    </w:p>
    <w:p w:rsidR="00A55AFD" w:rsidRDefault="00A55AFD" w:rsidP="00A55AFD">
      <w:pPr>
        <w:pStyle w:val="Heading2"/>
        <w:spacing w:line="276" w:lineRule="auto"/>
        <w:rPr>
          <w:rFonts w:cs="Arial"/>
          <w:color w:val="000000"/>
        </w:rPr>
      </w:pPr>
      <w:bookmarkStart w:id="2" w:name="_Toc339368393"/>
      <w:bookmarkStart w:id="3" w:name="_Toc339524173"/>
      <w:r>
        <w:rPr>
          <w:rFonts w:cs="Arial"/>
          <w:color w:val="000000"/>
        </w:rPr>
        <w:t>Description of the sample</w:t>
      </w:r>
      <w:bookmarkEnd w:id="2"/>
      <w:bookmarkEnd w:id="3"/>
    </w:p>
    <w:p w:rsidR="00A55AFD" w:rsidRDefault="008F719F" w:rsidP="00A55AFD">
      <w:pPr>
        <w:spacing w:line="275" w:lineRule="auto"/>
        <w:rPr>
          <w:rFonts w:cs="Arial"/>
          <w:color w:val="000000"/>
        </w:rPr>
      </w:pPr>
      <w:r>
        <w:rPr>
          <w:rFonts w:cs="Arial"/>
          <w:color w:val="000000"/>
        </w:rPr>
        <w:t xml:space="preserve">This sample make </w:t>
      </w:r>
      <w:r w:rsidR="00181433">
        <w:rPr>
          <w:rFonts w:cs="Arial"/>
          <w:color w:val="000000"/>
        </w:rPr>
        <w:t xml:space="preserve">uses an announcements list to manage the alerts and expirations. An app part is used to display the currently-active system alerts in the host web. The app is constructed as an MVC4 app deployed to SharePoint online as an </w:t>
      </w:r>
      <w:proofErr w:type="spellStart"/>
      <w:r w:rsidR="00181433">
        <w:rPr>
          <w:rFonts w:cs="Arial"/>
          <w:color w:val="000000"/>
        </w:rPr>
        <w:t>autohosted</w:t>
      </w:r>
      <w:proofErr w:type="spellEnd"/>
      <w:r w:rsidR="00181433">
        <w:rPr>
          <w:rFonts w:cs="Arial"/>
          <w:color w:val="000000"/>
        </w:rPr>
        <w:t xml:space="preserve"> app</w:t>
      </w:r>
      <w:r w:rsidR="00456DF5">
        <w:rPr>
          <w:rFonts w:cs="Arial"/>
          <w:color w:val="000000"/>
        </w:rPr>
        <w:t>.</w:t>
      </w:r>
    </w:p>
    <w:p w:rsidR="00A55AFD" w:rsidRDefault="00A55AFD" w:rsidP="00A55AFD">
      <w:pPr>
        <w:pStyle w:val="Heading2"/>
        <w:spacing w:line="276" w:lineRule="auto"/>
        <w:rPr>
          <w:rFonts w:cs="Arial"/>
          <w:color w:val="000000"/>
        </w:rPr>
      </w:pPr>
      <w:bookmarkStart w:id="4" w:name="_Toc339368394"/>
      <w:bookmarkStart w:id="5" w:name="_Toc339524174"/>
      <w:r>
        <w:rPr>
          <w:rFonts w:cs="Arial"/>
          <w:color w:val="000000"/>
        </w:rPr>
        <w:t>Prerequisites</w:t>
      </w:r>
      <w:bookmarkEnd w:id="4"/>
      <w:bookmarkEnd w:id="5"/>
    </w:p>
    <w:p w:rsidR="00A55AFD" w:rsidRDefault="00A55AFD" w:rsidP="00A55AFD">
      <w:pPr>
        <w:spacing w:line="275" w:lineRule="auto"/>
        <w:rPr>
          <w:rFonts w:cs="Arial"/>
          <w:color w:val="000000"/>
        </w:rPr>
      </w:pPr>
      <w:r>
        <w:rPr>
          <w:rFonts w:cs="Arial"/>
          <w:color w:val="000000"/>
        </w:rPr>
        <w:t>This sample requires the following;</w:t>
      </w:r>
    </w:p>
    <w:p w:rsidR="00A55AFD" w:rsidRDefault="00A55AFD" w:rsidP="00A55AFD">
      <w:pPr>
        <w:pStyle w:val="BulletedList1"/>
        <w:rPr>
          <w:rFonts w:cs="Arial"/>
        </w:rPr>
      </w:pPr>
      <w:r>
        <w:rPr>
          <w:rFonts w:cs="Arial"/>
        </w:rPr>
        <w:t>A SharePoint 2013 development environment.</w:t>
      </w:r>
    </w:p>
    <w:p w:rsidR="00A55AFD" w:rsidRDefault="00A55AFD" w:rsidP="00A55AFD">
      <w:pPr>
        <w:pStyle w:val="BulletedList1"/>
        <w:rPr>
          <w:rFonts w:cs="Arial"/>
        </w:rPr>
      </w:pPr>
      <w:r>
        <w:rPr>
          <w:rFonts w:cs="Arial"/>
        </w:rPr>
        <w:t xml:space="preserve">Visual Studio </w:t>
      </w:r>
      <w:r w:rsidR="002E045D">
        <w:rPr>
          <w:rFonts w:cs="Arial"/>
        </w:rPr>
        <w:t>2012</w:t>
      </w:r>
      <w:r>
        <w:rPr>
          <w:rFonts w:cs="Arial"/>
        </w:rPr>
        <w:t xml:space="preserve"> and Office 2013 </w:t>
      </w:r>
      <w:r w:rsidR="002E045D">
        <w:rPr>
          <w:rFonts w:cs="Arial"/>
        </w:rPr>
        <w:t>T</w:t>
      </w:r>
      <w:r>
        <w:rPr>
          <w:rFonts w:cs="Arial"/>
        </w:rPr>
        <w:t xml:space="preserve">ools for Visual Studio </w:t>
      </w:r>
      <w:r w:rsidR="002E045D">
        <w:rPr>
          <w:rFonts w:cs="Arial"/>
        </w:rPr>
        <w:t>2012</w:t>
      </w:r>
      <w:r>
        <w:rPr>
          <w:rFonts w:cs="Arial"/>
        </w:rPr>
        <w:t>.</w:t>
      </w:r>
    </w:p>
    <w:p w:rsidR="008F719F" w:rsidRDefault="00181433" w:rsidP="00A55AFD">
      <w:pPr>
        <w:pStyle w:val="BulletedList1"/>
        <w:rPr>
          <w:rFonts w:cs="Arial"/>
        </w:rPr>
      </w:pPr>
      <w:r>
        <w:rPr>
          <w:rFonts w:cs="Arial"/>
        </w:rPr>
        <w:t>An O365 developer environment</w:t>
      </w:r>
    </w:p>
    <w:p w:rsidR="00A55AFD" w:rsidRDefault="00A55AFD" w:rsidP="00A55AFD">
      <w:pPr>
        <w:pStyle w:val="Heading2"/>
        <w:spacing w:line="276" w:lineRule="auto"/>
        <w:rPr>
          <w:rFonts w:cs="Arial"/>
          <w:color w:val="000000"/>
        </w:rPr>
      </w:pPr>
      <w:bookmarkStart w:id="6" w:name="_Toc339368395"/>
      <w:bookmarkStart w:id="7" w:name="_Toc339524175"/>
      <w:r>
        <w:rPr>
          <w:rFonts w:cs="Arial"/>
          <w:color w:val="000000"/>
        </w:rPr>
        <w:t>Key components of the sample</w:t>
      </w:r>
      <w:bookmarkEnd w:id="6"/>
      <w:bookmarkEnd w:id="7"/>
    </w:p>
    <w:p w:rsidR="00181433" w:rsidRDefault="008F719F" w:rsidP="00592FE6">
      <w:pPr>
        <w:spacing w:line="275" w:lineRule="auto"/>
        <w:rPr>
          <w:rFonts w:cs="Arial"/>
          <w:color w:val="000000"/>
        </w:rPr>
      </w:pPr>
      <w:r>
        <w:rPr>
          <w:rFonts w:cs="Arial"/>
          <w:color w:val="000000"/>
        </w:rPr>
        <w:t>The sample is a</w:t>
      </w:r>
      <w:r w:rsidR="00181433">
        <w:rPr>
          <w:rFonts w:cs="Arial"/>
          <w:color w:val="000000"/>
        </w:rPr>
        <w:t xml:space="preserve">n </w:t>
      </w:r>
      <w:proofErr w:type="spellStart"/>
      <w:r w:rsidR="00181433">
        <w:rPr>
          <w:rFonts w:cs="Arial"/>
          <w:color w:val="000000"/>
        </w:rPr>
        <w:t>autohosted</w:t>
      </w:r>
      <w:proofErr w:type="spellEnd"/>
      <w:r w:rsidR="00181433">
        <w:rPr>
          <w:rFonts w:cs="Arial"/>
          <w:color w:val="000000"/>
        </w:rPr>
        <w:t xml:space="preserve"> app written using the MVC4 project template. The alerts list is an announcements list hosted within the hidden </w:t>
      </w:r>
      <w:proofErr w:type="spellStart"/>
      <w:r w:rsidR="00181433">
        <w:rPr>
          <w:rFonts w:cs="Arial"/>
          <w:color w:val="000000"/>
        </w:rPr>
        <w:t>SPWeb</w:t>
      </w:r>
      <w:proofErr w:type="spellEnd"/>
      <w:r w:rsidR="00181433">
        <w:rPr>
          <w:rFonts w:cs="Arial"/>
          <w:color w:val="000000"/>
        </w:rPr>
        <w:t xml:space="preserve"> associated with the app. </w:t>
      </w:r>
      <w:r>
        <w:rPr>
          <w:rFonts w:cs="Arial"/>
          <w:color w:val="000000"/>
        </w:rPr>
        <w:t xml:space="preserve"> </w:t>
      </w:r>
      <w:r w:rsidR="00181433">
        <w:rPr>
          <w:rFonts w:cs="Arial"/>
          <w:color w:val="000000"/>
        </w:rPr>
        <w:t>The main page of the MVC4 app displays the alerts and provides a link to manage the alerts. A client app part refers to a view in the MVC4 app, which displays the currently-active alerts formatted to match the styling of the host web.</w:t>
      </w:r>
    </w:p>
    <w:p w:rsidR="008F719F" w:rsidRDefault="008F719F" w:rsidP="00592FE6">
      <w:pPr>
        <w:spacing w:line="275" w:lineRule="auto"/>
        <w:rPr>
          <w:rFonts w:cs="Arial"/>
          <w:color w:val="000000"/>
        </w:rPr>
      </w:pPr>
      <w:r>
        <w:rPr>
          <w:rFonts w:cs="Arial"/>
          <w:color w:val="000000"/>
        </w:rPr>
        <w:t xml:space="preserve">The key code for the sample can be found in the </w:t>
      </w:r>
      <w:proofErr w:type="spellStart"/>
      <w:r w:rsidR="00181433">
        <w:rPr>
          <w:rFonts w:cs="Arial"/>
          <w:color w:val="000000"/>
        </w:rPr>
        <w:t>AlertsController.cs</w:t>
      </w:r>
      <w:proofErr w:type="spellEnd"/>
      <w:r w:rsidR="00181433">
        <w:rPr>
          <w:rFonts w:cs="Arial"/>
          <w:color w:val="000000"/>
        </w:rPr>
        <w:t xml:space="preserve"> class, which is associated with the </w:t>
      </w:r>
      <w:proofErr w:type="spellStart"/>
      <w:r w:rsidR="00181433">
        <w:rPr>
          <w:rFonts w:cs="Arial"/>
          <w:color w:val="000000"/>
        </w:rPr>
        <w:t>Index.cshtml</w:t>
      </w:r>
      <w:proofErr w:type="spellEnd"/>
      <w:r w:rsidR="00181433">
        <w:rPr>
          <w:rFonts w:cs="Arial"/>
          <w:color w:val="000000"/>
        </w:rPr>
        <w:t xml:space="preserve"> view and the </w:t>
      </w:r>
      <w:proofErr w:type="spellStart"/>
      <w:r w:rsidR="00181433">
        <w:rPr>
          <w:rFonts w:cs="Arial"/>
          <w:color w:val="000000"/>
        </w:rPr>
        <w:t>AppPart.cshtml</w:t>
      </w:r>
      <w:proofErr w:type="spellEnd"/>
      <w:r w:rsidR="00181433">
        <w:rPr>
          <w:rFonts w:cs="Arial"/>
          <w:color w:val="000000"/>
        </w:rPr>
        <w:t xml:space="preserve"> view</w:t>
      </w:r>
      <w:r>
        <w:rPr>
          <w:rFonts w:cs="Arial"/>
          <w:color w:val="000000"/>
        </w:rPr>
        <w:t>.</w:t>
      </w:r>
    </w:p>
    <w:p w:rsidR="00A55AFD" w:rsidRDefault="00A55AFD" w:rsidP="00A55AFD">
      <w:pPr>
        <w:pStyle w:val="Heading2"/>
        <w:spacing w:line="276" w:lineRule="auto"/>
        <w:rPr>
          <w:rFonts w:cs="Arial"/>
          <w:color w:val="000000"/>
        </w:rPr>
      </w:pPr>
      <w:bookmarkStart w:id="8" w:name="_Toc339368396"/>
      <w:bookmarkStart w:id="9" w:name="_Toc339524176"/>
      <w:r>
        <w:rPr>
          <w:rFonts w:cs="Arial"/>
          <w:color w:val="000000"/>
        </w:rPr>
        <w:t>Configure the sample</w:t>
      </w:r>
      <w:bookmarkEnd w:id="8"/>
      <w:bookmarkEnd w:id="9"/>
    </w:p>
    <w:p w:rsidR="00181433" w:rsidRDefault="00AA6B21" w:rsidP="00AA6B21">
      <w:pPr>
        <w:spacing w:line="275" w:lineRule="auto"/>
        <w:rPr>
          <w:rFonts w:cs="Arial"/>
          <w:color w:val="000000"/>
        </w:rPr>
      </w:pPr>
      <w:r>
        <w:rPr>
          <w:rFonts w:cs="Arial"/>
          <w:color w:val="000000"/>
        </w:rPr>
        <w:t xml:space="preserve">The app requires </w:t>
      </w:r>
      <w:r w:rsidR="00181433">
        <w:rPr>
          <w:rFonts w:cs="Arial"/>
          <w:color w:val="000000"/>
        </w:rPr>
        <w:t xml:space="preserve">that you have an O365 develop site available. If you do not have an O365 developer site, you may register for one at </w:t>
      </w:r>
      <w:hyperlink r:id="rId5" w:history="1">
        <w:r w:rsidR="00181433" w:rsidRPr="00A937C1">
          <w:rPr>
            <w:rStyle w:val="Hyperlink"/>
            <w:rFonts w:cs="Arial"/>
          </w:rPr>
          <w:t>http://msdn.microsoft.com/en-us/library/fp179924.aspx</w:t>
        </w:r>
      </w:hyperlink>
    </w:p>
    <w:p w:rsidR="00A55AFD" w:rsidRDefault="00A55AFD" w:rsidP="00A55AFD">
      <w:pPr>
        <w:pStyle w:val="Heading2"/>
        <w:spacing w:line="276" w:lineRule="auto"/>
        <w:rPr>
          <w:rFonts w:cs="Arial"/>
          <w:color w:val="000000"/>
        </w:rPr>
      </w:pPr>
      <w:bookmarkStart w:id="10" w:name="_Toc339368398"/>
      <w:bookmarkStart w:id="11" w:name="_Toc339524178"/>
      <w:r>
        <w:rPr>
          <w:rFonts w:cs="Arial"/>
          <w:color w:val="000000"/>
        </w:rPr>
        <w:t>Run and test the sample</w:t>
      </w:r>
      <w:bookmarkEnd w:id="10"/>
      <w:bookmarkEnd w:id="11"/>
    </w:p>
    <w:p w:rsidR="00AA6B21" w:rsidRPr="00AA6B21" w:rsidRDefault="00456DF5" w:rsidP="00456DF5">
      <w:pPr>
        <w:pStyle w:val="NumberedList1"/>
        <w:numPr>
          <w:ilvl w:val="0"/>
          <w:numId w:val="4"/>
        </w:numPr>
        <w:tabs>
          <w:tab w:val="left" w:pos="360"/>
        </w:tabs>
        <w:rPr>
          <w:rFonts w:cs="Arial"/>
        </w:rPr>
      </w:pPr>
      <w:r>
        <w:rPr>
          <w:rFonts w:cs="Arial"/>
        </w:rPr>
        <w:t xml:space="preserve">Open the </w:t>
      </w:r>
      <w:r w:rsidR="00181433">
        <w:rPr>
          <w:rFonts w:cs="Arial"/>
          <w:color w:val="000000"/>
        </w:rPr>
        <w:t>SystemAlerts</w:t>
      </w:r>
      <w:r>
        <w:rPr>
          <w:rFonts w:cs="Arial"/>
          <w:color w:val="000000"/>
        </w:rPr>
        <w:t xml:space="preserve">.sln </w:t>
      </w:r>
      <w:r w:rsidR="00AA6B21">
        <w:rPr>
          <w:rFonts w:cs="Arial"/>
          <w:color w:val="000000"/>
        </w:rPr>
        <w:t>solution in Visual Studio 2012.</w:t>
      </w:r>
    </w:p>
    <w:p w:rsidR="00AA6B21" w:rsidRPr="00AA6B21" w:rsidRDefault="00AA6B21" w:rsidP="00456DF5">
      <w:pPr>
        <w:pStyle w:val="NumberedList1"/>
        <w:numPr>
          <w:ilvl w:val="0"/>
          <w:numId w:val="4"/>
        </w:numPr>
        <w:tabs>
          <w:tab w:val="left" w:pos="360"/>
        </w:tabs>
        <w:rPr>
          <w:rFonts w:cs="Arial"/>
        </w:rPr>
      </w:pPr>
      <w:r>
        <w:rPr>
          <w:rFonts w:cs="Arial"/>
        </w:rPr>
        <w:t>Edit the Site URL property to refer to a test site where you will deploy the solution.</w:t>
      </w:r>
    </w:p>
    <w:p w:rsidR="00456DF5" w:rsidRPr="00456DF5" w:rsidRDefault="00AA6B21" w:rsidP="00456DF5">
      <w:pPr>
        <w:pStyle w:val="NumberedList1"/>
        <w:numPr>
          <w:ilvl w:val="0"/>
          <w:numId w:val="4"/>
        </w:numPr>
        <w:tabs>
          <w:tab w:val="left" w:pos="360"/>
        </w:tabs>
        <w:rPr>
          <w:rFonts w:cs="Arial"/>
        </w:rPr>
      </w:pPr>
      <w:r>
        <w:rPr>
          <w:rFonts w:cs="Arial"/>
          <w:color w:val="000000"/>
        </w:rPr>
        <w:t>P</w:t>
      </w:r>
      <w:r w:rsidR="00456DF5">
        <w:rPr>
          <w:rFonts w:cs="Arial"/>
          <w:color w:val="000000"/>
        </w:rPr>
        <w:t>ress F5</w:t>
      </w:r>
      <w:r>
        <w:rPr>
          <w:rFonts w:cs="Arial"/>
          <w:color w:val="000000"/>
        </w:rPr>
        <w:t>.</w:t>
      </w:r>
    </w:p>
    <w:p w:rsidR="00456DF5" w:rsidRDefault="00AA6B21" w:rsidP="00456DF5">
      <w:pPr>
        <w:pStyle w:val="NumberedList1"/>
        <w:numPr>
          <w:ilvl w:val="0"/>
          <w:numId w:val="4"/>
        </w:numPr>
        <w:tabs>
          <w:tab w:val="left" w:pos="360"/>
        </w:tabs>
        <w:rPr>
          <w:rFonts w:cs="Arial"/>
        </w:rPr>
      </w:pPr>
      <w:r>
        <w:rPr>
          <w:rFonts w:cs="Arial"/>
        </w:rPr>
        <w:t>When prompted, g</w:t>
      </w:r>
      <w:r w:rsidR="00181433">
        <w:rPr>
          <w:rFonts w:cs="Arial"/>
        </w:rPr>
        <w:t>rant permissions for the app</w:t>
      </w:r>
      <w:r>
        <w:rPr>
          <w:rFonts w:cs="Arial"/>
        </w:rPr>
        <w:t>.</w:t>
      </w:r>
    </w:p>
    <w:p w:rsidR="00181433" w:rsidRDefault="00AA6B21" w:rsidP="00A55AFD">
      <w:pPr>
        <w:pStyle w:val="NumberedList1"/>
        <w:numPr>
          <w:ilvl w:val="0"/>
          <w:numId w:val="4"/>
        </w:numPr>
        <w:tabs>
          <w:tab w:val="left" w:pos="360"/>
        </w:tabs>
        <w:ind w:left="360" w:hanging="360"/>
        <w:rPr>
          <w:rFonts w:cs="Arial"/>
        </w:rPr>
      </w:pPr>
      <w:r>
        <w:rPr>
          <w:rFonts w:cs="Arial"/>
        </w:rPr>
        <w:t xml:space="preserve">When the app appears, </w:t>
      </w:r>
      <w:r w:rsidR="00181433">
        <w:rPr>
          <w:rFonts w:cs="Arial"/>
        </w:rPr>
        <w:t>you will see several alerts pre-populated in the list.</w:t>
      </w:r>
    </w:p>
    <w:p w:rsidR="00A55AFD" w:rsidRDefault="00181433" w:rsidP="00A55AFD">
      <w:pPr>
        <w:pStyle w:val="NumberedList1"/>
        <w:numPr>
          <w:ilvl w:val="0"/>
          <w:numId w:val="4"/>
        </w:numPr>
        <w:tabs>
          <w:tab w:val="left" w:pos="360"/>
        </w:tabs>
        <w:ind w:left="360" w:hanging="360"/>
        <w:rPr>
          <w:rFonts w:cs="Arial"/>
        </w:rPr>
      </w:pPr>
      <w:r>
        <w:rPr>
          <w:rFonts w:cs="Arial"/>
        </w:rPr>
        <w:t>Click the Manage Alerts link to add, edit, or delete alerts</w:t>
      </w:r>
      <w:r w:rsidR="00A55AFD">
        <w:rPr>
          <w:rFonts w:cs="Arial"/>
        </w:rPr>
        <w:t>.</w:t>
      </w:r>
    </w:p>
    <w:p w:rsidR="00181433" w:rsidRDefault="00181433" w:rsidP="00A55AFD">
      <w:pPr>
        <w:pStyle w:val="NumberedList1"/>
        <w:numPr>
          <w:ilvl w:val="0"/>
          <w:numId w:val="4"/>
        </w:numPr>
        <w:tabs>
          <w:tab w:val="left" w:pos="360"/>
        </w:tabs>
        <w:ind w:left="360" w:hanging="360"/>
        <w:rPr>
          <w:rFonts w:cs="Arial"/>
        </w:rPr>
      </w:pPr>
      <w:r>
        <w:rPr>
          <w:rFonts w:cs="Arial"/>
        </w:rPr>
        <w:t>Navigate to the host web.</w:t>
      </w:r>
    </w:p>
    <w:p w:rsidR="00181433" w:rsidRDefault="00181433" w:rsidP="00A55AFD">
      <w:pPr>
        <w:pStyle w:val="NumberedList1"/>
        <w:numPr>
          <w:ilvl w:val="0"/>
          <w:numId w:val="4"/>
        </w:numPr>
        <w:tabs>
          <w:tab w:val="left" w:pos="360"/>
        </w:tabs>
        <w:ind w:left="360" w:hanging="360"/>
        <w:rPr>
          <w:rFonts w:cs="Arial"/>
        </w:rPr>
      </w:pPr>
      <w:r>
        <w:rPr>
          <w:rFonts w:cs="Arial"/>
        </w:rPr>
        <w:t>Place the page in edit mode</w:t>
      </w:r>
    </w:p>
    <w:p w:rsidR="00181433" w:rsidRDefault="00181433" w:rsidP="00A55AFD">
      <w:pPr>
        <w:pStyle w:val="NumberedList1"/>
        <w:numPr>
          <w:ilvl w:val="0"/>
          <w:numId w:val="4"/>
        </w:numPr>
        <w:tabs>
          <w:tab w:val="left" w:pos="360"/>
        </w:tabs>
        <w:ind w:left="360" w:hanging="360"/>
        <w:rPr>
          <w:rFonts w:cs="Arial"/>
        </w:rPr>
      </w:pPr>
      <w:r>
        <w:rPr>
          <w:rFonts w:cs="Arial"/>
        </w:rPr>
        <w:t>Select to insert an App Part.</w:t>
      </w:r>
    </w:p>
    <w:p w:rsidR="00181433" w:rsidRDefault="00181433" w:rsidP="00A55AFD">
      <w:pPr>
        <w:pStyle w:val="NumberedList1"/>
        <w:numPr>
          <w:ilvl w:val="0"/>
          <w:numId w:val="4"/>
        </w:numPr>
        <w:tabs>
          <w:tab w:val="left" w:pos="360"/>
        </w:tabs>
        <w:ind w:left="360" w:hanging="360"/>
        <w:rPr>
          <w:rFonts w:cs="Arial"/>
        </w:rPr>
      </w:pPr>
      <w:r>
        <w:rPr>
          <w:rFonts w:cs="Arial"/>
        </w:rPr>
        <w:lastRenderedPageBreak/>
        <w:t>Add the System Alerts app part to the page. You should see the currently-active alerts nicely formatted on the page.</w:t>
      </w:r>
    </w:p>
    <w:p w:rsidR="00A55AFD" w:rsidRDefault="00A55AFD" w:rsidP="00A55AFD">
      <w:pPr>
        <w:pStyle w:val="Heading2"/>
        <w:spacing w:line="276" w:lineRule="auto"/>
        <w:rPr>
          <w:rFonts w:cs="Arial"/>
          <w:color w:val="000000"/>
        </w:rPr>
      </w:pPr>
      <w:bookmarkStart w:id="12" w:name="_Toc339368400"/>
      <w:bookmarkStart w:id="13" w:name="_Toc339524179"/>
      <w:r>
        <w:rPr>
          <w:rFonts w:cs="Arial"/>
          <w:color w:val="000000"/>
        </w:rPr>
        <w:t>Troubleshooting</w:t>
      </w:r>
      <w:bookmarkEnd w:id="12"/>
      <w:bookmarkEnd w:id="13"/>
    </w:p>
    <w:p w:rsidR="003F0AFC" w:rsidRPr="003F0AFC" w:rsidRDefault="00EB2FEE" w:rsidP="00A55AFD">
      <w:pPr>
        <w:spacing w:line="275" w:lineRule="auto"/>
        <w:rPr>
          <w:rFonts w:cs="Arial"/>
          <w:color w:val="000000"/>
        </w:rPr>
      </w:pPr>
      <w:r>
        <w:rPr>
          <w:rFonts w:cs="Arial"/>
          <w:color w:val="000000"/>
        </w:rPr>
        <w:t>Your app will not deploy unless the target site is an O365 developer site</w:t>
      </w:r>
      <w:r w:rsidR="003F0AFC">
        <w:rPr>
          <w:rFonts w:cs="Arial"/>
          <w:color w:val="000000"/>
        </w:rPr>
        <w:t>.</w:t>
      </w:r>
    </w:p>
    <w:p w:rsidR="00A55AFD" w:rsidRDefault="00A55AFD" w:rsidP="00A55AFD">
      <w:pPr>
        <w:pStyle w:val="Heading2"/>
        <w:spacing w:line="276" w:lineRule="auto"/>
        <w:rPr>
          <w:rFonts w:cs="Arial"/>
          <w:color w:val="000000"/>
        </w:rPr>
      </w:pPr>
      <w:bookmarkStart w:id="14" w:name="_Toc339368401"/>
      <w:bookmarkStart w:id="15" w:name="_Toc339524180"/>
      <w:r>
        <w:rPr>
          <w:rFonts w:cs="Arial"/>
          <w:color w:val="000000"/>
        </w:rPr>
        <w:t>Change log</w:t>
      </w:r>
      <w:bookmarkEnd w:id="14"/>
      <w:bookmarkEnd w:id="15"/>
    </w:p>
    <w:p w:rsidR="00A55AFD" w:rsidRDefault="00A55AFD" w:rsidP="00A55AFD">
      <w:pPr>
        <w:spacing w:line="275" w:lineRule="auto"/>
        <w:rPr>
          <w:rFonts w:cs="Arial"/>
          <w:color w:val="000000"/>
        </w:rPr>
      </w:pPr>
      <w:r>
        <w:rPr>
          <w:rFonts w:cs="Arial"/>
          <w:color w:val="000000"/>
        </w:rPr>
        <w:t xml:space="preserve">First release </w:t>
      </w:r>
      <w:r w:rsidR="00EB2FEE">
        <w:rPr>
          <w:rFonts w:cs="Arial"/>
          <w:color w:val="000000"/>
        </w:rPr>
        <w:t>April 18</w:t>
      </w:r>
      <w:r w:rsidR="00AA6B21">
        <w:rPr>
          <w:rFonts w:cs="Arial"/>
          <w:color w:val="000000"/>
        </w:rPr>
        <w:t>, 2013</w:t>
      </w:r>
    </w:p>
    <w:p w:rsidR="00A55AFD" w:rsidRDefault="00A55AFD" w:rsidP="00A55AFD">
      <w:pPr>
        <w:pStyle w:val="Heading2"/>
        <w:spacing w:line="276" w:lineRule="auto"/>
        <w:rPr>
          <w:rFonts w:cs="Arial"/>
          <w:color w:val="000000"/>
        </w:rPr>
      </w:pPr>
      <w:bookmarkStart w:id="16" w:name="_Toc339368402"/>
      <w:bookmarkStart w:id="17" w:name="_Toc339524181"/>
      <w:r>
        <w:rPr>
          <w:rFonts w:cs="Arial"/>
          <w:color w:val="000000"/>
        </w:rPr>
        <w:t>Related content</w:t>
      </w:r>
      <w:bookmarkEnd w:id="16"/>
      <w:bookmarkEnd w:id="17"/>
    </w:p>
    <w:p w:rsidR="00A55AFD" w:rsidRDefault="00A55AFD" w:rsidP="00A55AFD">
      <w:pPr>
        <w:pStyle w:val="BulletedList1"/>
        <w:rPr>
          <w:rFonts w:cs="Arial"/>
        </w:rPr>
      </w:pPr>
      <w:r>
        <w:rPr>
          <w:rFonts w:cs="Arial"/>
        </w:rPr>
        <w:t xml:space="preserve">SharePoint </w:t>
      </w:r>
      <w:r w:rsidR="00AA6B21">
        <w:rPr>
          <w:rFonts w:cs="Arial"/>
        </w:rPr>
        <w:t>2013</w:t>
      </w:r>
      <w:r>
        <w:rPr>
          <w:rFonts w:cs="Arial"/>
        </w:rPr>
        <w:t xml:space="preserve"> </w:t>
      </w:r>
      <w:proofErr w:type="spellStart"/>
      <w:r w:rsidR="00EB2FEE">
        <w:rPr>
          <w:rFonts w:cs="Arial"/>
        </w:rPr>
        <w:t>autohosted</w:t>
      </w:r>
      <w:proofErr w:type="spellEnd"/>
      <w:r w:rsidR="00EB2FEE">
        <w:rPr>
          <w:rFonts w:cs="Arial"/>
        </w:rPr>
        <w:t xml:space="preserve"> apps</w:t>
      </w:r>
    </w:p>
    <w:p w:rsidR="00A55AFD" w:rsidRDefault="00EB2FEE" w:rsidP="00A55AFD">
      <w:pPr>
        <w:pStyle w:val="BulletedList1"/>
        <w:rPr>
          <w:rFonts w:cs="Arial"/>
        </w:rPr>
      </w:pPr>
      <w:r>
        <w:rPr>
          <w:rFonts w:cs="Arial"/>
        </w:rPr>
        <w:t>MVC4</w:t>
      </w:r>
      <w:bookmarkStart w:id="18" w:name="_GoBack"/>
      <w:bookmarkEnd w:id="18"/>
    </w:p>
    <w:p w:rsidR="00295539" w:rsidRDefault="00295539" w:rsidP="00A55AFD">
      <w:pPr>
        <w:pStyle w:val="BulletedList1"/>
        <w:rPr>
          <w:rFonts w:cs="Arial"/>
        </w:rPr>
      </w:pPr>
    </w:p>
    <w:p w:rsidR="004839C4" w:rsidRDefault="004839C4"/>
    <w:sectPr w:rsidR="004839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Semibold">
    <w:altName w:val="Segoe UI Semibold"/>
    <w:charset w:val="00"/>
    <w:family w:val="swiss"/>
    <w:pitch w:val="variable"/>
    <w:sig w:usb0="00000001" w:usb1="40002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3A5DAF"/>
    <w:multiLevelType w:val="multilevel"/>
    <w:tmpl w:val="28466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1C7D1D56"/>
    <w:multiLevelType w:val="multilevel"/>
    <w:tmpl w:val="28466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341B2457"/>
    <w:multiLevelType w:val="hybridMultilevel"/>
    <w:tmpl w:val="A5E49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845AB5"/>
    <w:multiLevelType w:val="hybridMultilevel"/>
    <w:tmpl w:val="234EB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3D70D5"/>
    <w:multiLevelType w:val="singleLevel"/>
    <w:tmpl w:val="C18CBD3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4B2D332C"/>
    <w:multiLevelType w:val="hybridMultilevel"/>
    <w:tmpl w:val="BEF41F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C804DC"/>
    <w:multiLevelType w:val="singleLevel"/>
    <w:tmpl w:val="0E204A60"/>
    <w:lvl w:ilvl="0">
      <w:start w:val="1"/>
      <w:numFmt w:val="bullet"/>
      <w:pStyle w:val="BulletedLis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2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AFD"/>
    <w:rsid w:val="000105B9"/>
    <w:rsid w:val="0001097C"/>
    <w:rsid w:val="00016462"/>
    <w:rsid w:val="00016AA0"/>
    <w:rsid w:val="00020E81"/>
    <w:rsid w:val="00024FE3"/>
    <w:rsid w:val="00035CA0"/>
    <w:rsid w:val="00036CCD"/>
    <w:rsid w:val="00036FC4"/>
    <w:rsid w:val="00046072"/>
    <w:rsid w:val="00051C25"/>
    <w:rsid w:val="00065348"/>
    <w:rsid w:val="00065B20"/>
    <w:rsid w:val="0007274C"/>
    <w:rsid w:val="000742E1"/>
    <w:rsid w:val="00075D8B"/>
    <w:rsid w:val="00076587"/>
    <w:rsid w:val="00081D98"/>
    <w:rsid w:val="000975A1"/>
    <w:rsid w:val="000A48E9"/>
    <w:rsid w:val="000A525E"/>
    <w:rsid w:val="000B0002"/>
    <w:rsid w:val="000B38F7"/>
    <w:rsid w:val="000B4D77"/>
    <w:rsid w:val="000C020F"/>
    <w:rsid w:val="000D00FE"/>
    <w:rsid w:val="000D6DD4"/>
    <w:rsid w:val="000D778F"/>
    <w:rsid w:val="000E60F3"/>
    <w:rsid w:val="000F7AA8"/>
    <w:rsid w:val="00102DC7"/>
    <w:rsid w:val="00107E3F"/>
    <w:rsid w:val="00115C5A"/>
    <w:rsid w:val="00122CFA"/>
    <w:rsid w:val="00134981"/>
    <w:rsid w:val="001362C5"/>
    <w:rsid w:val="00144F75"/>
    <w:rsid w:val="00150B63"/>
    <w:rsid w:val="00150F71"/>
    <w:rsid w:val="00152FB6"/>
    <w:rsid w:val="001539B2"/>
    <w:rsid w:val="00156385"/>
    <w:rsid w:val="0016439E"/>
    <w:rsid w:val="0017017E"/>
    <w:rsid w:val="00172733"/>
    <w:rsid w:val="00172A42"/>
    <w:rsid w:val="00174BB0"/>
    <w:rsid w:val="00180C53"/>
    <w:rsid w:val="00181433"/>
    <w:rsid w:val="00187C1E"/>
    <w:rsid w:val="00191AF8"/>
    <w:rsid w:val="00192EC3"/>
    <w:rsid w:val="001951B7"/>
    <w:rsid w:val="001A0FE4"/>
    <w:rsid w:val="001B671A"/>
    <w:rsid w:val="001C3F0F"/>
    <w:rsid w:val="001C61D6"/>
    <w:rsid w:val="001C69C9"/>
    <w:rsid w:val="001D0205"/>
    <w:rsid w:val="001D0858"/>
    <w:rsid w:val="001D0F75"/>
    <w:rsid w:val="001D236B"/>
    <w:rsid w:val="002056CB"/>
    <w:rsid w:val="00216265"/>
    <w:rsid w:val="00217C80"/>
    <w:rsid w:val="002379BC"/>
    <w:rsid w:val="00242EB3"/>
    <w:rsid w:val="00244380"/>
    <w:rsid w:val="002445A1"/>
    <w:rsid w:val="00254136"/>
    <w:rsid w:val="0025602B"/>
    <w:rsid w:val="002576DE"/>
    <w:rsid w:val="0027764D"/>
    <w:rsid w:val="00280198"/>
    <w:rsid w:val="00281E2C"/>
    <w:rsid w:val="00291F05"/>
    <w:rsid w:val="00292233"/>
    <w:rsid w:val="00295539"/>
    <w:rsid w:val="00297FF8"/>
    <w:rsid w:val="002A013E"/>
    <w:rsid w:val="002A1BEE"/>
    <w:rsid w:val="002A4E13"/>
    <w:rsid w:val="002B4025"/>
    <w:rsid w:val="002C1749"/>
    <w:rsid w:val="002D0579"/>
    <w:rsid w:val="002E045D"/>
    <w:rsid w:val="002F1723"/>
    <w:rsid w:val="002F6DA8"/>
    <w:rsid w:val="00305BB7"/>
    <w:rsid w:val="00313423"/>
    <w:rsid w:val="00321AEC"/>
    <w:rsid w:val="00324A1C"/>
    <w:rsid w:val="00337443"/>
    <w:rsid w:val="003403DD"/>
    <w:rsid w:val="003456DF"/>
    <w:rsid w:val="0037499B"/>
    <w:rsid w:val="003850E8"/>
    <w:rsid w:val="00391004"/>
    <w:rsid w:val="003A693A"/>
    <w:rsid w:val="003B71F6"/>
    <w:rsid w:val="003C267F"/>
    <w:rsid w:val="003C5F7B"/>
    <w:rsid w:val="003E083D"/>
    <w:rsid w:val="003E46BC"/>
    <w:rsid w:val="003F0AFC"/>
    <w:rsid w:val="003F3581"/>
    <w:rsid w:val="003F5352"/>
    <w:rsid w:val="00412FFA"/>
    <w:rsid w:val="00414019"/>
    <w:rsid w:val="004211E7"/>
    <w:rsid w:val="00425403"/>
    <w:rsid w:val="00426819"/>
    <w:rsid w:val="00433FF4"/>
    <w:rsid w:val="004361EF"/>
    <w:rsid w:val="00441700"/>
    <w:rsid w:val="00441FDA"/>
    <w:rsid w:val="00446C9E"/>
    <w:rsid w:val="004475CD"/>
    <w:rsid w:val="00456D0C"/>
    <w:rsid w:val="00456DF5"/>
    <w:rsid w:val="00461C0E"/>
    <w:rsid w:val="00470F35"/>
    <w:rsid w:val="00471022"/>
    <w:rsid w:val="00474024"/>
    <w:rsid w:val="00477F14"/>
    <w:rsid w:val="004839C4"/>
    <w:rsid w:val="00490112"/>
    <w:rsid w:val="00493262"/>
    <w:rsid w:val="004937A7"/>
    <w:rsid w:val="004B0C0C"/>
    <w:rsid w:val="004B116C"/>
    <w:rsid w:val="004B561B"/>
    <w:rsid w:val="004B6FBB"/>
    <w:rsid w:val="004C67E3"/>
    <w:rsid w:val="004E3DEC"/>
    <w:rsid w:val="004E7597"/>
    <w:rsid w:val="004F31DF"/>
    <w:rsid w:val="004F7703"/>
    <w:rsid w:val="0050210A"/>
    <w:rsid w:val="00516BEB"/>
    <w:rsid w:val="005407B9"/>
    <w:rsid w:val="0054427E"/>
    <w:rsid w:val="005452C9"/>
    <w:rsid w:val="00545B46"/>
    <w:rsid w:val="00547E01"/>
    <w:rsid w:val="0056078A"/>
    <w:rsid w:val="00564869"/>
    <w:rsid w:val="0057632E"/>
    <w:rsid w:val="00576638"/>
    <w:rsid w:val="00592FE6"/>
    <w:rsid w:val="005B123E"/>
    <w:rsid w:val="005D02E6"/>
    <w:rsid w:val="005E5497"/>
    <w:rsid w:val="005F539B"/>
    <w:rsid w:val="006001C2"/>
    <w:rsid w:val="00602FDE"/>
    <w:rsid w:val="006036AF"/>
    <w:rsid w:val="00603C39"/>
    <w:rsid w:val="00607CB9"/>
    <w:rsid w:val="00630950"/>
    <w:rsid w:val="00630ADB"/>
    <w:rsid w:val="00630BAC"/>
    <w:rsid w:val="00631A67"/>
    <w:rsid w:val="00632713"/>
    <w:rsid w:val="0063604C"/>
    <w:rsid w:val="00643A73"/>
    <w:rsid w:val="00644C10"/>
    <w:rsid w:val="0065443B"/>
    <w:rsid w:val="00662A91"/>
    <w:rsid w:val="006640B0"/>
    <w:rsid w:val="00670A87"/>
    <w:rsid w:val="006760F1"/>
    <w:rsid w:val="00677DA9"/>
    <w:rsid w:val="006821E8"/>
    <w:rsid w:val="00685A17"/>
    <w:rsid w:val="00686EFB"/>
    <w:rsid w:val="006A6A05"/>
    <w:rsid w:val="006A7267"/>
    <w:rsid w:val="006B3D22"/>
    <w:rsid w:val="006B499A"/>
    <w:rsid w:val="006C010A"/>
    <w:rsid w:val="006C40DC"/>
    <w:rsid w:val="006C5C37"/>
    <w:rsid w:val="006E3BE9"/>
    <w:rsid w:val="006E406E"/>
    <w:rsid w:val="006E5BDE"/>
    <w:rsid w:val="006F026F"/>
    <w:rsid w:val="006F5837"/>
    <w:rsid w:val="006F7A77"/>
    <w:rsid w:val="00700C42"/>
    <w:rsid w:val="0071622D"/>
    <w:rsid w:val="00720910"/>
    <w:rsid w:val="007417E6"/>
    <w:rsid w:val="00742B17"/>
    <w:rsid w:val="00742EE4"/>
    <w:rsid w:val="007743CD"/>
    <w:rsid w:val="007A5807"/>
    <w:rsid w:val="007B1625"/>
    <w:rsid w:val="007B5613"/>
    <w:rsid w:val="007D4876"/>
    <w:rsid w:val="007D6835"/>
    <w:rsid w:val="007D6B4E"/>
    <w:rsid w:val="007E697C"/>
    <w:rsid w:val="007F24B1"/>
    <w:rsid w:val="007F25EA"/>
    <w:rsid w:val="007F77B3"/>
    <w:rsid w:val="00802C4C"/>
    <w:rsid w:val="00810D66"/>
    <w:rsid w:val="00814777"/>
    <w:rsid w:val="008160A3"/>
    <w:rsid w:val="00820342"/>
    <w:rsid w:val="00823114"/>
    <w:rsid w:val="008257C9"/>
    <w:rsid w:val="0082633F"/>
    <w:rsid w:val="00833721"/>
    <w:rsid w:val="008351BF"/>
    <w:rsid w:val="0085063D"/>
    <w:rsid w:val="0085433F"/>
    <w:rsid w:val="008616EF"/>
    <w:rsid w:val="00870A38"/>
    <w:rsid w:val="00887981"/>
    <w:rsid w:val="00890BFC"/>
    <w:rsid w:val="008A7177"/>
    <w:rsid w:val="008B026C"/>
    <w:rsid w:val="008B2C9A"/>
    <w:rsid w:val="008B3081"/>
    <w:rsid w:val="008C547C"/>
    <w:rsid w:val="008D50F4"/>
    <w:rsid w:val="008D6789"/>
    <w:rsid w:val="008F719F"/>
    <w:rsid w:val="00913538"/>
    <w:rsid w:val="009214A5"/>
    <w:rsid w:val="009217DB"/>
    <w:rsid w:val="0092259C"/>
    <w:rsid w:val="009235B8"/>
    <w:rsid w:val="0093042E"/>
    <w:rsid w:val="009432C7"/>
    <w:rsid w:val="00947025"/>
    <w:rsid w:val="00952566"/>
    <w:rsid w:val="009720AA"/>
    <w:rsid w:val="00977F07"/>
    <w:rsid w:val="009810FC"/>
    <w:rsid w:val="00985D5C"/>
    <w:rsid w:val="00996236"/>
    <w:rsid w:val="009A688B"/>
    <w:rsid w:val="009B1159"/>
    <w:rsid w:val="009B1665"/>
    <w:rsid w:val="009C4F45"/>
    <w:rsid w:val="009D2088"/>
    <w:rsid w:val="009E0582"/>
    <w:rsid w:val="009E2A18"/>
    <w:rsid w:val="009E34A5"/>
    <w:rsid w:val="009E72E6"/>
    <w:rsid w:val="00A10596"/>
    <w:rsid w:val="00A1274A"/>
    <w:rsid w:val="00A272EC"/>
    <w:rsid w:val="00A31AA2"/>
    <w:rsid w:val="00A334A9"/>
    <w:rsid w:val="00A3607C"/>
    <w:rsid w:val="00A36340"/>
    <w:rsid w:val="00A45BDA"/>
    <w:rsid w:val="00A51847"/>
    <w:rsid w:val="00A550A8"/>
    <w:rsid w:val="00A55AFD"/>
    <w:rsid w:val="00A55E6F"/>
    <w:rsid w:val="00A5697E"/>
    <w:rsid w:val="00A57A3B"/>
    <w:rsid w:val="00A7197B"/>
    <w:rsid w:val="00A71AAD"/>
    <w:rsid w:val="00A86351"/>
    <w:rsid w:val="00A9281B"/>
    <w:rsid w:val="00A948E1"/>
    <w:rsid w:val="00AA035D"/>
    <w:rsid w:val="00AA37C9"/>
    <w:rsid w:val="00AA6624"/>
    <w:rsid w:val="00AA6B21"/>
    <w:rsid w:val="00AB051A"/>
    <w:rsid w:val="00AB615F"/>
    <w:rsid w:val="00AD0CCE"/>
    <w:rsid w:val="00AD5DC5"/>
    <w:rsid w:val="00AE23C8"/>
    <w:rsid w:val="00AE6B5D"/>
    <w:rsid w:val="00B11CE3"/>
    <w:rsid w:val="00B30DB2"/>
    <w:rsid w:val="00B4142F"/>
    <w:rsid w:val="00B46B19"/>
    <w:rsid w:val="00B502C4"/>
    <w:rsid w:val="00B50C22"/>
    <w:rsid w:val="00B513DC"/>
    <w:rsid w:val="00B539A2"/>
    <w:rsid w:val="00B55422"/>
    <w:rsid w:val="00B56590"/>
    <w:rsid w:val="00B572DE"/>
    <w:rsid w:val="00B6034B"/>
    <w:rsid w:val="00B64C8A"/>
    <w:rsid w:val="00B65058"/>
    <w:rsid w:val="00B772E2"/>
    <w:rsid w:val="00B843B5"/>
    <w:rsid w:val="00B91B5A"/>
    <w:rsid w:val="00BA067A"/>
    <w:rsid w:val="00BB5B9F"/>
    <w:rsid w:val="00BC17E7"/>
    <w:rsid w:val="00BD4812"/>
    <w:rsid w:val="00BE1060"/>
    <w:rsid w:val="00BE2B9F"/>
    <w:rsid w:val="00BE5FC7"/>
    <w:rsid w:val="00BF0B3B"/>
    <w:rsid w:val="00BF6FEE"/>
    <w:rsid w:val="00C0516B"/>
    <w:rsid w:val="00C109D1"/>
    <w:rsid w:val="00C13B2C"/>
    <w:rsid w:val="00C22172"/>
    <w:rsid w:val="00C2700A"/>
    <w:rsid w:val="00C35B17"/>
    <w:rsid w:val="00C40920"/>
    <w:rsid w:val="00C41F00"/>
    <w:rsid w:val="00C4359C"/>
    <w:rsid w:val="00C449CA"/>
    <w:rsid w:val="00C50D36"/>
    <w:rsid w:val="00C72F61"/>
    <w:rsid w:val="00C80682"/>
    <w:rsid w:val="00C81E88"/>
    <w:rsid w:val="00C82660"/>
    <w:rsid w:val="00C82C38"/>
    <w:rsid w:val="00C93F43"/>
    <w:rsid w:val="00C96F97"/>
    <w:rsid w:val="00CA16B1"/>
    <w:rsid w:val="00CA3E12"/>
    <w:rsid w:val="00CB455F"/>
    <w:rsid w:val="00CC212A"/>
    <w:rsid w:val="00CC521C"/>
    <w:rsid w:val="00CC6317"/>
    <w:rsid w:val="00CD470E"/>
    <w:rsid w:val="00CD7654"/>
    <w:rsid w:val="00CE08B6"/>
    <w:rsid w:val="00CE3DC7"/>
    <w:rsid w:val="00CF0938"/>
    <w:rsid w:val="00CF4FF2"/>
    <w:rsid w:val="00CF6C1F"/>
    <w:rsid w:val="00D12AEC"/>
    <w:rsid w:val="00D20169"/>
    <w:rsid w:val="00D20A14"/>
    <w:rsid w:val="00D22A85"/>
    <w:rsid w:val="00D22AA7"/>
    <w:rsid w:val="00D25E33"/>
    <w:rsid w:val="00D429B5"/>
    <w:rsid w:val="00D51503"/>
    <w:rsid w:val="00D55D2A"/>
    <w:rsid w:val="00D6188A"/>
    <w:rsid w:val="00D64EF0"/>
    <w:rsid w:val="00D6532E"/>
    <w:rsid w:val="00D74E25"/>
    <w:rsid w:val="00D81877"/>
    <w:rsid w:val="00DA51C8"/>
    <w:rsid w:val="00DA6A3C"/>
    <w:rsid w:val="00DC2A2C"/>
    <w:rsid w:val="00DC3AF7"/>
    <w:rsid w:val="00DD2BC5"/>
    <w:rsid w:val="00DD51B4"/>
    <w:rsid w:val="00DD51FD"/>
    <w:rsid w:val="00DE6D7B"/>
    <w:rsid w:val="00E03CB2"/>
    <w:rsid w:val="00E16BFE"/>
    <w:rsid w:val="00E26959"/>
    <w:rsid w:val="00E27981"/>
    <w:rsid w:val="00E43C96"/>
    <w:rsid w:val="00E450C3"/>
    <w:rsid w:val="00E461FD"/>
    <w:rsid w:val="00E477B9"/>
    <w:rsid w:val="00E560D9"/>
    <w:rsid w:val="00E718FF"/>
    <w:rsid w:val="00E71AD5"/>
    <w:rsid w:val="00E721E5"/>
    <w:rsid w:val="00E7368F"/>
    <w:rsid w:val="00E756BF"/>
    <w:rsid w:val="00E81845"/>
    <w:rsid w:val="00E85DE2"/>
    <w:rsid w:val="00EA0B9A"/>
    <w:rsid w:val="00EA3586"/>
    <w:rsid w:val="00EB0628"/>
    <w:rsid w:val="00EB2FEE"/>
    <w:rsid w:val="00EB3B43"/>
    <w:rsid w:val="00EC17A7"/>
    <w:rsid w:val="00EC3333"/>
    <w:rsid w:val="00EC49E2"/>
    <w:rsid w:val="00EC60AB"/>
    <w:rsid w:val="00EC6CA9"/>
    <w:rsid w:val="00EC775E"/>
    <w:rsid w:val="00ED0F31"/>
    <w:rsid w:val="00EE39BA"/>
    <w:rsid w:val="00EE3E58"/>
    <w:rsid w:val="00EF2DAB"/>
    <w:rsid w:val="00EF516D"/>
    <w:rsid w:val="00EF57AE"/>
    <w:rsid w:val="00EF6724"/>
    <w:rsid w:val="00F042CB"/>
    <w:rsid w:val="00F05F8F"/>
    <w:rsid w:val="00F05FBA"/>
    <w:rsid w:val="00F06B21"/>
    <w:rsid w:val="00F17DF1"/>
    <w:rsid w:val="00F315A7"/>
    <w:rsid w:val="00F3230E"/>
    <w:rsid w:val="00F37901"/>
    <w:rsid w:val="00F51E16"/>
    <w:rsid w:val="00F53D26"/>
    <w:rsid w:val="00F55ABB"/>
    <w:rsid w:val="00F62416"/>
    <w:rsid w:val="00F8709D"/>
    <w:rsid w:val="00FA3DCE"/>
    <w:rsid w:val="00FB4E94"/>
    <w:rsid w:val="00FB54AB"/>
    <w:rsid w:val="00FC5757"/>
    <w:rsid w:val="00FD26CF"/>
    <w:rsid w:val="00FE091F"/>
    <w:rsid w:val="00FF2161"/>
    <w:rsid w:val="00FF3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39F9F0F-074D-42BC-A070-D53D55626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ext,t"/>
    <w:qFormat/>
    <w:rsid w:val="00A55AFD"/>
    <w:pPr>
      <w:spacing w:before="60" w:after="60" w:line="280" w:lineRule="exact"/>
    </w:pPr>
    <w:rPr>
      <w:rFonts w:ascii="Arial" w:eastAsia="Times New Roman" w:hAnsi="Arial" w:cs="Times New Roman"/>
      <w:kern w:val="24"/>
      <w:sz w:val="20"/>
      <w:szCs w:val="20"/>
    </w:rPr>
  </w:style>
  <w:style w:type="paragraph" w:styleId="Heading1">
    <w:name w:val="heading 1"/>
    <w:aliases w:val="h1,Level 1 Topic Heading"/>
    <w:next w:val="Normal"/>
    <w:link w:val="Heading1Char"/>
    <w:qFormat/>
    <w:rsid w:val="00A55AFD"/>
    <w:pPr>
      <w:keepNext/>
      <w:spacing w:before="180" w:after="60" w:line="400" w:lineRule="exact"/>
      <w:outlineLvl w:val="0"/>
    </w:pPr>
    <w:rPr>
      <w:rFonts w:ascii="Segoe Semibold" w:hAnsi="Segoe Semibold"/>
      <w:color w:val="1F497D" w:themeColor="text2"/>
      <w:kern w:val="24"/>
      <w:sz w:val="36"/>
    </w:rPr>
  </w:style>
  <w:style w:type="paragraph" w:styleId="Heading2">
    <w:name w:val="heading 2"/>
    <w:aliases w:val="h2,Level 2 Topic Heading"/>
    <w:basedOn w:val="Heading1"/>
    <w:next w:val="Normal"/>
    <w:link w:val="Heading2Char"/>
    <w:qFormat/>
    <w:rsid w:val="00A55AFD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outlineLvl w:val="1"/>
    </w:pPr>
    <w:rPr>
      <w:rFonts w:ascii="Segoe UI" w:eastAsia="Times New Roman" w:hAnsi="Segoe UI" w:cs="Times New Roman"/>
      <w:sz w:val="32"/>
      <w:szCs w:val="20"/>
    </w:rPr>
  </w:style>
  <w:style w:type="paragraph" w:styleId="Heading3">
    <w:name w:val="heading 3"/>
    <w:aliases w:val="h3"/>
    <w:basedOn w:val="Normal"/>
    <w:next w:val="Normal"/>
    <w:link w:val="Heading3Char"/>
    <w:unhideWhenUsed/>
    <w:qFormat/>
    <w:rsid w:val="00A55A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Level 1 Topic Heading Char"/>
    <w:basedOn w:val="DefaultParagraphFont"/>
    <w:link w:val="Heading1"/>
    <w:rsid w:val="00A55AFD"/>
    <w:rPr>
      <w:rFonts w:ascii="Segoe Semibold" w:hAnsi="Segoe Semibold"/>
      <w:color w:val="1F497D" w:themeColor="text2"/>
      <w:kern w:val="24"/>
      <w:sz w:val="36"/>
    </w:rPr>
  </w:style>
  <w:style w:type="character" w:customStyle="1" w:styleId="Heading2Char">
    <w:name w:val="Heading 2 Char"/>
    <w:aliases w:val="h2 Char,Level 2 Topic Heading Char"/>
    <w:basedOn w:val="DefaultParagraphFont"/>
    <w:link w:val="Heading2"/>
    <w:rsid w:val="00A55AFD"/>
    <w:rPr>
      <w:rFonts w:ascii="Segoe UI" w:eastAsia="Times New Roman" w:hAnsi="Segoe UI" w:cs="Times New Roman"/>
      <w:color w:val="1F497D" w:themeColor="text2"/>
      <w:kern w:val="24"/>
      <w:sz w:val="32"/>
      <w:szCs w:val="20"/>
    </w:rPr>
  </w:style>
  <w:style w:type="character" w:customStyle="1" w:styleId="Heading3Char">
    <w:name w:val="Heading 3 Char"/>
    <w:aliases w:val="h3 Char"/>
    <w:basedOn w:val="DefaultParagraphFont"/>
    <w:link w:val="Heading3"/>
    <w:rsid w:val="00A55AFD"/>
    <w:rPr>
      <w:rFonts w:asciiTheme="majorHAnsi" w:eastAsiaTheme="majorEastAsia" w:hAnsiTheme="majorHAnsi" w:cstheme="majorBidi"/>
      <w:b/>
      <w:bCs/>
      <w:color w:val="4F81BD" w:themeColor="accent1"/>
      <w:kern w:val="24"/>
      <w:sz w:val="20"/>
      <w:szCs w:val="20"/>
    </w:rPr>
  </w:style>
  <w:style w:type="paragraph" w:customStyle="1" w:styleId="AlertLabel">
    <w:name w:val="Alert Label"/>
    <w:aliases w:val="al"/>
    <w:basedOn w:val="Normal"/>
    <w:rsid w:val="00A55AFD"/>
    <w:pPr>
      <w:keepNext/>
      <w:spacing w:before="120" w:after="0" w:line="300" w:lineRule="exact"/>
    </w:pPr>
    <w:rPr>
      <w:b/>
    </w:rPr>
  </w:style>
  <w:style w:type="paragraph" w:customStyle="1" w:styleId="AlertText">
    <w:name w:val="Alert Text"/>
    <w:aliases w:val="at"/>
    <w:basedOn w:val="Normal"/>
    <w:rsid w:val="00A55AFD"/>
    <w:pPr>
      <w:ind w:left="360" w:right="360"/>
    </w:pPr>
  </w:style>
  <w:style w:type="paragraph" w:customStyle="1" w:styleId="BulletedList1">
    <w:name w:val="Bulleted List 1"/>
    <w:aliases w:val="bl1"/>
    <w:basedOn w:val="ListBullet"/>
    <w:rsid w:val="00A55AFD"/>
    <w:pPr>
      <w:numPr>
        <w:numId w:val="0"/>
      </w:numPr>
      <w:tabs>
        <w:tab w:val="num" w:pos="360"/>
      </w:tabs>
      <w:ind w:left="360" w:hanging="360"/>
      <w:contextualSpacing w:val="0"/>
    </w:pPr>
  </w:style>
  <w:style w:type="paragraph" w:customStyle="1" w:styleId="BulletedList2">
    <w:name w:val="Bulleted List 2"/>
    <w:aliases w:val="bl2"/>
    <w:basedOn w:val="ListBullet"/>
    <w:link w:val="BulletedList2Char"/>
    <w:rsid w:val="00A55AFD"/>
    <w:pPr>
      <w:numPr>
        <w:numId w:val="2"/>
      </w:numPr>
      <w:contextualSpacing w:val="0"/>
    </w:pPr>
  </w:style>
  <w:style w:type="paragraph" w:customStyle="1" w:styleId="NumberedList1">
    <w:name w:val="Numbered List 1"/>
    <w:aliases w:val="nl1"/>
    <w:basedOn w:val="ListNumber"/>
    <w:rsid w:val="00A55AFD"/>
    <w:pPr>
      <w:tabs>
        <w:tab w:val="clear" w:pos="720"/>
        <w:tab w:val="num" w:pos="360"/>
      </w:tabs>
      <w:ind w:left="360"/>
      <w:contextualSpacing w:val="0"/>
    </w:pPr>
  </w:style>
  <w:style w:type="character" w:customStyle="1" w:styleId="Bold">
    <w:name w:val="Bold"/>
    <w:aliases w:val="b"/>
    <w:rsid w:val="00A55AFD"/>
    <w:rPr>
      <w:rFonts w:ascii="Arial" w:hAnsi="Arial"/>
      <w:b/>
      <w:sz w:val="20"/>
      <w:szCs w:val="18"/>
    </w:rPr>
  </w:style>
  <w:style w:type="character" w:customStyle="1" w:styleId="BulletedList2Char">
    <w:name w:val="Bulleted List 2 Char"/>
    <w:aliases w:val="bl2 Char Char"/>
    <w:link w:val="BulletedList2"/>
    <w:rsid w:val="00A55AFD"/>
    <w:rPr>
      <w:rFonts w:ascii="Arial" w:eastAsia="Times New Roman" w:hAnsi="Arial" w:cs="Times New Roman"/>
      <w:kern w:val="24"/>
      <w:sz w:val="20"/>
      <w:szCs w:val="20"/>
    </w:rPr>
  </w:style>
  <w:style w:type="paragraph" w:styleId="ListBullet">
    <w:name w:val="List Bullet"/>
    <w:basedOn w:val="Normal"/>
    <w:uiPriority w:val="99"/>
    <w:semiHidden/>
    <w:unhideWhenUsed/>
    <w:rsid w:val="00A55AFD"/>
    <w:pPr>
      <w:numPr>
        <w:numId w:val="1"/>
      </w:numPr>
      <w:contextualSpacing/>
    </w:pPr>
  </w:style>
  <w:style w:type="paragraph" w:styleId="ListNumber">
    <w:name w:val="List Number"/>
    <w:basedOn w:val="Normal"/>
    <w:uiPriority w:val="99"/>
    <w:semiHidden/>
    <w:unhideWhenUsed/>
    <w:rsid w:val="00A55AFD"/>
    <w:pPr>
      <w:tabs>
        <w:tab w:val="num" w:pos="720"/>
      </w:tabs>
      <w:ind w:left="720" w:hanging="36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5AFD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AFD"/>
    <w:rPr>
      <w:rFonts w:ascii="Tahoma" w:eastAsia="Times New Roman" w:hAnsi="Tahoma" w:cs="Tahoma"/>
      <w:kern w:val="24"/>
      <w:sz w:val="16"/>
      <w:szCs w:val="16"/>
    </w:rPr>
  </w:style>
  <w:style w:type="paragraph" w:styleId="ListParagraph">
    <w:name w:val="List Paragraph"/>
    <w:basedOn w:val="Normal"/>
    <w:uiPriority w:val="34"/>
    <w:qFormat/>
    <w:rsid w:val="00686E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6DF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msdn.microsoft.com/en-us/library/fp179924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391</Words>
  <Characters>1931</Characters>
  <Application>Microsoft Office Word</Application>
  <DocSecurity>0</DocSecurity>
  <Lines>43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Scot Hillier Technical Solutions, LLC</Company>
  <LinksUpToDate>false</LinksUpToDate>
  <CharactersWithSpaces>2284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 P. Hillier</dc:creator>
  <cp:lastModifiedBy>Windows User</cp:lastModifiedBy>
  <cp:revision>5</cp:revision>
  <dcterms:created xsi:type="dcterms:W3CDTF">2013-04-03T16:59:00Z</dcterms:created>
  <dcterms:modified xsi:type="dcterms:W3CDTF">2013-04-18T17:16:00Z</dcterms:modified>
</cp:coreProperties>
</file>