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533" w:rsidRPr="009016C8" w:rsidRDefault="00770655" w:rsidP="00E74533">
      <w:pPr>
        <w:pStyle w:val="Title"/>
      </w:pPr>
      <w:proofErr w:type="spellStart"/>
      <w:r>
        <w:t>PkgDef</w:t>
      </w:r>
      <w:proofErr w:type="spellEnd"/>
      <w:r>
        <w:t xml:space="preserve"> Editor</w:t>
      </w:r>
    </w:p>
    <w:p w:rsidR="00250227" w:rsidRDefault="00E74533" w:rsidP="00E74533">
      <w:pPr>
        <w:spacing w:after="240" w:line="240" w:lineRule="auto"/>
      </w:pPr>
      <w:r w:rsidRPr="009016C8">
        <w:t>This sample demonstrates how to c</w:t>
      </w:r>
      <w:r w:rsidR="00770655">
        <w:t>reate a package of Editor Extensions that provide across-the-board support of a language without implementin</w:t>
      </w:r>
      <w:r w:rsidR="00272062">
        <w:t>g</w:t>
      </w:r>
      <w:r w:rsidR="00770655">
        <w:t xml:space="preserve"> a full-blown language service. </w:t>
      </w:r>
    </w:p>
    <w:p w:rsidR="00E74533" w:rsidRDefault="00770655" w:rsidP="00E74533">
      <w:pPr>
        <w:spacing w:after="240" w:line="240" w:lineRule="auto"/>
      </w:pPr>
      <w:r>
        <w:t xml:space="preserve">Most features are implemented as some form of </w:t>
      </w:r>
      <w:proofErr w:type="spellStart"/>
      <w:r w:rsidRPr="00250227">
        <w:rPr>
          <w:b/>
        </w:rPr>
        <w:t>ITagger</w:t>
      </w:r>
      <w:proofErr w:type="spellEnd"/>
      <w:r>
        <w:t>.</w:t>
      </w:r>
      <w:r w:rsidR="00E74533" w:rsidRPr="009016C8">
        <w:br/>
      </w:r>
      <w:r w:rsidR="00E74533" w:rsidRPr="009016C8">
        <w:br/>
        <w:t xml:space="preserve">In this sample we implement </w:t>
      </w:r>
      <w:r>
        <w:t xml:space="preserve">support </w:t>
      </w:r>
      <w:r w:rsidR="00E74533" w:rsidRPr="009016C8">
        <w:t xml:space="preserve">for </w:t>
      </w:r>
      <w:r w:rsidR="00E74533" w:rsidRPr="00250227">
        <w:rPr>
          <w:i/>
        </w:rPr>
        <w:t>.</w:t>
      </w:r>
      <w:proofErr w:type="spellStart"/>
      <w:r w:rsidRPr="00250227">
        <w:rPr>
          <w:i/>
        </w:rPr>
        <w:t>pkgdef</w:t>
      </w:r>
      <w:proofErr w:type="spellEnd"/>
      <w:r w:rsidR="00E74533" w:rsidRPr="009016C8">
        <w:t xml:space="preserve"> file</w:t>
      </w:r>
      <w:r>
        <w:t xml:space="preserve">s, which are used to register </w:t>
      </w:r>
      <w:proofErr w:type="spellStart"/>
      <w:r>
        <w:t>VSPackages</w:t>
      </w:r>
      <w:proofErr w:type="spellEnd"/>
      <w:r>
        <w:t xml:space="preserve"> and other items with Visual Studio or Visual Studio Shell applications. Included are:</w:t>
      </w:r>
    </w:p>
    <w:p w:rsidR="00770655" w:rsidRDefault="00770655" w:rsidP="00770655">
      <w:pPr>
        <w:pStyle w:val="ListParagraph"/>
        <w:numPr>
          <w:ilvl w:val="0"/>
          <w:numId w:val="10"/>
        </w:numPr>
        <w:spacing w:after="240" w:line="240" w:lineRule="auto"/>
      </w:pPr>
      <w:r>
        <w:t xml:space="preserve">Colorizing of keys, value names, values, comments, string tokens, and </w:t>
      </w:r>
      <w:proofErr w:type="spellStart"/>
      <w:r>
        <w:t>guids</w:t>
      </w:r>
      <w:proofErr w:type="spellEnd"/>
    </w:p>
    <w:p w:rsidR="00770655" w:rsidRDefault="00770655" w:rsidP="00770655">
      <w:pPr>
        <w:pStyle w:val="ListParagraph"/>
        <w:numPr>
          <w:ilvl w:val="0"/>
          <w:numId w:val="10"/>
        </w:numPr>
        <w:spacing w:after="240" w:line="240" w:lineRule="auto"/>
      </w:pPr>
      <w:r>
        <w:t xml:space="preserve">Syntax validation (showing errors with squiggles and </w:t>
      </w:r>
      <w:proofErr w:type="spellStart"/>
      <w:r>
        <w:t>QuickInfo</w:t>
      </w:r>
      <w:proofErr w:type="spellEnd"/>
      <w:r>
        <w:t>)</w:t>
      </w:r>
    </w:p>
    <w:p w:rsidR="00770655" w:rsidRDefault="00770655" w:rsidP="00770655">
      <w:pPr>
        <w:pStyle w:val="ListParagraph"/>
        <w:numPr>
          <w:ilvl w:val="0"/>
          <w:numId w:val="10"/>
        </w:numPr>
        <w:spacing w:after="240" w:line="240" w:lineRule="auto"/>
      </w:pPr>
      <w:r>
        <w:t xml:space="preserve">Token validation (showing errors with squiggles and </w:t>
      </w:r>
      <w:proofErr w:type="spellStart"/>
      <w:r>
        <w:t>QuickInfo</w:t>
      </w:r>
      <w:proofErr w:type="spellEnd"/>
      <w:r>
        <w:t>)</w:t>
      </w:r>
    </w:p>
    <w:p w:rsidR="00770655" w:rsidRDefault="00770655" w:rsidP="00770655">
      <w:pPr>
        <w:pStyle w:val="ListParagraph"/>
        <w:numPr>
          <w:ilvl w:val="0"/>
          <w:numId w:val="10"/>
        </w:numPr>
        <w:spacing w:after="240" w:line="240" w:lineRule="auto"/>
      </w:pPr>
      <w:r>
        <w:t xml:space="preserve">Token completion (when a ‘$’ is typed) and </w:t>
      </w:r>
      <w:proofErr w:type="spellStart"/>
      <w:r>
        <w:t>QuickInfo</w:t>
      </w:r>
      <w:proofErr w:type="spellEnd"/>
    </w:p>
    <w:p w:rsidR="00770655" w:rsidRDefault="00770655" w:rsidP="00770655">
      <w:pPr>
        <w:pStyle w:val="ListParagraph"/>
        <w:numPr>
          <w:ilvl w:val="0"/>
          <w:numId w:val="10"/>
        </w:numPr>
        <w:spacing w:after="240" w:line="240" w:lineRule="auto"/>
      </w:pPr>
      <w:r>
        <w:t>Supports the continuation line syntax (i.e., ‘\’ at the end of a line)</w:t>
      </w:r>
    </w:p>
    <w:p w:rsidR="00770655" w:rsidRDefault="00770655" w:rsidP="00770655">
      <w:pPr>
        <w:pStyle w:val="ListParagraph"/>
        <w:numPr>
          <w:ilvl w:val="0"/>
          <w:numId w:val="10"/>
        </w:numPr>
        <w:spacing w:after="240" w:line="240" w:lineRule="auto"/>
      </w:pPr>
      <w:r>
        <w:t>Highlights matching braces and quotes</w:t>
      </w:r>
    </w:p>
    <w:p w:rsidR="00770655" w:rsidRDefault="00770655" w:rsidP="00770655">
      <w:pPr>
        <w:pStyle w:val="ListParagraph"/>
        <w:numPr>
          <w:ilvl w:val="0"/>
          <w:numId w:val="10"/>
        </w:numPr>
        <w:spacing w:after="240" w:line="240" w:lineRule="auto"/>
      </w:pPr>
      <w:r>
        <w:t>Outline collapsing of values beneath sections (keys)</w:t>
      </w:r>
    </w:p>
    <w:p w:rsidR="00770655" w:rsidRDefault="00770655" w:rsidP="00770655">
      <w:pPr>
        <w:pStyle w:val="ListParagraph"/>
        <w:numPr>
          <w:ilvl w:val="0"/>
          <w:numId w:val="10"/>
        </w:numPr>
        <w:spacing w:after="240" w:line="240" w:lineRule="auto"/>
      </w:pPr>
      <w:r>
        <w:t>List errors in the Error List window (and allows double click jump to the associated line)</w:t>
      </w:r>
    </w:p>
    <w:p w:rsidR="00250227" w:rsidRPr="009016C8" w:rsidRDefault="00250227" w:rsidP="00250227">
      <w:pPr>
        <w:pStyle w:val="Heading1"/>
      </w:pPr>
      <w:r>
        <w:t>Requirements</w:t>
      </w:r>
    </w:p>
    <w:p w:rsidR="00B47812" w:rsidRPr="009016C8" w:rsidRDefault="00B47812" w:rsidP="009016C8">
      <w:pPr>
        <w:pStyle w:val="ListBullet"/>
        <w:tabs>
          <w:tab w:val="clear" w:pos="360"/>
          <w:tab w:val="num" w:pos="720"/>
        </w:tabs>
        <w:ind w:left="720"/>
      </w:pPr>
      <w:r w:rsidRPr="009016C8">
        <w:t xml:space="preserve">Visual Studio 2010 </w:t>
      </w:r>
    </w:p>
    <w:p w:rsidR="009016C8" w:rsidRPr="009016C8" w:rsidRDefault="00BF34A7" w:rsidP="009016C8">
      <w:pPr>
        <w:pStyle w:val="ListBullet"/>
        <w:tabs>
          <w:tab w:val="clear" w:pos="360"/>
          <w:tab w:val="num" w:pos="720"/>
        </w:tabs>
        <w:ind w:left="720"/>
      </w:pPr>
      <w:r w:rsidRPr="009016C8">
        <w:t>Visual Studio 2010 SDK</w:t>
      </w:r>
    </w:p>
    <w:p w:rsidR="00250227" w:rsidRPr="009016C8" w:rsidRDefault="00250227" w:rsidP="00E74533">
      <w:pPr>
        <w:pStyle w:val="Heading1"/>
      </w:pPr>
      <w:r w:rsidRPr="009016C8">
        <w:t>Getting Started</w:t>
      </w:r>
    </w:p>
    <w:p w:rsidR="009016C8" w:rsidRPr="009016C8" w:rsidRDefault="009016C8" w:rsidP="009016C8">
      <w:pPr>
        <w:numPr>
          <w:ilvl w:val="0"/>
          <w:numId w:val="2"/>
        </w:numPr>
        <w:spacing w:before="72" w:after="72" w:line="240" w:lineRule="auto"/>
        <w:textAlignment w:val="center"/>
      </w:pPr>
      <w:r w:rsidRPr="009016C8">
        <w:t>Download and unzip the sample</w:t>
      </w:r>
    </w:p>
    <w:p w:rsidR="009016C8" w:rsidRPr="009016C8" w:rsidRDefault="009016C8" w:rsidP="009016C8">
      <w:pPr>
        <w:numPr>
          <w:ilvl w:val="0"/>
          <w:numId w:val="2"/>
        </w:numPr>
        <w:spacing w:before="72" w:after="72" w:line="240" w:lineRule="auto"/>
        <w:textAlignment w:val="center"/>
      </w:pPr>
      <w:r w:rsidRPr="009016C8">
        <w:t>Open the solution file</w:t>
      </w:r>
    </w:p>
    <w:p w:rsidR="009016C8" w:rsidRPr="009016C8" w:rsidRDefault="009016C8" w:rsidP="009016C8">
      <w:pPr>
        <w:numPr>
          <w:ilvl w:val="0"/>
          <w:numId w:val="2"/>
        </w:numPr>
        <w:spacing w:before="72" w:after="72" w:line="240" w:lineRule="auto"/>
        <w:textAlignment w:val="center"/>
      </w:pPr>
      <w:r w:rsidRPr="009016C8">
        <w:t xml:space="preserve">Build the solution </w:t>
      </w:r>
    </w:p>
    <w:p w:rsidR="009016C8" w:rsidRPr="009016C8" w:rsidRDefault="00250227" w:rsidP="009016C8">
      <w:pPr>
        <w:numPr>
          <w:ilvl w:val="0"/>
          <w:numId w:val="2"/>
        </w:numPr>
        <w:spacing w:before="72" w:after="72" w:line="240" w:lineRule="auto"/>
        <w:textAlignment w:val="center"/>
      </w:pPr>
      <w:r>
        <w:t xml:space="preserve">Run solution in </w:t>
      </w:r>
      <w:r w:rsidR="009016C8" w:rsidRPr="009016C8">
        <w:t xml:space="preserve">the Visual Studio experimental instance by pressing F5 </w:t>
      </w:r>
    </w:p>
    <w:p w:rsidR="00250227" w:rsidRPr="009016C8" w:rsidRDefault="00250227" w:rsidP="008B7239">
      <w:pPr>
        <w:pStyle w:val="Heading1"/>
      </w:pPr>
      <w:r w:rsidRPr="009016C8">
        <w:t xml:space="preserve">Test the </w:t>
      </w:r>
      <w:r>
        <w:t>F</w:t>
      </w:r>
      <w:r w:rsidRPr="009016C8">
        <w:t xml:space="preserve">unctionality </w:t>
      </w:r>
    </w:p>
    <w:p w:rsidR="00250227" w:rsidRPr="009016C8" w:rsidRDefault="00250227" w:rsidP="00E74533">
      <w:pPr>
        <w:numPr>
          <w:ilvl w:val="0"/>
          <w:numId w:val="3"/>
        </w:numPr>
        <w:spacing w:before="72" w:after="72" w:line="240" w:lineRule="auto"/>
        <w:textAlignment w:val="center"/>
      </w:pPr>
      <w:r w:rsidRPr="009016C8">
        <w:t xml:space="preserve">On the </w:t>
      </w:r>
      <w:r w:rsidRPr="009016C8">
        <w:rPr>
          <w:b/>
        </w:rPr>
        <w:t>File</w:t>
      </w:r>
      <w:r w:rsidRPr="009016C8">
        <w:t xml:space="preserve"> menu, click </w:t>
      </w:r>
      <w:r w:rsidRPr="009016C8">
        <w:rPr>
          <w:b/>
        </w:rPr>
        <w:t>Open</w:t>
      </w:r>
      <w:r w:rsidRPr="009016C8">
        <w:t xml:space="preserve"> </w:t>
      </w:r>
    </w:p>
    <w:p w:rsidR="00250227" w:rsidRPr="009016C8" w:rsidRDefault="00250227" w:rsidP="00E74533">
      <w:pPr>
        <w:numPr>
          <w:ilvl w:val="0"/>
          <w:numId w:val="3"/>
        </w:numPr>
        <w:spacing w:before="72" w:after="72" w:line="240" w:lineRule="auto"/>
        <w:textAlignment w:val="center"/>
      </w:pPr>
      <w:r w:rsidRPr="009016C8">
        <w:t xml:space="preserve">Browse to the </w:t>
      </w:r>
      <w:proofErr w:type="spellStart"/>
      <w:r w:rsidRPr="009016C8">
        <w:rPr>
          <w:b/>
        </w:rPr>
        <w:t>Test</w:t>
      </w:r>
      <w:r>
        <w:rPr>
          <w:b/>
        </w:rPr>
        <w:t>PkgDef</w:t>
      </w:r>
      <w:r w:rsidRPr="009016C8">
        <w:rPr>
          <w:b/>
        </w:rPr>
        <w:t>s</w:t>
      </w:r>
      <w:proofErr w:type="spellEnd"/>
      <w:r w:rsidRPr="009016C8">
        <w:t xml:space="preserve"> sub-directory within the solution. </w:t>
      </w:r>
    </w:p>
    <w:p w:rsidR="00250227" w:rsidRPr="009016C8" w:rsidRDefault="00250227" w:rsidP="00E74533">
      <w:pPr>
        <w:numPr>
          <w:ilvl w:val="0"/>
          <w:numId w:val="3"/>
        </w:numPr>
        <w:spacing w:before="72" w:after="72" w:line="240" w:lineRule="auto"/>
        <w:textAlignment w:val="center"/>
      </w:pPr>
      <w:r w:rsidRPr="009016C8">
        <w:t xml:space="preserve">Select and </w:t>
      </w:r>
      <w:r w:rsidRPr="009016C8">
        <w:rPr>
          <w:b/>
        </w:rPr>
        <w:t>Open</w:t>
      </w:r>
      <w:r w:rsidRPr="009016C8">
        <w:t xml:space="preserve"> one of the files.</w:t>
      </w:r>
    </w:p>
    <w:p w:rsidR="00250227" w:rsidRDefault="00250227" w:rsidP="003779D8">
      <w:pPr>
        <w:numPr>
          <w:ilvl w:val="0"/>
          <w:numId w:val="3"/>
        </w:numPr>
        <w:spacing w:before="72" w:after="72" w:line="240" w:lineRule="auto"/>
        <w:textAlignment w:val="center"/>
      </w:pPr>
      <w:r w:rsidRPr="009016C8">
        <w:t xml:space="preserve">A new tab </w:t>
      </w:r>
      <w:r>
        <w:t xml:space="preserve">opens </w:t>
      </w:r>
      <w:r w:rsidRPr="009016C8">
        <w:t xml:space="preserve">with the contents of the file </w:t>
      </w:r>
      <w:r>
        <w:t>colorized</w:t>
      </w:r>
      <w:r w:rsidRPr="009016C8">
        <w:t>.</w:t>
      </w:r>
      <w:r>
        <w:t xml:space="preserve"> (Yes, there are errors in </w:t>
      </w:r>
      <w:proofErr w:type="spellStart"/>
      <w:r w:rsidRPr="00250227">
        <w:rPr>
          <w:i/>
        </w:rPr>
        <w:t>blog.pkgdef</w:t>
      </w:r>
      <w:proofErr w:type="spellEnd"/>
      <w:r>
        <w:t>)</w:t>
      </w:r>
    </w:p>
    <w:p w:rsidR="00250227" w:rsidRPr="009016C8" w:rsidRDefault="00250227" w:rsidP="003779D8">
      <w:pPr>
        <w:numPr>
          <w:ilvl w:val="0"/>
          <w:numId w:val="3"/>
        </w:numPr>
        <w:spacing w:before="72" w:after="72" w:line="240" w:lineRule="auto"/>
        <w:textAlignment w:val="center"/>
      </w:pPr>
      <w:r>
        <w:t>Try typing and hovering over various language elements.</w:t>
      </w:r>
    </w:p>
    <w:p w:rsidR="00E74533" w:rsidRPr="009016C8" w:rsidRDefault="009016C8" w:rsidP="00E74533">
      <w:pPr>
        <w:pStyle w:val="Heading1"/>
      </w:pPr>
      <w:r w:rsidRPr="009016C8">
        <w:lastRenderedPageBreak/>
        <w:t>Files</w:t>
      </w:r>
    </w:p>
    <w:p w:rsidR="007C4A3C" w:rsidRDefault="00770655" w:rsidP="00E74533">
      <w:pPr>
        <w:pStyle w:val="ListParagraph"/>
        <w:numPr>
          <w:ilvl w:val="0"/>
          <w:numId w:val="8"/>
        </w:numPr>
        <w:spacing w:before="72" w:after="72" w:line="240" w:lineRule="auto"/>
        <w:textAlignment w:val="center"/>
      </w:pPr>
      <w:proofErr w:type="spellStart"/>
      <w:r>
        <w:rPr>
          <w:b/>
        </w:rPr>
        <w:t>PkgDefLanguage</w:t>
      </w:r>
      <w:r w:rsidR="007C4A3C" w:rsidRPr="00B70A76">
        <w:rPr>
          <w:b/>
        </w:rPr>
        <w:t>.cs</w:t>
      </w:r>
      <w:proofErr w:type="spellEnd"/>
      <w:r w:rsidR="007C4A3C">
        <w:t xml:space="preserve"> – </w:t>
      </w:r>
      <w:r w:rsidR="007A773A">
        <w:t xml:space="preserve">implements </w:t>
      </w:r>
      <w:proofErr w:type="spellStart"/>
      <w:r w:rsidR="007A773A" w:rsidRPr="007A773A">
        <w:rPr>
          <w:b/>
        </w:rPr>
        <w:t>PkgDefTaggerProvider</w:t>
      </w:r>
      <w:proofErr w:type="spellEnd"/>
      <w:r w:rsidR="007A773A">
        <w:t xml:space="preserve">, which </w:t>
      </w:r>
      <w:r>
        <w:t>provides the core of the language processing</w:t>
      </w:r>
      <w:r w:rsidR="007A773A">
        <w:t>, handling continuation lines and returning tags for each language element</w:t>
      </w:r>
    </w:p>
    <w:p w:rsidR="007C4A3C" w:rsidRDefault="007A773A" w:rsidP="00E74533">
      <w:pPr>
        <w:pStyle w:val="ListParagraph"/>
        <w:numPr>
          <w:ilvl w:val="0"/>
          <w:numId w:val="8"/>
        </w:numPr>
        <w:spacing w:before="72" w:after="72" w:line="240" w:lineRule="auto"/>
        <w:textAlignment w:val="center"/>
      </w:pPr>
      <w:proofErr w:type="spellStart"/>
      <w:r>
        <w:rPr>
          <w:b/>
        </w:rPr>
        <w:t>PkgDefLanguageTokens</w:t>
      </w:r>
      <w:r w:rsidR="007C4A3C" w:rsidRPr="00B70A76">
        <w:rPr>
          <w:b/>
        </w:rPr>
        <w:t>.cs</w:t>
      </w:r>
      <w:proofErr w:type="spellEnd"/>
      <w:r w:rsidR="007C4A3C">
        <w:t xml:space="preserve"> – </w:t>
      </w:r>
      <w:r>
        <w:t>enumerates the token types and some associated string constants</w:t>
      </w:r>
    </w:p>
    <w:p w:rsidR="007C4A3C" w:rsidRDefault="007A773A" w:rsidP="00E74533">
      <w:pPr>
        <w:pStyle w:val="ListParagraph"/>
        <w:numPr>
          <w:ilvl w:val="0"/>
          <w:numId w:val="8"/>
        </w:numPr>
        <w:spacing w:before="72" w:after="72" w:line="240" w:lineRule="auto"/>
        <w:textAlignment w:val="center"/>
      </w:pPr>
      <w:proofErr w:type="spellStart"/>
      <w:r>
        <w:rPr>
          <w:b/>
        </w:rPr>
        <w:t>ErrorTagger</w:t>
      </w:r>
      <w:r w:rsidR="00290C36" w:rsidRPr="00B70A76">
        <w:rPr>
          <w:b/>
        </w:rPr>
        <w:t>.cs</w:t>
      </w:r>
      <w:proofErr w:type="spellEnd"/>
      <w:r w:rsidR="007C4A3C">
        <w:t xml:space="preserve"> – </w:t>
      </w:r>
      <w:r>
        <w:t xml:space="preserve">implements an </w:t>
      </w:r>
      <w:proofErr w:type="spellStart"/>
      <w:r w:rsidRPr="007A773A">
        <w:rPr>
          <w:b/>
        </w:rPr>
        <w:t>ITaggerProvider</w:t>
      </w:r>
      <w:proofErr w:type="spellEnd"/>
      <w:r>
        <w:t xml:space="preserve"> for tags of type </w:t>
      </w:r>
      <w:proofErr w:type="spellStart"/>
      <w:r w:rsidRPr="007A773A">
        <w:rPr>
          <w:b/>
        </w:rPr>
        <w:t>ErrorTag</w:t>
      </w:r>
      <w:proofErr w:type="spellEnd"/>
      <w:r>
        <w:t xml:space="preserve">; uses the </w:t>
      </w:r>
      <w:proofErr w:type="spellStart"/>
      <w:r w:rsidRPr="007A773A">
        <w:rPr>
          <w:b/>
        </w:rPr>
        <w:t>PkgDefTaggerProvider</w:t>
      </w:r>
      <w:proofErr w:type="spellEnd"/>
      <w:r>
        <w:t xml:space="preserve"> for parsing and filters and translates the tokens appropriately</w:t>
      </w:r>
      <w:r w:rsidR="004C6E78">
        <w:t xml:space="preserve">; also implements a buffer change event handler that watches for changes and idle time (see </w:t>
      </w:r>
      <w:proofErr w:type="spellStart"/>
      <w:r w:rsidR="004C6E78">
        <w:rPr>
          <w:b/>
        </w:rPr>
        <w:t>BufferIdleEventUtil.cs</w:t>
      </w:r>
      <w:proofErr w:type="spellEnd"/>
      <w:r w:rsidR="004C6E78">
        <w:t xml:space="preserve">) to update the </w:t>
      </w:r>
      <w:r w:rsidR="004C6E78">
        <w:rPr>
          <w:b/>
        </w:rPr>
        <w:t>Error</w:t>
      </w:r>
      <w:r w:rsidR="00A8540C">
        <w:rPr>
          <w:b/>
        </w:rPr>
        <w:t xml:space="preserve"> </w:t>
      </w:r>
      <w:r w:rsidR="004C6E78">
        <w:rPr>
          <w:b/>
        </w:rPr>
        <w:t>List</w:t>
      </w:r>
      <w:r w:rsidR="004C6E78">
        <w:t xml:space="preserve"> window with error tasks</w:t>
      </w:r>
    </w:p>
    <w:p w:rsidR="00E74533" w:rsidRDefault="007A773A" w:rsidP="009016C8">
      <w:pPr>
        <w:pStyle w:val="ListParagraph"/>
        <w:numPr>
          <w:ilvl w:val="0"/>
          <w:numId w:val="8"/>
        </w:numPr>
        <w:spacing w:before="72" w:after="72" w:line="240" w:lineRule="auto"/>
        <w:textAlignment w:val="center"/>
      </w:pPr>
      <w:r>
        <w:rPr>
          <w:b/>
        </w:rPr>
        <w:t>Classifier\</w:t>
      </w:r>
      <w:proofErr w:type="spellStart"/>
      <w:r>
        <w:rPr>
          <w:b/>
        </w:rPr>
        <w:t>Classifier.cs</w:t>
      </w:r>
      <w:proofErr w:type="spellEnd"/>
      <w:r>
        <w:t xml:space="preserve"> – implements an </w:t>
      </w:r>
      <w:proofErr w:type="spellStart"/>
      <w:r>
        <w:rPr>
          <w:b/>
        </w:rPr>
        <w:t>ITaggerProvider</w:t>
      </w:r>
      <w:proofErr w:type="spellEnd"/>
      <w:r>
        <w:t xml:space="preserve"> for tags of type </w:t>
      </w:r>
      <w:proofErr w:type="spellStart"/>
      <w:r w:rsidRPr="007A773A">
        <w:rPr>
          <w:b/>
        </w:rPr>
        <w:t>ClassificationTag</w:t>
      </w:r>
      <w:proofErr w:type="spellEnd"/>
      <w:r>
        <w:t xml:space="preserve">; uses the </w:t>
      </w:r>
      <w:proofErr w:type="spellStart"/>
      <w:r w:rsidRPr="007A773A">
        <w:rPr>
          <w:b/>
        </w:rPr>
        <w:t>PkgDefTaggerProvider</w:t>
      </w:r>
      <w:proofErr w:type="spellEnd"/>
      <w:r>
        <w:t xml:space="preserve"> for parsing and filters and translates the tokens appropriately</w:t>
      </w:r>
    </w:p>
    <w:p w:rsidR="007A773A" w:rsidRDefault="007A773A" w:rsidP="009016C8">
      <w:pPr>
        <w:pStyle w:val="ListParagraph"/>
        <w:numPr>
          <w:ilvl w:val="0"/>
          <w:numId w:val="8"/>
        </w:numPr>
        <w:spacing w:before="72" w:after="72" w:line="240" w:lineRule="auto"/>
        <w:textAlignment w:val="center"/>
      </w:pPr>
      <w:r>
        <w:rPr>
          <w:b/>
        </w:rPr>
        <w:t>Classifier\</w:t>
      </w:r>
      <w:proofErr w:type="spellStart"/>
      <w:r>
        <w:rPr>
          <w:b/>
        </w:rPr>
        <w:t>ClassificationFormat.cs</w:t>
      </w:r>
      <w:proofErr w:type="spellEnd"/>
      <w:r>
        <w:t xml:space="preserve"> – defines the </w:t>
      </w:r>
      <w:proofErr w:type="spellStart"/>
      <w:r>
        <w:rPr>
          <w:b/>
        </w:rPr>
        <w:t>EditorFormatDefinition</w:t>
      </w:r>
      <w:r>
        <w:t>s</w:t>
      </w:r>
      <w:proofErr w:type="spellEnd"/>
      <w:r>
        <w:t xml:space="preserve"> that are associated with each tag returned by the classifier</w:t>
      </w:r>
    </w:p>
    <w:p w:rsidR="007A773A" w:rsidRDefault="007A773A" w:rsidP="009016C8">
      <w:pPr>
        <w:pStyle w:val="ListParagraph"/>
        <w:numPr>
          <w:ilvl w:val="0"/>
          <w:numId w:val="8"/>
        </w:numPr>
        <w:spacing w:before="72" w:after="72" w:line="240" w:lineRule="auto"/>
        <w:textAlignment w:val="center"/>
      </w:pPr>
      <w:r>
        <w:rPr>
          <w:b/>
        </w:rPr>
        <w:t>Classifier\</w:t>
      </w:r>
      <w:proofErr w:type="spellStart"/>
      <w:r w:rsidR="004C6E78" w:rsidRPr="004C6E78">
        <w:rPr>
          <w:b/>
        </w:rPr>
        <w:t>ClassificationType.cs</w:t>
      </w:r>
      <w:proofErr w:type="spellEnd"/>
      <w:r w:rsidR="004C6E78">
        <w:t xml:space="preserve"> – defines the Content Type and File Extensions supported by the classifier, along with the classification types</w:t>
      </w:r>
    </w:p>
    <w:p w:rsidR="004C6E78" w:rsidRDefault="004C6E78" w:rsidP="009016C8">
      <w:pPr>
        <w:pStyle w:val="ListParagraph"/>
        <w:numPr>
          <w:ilvl w:val="0"/>
          <w:numId w:val="8"/>
        </w:numPr>
        <w:spacing w:before="72" w:after="72" w:line="240" w:lineRule="auto"/>
        <w:textAlignment w:val="center"/>
      </w:pPr>
      <w:proofErr w:type="spellStart"/>
      <w:r>
        <w:rPr>
          <w:b/>
        </w:rPr>
        <w:t>OutlineTagger.cs</w:t>
      </w:r>
      <w:proofErr w:type="spellEnd"/>
      <w:r>
        <w:t xml:space="preserve"> – implements an </w:t>
      </w:r>
      <w:proofErr w:type="spellStart"/>
      <w:r>
        <w:rPr>
          <w:b/>
        </w:rPr>
        <w:t>ITaggerProvider</w:t>
      </w:r>
      <w:proofErr w:type="spellEnd"/>
      <w:r>
        <w:t xml:space="preserve"> for tags of type </w:t>
      </w:r>
      <w:proofErr w:type="spellStart"/>
      <w:r>
        <w:rPr>
          <w:b/>
        </w:rPr>
        <w:t>IOutliningRegionTag</w:t>
      </w:r>
      <w:proofErr w:type="spellEnd"/>
      <w:r>
        <w:t xml:space="preserve"> using its own parser that only looks for top-level re</w:t>
      </w:r>
      <w:r w:rsidR="00311F43">
        <w:t xml:space="preserve">gions to collapse; also uses a buffer change event handler (see </w:t>
      </w:r>
      <w:proofErr w:type="spellStart"/>
      <w:r w:rsidR="00311F43">
        <w:rPr>
          <w:b/>
        </w:rPr>
        <w:t>BufferIdleEventUtil.cs</w:t>
      </w:r>
      <w:proofErr w:type="spellEnd"/>
      <w:r w:rsidR="00311F43">
        <w:t>) to scan the entire document during idle time (rather than try to track the possible effect of each change on each region)</w:t>
      </w:r>
    </w:p>
    <w:p w:rsidR="00311F43" w:rsidRDefault="00311F43" w:rsidP="009016C8">
      <w:pPr>
        <w:pStyle w:val="ListParagraph"/>
        <w:numPr>
          <w:ilvl w:val="0"/>
          <w:numId w:val="8"/>
        </w:numPr>
        <w:spacing w:before="72" w:after="72" w:line="240" w:lineRule="auto"/>
        <w:textAlignment w:val="center"/>
      </w:pPr>
      <w:proofErr w:type="spellStart"/>
      <w:r w:rsidRPr="00311F43">
        <w:rPr>
          <w:b/>
        </w:rPr>
        <w:t>BufferIdleEventUtil.cs</w:t>
      </w:r>
      <w:proofErr w:type="spellEnd"/>
      <w:r>
        <w:t xml:space="preserve"> – implements a buffer change event tracker with a timer than accumulates changes until the user stops typing</w:t>
      </w:r>
    </w:p>
    <w:p w:rsidR="00311F43" w:rsidRDefault="00311F43" w:rsidP="00311F43">
      <w:pPr>
        <w:pStyle w:val="ListParagraph"/>
        <w:numPr>
          <w:ilvl w:val="0"/>
          <w:numId w:val="8"/>
        </w:numPr>
        <w:spacing w:before="72" w:after="72" w:line="240" w:lineRule="auto"/>
        <w:textAlignment w:val="center"/>
      </w:pPr>
      <w:proofErr w:type="spellStart"/>
      <w:r w:rsidRPr="00305945">
        <w:rPr>
          <w:b/>
        </w:rPr>
        <w:t>BraceMatching.cs</w:t>
      </w:r>
      <w:proofErr w:type="spellEnd"/>
      <w:r>
        <w:t xml:space="preserve"> – implements an </w:t>
      </w:r>
      <w:proofErr w:type="spellStart"/>
      <w:r>
        <w:rPr>
          <w:b/>
        </w:rPr>
        <w:t>IViewTaggerProvider</w:t>
      </w:r>
      <w:proofErr w:type="spellEnd"/>
      <w:r>
        <w:t xml:space="preserve"> for tags of type </w:t>
      </w:r>
      <w:proofErr w:type="spellStart"/>
      <w:r>
        <w:rPr>
          <w:b/>
        </w:rPr>
        <w:t>TextMarkerTag</w:t>
      </w:r>
      <w:proofErr w:type="spellEnd"/>
      <w:r>
        <w:t xml:space="preserve"> that monitors changes in the typing caret, watching for braces and quotes, so that it can highlight the matching item</w:t>
      </w:r>
    </w:p>
    <w:p w:rsidR="00311F43" w:rsidRDefault="00311F43" w:rsidP="00311F43">
      <w:pPr>
        <w:pStyle w:val="ListParagraph"/>
        <w:numPr>
          <w:ilvl w:val="0"/>
          <w:numId w:val="8"/>
        </w:numPr>
        <w:spacing w:before="72" w:after="72" w:line="240" w:lineRule="auto"/>
        <w:textAlignment w:val="center"/>
      </w:pPr>
      <w:proofErr w:type="spellStart"/>
      <w:r>
        <w:rPr>
          <w:b/>
        </w:rPr>
        <w:t>Intellisense</w:t>
      </w:r>
      <w:proofErr w:type="spellEnd"/>
      <w:r w:rsidR="00305945">
        <w:rPr>
          <w:b/>
        </w:rPr>
        <w:t>\</w:t>
      </w:r>
      <w:proofErr w:type="spellStart"/>
      <w:r w:rsidR="00305945">
        <w:rPr>
          <w:b/>
        </w:rPr>
        <w:t>QuickInfoController.cs</w:t>
      </w:r>
      <w:proofErr w:type="spellEnd"/>
      <w:r w:rsidR="00305945">
        <w:rPr>
          <w:b/>
        </w:rPr>
        <w:t xml:space="preserve"> </w:t>
      </w:r>
      <w:r w:rsidR="00305945">
        <w:t xml:space="preserve">– implements a </w:t>
      </w:r>
      <w:proofErr w:type="spellStart"/>
      <w:r w:rsidR="00305945" w:rsidRPr="00305945">
        <w:rPr>
          <w:b/>
        </w:rPr>
        <w:t>IIntellisenseController</w:t>
      </w:r>
      <w:proofErr w:type="spellEnd"/>
      <w:r w:rsidR="00305945">
        <w:t xml:space="preserve"> needed to translate mouse hover events into </w:t>
      </w:r>
      <w:proofErr w:type="spellStart"/>
      <w:r w:rsidR="00305945">
        <w:t>QuickInfo</w:t>
      </w:r>
      <w:proofErr w:type="spellEnd"/>
      <w:r w:rsidR="00305945">
        <w:t xml:space="preserve"> sessions</w:t>
      </w:r>
    </w:p>
    <w:p w:rsidR="00305945" w:rsidRPr="009016C8" w:rsidRDefault="00305945" w:rsidP="00305945">
      <w:pPr>
        <w:pStyle w:val="ListParagraph"/>
        <w:numPr>
          <w:ilvl w:val="0"/>
          <w:numId w:val="8"/>
        </w:numPr>
        <w:spacing w:before="72" w:after="72" w:line="240" w:lineRule="auto"/>
        <w:textAlignment w:val="center"/>
      </w:pPr>
      <w:proofErr w:type="spellStart"/>
      <w:r>
        <w:rPr>
          <w:b/>
        </w:rPr>
        <w:t>Intellisense</w:t>
      </w:r>
      <w:proofErr w:type="spellEnd"/>
      <w:r>
        <w:rPr>
          <w:b/>
        </w:rPr>
        <w:t>\</w:t>
      </w:r>
      <w:proofErr w:type="spellStart"/>
      <w:r>
        <w:rPr>
          <w:b/>
        </w:rPr>
        <w:t>QuickInfoControllerProvider.cs</w:t>
      </w:r>
      <w:proofErr w:type="spellEnd"/>
      <w:r>
        <w:rPr>
          <w:b/>
        </w:rPr>
        <w:t xml:space="preserve"> </w:t>
      </w:r>
      <w:r>
        <w:t xml:space="preserve">– implements the factory for the </w:t>
      </w:r>
      <w:proofErr w:type="spellStart"/>
      <w:r w:rsidRPr="00305945">
        <w:rPr>
          <w:b/>
        </w:rPr>
        <w:t>IIntellisenseController</w:t>
      </w:r>
      <w:proofErr w:type="spellEnd"/>
      <w:r>
        <w:t xml:space="preserve"> for </w:t>
      </w:r>
      <w:proofErr w:type="spellStart"/>
      <w:r>
        <w:t>pkgdef</w:t>
      </w:r>
      <w:proofErr w:type="spellEnd"/>
      <w:r>
        <w:t xml:space="preserve"> files</w:t>
      </w:r>
    </w:p>
    <w:p w:rsidR="00305945" w:rsidRDefault="00305945" w:rsidP="00311F43">
      <w:pPr>
        <w:pStyle w:val="ListParagraph"/>
        <w:numPr>
          <w:ilvl w:val="0"/>
          <w:numId w:val="8"/>
        </w:numPr>
        <w:spacing w:before="72" w:after="72" w:line="240" w:lineRule="auto"/>
        <w:textAlignment w:val="center"/>
      </w:pPr>
      <w:proofErr w:type="spellStart"/>
      <w:r>
        <w:rPr>
          <w:b/>
        </w:rPr>
        <w:t>Intellisense</w:t>
      </w:r>
      <w:proofErr w:type="spellEnd"/>
      <w:r>
        <w:rPr>
          <w:b/>
        </w:rPr>
        <w:t>\</w:t>
      </w:r>
      <w:proofErr w:type="spellStart"/>
      <w:r>
        <w:rPr>
          <w:b/>
        </w:rPr>
        <w:t>PkgDefTokenQuickInfoSource.cs</w:t>
      </w:r>
      <w:proofErr w:type="spellEnd"/>
      <w:r>
        <w:t xml:space="preserve"> – provides </w:t>
      </w:r>
      <w:proofErr w:type="spellStart"/>
      <w:r>
        <w:t>QuickInfo</w:t>
      </w:r>
      <w:proofErr w:type="spellEnd"/>
      <w:r>
        <w:t xml:space="preserve"> data for </w:t>
      </w:r>
      <w:proofErr w:type="spellStart"/>
      <w:r>
        <w:t>pkgdef</w:t>
      </w:r>
      <w:proofErr w:type="spellEnd"/>
      <w:r>
        <w:t xml:space="preserve"> tokens (string substitution)</w:t>
      </w:r>
    </w:p>
    <w:p w:rsidR="00305945" w:rsidRDefault="00305945" w:rsidP="00311F43">
      <w:pPr>
        <w:pStyle w:val="ListParagraph"/>
        <w:numPr>
          <w:ilvl w:val="0"/>
          <w:numId w:val="8"/>
        </w:numPr>
        <w:spacing w:before="72" w:after="72" w:line="240" w:lineRule="auto"/>
        <w:textAlignment w:val="center"/>
      </w:pPr>
      <w:proofErr w:type="spellStart"/>
      <w:r>
        <w:rPr>
          <w:b/>
        </w:rPr>
        <w:t>Intellisense</w:t>
      </w:r>
      <w:proofErr w:type="spellEnd"/>
      <w:r>
        <w:rPr>
          <w:b/>
        </w:rPr>
        <w:t>\</w:t>
      </w:r>
      <w:proofErr w:type="spellStart"/>
      <w:r>
        <w:rPr>
          <w:b/>
        </w:rPr>
        <w:t>CompletionController</w:t>
      </w:r>
      <w:r w:rsidRPr="00305945">
        <w:t>.</w:t>
      </w:r>
      <w:r>
        <w:t>cs</w:t>
      </w:r>
      <w:proofErr w:type="spellEnd"/>
      <w:r>
        <w:t xml:space="preserve"> – implements an </w:t>
      </w:r>
      <w:proofErr w:type="spellStart"/>
      <w:r w:rsidRPr="00305945">
        <w:rPr>
          <w:b/>
        </w:rPr>
        <w:t>IOleCommandTarget</w:t>
      </w:r>
      <w:proofErr w:type="spellEnd"/>
      <w:r>
        <w:t xml:space="preserve"> that watches for appropriate typing events to initiate</w:t>
      </w:r>
      <w:r w:rsidR="00535170">
        <w:t xml:space="preserve"> (tokens start with ‘$’)</w:t>
      </w:r>
      <w:r>
        <w:t xml:space="preserve">, filter, and finish token completion </w:t>
      </w:r>
    </w:p>
    <w:p w:rsidR="003779D8" w:rsidRPr="003779D8" w:rsidRDefault="003779D8" w:rsidP="00311F43">
      <w:pPr>
        <w:pStyle w:val="ListParagraph"/>
        <w:numPr>
          <w:ilvl w:val="0"/>
          <w:numId w:val="8"/>
        </w:numPr>
        <w:spacing w:before="72" w:after="72" w:line="240" w:lineRule="auto"/>
        <w:textAlignment w:val="center"/>
        <w:rPr>
          <w:b/>
        </w:rPr>
      </w:pPr>
      <w:proofErr w:type="spellStart"/>
      <w:r w:rsidRPr="003779D8">
        <w:rPr>
          <w:b/>
        </w:rPr>
        <w:t>Intellisense</w:t>
      </w:r>
      <w:proofErr w:type="spellEnd"/>
      <w:r w:rsidRPr="003779D8">
        <w:rPr>
          <w:b/>
        </w:rPr>
        <w:t>\</w:t>
      </w:r>
      <w:proofErr w:type="spellStart"/>
      <w:r w:rsidRPr="003779D8">
        <w:rPr>
          <w:b/>
        </w:rPr>
        <w:t>CompletionSource.cs</w:t>
      </w:r>
      <w:proofErr w:type="spellEnd"/>
      <w:r>
        <w:t xml:space="preserve"> – provides the actual list of completion items</w:t>
      </w:r>
    </w:p>
    <w:sectPr w:rsidR="003779D8" w:rsidRPr="003779D8" w:rsidSect="0036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4.5pt;height:12pt" o:bullet="t">
        <v:imagedata r:id="rId1" o:title="bullet_square"/>
      </v:shape>
    </w:pict>
  </w:numPicBullet>
  <w:numPicBullet w:numPicBulletId="1">
    <w:pict>
      <v:shape id="_x0000_i1063" type="#_x0000_t75" style="width:6pt;height:5.25pt" o:bullet="t">
        <v:imagedata r:id="rId2" o:title="doublearrow"/>
      </v:shape>
    </w:pict>
  </w:numPicBullet>
  <w:numPicBullet w:numPicBulletId="2">
    <w:pict>
      <v:shape id="_x0000_i1064" type="#_x0000_t75" style="width:3in;height:3in" o:bullet="t"/>
    </w:pict>
  </w:numPicBullet>
  <w:numPicBullet w:numPicBulletId="3">
    <w:pict>
      <v:shape id="_x0000_i1065" type="#_x0000_t75" style="width:3in;height:3in" o:bullet="t"/>
    </w:pict>
  </w:numPicBullet>
  <w:numPicBullet w:numPicBulletId="4">
    <w:pict>
      <v:shape id="_x0000_i1066" type="#_x0000_t75" style="width:3in;height:3in" o:bullet="t"/>
    </w:pict>
  </w:numPicBullet>
  <w:numPicBullet w:numPicBulletId="5">
    <w:pict>
      <v:shape id="_x0000_i1067" type="#_x0000_t75" style="width:3in;height:3in" o:bullet="t"/>
    </w:pict>
  </w:numPicBullet>
  <w:abstractNum w:abstractNumId="0">
    <w:nsid w:val="FFFFFF89"/>
    <w:multiLevelType w:val="singleLevel"/>
    <w:tmpl w:val="60AAE3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2E3A8E"/>
    <w:multiLevelType w:val="hybridMultilevel"/>
    <w:tmpl w:val="34A06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5239DB"/>
    <w:multiLevelType w:val="multilevel"/>
    <w:tmpl w:val="ACC0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B242BE"/>
    <w:multiLevelType w:val="multilevel"/>
    <w:tmpl w:val="6C30CDB4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81384F"/>
    <w:multiLevelType w:val="multilevel"/>
    <w:tmpl w:val="ECF052AC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42372A"/>
    <w:multiLevelType w:val="multilevel"/>
    <w:tmpl w:val="0B621B1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515D8F"/>
    <w:multiLevelType w:val="multilevel"/>
    <w:tmpl w:val="26B0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5B673A"/>
    <w:multiLevelType w:val="hybridMultilevel"/>
    <w:tmpl w:val="BB50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3C22D9"/>
    <w:multiLevelType w:val="multilevel"/>
    <w:tmpl w:val="37FE9172"/>
    <w:lvl w:ilvl="0">
      <w:start w:val="1"/>
      <w:numFmt w:val="bullet"/>
      <w:lvlText w:val=""/>
      <w:lvlPicBulletId w:val="2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197320"/>
    <w:multiLevelType w:val="multilevel"/>
    <w:tmpl w:val="E3C832F0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4533"/>
    <w:rsid w:val="00250227"/>
    <w:rsid w:val="00272062"/>
    <w:rsid w:val="00290C36"/>
    <w:rsid w:val="00305945"/>
    <w:rsid w:val="00311F43"/>
    <w:rsid w:val="00367C33"/>
    <w:rsid w:val="003779D8"/>
    <w:rsid w:val="0043408C"/>
    <w:rsid w:val="00444500"/>
    <w:rsid w:val="004C6E78"/>
    <w:rsid w:val="004F6DA4"/>
    <w:rsid w:val="00535170"/>
    <w:rsid w:val="00680503"/>
    <w:rsid w:val="00713317"/>
    <w:rsid w:val="00714BCC"/>
    <w:rsid w:val="00770655"/>
    <w:rsid w:val="007A773A"/>
    <w:rsid w:val="007C4A3C"/>
    <w:rsid w:val="008B7239"/>
    <w:rsid w:val="009016C8"/>
    <w:rsid w:val="00A8540C"/>
    <w:rsid w:val="00B210FB"/>
    <w:rsid w:val="00B47812"/>
    <w:rsid w:val="00B70A76"/>
    <w:rsid w:val="00BF34A7"/>
    <w:rsid w:val="00D122D3"/>
    <w:rsid w:val="00E74533"/>
    <w:rsid w:val="00FB3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C33"/>
  </w:style>
  <w:style w:type="paragraph" w:styleId="Heading1">
    <w:name w:val="heading 1"/>
    <w:basedOn w:val="Normal"/>
    <w:next w:val="Normal"/>
    <w:link w:val="Heading1Char"/>
    <w:uiPriority w:val="9"/>
    <w:qFormat/>
    <w:rsid w:val="00E7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2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4533"/>
    <w:rPr>
      <w:strike w:val="0"/>
      <w:dstrike w:val="0"/>
      <w:color w:val="0033CC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7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45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45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45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72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unhideWhenUsed/>
    <w:rsid w:val="00B47812"/>
    <w:pPr>
      <w:numPr>
        <w:numId w:val="9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7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0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30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02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1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91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83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Weinberger</dc:creator>
  <cp:lastModifiedBy>WiWeinbe</cp:lastModifiedBy>
  <cp:revision>6</cp:revision>
  <dcterms:created xsi:type="dcterms:W3CDTF">2010-04-22T21:33:00Z</dcterms:created>
  <dcterms:modified xsi:type="dcterms:W3CDTF">2010-05-04T23:15:00Z</dcterms:modified>
</cp:coreProperties>
</file>