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5995A972" w:rsidR="008B508E" w:rsidRPr="008B508E" w:rsidRDefault="00B94733" w:rsidP="006945B7">
      <w:pPr>
        <w:pStyle w:val="Heading1"/>
        <w:tabs>
          <w:tab w:val="right" w:pos="8640"/>
        </w:tabs>
        <w:rPr>
          <w:rFonts w:cs="Cavolini"/>
        </w:rPr>
      </w:pPr>
      <w:r>
        <w:t>Line Follower Prep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286FFD">
        <w:rPr>
          <w:rFonts w:cs="Cavolini"/>
        </w:rPr>
        <w:t>2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2F1C953F" w14:textId="0742A33C" w:rsidR="005F2554" w:rsidRDefault="00B94733" w:rsidP="00877162">
      <w:r>
        <w:t xml:space="preserve">The activity is a preparation for </w:t>
      </w:r>
      <w:r w:rsidR="00717E36">
        <w:t xml:space="preserve">later </w:t>
      </w:r>
      <w:r>
        <w:t>coding activities</w:t>
      </w:r>
      <w:r w:rsidR="00717E36">
        <w:t xml:space="preserve"> that use the piRover line follower sensor as an input to control the piRover Drive. In this activity you will </w:t>
      </w:r>
      <w:r w:rsidR="006E2CF6">
        <w:t>identify the line follower inputs and associate specific drive and LED actions to specific line follower input signals.</w:t>
      </w:r>
      <w:r w:rsidR="00492020">
        <w:t xml:space="preserve"> Later coding assignments will use this information to create selection structures </w:t>
      </w:r>
      <w:r w:rsidR="009D43AF">
        <w:t>that</w:t>
      </w:r>
      <w:r w:rsidR="00492020">
        <w:t xml:space="preserve"> </w:t>
      </w:r>
      <w:r w:rsidR="005F2554">
        <w:t>implement this line follower behavior.</w:t>
      </w:r>
      <w:r w:rsidR="00BE405F">
        <w:t xml:space="preserve"> This activity requires no Python coding.</w:t>
      </w:r>
    </w:p>
    <w:p w14:paraId="0B303443" w14:textId="6FF586EF" w:rsidR="004B49D7" w:rsidRDefault="004B49D7" w:rsidP="00877162">
      <w:r>
        <w:t xml:space="preserve">The line follower inputs </w:t>
      </w:r>
      <w:r w:rsidR="00AB22AB">
        <w:t>are</w:t>
      </w:r>
      <w:r>
        <w:t xml:space="preserve"> label</w:t>
      </w:r>
      <w:r w:rsidR="00AB22AB">
        <w:t>ed</w:t>
      </w:r>
      <w:r w:rsidR="00BF5C31">
        <w:t xml:space="preserve"> as follows. Review the images below to be sure </w:t>
      </w:r>
      <w:r w:rsidR="009D43AF">
        <w:t xml:space="preserve">that </w:t>
      </w:r>
      <w:r w:rsidR="00BF5C31">
        <w:t>you can id</w:t>
      </w:r>
      <w:r w:rsidR="00D76DAB">
        <w:t xml:space="preserve">entify </w:t>
      </w:r>
      <w:r w:rsidR="00E831CE">
        <w:t xml:space="preserve">each sensor and its </w:t>
      </w:r>
      <w:r w:rsidR="009D43AF">
        <w:t>physical position</w:t>
      </w:r>
      <w:r w:rsidR="00A94FC8">
        <w:t xml:space="preserve"> in the tracking module</w:t>
      </w:r>
      <w:r w:rsidR="00D76DAB">
        <w:t>.</w:t>
      </w:r>
    </w:p>
    <w:p w14:paraId="5435393D" w14:textId="66588933" w:rsidR="00D76DAB" w:rsidRPr="009E1CEA" w:rsidRDefault="00D76DAB" w:rsidP="009E1CEA">
      <w:pPr>
        <w:spacing w:after="0"/>
        <w:rPr>
          <w:b/>
          <w:bCs/>
        </w:rPr>
      </w:pPr>
      <w:r w:rsidRPr="009E1CEA">
        <w:rPr>
          <w:b/>
          <w:bCs/>
        </w:rPr>
        <w:t>LF_L</w:t>
      </w:r>
      <w:r w:rsidR="009E1CEA" w:rsidRPr="009E1CEA">
        <w:rPr>
          <w:b/>
          <w:bCs/>
        </w:rPr>
        <w:t>2 – Far left sensor</w:t>
      </w:r>
    </w:p>
    <w:p w14:paraId="6D94502D" w14:textId="32B1C97E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LF_L1 – Near left sensor</w:t>
      </w:r>
    </w:p>
    <w:p w14:paraId="698BC196" w14:textId="2C778498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LF_R1 – Near right sensor</w:t>
      </w:r>
    </w:p>
    <w:p w14:paraId="22B1CB57" w14:textId="4951D90C" w:rsid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LF_R2 – Far right sensor</w:t>
      </w:r>
    </w:p>
    <w:p w14:paraId="640080F7" w14:textId="77777777" w:rsidR="00216166" w:rsidRPr="009E1CEA" w:rsidRDefault="00216166" w:rsidP="009E1CEA">
      <w:pPr>
        <w:spacing w:after="0"/>
        <w:rPr>
          <w:b/>
          <w:bCs/>
        </w:rPr>
      </w:pPr>
    </w:p>
    <w:p w14:paraId="53487AF9" w14:textId="1D1BABF0" w:rsidR="00CF2636" w:rsidRDefault="00517D7A" w:rsidP="00216166">
      <w:pPr>
        <w:jc w:val="center"/>
      </w:pPr>
      <w:r>
        <w:rPr>
          <w:noProof/>
        </w:rPr>
        <w:drawing>
          <wp:inline distT="0" distB="0" distL="0" distR="0" wp14:anchorId="710436F1" wp14:editId="3C406D6F">
            <wp:extent cx="50292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87" w14:textId="77777777" w:rsidR="004B49D7" w:rsidRDefault="004B49D7" w:rsidP="003D0DC0">
      <w:pPr>
        <w:pStyle w:val="ListParagraph"/>
      </w:pPr>
    </w:p>
    <w:p w14:paraId="416E9E96" w14:textId="477BD2CA" w:rsidR="005B653E" w:rsidRDefault="00C53FC3" w:rsidP="00216166">
      <w:pPr>
        <w:pStyle w:val="ListParagraph"/>
        <w:jc w:val="center"/>
      </w:pPr>
      <w:r>
        <w:rPr>
          <w:noProof/>
        </w:rPr>
        <w:drawing>
          <wp:inline distT="0" distB="0" distL="0" distR="0" wp14:anchorId="7A08F59D" wp14:editId="1D2ADD11">
            <wp:extent cx="3460115" cy="2143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b="2828"/>
                    <a:stretch/>
                  </pic:blipFill>
                  <pic:spPr bwMode="auto">
                    <a:xfrm>
                      <a:off x="0" y="0"/>
                      <a:ext cx="3512983" cy="21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F11E" w14:textId="00BF3BC9" w:rsidR="008A5F80" w:rsidRDefault="00694E34" w:rsidP="004102D8">
      <w:r>
        <w:lastRenderedPageBreak/>
        <w:t xml:space="preserve">Next, review the </w:t>
      </w:r>
      <w:hyperlink r:id="rId10" w:history="1">
        <w:r w:rsidR="008A5F80">
          <w:rPr>
            <w:rStyle w:val="Hyperlink"/>
          </w:rPr>
          <w:t>K2 Line Follower Video</w:t>
        </w:r>
      </w:hyperlink>
      <w:r w:rsidR="00E01FAB">
        <w:t xml:space="preserve"> to determine the basic line following function.</w:t>
      </w:r>
      <w:r w:rsidR="009B6B3F">
        <w:t xml:space="preserve"> As you do, consider the following output states that </w:t>
      </w:r>
      <w:r w:rsidR="007E550D">
        <w:t xml:space="preserve">you will implement for the drive </w:t>
      </w:r>
      <w:r w:rsidR="004102D8">
        <w:t xml:space="preserve">– </w:t>
      </w:r>
      <w:r w:rsidR="004102D8" w:rsidRPr="00A53A67">
        <w:rPr>
          <w:b/>
          <w:bCs/>
        </w:rPr>
        <w:t>STOP, GO, RIGHT, LEFT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HARD_RIGHT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HARD_LEFT</w:t>
      </w:r>
      <w:r w:rsidR="0011424E">
        <w:t xml:space="preserve">. </w:t>
      </w:r>
      <w:r w:rsidR="00E3220A">
        <w:t xml:space="preserve">You will </w:t>
      </w:r>
      <w:r w:rsidR="00FE5820">
        <w:t>also code t</w:t>
      </w:r>
      <w:r w:rsidR="0011424E">
        <w:t>he LED</w:t>
      </w:r>
      <w:r w:rsidR="00FE5820">
        <w:t xml:space="preserve"> module on the top of the piRover to </w:t>
      </w:r>
      <w:r w:rsidR="0011424E">
        <w:t>indicate drive state</w:t>
      </w:r>
      <w:r w:rsidR="00F310DA">
        <w:t xml:space="preserve"> with </w:t>
      </w:r>
      <w:r w:rsidR="00F310DA" w:rsidRPr="003C7ED9">
        <w:rPr>
          <w:b/>
          <w:bCs/>
        </w:rPr>
        <w:t>Red</w:t>
      </w:r>
      <w:r w:rsidR="00F310DA">
        <w:t xml:space="preserve"> and </w:t>
      </w:r>
      <w:r w:rsidR="00F310DA" w:rsidRPr="003C7ED9">
        <w:rPr>
          <w:b/>
          <w:bCs/>
        </w:rPr>
        <w:t>Green</w:t>
      </w:r>
      <w:r w:rsidR="00F310DA">
        <w:t xml:space="preserve"> for stop and go, </w:t>
      </w:r>
      <w:r w:rsidR="00F310DA" w:rsidRPr="003C7ED9">
        <w:rPr>
          <w:b/>
          <w:bCs/>
        </w:rPr>
        <w:t>Blue</w:t>
      </w:r>
      <w:r w:rsidR="00F310DA">
        <w:t xml:space="preserve"> for soft turns, and </w:t>
      </w:r>
      <w:r w:rsidR="001D7C92" w:rsidRPr="003C7ED9">
        <w:rPr>
          <w:b/>
          <w:bCs/>
        </w:rPr>
        <w:t>Yellow</w:t>
      </w:r>
      <w:r w:rsidR="001D7C92">
        <w:t xml:space="preserve"> for hard turns.</w:t>
      </w:r>
    </w:p>
    <w:p w14:paraId="3CB31762" w14:textId="77777777" w:rsidR="009F3163" w:rsidRDefault="00952881" w:rsidP="004102D8">
      <w:r>
        <w:t xml:space="preserve">The table </w:t>
      </w:r>
      <w:r w:rsidR="00B86FD0">
        <w:t xml:space="preserve">on the following page </w:t>
      </w:r>
      <w:r>
        <w:t xml:space="preserve">uses a binary progression to indicate all </w:t>
      </w:r>
      <w:proofErr w:type="gramStart"/>
      <w:r>
        <w:t>possible state</w:t>
      </w:r>
      <w:r w:rsidR="00E14E2E">
        <w:t>s</w:t>
      </w:r>
      <w:proofErr w:type="gramEnd"/>
      <w:r>
        <w:t xml:space="preserve"> for line follower sensors. </w:t>
      </w:r>
      <w:r w:rsidR="00786415" w:rsidRPr="00F313EF">
        <w:rPr>
          <w:b/>
          <w:bCs/>
        </w:rPr>
        <w:t>Line follower sensors are active low inputs</w:t>
      </w:r>
      <w:r w:rsidR="00786415">
        <w:t xml:space="preserve"> just as the Start Switch was in your push button code. A zero value indicates an </w:t>
      </w:r>
      <w:r w:rsidR="00BC29FE">
        <w:t>“</w:t>
      </w:r>
      <w:r w:rsidR="00786415">
        <w:t>on</w:t>
      </w:r>
      <w:r w:rsidR="00BC29FE">
        <w:t>”</w:t>
      </w:r>
      <w:r w:rsidR="00786415">
        <w:t xml:space="preserve"> condition.</w:t>
      </w:r>
      <w:r w:rsidR="00BC29FE">
        <w:t xml:space="preserve"> An “on” condition indicates that the line (tape) is und</w:t>
      </w:r>
      <w:r w:rsidR="00882A8B">
        <w:t xml:space="preserve">er the sensor and </w:t>
      </w:r>
      <w:r w:rsidR="004F26D4">
        <w:t>small LED just above the sensor lights</w:t>
      </w:r>
      <w:r w:rsidR="005225C8">
        <w:t xml:space="preserve"> (assuming the sensitivity is adjusted correctly – see video)</w:t>
      </w:r>
      <w:r w:rsidR="004F26D4">
        <w:t xml:space="preserve">. </w:t>
      </w:r>
    </w:p>
    <w:p w14:paraId="21BAA34D" w14:textId="5418687D" w:rsidR="004A481B" w:rsidRDefault="00173D88" w:rsidP="004102D8">
      <w:r>
        <w:t xml:space="preserve">Complete the </w:t>
      </w:r>
      <w:r w:rsidR="001D3ECF">
        <w:t xml:space="preserve">function </w:t>
      </w:r>
      <w:r>
        <w:t>table indicating the correct drive and LED state</w:t>
      </w:r>
      <w:r w:rsidR="00D26C19">
        <w:t>s</w:t>
      </w:r>
      <w:r>
        <w:t xml:space="preserve"> for each</w:t>
      </w:r>
      <w:r w:rsidR="00B95447">
        <w:t xml:space="preserve"> signal combination. </w:t>
      </w:r>
      <w:r w:rsidR="00D85017">
        <w:t xml:space="preserve">If the line is not </w:t>
      </w:r>
      <w:r w:rsidR="00300B9D">
        <w:t>“</w:t>
      </w:r>
      <w:r w:rsidR="0081164E">
        <w:t>seen</w:t>
      </w:r>
      <w:r w:rsidR="00300B9D">
        <w:t>”</w:t>
      </w:r>
      <w:r w:rsidR="0081164E">
        <w:t xml:space="preserve"> by any of the sensors, the piRover should </w:t>
      </w:r>
      <w:r w:rsidR="002520B2">
        <w:t>stop</w:t>
      </w:r>
      <w:r w:rsidR="005D1625">
        <w:t xml:space="preserve"> and the LED module updated to show </w:t>
      </w:r>
      <w:r w:rsidR="008A69F9">
        <w:t>Red.</w:t>
      </w:r>
      <w:r w:rsidR="0081164E">
        <w:t xml:space="preserve"> </w:t>
      </w:r>
      <w:r w:rsidR="00B95447">
        <w:t>If a specific combination is not possible</w:t>
      </w:r>
      <w:r w:rsidR="00B018A9">
        <w:t xml:space="preserve"> or </w:t>
      </w:r>
      <w:r w:rsidR="008A69F9">
        <w:t xml:space="preserve">indicates </w:t>
      </w:r>
      <w:r w:rsidR="00B018A9">
        <w:t>something more complex than a soft or hard turn</w:t>
      </w:r>
      <w:r w:rsidR="00A6310D">
        <w:t xml:space="preserve">, enter </w:t>
      </w:r>
      <w:r w:rsidR="00A6310D" w:rsidRPr="00045BBC">
        <w:rPr>
          <w:b/>
          <w:bCs/>
        </w:rPr>
        <w:t>N/A</w:t>
      </w:r>
      <w:r w:rsidR="00A6310D">
        <w:t xml:space="preserve"> </w:t>
      </w:r>
      <w:r w:rsidR="00FC5BD3">
        <w:t xml:space="preserve">in </w:t>
      </w:r>
      <w:r w:rsidR="00693441">
        <w:t xml:space="preserve">both the Drive and LED </w:t>
      </w:r>
      <w:r w:rsidR="00FC5BD3">
        <w:t>column</w:t>
      </w:r>
      <w:r w:rsidR="004D37BF">
        <w:t>s</w:t>
      </w:r>
      <w:r w:rsidR="007A6BE2">
        <w:t>.</w:t>
      </w:r>
      <w:r w:rsidR="00FF7344">
        <w:t xml:space="preserve"> </w:t>
      </w:r>
      <w:r w:rsidR="00BD2CB3">
        <w:t>Enter a complete sentence or sentences in the Ex</w:t>
      </w:r>
      <w:r w:rsidR="00EF1746">
        <w:t xml:space="preserve">planation/Reason column that describes </w:t>
      </w:r>
      <w:r w:rsidR="00C3098A">
        <w:t xml:space="preserve">why you selected the </w:t>
      </w:r>
      <w:r w:rsidR="004F48E8">
        <w:t>Drive State and LED Color for that input combination.</w:t>
      </w:r>
    </w:p>
    <w:p w14:paraId="34AF36AE" w14:textId="77777777" w:rsidR="00B677F1" w:rsidRDefault="001D3ECF" w:rsidP="004102D8">
      <w:r>
        <w:t xml:space="preserve">You must </w:t>
      </w:r>
      <w:r w:rsidR="00D561B0">
        <w:t>include the following use cases in your</w:t>
      </w:r>
      <w:r w:rsidR="00B677F1">
        <w:t xml:space="preserve"> table.</w:t>
      </w:r>
    </w:p>
    <w:p w14:paraId="76E14873" w14:textId="6567A8F1" w:rsidR="00B677F1" w:rsidRDefault="00B677F1" w:rsidP="00B677F1">
      <w:pPr>
        <w:pStyle w:val="ListParagraph"/>
        <w:numPr>
          <w:ilvl w:val="0"/>
          <w:numId w:val="33"/>
        </w:numPr>
      </w:pPr>
      <w:r>
        <w:t xml:space="preserve">The piRover is centered on the line and moving </w:t>
      </w:r>
      <w:r w:rsidR="008940A5">
        <w:t>forward.</w:t>
      </w:r>
    </w:p>
    <w:p w14:paraId="180DCF49" w14:textId="5E4FBE79" w:rsidR="00061588" w:rsidRDefault="00B677F1" w:rsidP="00B677F1">
      <w:pPr>
        <w:pStyle w:val="ListParagraph"/>
        <w:numPr>
          <w:ilvl w:val="0"/>
          <w:numId w:val="33"/>
        </w:numPr>
      </w:pPr>
      <w:r>
        <w:t xml:space="preserve">The piRover </w:t>
      </w:r>
      <w:r w:rsidR="002434D1">
        <w:t>has</w:t>
      </w:r>
      <w:r>
        <w:t xml:space="preserve"> to</w:t>
      </w:r>
      <w:r w:rsidR="00061588">
        <w:t xml:space="preserve">tally lost the line. The piRover must </w:t>
      </w:r>
      <w:r w:rsidR="008940A5">
        <w:t>stop.</w:t>
      </w:r>
    </w:p>
    <w:p w14:paraId="69E09773" w14:textId="45AD7FB7" w:rsidR="00FE4F9F" w:rsidRDefault="00061588" w:rsidP="004102D8">
      <w:pPr>
        <w:pStyle w:val="ListParagraph"/>
        <w:numPr>
          <w:ilvl w:val="0"/>
          <w:numId w:val="33"/>
        </w:numPr>
      </w:pPr>
      <w:r>
        <w:t xml:space="preserve">The piRover </w:t>
      </w:r>
      <w:r w:rsidR="00325D17">
        <w:t xml:space="preserve">veers slightly to the </w:t>
      </w:r>
      <w:r w:rsidR="001E68EF">
        <w:t>left and correct</w:t>
      </w:r>
      <w:r w:rsidR="00AD2D64">
        <w:t>ive</w:t>
      </w:r>
      <w:r w:rsidR="00FE4F9F">
        <w:t xml:space="preserve"> action is required</w:t>
      </w:r>
      <w:r w:rsidR="00E9066C">
        <w:t xml:space="preserve"> to follow a straight line</w:t>
      </w:r>
      <w:r w:rsidR="00FE4F9F">
        <w:t>.</w:t>
      </w:r>
    </w:p>
    <w:p w14:paraId="3575C9AE" w14:textId="015F11DA" w:rsidR="00FE4F9F" w:rsidRDefault="00FE4F9F" w:rsidP="004102D8">
      <w:pPr>
        <w:pStyle w:val="ListParagraph"/>
        <w:numPr>
          <w:ilvl w:val="0"/>
          <w:numId w:val="33"/>
        </w:numPr>
      </w:pPr>
      <w:r>
        <w:t>The piRover veers slightly to the right and correct</w:t>
      </w:r>
      <w:r w:rsidR="00AD2D64">
        <w:t>ive</w:t>
      </w:r>
      <w:r>
        <w:t xml:space="preserve"> action is required</w:t>
      </w:r>
      <w:r w:rsidR="00E9066C">
        <w:t xml:space="preserve"> to follow a straight line.</w:t>
      </w:r>
    </w:p>
    <w:p w14:paraId="5F59A735" w14:textId="2A7B771D" w:rsidR="004A481B" w:rsidRDefault="00F75E64" w:rsidP="004102D8">
      <w:pPr>
        <w:pStyle w:val="ListParagraph"/>
        <w:numPr>
          <w:ilvl w:val="0"/>
          <w:numId w:val="33"/>
        </w:numPr>
      </w:pPr>
      <w:r>
        <w:t>The line takes a sli</w:t>
      </w:r>
      <w:r w:rsidR="00AD2D64">
        <w:t xml:space="preserve">ght turn to the left and </w:t>
      </w:r>
      <w:r w:rsidR="008940A5">
        <w:t>corrective</w:t>
      </w:r>
      <w:r w:rsidR="00A22AB1">
        <w:t xml:space="preserve"> action is required.</w:t>
      </w:r>
    </w:p>
    <w:p w14:paraId="2D260B06" w14:textId="44140147" w:rsidR="00A22AB1" w:rsidRDefault="00A22AB1" w:rsidP="004102D8">
      <w:pPr>
        <w:pStyle w:val="ListParagraph"/>
        <w:numPr>
          <w:ilvl w:val="0"/>
          <w:numId w:val="33"/>
        </w:numPr>
      </w:pPr>
      <w:r>
        <w:t xml:space="preserve">The line takes a slight turn to the right and </w:t>
      </w:r>
      <w:r w:rsidR="008940A5">
        <w:t>corrective</w:t>
      </w:r>
      <w:r>
        <w:t xml:space="preserve"> action is required.</w:t>
      </w:r>
    </w:p>
    <w:p w14:paraId="05AA3820" w14:textId="666E0D5E" w:rsidR="00FB597E" w:rsidRDefault="00FB597E" w:rsidP="00FB597E">
      <w:pPr>
        <w:pStyle w:val="ListParagraph"/>
        <w:numPr>
          <w:ilvl w:val="0"/>
          <w:numId w:val="33"/>
        </w:numPr>
      </w:pPr>
      <w:r>
        <w:t xml:space="preserve">The line takes a significant bend to the left and </w:t>
      </w:r>
      <w:r w:rsidR="008940A5">
        <w:t>corrective</w:t>
      </w:r>
      <w:r>
        <w:t xml:space="preserve"> action is required.</w:t>
      </w:r>
    </w:p>
    <w:p w14:paraId="6E37E868" w14:textId="547C2C4D" w:rsidR="00FB597E" w:rsidRDefault="00FB597E" w:rsidP="00FB597E">
      <w:pPr>
        <w:pStyle w:val="ListParagraph"/>
        <w:numPr>
          <w:ilvl w:val="0"/>
          <w:numId w:val="33"/>
        </w:numPr>
      </w:pPr>
      <w:r>
        <w:t xml:space="preserve">The line takes a </w:t>
      </w:r>
      <w:r w:rsidR="007B6AD8">
        <w:t xml:space="preserve">significant bend to the </w:t>
      </w:r>
      <w:r>
        <w:t xml:space="preserve">right and </w:t>
      </w:r>
      <w:r w:rsidR="008940A5">
        <w:t>corrective</w:t>
      </w:r>
      <w:r>
        <w:t xml:space="preserve"> action is required.</w:t>
      </w:r>
    </w:p>
    <w:p w14:paraId="6003E217" w14:textId="01BC3ABD" w:rsidR="00A22AB1" w:rsidRDefault="00A22AB1" w:rsidP="00A22AB1">
      <w:pPr>
        <w:pStyle w:val="ListParagraph"/>
        <w:numPr>
          <w:ilvl w:val="0"/>
          <w:numId w:val="33"/>
        </w:numPr>
        <w:sectPr w:rsidR="00A22AB1" w:rsidSect="001C192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2D58135D" w14:textId="62E0AAC3" w:rsidR="00952881" w:rsidRDefault="00952881" w:rsidP="004102D8"/>
    <w:tbl>
      <w:tblPr>
        <w:tblStyle w:val="TableGrid"/>
        <w:tblpPr w:leftFromText="180" w:rightFromText="180" w:vertAnchor="page" w:horzAnchor="margin" w:tblpXSpec="center" w:tblpY="2071"/>
        <w:tblW w:w="10541" w:type="dxa"/>
        <w:tblLook w:val="04A0" w:firstRow="1" w:lastRow="0" w:firstColumn="1" w:lastColumn="0" w:noHBand="0" w:noVBand="1"/>
      </w:tblPr>
      <w:tblGrid>
        <w:gridCol w:w="761"/>
        <w:gridCol w:w="761"/>
        <w:gridCol w:w="778"/>
        <w:gridCol w:w="778"/>
        <w:gridCol w:w="1957"/>
        <w:gridCol w:w="1043"/>
        <w:gridCol w:w="4463"/>
      </w:tblGrid>
      <w:tr w:rsidR="00AC370A" w14:paraId="196B54CE" w14:textId="77777777" w:rsidTr="00AC370A">
        <w:trPr>
          <w:gridAfter w:val="1"/>
          <w:wAfter w:w="4463" w:type="dxa"/>
          <w:trHeight w:val="241"/>
        </w:trPr>
        <w:tc>
          <w:tcPr>
            <w:tcW w:w="3078" w:type="dxa"/>
            <w:gridSpan w:val="4"/>
          </w:tcPr>
          <w:p w14:paraId="19EE23B7" w14:textId="543CDAEB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INPUTS</w:t>
            </w:r>
          </w:p>
        </w:tc>
        <w:tc>
          <w:tcPr>
            <w:tcW w:w="3000" w:type="dxa"/>
            <w:gridSpan w:val="2"/>
          </w:tcPr>
          <w:p w14:paraId="36F2BDE2" w14:textId="5B9A6441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OUTPUTS</w:t>
            </w:r>
          </w:p>
        </w:tc>
      </w:tr>
      <w:tr w:rsidR="00F10C00" w14:paraId="4E824735" w14:textId="35A1A4B3" w:rsidTr="00AC370A">
        <w:trPr>
          <w:trHeight w:val="241"/>
        </w:trPr>
        <w:tc>
          <w:tcPr>
            <w:tcW w:w="761" w:type="dxa"/>
            <w:vAlign w:val="bottom"/>
          </w:tcPr>
          <w:p w14:paraId="2916BDEB" w14:textId="5379525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LF_L2</w:t>
            </w:r>
          </w:p>
        </w:tc>
        <w:tc>
          <w:tcPr>
            <w:tcW w:w="761" w:type="dxa"/>
            <w:vAlign w:val="bottom"/>
          </w:tcPr>
          <w:p w14:paraId="27F1580A" w14:textId="725566E5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LF_L1</w:t>
            </w:r>
          </w:p>
        </w:tc>
        <w:tc>
          <w:tcPr>
            <w:tcW w:w="778" w:type="dxa"/>
            <w:vAlign w:val="bottom"/>
          </w:tcPr>
          <w:p w14:paraId="61A9D48D" w14:textId="399E1F9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LF_R1</w:t>
            </w:r>
          </w:p>
        </w:tc>
        <w:tc>
          <w:tcPr>
            <w:tcW w:w="778" w:type="dxa"/>
            <w:vAlign w:val="bottom"/>
          </w:tcPr>
          <w:p w14:paraId="194253F6" w14:textId="3C95C664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LF_R2</w:t>
            </w:r>
          </w:p>
        </w:tc>
        <w:tc>
          <w:tcPr>
            <w:tcW w:w="1957" w:type="dxa"/>
          </w:tcPr>
          <w:p w14:paraId="3AF0B730" w14:textId="77777777" w:rsidR="00F67B98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DRIVE</w:t>
            </w:r>
            <w:r>
              <w:rPr>
                <w:rFonts w:cs="Cavolini"/>
                <w:b/>
                <w:bCs/>
              </w:rPr>
              <w:t xml:space="preserve"> STATE</w:t>
            </w:r>
          </w:p>
          <w:p w14:paraId="013E235A" w14:textId="5E08495E" w:rsidR="00F10C00" w:rsidRPr="0017073C" w:rsidRDefault="00F10C00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 xml:space="preserve">(Stop, Go, </w:t>
            </w:r>
            <w:proofErr w:type="gramStart"/>
            <w:r w:rsidR="00E4610B">
              <w:rPr>
                <w:rFonts w:cs="Cavolini"/>
                <w:b/>
                <w:bCs/>
              </w:rPr>
              <w:t>etc.</w:t>
            </w:r>
            <w:proofErr w:type="gramEnd"/>
            <w:r>
              <w:rPr>
                <w:rFonts w:cs="Cavolini"/>
                <w:b/>
                <w:bCs/>
              </w:rPr>
              <w:t>)</w:t>
            </w:r>
          </w:p>
        </w:tc>
        <w:tc>
          <w:tcPr>
            <w:tcW w:w="1043" w:type="dxa"/>
          </w:tcPr>
          <w:p w14:paraId="47DEEEF7" w14:textId="2DC51A6A" w:rsidR="00F67B98" w:rsidRPr="0017073C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LED</w:t>
            </w:r>
            <w:r>
              <w:rPr>
                <w:rFonts w:cs="Cavolini"/>
                <w:b/>
                <w:bCs/>
              </w:rPr>
              <w:t xml:space="preserve"> COLOR</w:t>
            </w:r>
          </w:p>
        </w:tc>
        <w:tc>
          <w:tcPr>
            <w:tcW w:w="4463" w:type="dxa"/>
          </w:tcPr>
          <w:p w14:paraId="3B3B5DDB" w14:textId="21D48B4B" w:rsidR="00F67B98" w:rsidRDefault="002153EF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Explanation</w:t>
            </w:r>
            <w:r w:rsidR="00CC1D44">
              <w:rPr>
                <w:rFonts w:cs="Cavolini"/>
                <w:b/>
                <w:bCs/>
              </w:rPr>
              <w:t>/Reason</w:t>
            </w:r>
          </w:p>
          <w:p w14:paraId="15384956" w14:textId="4B0284D4" w:rsidR="00F10C00" w:rsidRPr="0017073C" w:rsidRDefault="00CC1D44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(this section expands)</w:t>
            </w:r>
          </w:p>
        </w:tc>
      </w:tr>
      <w:tr w:rsidR="00F10C00" w14:paraId="546D73CA" w14:textId="6EB2A01E" w:rsidTr="004D37BF">
        <w:trPr>
          <w:trHeight w:val="295"/>
        </w:trPr>
        <w:tc>
          <w:tcPr>
            <w:tcW w:w="761" w:type="dxa"/>
          </w:tcPr>
          <w:p w14:paraId="1973761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7D86EEB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C815E9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A178F6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7D5BFA48" w14:textId="37A3213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C9D9517" w14:textId="16723D3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5B595CF" w14:textId="74C075C0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29BEF48" w14:textId="16C337DC" w:rsidTr="004D37BF">
        <w:trPr>
          <w:trHeight w:val="281"/>
        </w:trPr>
        <w:tc>
          <w:tcPr>
            <w:tcW w:w="761" w:type="dxa"/>
          </w:tcPr>
          <w:p w14:paraId="05FFDD7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43DF998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410FF6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B239AF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55A3F98" w14:textId="4C4B5A2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466BA1" w14:textId="3A78ED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A42A75F" w14:textId="083D808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078A70C" w14:textId="446C3E3A" w:rsidTr="004D37BF">
        <w:trPr>
          <w:trHeight w:val="295"/>
        </w:trPr>
        <w:tc>
          <w:tcPr>
            <w:tcW w:w="761" w:type="dxa"/>
          </w:tcPr>
          <w:p w14:paraId="733777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31E865C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B95E5CD" w14:textId="6C6CAB1F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09DC72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B9C0F1D" w14:textId="60543B9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CFC91F7" w14:textId="4B42E4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079C21C6" w14:textId="01CDB26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626D861" w14:textId="2B8D15C6" w:rsidTr="004D37BF">
        <w:trPr>
          <w:trHeight w:val="281"/>
        </w:trPr>
        <w:tc>
          <w:tcPr>
            <w:tcW w:w="761" w:type="dxa"/>
          </w:tcPr>
          <w:p w14:paraId="2FAD23A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203D31D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6AD82E5" w14:textId="7D215739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9836A7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37D554B" w14:textId="11F5970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A3DF682" w14:textId="7BB9621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E8925F1" w14:textId="1A7E5617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EC46E3B" w14:textId="613C7337" w:rsidTr="004D37BF">
        <w:trPr>
          <w:trHeight w:val="295"/>
        </w:trPr>
        <w:tc>
          <w:tcPr>
            <w:tcW w:w="761" w:type="dxa"/>
          </w:tcPr>
          <w:p w14:paraId="7B47E471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1013AFC6" w14:textId="58DBA5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E4B07FC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F7E2C34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1C97721B" w14:textId="6CCC92F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0137BE" w14:textId="0F8141F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71CF778" w14:textId="15AFACB4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42113E4" w14:textId="23FAB86A" w:rsidTr="004D37BF">
        <w:trPr>
          <w:trHeight w:val="281"/>
        </w:trPr>
        <w:tc>
          <w:tcPr>
            <w:tcW w:w="761" w:type="dxa"/>
          </w:tcPr>
          <w:p w14:paraId="10C5B12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B2A6909" w14:textId="5394C3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0C2A6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EC38AB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577DB889" w14:textId="4771D2A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0D1D3258" w14:textId="73776BDC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4817E8A" w14:textId="7F301A8C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68E45E7" w14:textId="3A367E56" w:rsidTr="004D37BF">
        <w:trPr>
          <w:trHeight w:val="295"/>
        </w:trPr>
        <w:tc>
          <w:tcPr>
            <w:tcW w:w="761" w:type="dxa"/>
          </w:tcPr>
          <w:p w14:paraId="6A27E623" w14:textId="1F1A32A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576B961" w14:textId="231E19B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1453D5B3" w14:textId="671B6DA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E1BCFE" w14:textId="5F3F0C20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41E80C2" w14:textId="233B0D1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313E8558" w14:textId="426B236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7996A0E" w14:textId="74AA402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A027FE2" w14:textId="33538F4A" w:rsidTr="004D37BF">
        <w:trPr>
          <w:trHeight w:val="281"/>
        </w:trPr>
        <w:tc>
          <w:tcPr>
            <w:tcW w:w="761" w:type="dxa"/>
          </w:tcPr>
          <w:p w14:paraId="3628AC3F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5164BEA2" w14:textId="78ECC75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F22D36" w14:textId="35B5E97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5BD3ABA" w14:textId="0ECC3C52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7F486B2" w14:textId="5E7CE46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AE04D4D" w14:textId="5EB19A6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7ACC899" w14:textId="2B7265A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10A698C" w14:textId="6207CCCF" w:rsidTr="004D37BF">
        <w:trPr>
          <w:trHeight w:val="295"/>
        </w:trPr>
        <w:tc>
          <w:tcPr>
            <w:tcW w:w="761" w:type="dxa"/>
          </w:tcPr>
          <w:p w14:paraId="1CF0ACCA" w14:textId="641D84F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582170E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5F4947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2EFCD67" w14:textId="5499594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3DCA3C0" w14:textId="05D1D90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282DAA2" w14:textId="3A5C666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491C28" w14:textId="78539A89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D2C2FA4" w14:textId="4EBA6C7E" w:rsidTr="004D37BF">
        <w:trPr>
          <w:trHeight w:val="281"/>
        </w:trPr>
        <w:tc>
          <w:tcPr>
            <w:tcW w:w="761" w:type="dxa"/>
          </w:tcPr>
          <w:p w14:paraId="077FDA88" w14:textId="5FCC876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EEF4F80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DC9BA6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F00DBEE" w14:textId="7AF2700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401826B6" w14:textId="53241F1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91E5DC" w14:textId="6D40345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E100D4" w14:textId="5E7FF0A8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838567B" w14:textId="0416429C" w:rsidTr="004D37BF">
        <w:trPr>
          <w:trHeight w:val="295"/>
        </w:trPr>
        <w:tc>
          <w:tcPr>
            <w:tcW w:w="761" w:type="dxa"/>
          </w:tcPr>
          <w:p w14:paraId="532C9732" w14:textId="03B3FD2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70B1334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5909FE84" w14:textId="37DBC12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6F75FD5E" w14:textId="17F0B5C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C348AEC" w14:textId="79D8393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6C254B3" w14:textId="60F6DF0F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5061B42" w14:textId="2BC934AF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7F56E8D" w14:textId="3CD605D4" w:rsidTr="004D37BF">
        <w:trPr>
          <w:trHeight w:val="281"/>
        </w:trPr>
        <w:tc>
          <w:tcPr>
            <w:tcW w:w="761" w:type="dxa"/>
          </w:tcPr>
          <w:p w14:paraId="345A8566" w14:textId="274C5C3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0FBC76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C12E5B9" w14:textId="773EC54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C03D92E" w14:textId="41E34C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070AFB77" w14:textId="4F8E876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B5DC904" w14:textId="60C70EC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79AA5F4B" w14:textId="7717A2A2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4D101DF" w14:textId="7A8725EF" w:rsidTr="004D37BF">
        <w:trPr>
          <w:trHeight w:val="295"/>
        </w:trPr>
        <w:tc>
          <w:tcPr>
            <w:tcW w:w="761" w:type="dxa"/>
          </w:tcPr>
          <w:p w14:paraId="4D9EF7BB" w14:textId="7E37B5A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669298F9" w14:textId="2994385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10372B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C5452F6" w14:textId="0BED0A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6F6237F" w14:textId="6BF1F74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2BBC608E" w14:textId="7BF7C94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DC73AD6" w14:textId="29ECC96B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12B02D1" w14:textId="58145429" w:rsidTr="004D37BF">
        <w:trPr>
          <w:trHeight w:val="281"/>
        </w:trPr>
        <w:tc>
          <w:tcPr>
            <w:tcW w:w="761" w:type="dxa"/>
          </w:tcPr>
          <w:p w14:paraId="1663BF11" w14:textId="00B149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9AA7E21" w14:textId="1DFF118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083FC2E" w14:textId="106FC4A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0377B3E5" w14:textId="4A231D0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15844E7" w14:textId="72A0045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585112" w14:textId="3705BFE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1EED9445" w14:textId="3CA8E92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689EE63" w14:textId="13A8F8B9" w:rsidTr="004D37BF">
        <w:trPr>
          <w:trHeight w:val="295"/>
        </w:trPr>
        <w:tc>
          <w:tcPr>
            <w:tcW w:w="761" w:type="dxa"/>
          </w:tcPr>
          <w:p w14:paraId="5D7687E7" w14:textId="1016847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39DBFCDF" w14:textId="5F1DF57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16278C2" w14:textId="43F4882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4D502A0" w14:textId="7B6E16E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25B61542" w14:textId="028ED1E0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55A5C0B" w14:textId="6D3E1A9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45A8AAD" w14:textId="7FD36E5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BF06CD3" w14:textId="4BB09B3D" w:rsidTr="004D37BF">
        <w:trPr>
          <w:trHeight w:val="281"/>
        </w:trPr>
        <w:tc>
          <w:tcPr>
            <w:tcW w:w="761" w:type="dxa"/>
          </w:tcPr>
          <w:p w14:paraId="24475090" w14:textId="189834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F1EF1A5" w14:textId="2365EEB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379D27D2" w14:textId="11F1FA5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4ACD98" w14:textId="2C8465E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133FC62F" w14:textId="4C27436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10A2ADC1" w14:textId="392499A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1405816" w14:textId="3C1628B6" w:rsidR="00F67B98" w:rsidRPr="0017073C" w:rsidRDefault="00F67B98" w:rsidP="004D37BF">
            <w:pPr>
              <w:rPr>
                <w:rFonts w:cs="Cavolini"/>
              </w:rPr>
            </w:pPr>
          </w:p>
        </w:tc>
      </w:tr>
    </w:tbl>
    <w:p w14:paraId="771FB9B4" w14:textId="17242574" w:rsidR="00D61348" w:rsidRDefault="00D61348" w:rsidP="003D0DC0">
      <w:pPr>
        <w:pStyle w:val="ListParagraph"/>
      </w:pPr>
    </w:p>
    <w:p w14:paraId="60BD9EBE" w14:textId="498D8E83" w:rsidR="00D61348" w:rsidRDefault="00D61348" w:rsidP="00D61348">
      <w:pPr>
        <w:pStyle w:val="ListParagraph"/>
        <w:ind w:left="0"/>
      </w:pPr>
      <w:r>
        <w:t xml:space="preserve">Use prior lessons and links to review the piRover controller board hardware. Determine which GPIO pins are </w:t>
      </w:r>
      <w:r w:rsidR="008940A5">
        <w:t>connected</w:t>
      </w:r>
      <w:r>
        <w:t xml:space="preserve"> to the line follower sensors. Record your findings below.</w:t>
      </w:r>
      <w:r w:rsidR="001C192D">
        <w:t xml:space="preserve"> See prior </w:t>
      </w:r>
      <w:r w:rsidR="00CD5C25">
        <w:t xml:space="preserve">lessons for </w:t>
      </w:r>
      <w:r w:rsidR="001C192D">
        <w:t>examples.</w:t>
      </w:r>
    </w:p>
    <w:p w14:paraId="781F1957" w14:textId="77777777" w:rsidR="002427A2" w:rsidRDefault="002427A2" w:rsidP="00D61348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776"/>
        <w:gridCol w:w="1193"/>
        <w:gridCol w:w="1170"/>
      </w:tblGrid>
      <w:tr w:rsidR="006D0781" w14:paraId="3195DD88" w14:textId="77777777" w:rsidTr="006D0781">
        <w:trPr>
          <w:jc w:val="center"/>
        </w:trPr>
        <w:tc>
          <w:tcPr>
            <w:tcW w:w="1165" w:type="dxa"/>
          </w:tcPr>
          <w:p w14:paraId="3E0D3169" w14:textId="1488B0F7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Sensors</w:t>
            </w:r>
          </w:p>
        </w:tc>
        <w:tc>
          <w:tcPr>
            <w:tcW w:w="1776" w:type="dxa"/>
          </w:tcPr>
          <w:p w14:paraId="1462F4E2" w14:textId="12F31D02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Yahboom ID</w:t>
            </w:r>
          </w:p>
        </w:tc>
        <w:tc>
          <w:tcPr>
            <w:tcW w:w="1193" w:type="dxa"/>
          </w:tcPr>
          <w:p w14:paraId="1B2D63CF" w14:textId="4ED9CB8E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170" w:type="dxa"/>
          </w:tcPr>
          <w:p w14:paraId="375ACDCC" w14:textId="0538E7A4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GPIO</w:t>
            </w:r>
          </w:p>
        </w:tc>
      </w:tr>
      <w:tr w:rsidR="006D0781" w14:paraId="3A7EB48E" w14:textId="77777777" w:rsidTr="006D0781">
        <w:trPr>
          <w:jc w:val="center"/>
        </w:trPr>
        <w:tc>
          <w:tcPr>
            <w:tcW w:w="1165" w:type="dxa"/>
          </w:tcPr>
          <w:p w14:paraId="5D607CC0" w14:textId="2D1C4FD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LF_L2</w:t>
            </w:r>
          </w:p>
        </w:tc>
        <w:tc>
          <w:tcPr>
            <w:tcW w:w="1776" w:type="dxa"/>
          </w:tcPr>
          <w:p w14:paraId="1AFF0E6D" w14:textId="78AA3244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IN2</w:t>
            </w:r>
          </w:p>
        </w:tc>
        <w:tc>
          <w:tcPr>
            <w:tcW w:w="1193" w:type="dxa"/>
          </w:tcPr>
          <w:p w14:paraId="599EC37D" w14:textId="1950C46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ABE8846" w14:textId="3AAEA7D6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300AEB44" w14:textId="77777777" w:rsidTr="006D0781">
        <w:trPr>
          <w:jc w:val="center"/>
        </w:trPr>
        <w:tc>
          <w:tcPr>
            <w:tcW w:w="1165" w:type="dxa"/>
          </w:tcPr>
          <w:p w14:paraId="29E17E3C" w14:textId="176C843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LF_L1</w:t>
            </w:r>
          </w:p>
        </w:tc>
        <w:tc>
          <w:tcPr>
            <w:tcW w:w="1776" w:type="dxa"/>
          </w:tcPr>
          <w:p w14:paraId="56101E08" w14:textId="2D0FDA34" w:rsidR="006D0781" w:rsidRPr="00CD5C25" w:rsidRDefault="008C005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IN1</w:t>
            </w:r>
          </w:p>
        </w:tc>
        <w:tc>
          <w:tcPr>
            <w:tcW w:w="1193" w:type="dxa"/>
          </w:tcPr>
          <w:p w14:paraId="4AB484AF" w14:textId="4A8C111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A5312F5" w14:textId="59698905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673BE9CD" w14:textId="77777777" w:rsidTr="006D0781">
        <w:trPr>
          <w:jc w:val="center"/>
        </w:trPr>
        <w:tc>
          <w:tcPr>
            <w:tcW w:w="1165" w:type="dxa"/>
          </w:tcPr>
          <w:p w14:paraId="2DF05444" w14:textId="577C0C40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LF_R1</w:t>
            </w:r>
          </w:p>
        </w:tc>
        <w:tc>
          <w:tcPr>
            <w:tcW w:w="1776" w:type="dxa"/>
          </w:tcPr>
          <w:p w14:paraId="5D2DFA40" w14:textId="5B62AC2E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IN3</w:t>
            </w:r>
          </w:p>
        </w:tc>
        <w:tc>
          <w:tcPr>
            <w:tcW w:w="1193" w:type="dxa"/>
          </w:tcPr>
          <w:p w14:paraId="77DD6FE5" w14:textId="7A787F7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51A9111" w14:textId="40BA5B36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18F7C785" w14:textId="77777777" w:rsidTr="006D0781">
        <w:trPr>
          <w:jc w:val="center"/>
        </w:trPr>
        <w:tc>
          <w:tcPr>
            <w:tcW w:w="1165" w:type="dxa"/>
          </w:tcPr>
          <w:p w14:paraId="00855942" w14:textId="62CAA34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LF_R2</w:t>
            </w:r>
          </w:p>
        </w:tc>
        <w:tc>
          <w:tcPr>
            <w:tcW w:w="1776" w:type="dxa"/>
          </w:tcPr>
          <w:p w14:paraId="6CAAC0C3" w14:textId="0530140A" w:rsidR="006D0781" w:rsidRPr="00CD5C25" w:rsidRDefault="00AE6C1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IN4</w:t>
            </w:r>
          </w:p>
        </w:tc>
        <w:tc>
          <w:tcPr>
            <w:tcW w:w="1193" w:type="dxa"/>
          </w:tcPr>
          <w:p w14:paraId="16BDEF27" w14:textId="7BBFB9F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F8C6B29" w14:textId="4849EAA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F1A8F07" w14:textId="77777777" w:rsidR="00CD5C25" w:rsidRDefault="00CD5C25" w:rsidP="001C192D">
      <w:pPr>
        <w:pStyle w:val="Heading2"/>
        <w:spacing w:after="120"/>
      </w:pPr>
    </w:p>
    <w:p w14:paraId="20A55B15" w14:textId="08F8E29E" w:rsidR="00D0387E" w:rsidRDefault="00D0387E" w:rsidP="001C192D">
      <w:pPr>
        <w:pStyle w:val="Heading2"/>
        <w:spacing w:after="120"/>
      </w:pPr>
      <w:r>
        <w:t>Assessment:</w:t>
      </w:r>
    </w:p>
    <w:p w14:paraId="02A3F9B8" w14:textId="1B2E7B5C" w:rsidR="00D0387E" w:rsidRDefault="001C192D" w:rsidP="001C192D">
      <w:pPr>
        <w:spacing w:after="120"/>
      </w:pPr>
      <w:r>
        <w:t xml:space="preserve">This </w:t>
      </w:r>
      <w:r w:rsidR="00661A8D">
        <w:t xml:space="preserve">assignment is difficult by design. </w:t>
      </w:r>
      <w:r w:rsidR="0010558A">
        <w:t xml:space="preserve">It </w:t>
      </w:r>
      <w:r>
        <w:t xml:space="preserve">is an NMC Critical Thinking assessment. </w:t>
      </w:r>
      <w:r w:rsidR="004D542B">
        <w:t xml:space="preserve">Course grading will be based on completion and effort. </w:t>
      </w:r>
      <w:r>
        <w:t>Do your best work and do not get assistance from others. We will review all in class after this submission to NMC. Submit as directed.</w:t>
      </w:r>
    </w:p>
    <w:sectPr w:rsidR="00D0387E" w:rsidSect="00F962B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AA685" w14:textId="77777777" w:rsidR="00324A98" w:rsidRDefault="00324A98" w:rsidP="0087142E">
      <w:pPr>
        <w:spacing w:after="0" w:line="240" w:lineRule="auto"/>
      </w:pPr>
      <w:r>
        <w:separator/>
      </w:r>
    </w:p>
  </w:endnote>
  <w:endnote w:type="continuationSeparator" w:id="0">
    <w:p w14:paraId="022852CE" w14:textId="77777777" w:rsidR="00324A98" w:rsidRDefault="00324A98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A5FB0" w14:textId="77777777" w:rsidR="00A40591" w:rsidRDefault="00A4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7FCE6ABA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 xml:space="preserve">© </w:t>
    </w:r>
    <w:r w:rsidRPr="00230B59">
      <w:rPr>
        <w:rStyle w:val="SubtleEmphasis"/>
        <w:sz w:val="18"/>
        <w:szCs w:val="18"/>
      </w:rPr>
      <w:t>202</w:t>
    </w:r>
    <w:r w:rsidR="00A40591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13531" w14:textId="77777777" w:rsidR="00A40591" w:rsidRDefault="00A4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0BCC9" w14:textId="77777777" w:rsidR="00324A98" w:rsidRDefault="00324A98" w:rsidP="0087142E">
      <w:pPr>
        <w:spacing w:after="0" w:line="240" w:lineRule="auto"/>
      </w:pPr>
      <w:r>
        <w:separator/>
      </w:r>
    </w:p>
  </w:footnote>
  <w:footnote w:type="continuationSeparator" w:id="0">
    <w:p w14:paraId="35F17FDF" w14:textId="77777777" w:rsidR="00324A98" w:rsidRDefault="00324A98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9F75F" w14:textId="77777777" w:rsidR="00A40591" w:rsidRDefault="00A4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ADD4" w14:textId="77777777" w:rsidR="00A40591" w:rsidRDefault="00A4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AF3"/>
    <w:multiLevelType w:val="hybridMultilevel"/>
    <w:tmpl w:val="10F6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07441">
    <w:abstractNumId w:val="4"/>
  </w:num>
  <w:num w:numId="2" w16cid:durableId="669717200">
    <w:abstractNumId w:val="5"/>
  </w:num>
  <w:num w:numId="3" w16cid:durableId="640160046">
    <w:abstractNumId w:val="13"/>
  </w:num>
  <w:num w:numId="4" w16cid:durableId="425543482">
    <w:abstractNumId w:val="28"/>
  </w:num>
  <w:num w:numId="5" w16cid:durableId="94981816">
    <w:abstractNumId w:val="3"/>
  </w:num>
  <w:num w:numId="6" w16cid:durableId="99766921">
    <w:abstractNumId w:val="23"/>
  </w:num>
  <w:num w:numId="7" w16cid:durableId="1913201618">
    <w:abstractNumId w:val="17"/>
  </w:num>
  <w:num w:numId="8" w16cid:durableId="15011524">
    <w:abstractNumId w:val="24"/>
  </w:num>
  <w:num w:numId="9" w16cid:durableId="559287678">
    <w:abstractNumId w:val="25"/>
  </w:num>
  <w:num w:numId="10" w16cid:durableId="1438523734">
    <w:abstractNumId w:val="29"/>
  </w:num>
  <w:num w:numId="11" w16cid:durableId="632902950">
    <w:abstractNumId w:val="1"/>
  </w:num>
  <w:num w:numId="12" w16cid:durableId="1492024491">
    <w:abstractNumId w:val="6"/>
  </w:num>
  <w:num w:numId="13" w16cid:durableId="179706818">
    <w:abstractNumId w:val="2"/>
  </w:num>
  <w:num w:numId="14" w16cid:durableId="1048336732">
    <w:abstractNumId w:val="12"/>
  </w:num>
  <w:num w:numId="15" w16cid:durableId="639506082">
    <w:abstractNumId w:val="27"/>
  </w:num>
  <w:num w:numId="16" w16cid:durableId="520971159">
    <w:abstractNumId w:val="10"/>
  </w:num>
  <w:num w:numId="17" w16cid:durableId="331875160">
    <w:abstractNumId w:val="15"/>
  </w:num>
  <w:num w:numId="18" w16cid:durableId="575280868">
    <w:abstractNumId w:val="31"/>
  </w:num>
  <w:num w:numId="19" w16cid:durableId="134299833">
    <w:abstractNumId w:val="26"/>
  </w:num>
  <w:num w:numId="20" w16cid:durableId="1025204865">
    <w:abstractNumId w:val="21"/>
  </w:num>
  <w:num w:numId="21" w16cid:durableId="1755667456">
    <w:abstractNumId w:val="11"/>
  </w:num>
  <w:num w:numId="22" w16cid:durableId="1595164325">
    <w:abstractNumId w:val="16"/>
  </w:num>
  <w:num w:numId="23" w16cid:durableId="717170241">
    <w:abstractNumId w:val="18"/>
  </w:num>
  <w:num w:numId="24" w16cid:durableId="1269462735">
    <w:abstractNumId w:val="22"/>
  </w:num>
  <w:num w:numId="25" w16cid:durableId="1419516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937633">
    <w:abstractNumId w:val="19"/>
  </w:num>
  <w:num w:numId="27" w16cid:durableId="753555696">
    <w:abstractNumId w:val="7"/>
  </w:num>
  <w:num w:numId="28" w16cid:durableId="402029587">
    <w:abstractNumId w:val="20"/>
  </w:num>
  <w:num w:numId="29" w16cid:durableId="1735160420">
    <w:abstractNumId w:val="8"/>
  </w:num>
  <w:num w:numId="30" w16cid:durableId="401874694">
    <w:abstractNumId w:val="9"/>
  </w:num>
  <w:num w:numId="31" w16cid:durableId="9845457">
    <w:abstractNumId w:val="14"/>
  </w:num>
  <w:num w:numId="32" w16cid:durableId="2003921723">
    <w:abstractNumId w:val="0"/>
  </w:num>
  <w:num w:numId="33" w16cid:durableId="7966020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071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B45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BBC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1588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09C8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558A"/>
    <w:rsid w:val="00110B63"/>
    <w:rsid w:val="0011205B"/>
    <w:rsid w:val="001132C6"/>
    <w:rsid w:val="0011424E"/>
    <w:rsid w:val="00114929"/>
    <w:rsid w:val="00115EC4"/>
    <w:rsid w:val="00115F58"/>
    <w:rsid w:val="001204B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073C"/>
    <w:rsid w:val="00171BDD"/>
    <w:rsid w:val="00171F33"/>
    <w:rsid w:val="001720F2"/>
    <w:rsid w:val="001725AC"/>
    <w:rsid w:val="00172BC3"/>
    <w:rsid w:val="001736CB"/>
    <w:rsid w:val="00173D88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192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3ECF"/>
    <w:rsid w:val="001D4C76"/>
    <w:rsid w:val="001D5229"/>
    <w:rsid w:val="001D536B"/>
    <w:rsid w:val="001D597E"/>
    <w:rsid w:val="001D658F"/>
    <w:rsid w:val="001D73A9"/>
    <w:rsid w:val="001D77E9"/>
    <w:rsid w:val="001D79F1"/>
    <w:rsid w:val="001D7C92"/>
    <w:rsid w:val="001D7DD2"/>
    <w:rsid w:val="001E09DC"/>
    <w:rsid w:val="001E3D37"/>
    <w:rsid w:val="001E445A"/>
    <w:rsid w:val="001E4622"/>
    <w:rsid w:val="001E4E69"/>
    <w:rsid w:val="001E549F"/>
    <w:rsid w:val="001E561B"/>
    <w:rsid w:val="001E5F90"/>
    <w:rsid w:val="001E68EF"/>
    <w:rsid w:val="001E7E33"/>
    <w:rsid w:val="001F0E82"/>
    <w:rsid w:val="001F32B6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4C93"/>
    <w:rsid w:val="002153EF"/>
    <w:rsid w:val="00215755"/>
    <w:rsid w:val="00216166"/>
    <w:rsid w:val="00216449"/>
    <w:rsid w:val="002169F5"/>
    <w:rsid w:val="00216DB1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245D"/>
    <w:rsid w:val="00232D2A"/>
    <w:rsid w:val="00233484"/>
    <w:rsid w:val="0023471E"/>
    <w:rsid w:val="00235685"/>
    <w:rsid w:val="00235994"/>
    <w:rsid w:val="00235B91"/>
    <w:rsid w:val="00235EDF"/>
    <w:rsid w:val="00237E9B"/>
    <w:rsid w:val="00241798"/>
    <w:rsid w:val="002427A2"/>
    <w:rsid w:val="002430EC"/>
    <w:rsid w:val="002434D1"/>
    <w:rsid w:val="00243DE3"/>
    <w:rsid w:val="00244AA2"/>
    <w:rsid w:val="00247088"/>
    <w:rsid w:val="002520B2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86FFD"/>
    <w:rsid w:val="002919C0"/>
    <w:rsid w:val="002922EC"/>
    <w:rsid w:val="00292DD5"/>
    <w:rsid w:val="002933A8"/>
    <w:rsid w:val="00294FED"/>
    <w:rsid w:val="002955B3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56C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1423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A48"/>
    <w:rsid w:val="002F3C22"/>
    <w:rsid w:val="002F5221"/>
    <w:rsid w:val="002F5390"/>
    <w:rsid w:val="002F5541"/>
    <w:rsid w:val="002F5710"/>
    <w:rsid w:val="0030011C"/>
    <w:rsid w:val="00300B9D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4A98"/>
    <w:rsid w:val="00325D17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4914"/>
    <w:rsid w:val="00347A58"/>
    <w:rsid w:val="00352651"/>
    <w:rsid w:val="00353076"/>
    <w:rsid w:val="00353DB1"/>
    <w:rsid w:val="00354769"/>
    <w:rsid w:val="00355FB4"/>
    <w:rsid w:val="00356002"/>
    <w:rsid w:val="003627F2"/>
    <w:rsid w:val="00362971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75800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ED9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06A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02D8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4C2"/>
    <w:rsid w:val="00487C17"/>
    <w:rsid w:val="004903F2"/>
    <w:rsid w:val="00490944"/>
    <w:rsid w:val="00491C8E"/>
    <w:rsid w:val="00492020"/>
    <w:rsid w:val="0049307F"/>
    <w:rsid w:val="00493238"/>
    <w:rsid w:val="00494DDE"/>
    <w:rsid w:val="004955C2"/>
    <w:rsid w:val="00497ADC"/>
    <w:rsid w:val="004A35D7"/>
    <w:rsid w:val="004A481B"/>
    <w:rsid w:val="004A4A23"/>
    <w:rsid w:val="004A54C0"/>
    <w:rsid w:val="004B06E7"/>
    <w:rsid w:val="004B16F6"/>
    <w:rsid w:val="004B317B"/>
    <w:rsid w:val="004B3246"/>
    <w:rsid w:val="004B3D8D"/>
    <w:rsid w:val="004B49D7"/>
    <w:rsid w:val="004B4F9A"/>
    <w:rsid w:val="004C0643"/>
    <w:rsid w:val="004C1330"/>
    <w:rsid w:val="004C19B7"/>
    <w:rsid w:val="004C5403"/>
    <w:rsid w:val="004C6456"/>
    <w:rsid w:val="004C6915"/>
    <w:rsid w:val="004D0925"/>
    <w:rsid w:val="004D37AB"/>
    <w:rsid w:val="004D37BF"/>
    <w:rsid w:val="004D3BAD"/>
    <w:rsid w:val="004D405E"/>
    <w:rsid w:val="004D542B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6D4"/>
    <w:rsid w:val="004F2802"/>
    <w:rsid w:val="004F31E2"/>
    <w:rsid w:val="004F48E8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06DF3"/>
    <w:rsid w:val="00511C79"/>
    <w:rsid w:val="00511ED9"/>
    <w:rsid w:val="00513E66"/>
    <w:rsid w:val="0051408A"/>
    <w:rsid w:val="005146C1"/>
    <w:rsid w:val="00514F68"/>
    <w:rsid w:val="0051531A"/>
    <w:rsid w:val="00515CEC"/>
    <w:rsid w:val="00517C90"/>
    <w:rsid w:val="00517D7A"/>
    <w:rsid w:val="00520CCC"/>
    <w:rsid w:val="00521D52"/>
    <w:rsid w:val="00521FFB"/>
    <w:rsid w:val="005225C8"/>
    <w:rsid w:val="0052285E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625"/>
    <w:rsid w:val="005D18D8"/>
    <w:rsid w:val="005D1EF1"/>
    <w:rsid w:val="005D29DE"/>
    <w:rsid w:val="005D2EE4"/>
    <w:rsid w:val="005D3419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2554"/>
    <w:rsid w:val="005F47D5"/>
    <w:rsid w:val="00602FC7"/>
    <w:rsid w:val="00607CD1"/>
    <w:rsid w:val="00611A7C"/>
    <w:rsid w:val="0061292F"/>
    <w:rsid w:val="00612C30"/>
    <w:rsid w:val="00613219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66C9"/>
    <w:rsid w:val="00657B17"/>
    <w:rsid w:val="006602BE"/>
    <w:rsid w:val="00661A8D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3441"/>
    <w:rsid w:val="006944ED"/>
    <w:rsid w:val="006945B7"/>
    <w:rsid w:val="00694CE7"/>
    <w:rsid w:val="00694E34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781"/>
    <w:rsid w:val="006D0E7C"/>
    <w:rsid w:val="006D267C"/>
    <w:rsid w:val="006D2C2C"/>
    <w:rsid w:val="006D2F8F"/>
    <w:rsid w:val="006D3186"/>
    <w:rsid w:val="006D41D3"/>
    <w:rsid w:val="006D45B5"/>
    <w:rsid w:val="006D4741"/>
    <w:rsid w:val="006D49B1"/>
    <w:rsid w:val="006D5CCB"/>
    <w:rsid w:val="006D6C1F"/>
    <w:rsid w:val="006E22F6"/>
    <w:rsid w:val="006E2B94"/>
    <w:rsid w:val="006E2CF6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17E36"/>
    <w:rsid w:val="007233AC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5999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86415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6BE2"/>
    <w:rsid w:val="007A7821"/>
    <w:rsid w:val="007B027F"/>
    <w:rsid w:val="007B24E5"/>
    <w:rsid w:val="007B5D53"/>
    <w:rsid w:val="007B6AD8"/>
    <w:rsid w:val="007B6D57"/>
    <w:rsid w:val="007B6FF1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50D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164E"/>
    <w:rsid w:val="00812780"/>
    <w:rsid w:val="008139F1"/>
    <w:rsid w:val="008139F8"/>
    <w:rsid w:val="00817607"/>
    <w:rsid w:val="008211C8"/>
    <w:rsid w:val="0082205A"/>
    <w:rsid w:val="00822353"/>
    <w:rsid w:val="00822368"/>
    <w:rsid w:val="00823908"/>
    <w:rsid w:val="008277AC"/>
    <w:rsid w:val="00830BDE"/>
    <w:rsid w:val="00830EB0"/>
    <w:rsid w:val="00831045"/>
    <w:rsid w:val="008312E6"/>
    <w:rsid w:val="00833151"/>
    <w:rsid w:val="00834D76"/>
    <w:rsid w:val="00836506"/>
    <w:rsid w:val="00836A90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56A27"/>
    <w:rsid w:val="008612F8"/>
    <w:rsid w:val="008623EF"/>
    <w:rsid w:val="0086272E"/>
    <w:rsid w:val="00862CC6"/>
    <w:rsid w:val="008630CE"/>
    <w:rsid w:val="0086318A"/>
    <w:rsid w:val="00863870"/>
    <w:rsid w:val="008653AA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2A8B"/>
    <w:rsid w:val="0088359A"/>
    <w:rsid w:val="00884C91"/>
    <w:rsid w:val="00885F56"/>
    <w:rsid w:val="0088616A"/>
    <w:rsid w:val="008866E5"/>
    <w:rsid w:val="0089260F"/>
    <w:rsid w:val="0089319B"/>
    <w:rsid w:val="00893569"/>
    <w:rsid w:val="008940A5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5F80"/>
    <w:rsid w:val="008A69F9"/>
    <w:rsid w:val="008A6DD1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56BB"/>
    <w:rsid w:val="008B750E"/>
    <w:rsid w:val="008C0059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7E9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1AEC"/>
    <w:rsid w:val="0090388E"/>
    <w:rsid w:val="00904A40"/>
    <w:rsid w:val="00907AA6"/>
    <w:rsid w:val="00907C14"/>
    <w:rsid w:val="009103C8"/>
    <w:rsid w:val="00911EAC"/>
    <w:rsid w:val="00912EDC"/>
    <w:rsid w:val="0091551E"/>
    <w:rsid w:val="00916138"/>
    <w:rsid w:val="00917624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481D"/>
    <w:rsid w:val="00945B10"/>
    <w:rsid w:val="00946389"/>
    <w:rsid w:val="009513D4"/>
    <w:rsid w:val="009517F6"/>
    <w:rsid w:val="00952881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D1A"/>
    <w:rsid w:val="009B448B"/>
    <w:rsid w:val="009B6187"/>
    <w:rsid w:val="009B672F"/>
    <w:rsid w:val="009B6B3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43AF"/>
    <w:rsid w:val="009D73F4"/>
    <w:rsid w:val="009E0360"/>
    <w:rsid w:val="009E0535"/>
    <w:rsid w:val="009E16AD"/>
    <w:rsid w:val="009E1BEF"/>
    <w:rsid w:val="009E1CEA"/>
    <w:rsid w:val="009E1ED2"/>
    <w:rsid w:val="009E2A4F"/>
    <w:rsid w:val="009F1FD1"/>
    <w:rsid w:val="009F3163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2AB1"/>
    <w:rsid w:val="00A234A8"/>
    <w:rsid w:val="00A23AE9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0591"/>
    <w:rsid w:val="00A41C94"/>
    <w:rsid w:val="00A42CD1"/>
    <w:rsid w:val="00A46F91"/>
    <w:rsid w:val="00A471DF"/>
    <w:rsid w:val="00A47C2C"/>
    <w:rsid w:val="00A5020A"/>
    <w:rsid w:val="00A50A4C"/>
    <w:rsid w:val="00A53A67"/>
    <w:rsid w:val="00A5658B"/>
    <w:rsid w:val="00A60096"/>
    <w:rsid w:val="00A61884"/>
    <w:rsid w:val="00A61C7A"/>
    <w:rsid w:val="00A628EE"/>
    <w:rsid w:val="00A6310D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40D9"/>
    <w:rsid w:val="00A877C5"/>
    <w:rsid w:val="00A9045E"/>
    <w:rsid w:val="00A9071D"/>
    <w:rsid w:val="00A91DA5"/>
    <w:rsid w:val="00A92D7C"/>
    <w:rsid w:val="00A94FC8"/>
    <w:rsid w:val="00A95C19"/>
    <w:rsid w:val="00A96F07"/>
    <w:rsid w:val="00A975A2"/>
    <w:rsid w:val="00AA15D9"/>
    <w:rsid w:val="00AA54EB"/>
    <w:rsid w:val="00AA70B2"/>
    <w:rsid w:val="00AB1A3F"/>
    <w:rsid w:val="00AB1EF2"/>
    <w:rsid w:val="00AB22AB"/>
    <w:rsid w:val="00AB39F4"/>
    <w:rsid w:val="00AC0D8A"/>
    <w:rsid w:val="00AC370A"/>
    <w:rsid w:val="00AC5474"/>
    <w:rsid w:val="00AC77B9"/>
    <w:rsid w:val="00AC7D89"/>
    <w:rsid w:val="00AD2135"/>
    <w:rsid w:val="00AD24C5"/>
    <w:rsid w:val="00AD299D"/>
    <w:rsid w:val="00AD2B9A"/>
    <w:rsid w:val="00AD2D64"/>
    <w:rsid w:val="00AD2EF8"/>
    <w:rsid w:val="00AD3ED1"/>
    <w:rsid w:val="00AD4221"/>
    <w:rsid w:val="00AD554B"/>
    <w:rsid w:val="00AD5960"/>
    <w:rsid w:val="00AD6385"/>
    <w:rsid w:val="00AE0D22"/>
    <w:rsid w:val="00AE477B"/>
    <w:rsid w:val="00AE5532"/>
    <w:rsid w:val="00AE669A"/>
    <w:rsid w:val="00AE6C19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8A9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5514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677F1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5707"/>
    <w:rsid w:val="00B86FD0"/>
    <w:rsid w:val="00B87534"/>
    <w:rsid w:val="00B877BC"/>
    <w:rsid w:val="00B905B9"/>
    <w:rsid w:val="00B915A8"/>
    <w:rsid w:val="00B93869"/>
    <w:rsid w:val="00B94733"/>
    <w:rsid w:val="00B95447"/>
    <w:rsid w:val="00B9676D"/>
    <w:rsid w:val="00B967D9"/>
    <w:rsid w:val="00B96CAE"/>
    <w:rsid w:val="00B97D40"/>
    <w:rsid w:val="00BA087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26E"/>
    <w:rsid w:val="00BB2B97"/>
    <w:rsid w:val="00BB2C63"/>
    <w:rsid w:val="00BB4702"/>
    <w:rsid w:val="00BB5F77"/>
    <w:rsid w:val="00BB7619"/>
    <w:rsid w:val="00BB7624"/>
    <w:rsid w:val="00BC29FE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2CB3"/>
    <w:rsid w:val="00BD55E4"/>
    <w:rsid w:val="00BE16A0"/>
    <w:rsid w:val="00BE37F3"/>
    <w:rsid w:val="00BE405F"/>
    <w:rsid w:val="00BE4758"/>
    <w:rsid w:val="00BE49B7"/>
    <w:rsid w:val="00BE53BC"/>
    <w:rsid w:val="00BE5C7C"/>
    <w:rsid w:val="00BE6A51"/>
    <w:rsid w:val="00BF1FC0"/>
    <w:rsid w:val="00BF3AB3"/>
    <w:rsid w:val="00BF5721"/>
    <w:rsid w:val="00BF5C3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32A5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098A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3FC3"/>
    <w:rsid w:val="00C5509C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1173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6134"/>
    <w:rsid w:val="00CA780C"/>
    <w:rsid w:val="00CA7C2A"/>
    <w:rsid w:val="00CB05F9"/>
    <w:rsid w:val="00CB0654"/>
    <w:rsid w:val="00CB136A"/>
    <w:rsid w:val="00CB3062"/>
    <w:rsid w:val="00CB3E38"/>
    <w:rsid w:val="00CB4EA6"/>
    <w:rsid w:val="00CB6011"/>
    <w:rsid w:val="00CB6998"/>
    <w:rsid w:val="00CB6B83"/>
    <w:rsid w:val="00CB6DD2"/>
    <w:rsid w:val="00CB7777"/>
    <w:rsid w:val="00CC1D44"/>
    <w:rsid w:val="00CC24C3"/>
    <w:rsid w:val="00CC3EDE"/>
    <w:rsid w:val="00CC4385"/>
    <w:rsid w:val="00CC43EF"/>
    <w:rsid w:val="00CC78A4"/>
    <w:rsid w:val="00CD037E"/>
    <w:rsid w:val="00CD0D00"/>
    <w:rsid w:val="00CD2C71"/>
    <w:rsid w:val="00CD3F62"/>
    <w:rsid w:val="00CD5C25"/>
    <w:rsid w:val="00CD63FE"/>
    <w:rsid w:val="00CD6CE7"/>
    <w:rsid w:val="00CE0F92"/>
    <w:rsid w:val="00CE1461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2636"/>
    <w:rsid w:val="00CF39D0"/>
    <w:rsid w:val="00CF3C13"/>
    <w:rsid w:val="00CF4733"/>
    <w:rsid w:val="00CF64C5"/>
    <w:rsid w:val="00CF732A"/>
    <w:rsid w:val="00CF74C8"/>
    <w:rsid w:val="00D0034B"/>
    <w:rsid w:val="00D00B9C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C19"/>
    <w:rsid w:val="00D26FAB"/>
    <w:rsid w:val="00D27751"/>
    <w:rsid w:val="00D277CD"/>
    <w:rsid w:val="00D300C0"/>
    <w:rsid w:val="00D304B6"/>
    <w:rsid w:val="00D30994"/>
    <w:rsid w:val="00D31563"/>
    <w:rsid w:val="00D315FE"/>
    <w:rsid w:val="00D317F4"/>
    <w:rsid w:val="00D332C1"/>
    <w:rsid w:val="00D33EDF"/>
    <w:rsid w:val="00D41010"/>
    <w:rsid w:val="00D41468"/>
    <w:rsid w:val="00D4461A"/>
    <w:rsid w:val="00D44CF6"/>
    <w:rsid w:val="00D458D8"/>
    <w:rsid w:val="00D45A48"/>
    <w:rsid w:val="00D516D7"/>
    <w:rsid w:val="00D539E3"/>
    <w:rsid w:val="00D55658"/>
    <w:rsid w:val="00D55671"/>
    <w:rsid w:val="00D561B0"/>
    <w:rsid w:val="00D5640D"/>
    <w:rsid w:val="00D568A0"/>
    <w:rsid w:val="00D56E8F"/>
    <w:rsid w:val="00D60497"/>
    <w:rsid w:val="00D609D2"/>
    <w:rsid w:val="00D61348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6DAB"/>
    <w:rsid w:val="00D77156"/>
    <w:rsid w:val="00D77A10"/>
    <w:rsid w:val="00D81502"/>
    <w:rsid w:val="00D81CC3"/>
    <w:rsid w:val="00D82B63"/>
    <w:rsid w:val="00D83747"/>
    <w:rsid w:val="00D849D7"/>
    <w:rsid w:val="00D8501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AA9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4FAA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1FAB"/>
    <w:rsid w:val="00E03FEB"/>
    <w:rsid w:val="00E04983"/>
    <w:rsid w:val="00E05819"/>
    <w:rsid w:val="00E05A95"/>
    <w:rsid w:val="00E068F9"/>
    <w:rsid w:val="00E12D94"/>
    <w:rsid w:val="00E13CBB"/>
    <w:rsid w:val="00E14243"/>
    <w:rsid w:val="00E14437"/>
    <w:rsid w:val="00E14D7B"/>
    <w:rsid w:val="00E14E2E"/>
    <w:rsid w:val="00E15E44"/>
    <w:rsid w:val="00E274D5"/>
    <w:rsid w:val="00E3220A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10B"/>
    <w:rsid w:val="00E46784"/>
    <w:rsid w:val="00E46AD8"/>
    <w:rsid w:val="00E4737C"/>
    <w:rsid w:val="00E50692"/>
    <w:rsid w:val="00E5071F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77823"/>
    <w:rsid w:val="00E80F9C"/>
    <w:rsid w:val="00E831CE"/>
    <w:rsid w:val="00E842C2"/>
    <w:rsid w:val="00E865CF"/>
    <w:rsid w:val="00E86CA9"/>
    <w:rsid w:val="00E87566"/>
    <w:rsid w:val="00E9066C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0BF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DDC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1746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0C00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0DA"/>
    <w:rsid w:val="00F313EF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5927"/>
    <w:rsid w:val="00F5621E"/>
    <w:rsid w:val="00F57CB9"/>
    <w:rsid w:val="00F60C41"/>
    <w:rsid w:val="00F6300D"/>
    <w:rsid w:val="00F64FE5"/>
    <w:rsid w:val="00F66306"/>
    <w:rsid w:val="00F67B98"/>
    <w:rsid w:val="00F70D5F"/>
    <w:rsid w:val="00F714E8"/>
    <w:rsid w:val="00F7258F"/>
    <w:rsid w:val="00F73C65"/>
    <w:rsid w:val="00F74056"/>
    <w:rsid w:val="00F751F4"/>
    <w:rsid w:val="00F75E6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962B3"/>
    <w:rsid w:val="00FA140D"/>
    <w:rsid w:val="00FA153A"/>
    <w:rsid w:val="00FA1D2A"/>
    <w:rsid w:val="00FA2354"/>
    <w:rsid w:val="00FA431D"/>
    <w:rsid w:val="00FA620C"/>
    <w:rsid w:val="00FB0CC9"/>
    <w:rsid w:val="00FB10F7"/>
    <w:rsid w:val="00FB15C1"/>
    <w:rsid w:val="00FB1C12"/>
    <w:rsid w:val="00FB1E9D"/>
    <w:rsid w:val="00FB2401"/>
    <w:rsid w:val="00FB38FF"/>
    <w:rsid w:val="00FB597E"/>
    <w:rsid w:val="00FB7659"/>
    <w:rsid w:val="00FB7663"/>
    <w:rsid w:val="00FC1AF2"/>
    <w:rsid w:val="00FC39C0"/>
    <w:rsid w:val="00FC3C8A"/>
    <w:rsid w:val="00FC432C"/>
    <w:rsid w:val="00FC4BC7"/>
    <w:rsid w:val="00FC5BD3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E4F9F"/>
    <w:rsid w:val="00FE5820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344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k2n6r7ibBpA&amp;list=PLMdErdlfK4GY1BXI7GbWIMjTCYjoVWa1S&amp;index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24</cp:revision>
  <cp:lastPrinted>2020-10-14T16:20:00Z</cp:lastPrinted>
  <dcterms:created xsi:type="dcterms:W3CDTF">2020-10-17T16:38:00Z</dcterms:created>
  <dcterms:modified xsi:type="dcterms:W3CDTF">2025-01-05T14:00:00Z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