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2218" w14:textId="77777777" w:rsidR="000A1F24" w:rsidRDefault="00000000" w:rsidP="0020608F">
      <w:pPr>
        <w:spacing w:after="0"/>
        <w:jc w:val="center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48"/>
          <w:lang w:eastAsia="ko-KR"/>
        </w:rPr>
        <w:t>행정심판 청구서</w:t>
      </w:r>
    </w:p>
    <w:p w14:paraId="018ADF25" w14:textId="77777777" w:rsidR="000A1F24" w:rsidRDefault="000A1F24" w:rsidP="0020608F">
      <w:pPr>
        <w:spacing w:after="0"/>
        <w:rPr>
          <w:lang w:eastAsia="ko-KR"/>
        </w:rPr>
      </w:pPr>
    </w:p>
    <w:p w14:paraId="479F3B8C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사 건</w:t>
      </w:r>
    </w:p>
    <w:p w14:paraId="42BC5109" w14:textId="77777777" w:rsidR="000A1F24" w:rsidRDefault="000A1F24" w:rsidP="0020608F">
      <w:pPr>
        <w:spacing w:after="0"/>
        <w:rPr>
          <w:lang w:eastAsia="ko-KR"/>
        </w:rPr>
      </w:pPr>
    </w:p>
    <w:p w14:paraId="4D7DB025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>농원근린공원 사실상 준공처분 취소 및 인가 조건(통행 확보) 이행 청구</w:t>
      </w:r>
    </w:p>
    <w:p w14:paraId="69DB482A" w14:textId="77777777" w:rsidR="000A1F24" w:rsidRDefault="000A1F24" w:rsidP="0020608F">
      <w:pPr>
        <w:spacing w:after="0"/>
        <w:rPr>
          <w:lang w:eastAsia="ko-KR"/>
        </w:rPr>
      </w:pPr>
    </w:p>
    <w:p w14:paraId="1C6C737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당사자</w:t>
      </w:r>
    </w:p>
    <w:p w14:paraId="0796478B" w14:textId="77777777" w:rsidR="000A1F24" w:rsidRDefault="000A1F24" w:rsidP="0020608F">
      <w:pPr>
        <w:spacing w:after="0"/>
        <w:rPr>
          <w:lang w:eastAsia="ko-KR"/>
        </w:rPr>
      </w:pPr>
    </w:p>
    <w:p w14:paraId="2B43528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청구인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김찬식(연수구 동춘동 198번지 일원 대표)</w:t>
      </w:r>
    </w:p>
    <w:p w14:paraId="50C1ACE7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피청구인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인천광역시 연수구청장</w:t>
      </w:r>
    </w:p>
    <w:p w14:paraId="31130C09" w14:textId="77777777" w:rsidR="000A1F24" w:rsidRDefault="000A1F24" w:rsidP="0020608F">
      <w:pPr>
        <w:spacing w:after="0"/>
        <w:rPr>
          <w:lang w:eastAsia="ko-KR"/>
        </w:rPr>
      </w:pPr>
    </w:p>
    <w:p w14:paraId="42C1813F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청구취지</w:t>
      </w:r>
    </w:p>
    <w:p w14:paraId="14882EC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1. 피청구인이 2026. 3. 13. 농원근린공원 준공기념식 및 기념석 설치를 통해 밖으로 드러낸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‘사실상 준공이 된 것과 같은 대외적 인상’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해당하는 조치를 취소한다.</w:t>
      </w:r>
    </w:p>
    <w:p w14:paraId="4777101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2. 피청구인은 청구인의 통행권 보장 등 인천광역시 고시(제2020-233호 등) 및 관련 법령에 붙은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인가 조건(부관)을 실제로 지킬 의무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가 끝날 때까지, 현재 진행 중인 준공 조서의 심사 및 승인과 앞으로 이루어질 준공 고시 절차를 진행하여서는 아니 된다.</w:t>
      </w:r>
    </w:p>
    <w:p w14:paraId="3DB0F1A3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>라는 재결을 구합니다.</w:t>
      </w:r>
    </w:p>
    <w:p w14:paraId="4832C54B" w14:textId="77777777" w:rsidR="000A1F24" w:rsidRDefault="000A1F24" w:rsidP="0020608F">
      <w:pPr>
        <w:spacing w:after="0"/>
        <w:rPr>
          <w:lang w:eastAsia="ko-KR"/>
        </w:rPr>
      </w:pPr>
    </w:p>
    <w:p w14:paraId="5EC7A83C" w14:textId="77777777" w:rsidR="000A1F24" w:rsidRDefault="000A1F24" w:rsidP="0020608F">
      <w:pPr>
        <w:spacing w:after="0"/>
        <w:rPr>
          <w:lang w:eastAsia="ko-KR"/>
        </w:rPr>
      </w:pPr>
    </w:p>
    <w:p w14:paraId="2C8DE568" w14:textId="77777777" w:rsidR="000A1F24" w:rsidRDefault="000A1F24" w:rsidP="0020608F">
      <w:pPr>
        <w:spacing w:after="0"/>
        <w:rPr>
          <w:lang w:eastAsia="ko-KR"/>
        </w:rPr>
      </w:pPr>
    </w:p>
    <w:p w14:paraId="5AA697E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청구이유</w:t>
      </w:r>
    </w:p>
    <w:p w14:paraId="441F546F" w14:textId="77777777" w:rsidR="000A1F24" w:rsidRDefault="000A1F24" w:rsidP="0020608F">
      <w:pPr>
        <w:spacing w:after="0"/>
        <w:rPr>
          <w:lang w:eastAsia="ko-KR"/>
        </w:rPr>
      </w:pPr>
    </w:p>
    <w:p w14:paraId="00F71167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사실관계 및 쟁점의 요지</w:t>
      </w:r>
    </w:p>
    <w:p w14:paraId="21633F30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lastRenderedPageBreak/>
        <w:t xml:space="preserve">1.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사업 및 당사자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피청구인(연수구)은 연수구 동춘동 일대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농원근린공원 조성 사업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관련하여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공사 및 현장 집행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담당하였고,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인천광역시장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하였으며(갑 제5-1호증 및 제5-2호증 등),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면적 10만㎡ 미만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근린공원 및 주제공원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관한 사무는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「인천광역시 사무위임 조례」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별표 1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1 가. 3)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등에 따라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구청장에게 위임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된 사항에 해당합니다(원문 및 공포본 대조). 청구인이 이해하는 바로는, 이를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단순히 국토계획법상 ‘도시 및 군계획시설사업의 시행자’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라는 표현만으로 끝낼 것이 아니라,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위임된 업무를 수행하는 시행자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건축허가 등에서 허가조건(부관)을 부담하는 당사자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같이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인천광역시장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하면서 붙인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조건(부관)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대해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보고 및 협의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계속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해야 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의무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가 있고,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상급기관의 지시 및 감독을 받는 대상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해당한다고 보는 것입니다. 청구인은 동춘동 198번지 일원 등과 맞닿은 통행 및 맹지 문제로 수년간 민원 및 협의를 해 온 이해관계인입니다.</w:t>
      </w:r>
    </w:p>
    <w:p w14:paraId="777BD2B3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상급기관 보고 및 협의와 심리상 쟁점(고지)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1.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같이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위임사무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수행하면서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붙은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조건(부관)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있는 이 사건에서,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인천광역시장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대한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보고 및 협의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이루어지지 않았다면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재량권 일탈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또는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직무유기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해당할 수 있는 사정이 될 수 있다는 점을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고지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합니다. 청구인은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행정심판위원회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가 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사실관계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(보고 및 협의의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유무, 시기 및 내용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)를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조사 및 심리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직무상 의무 이행 여부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후속 처분(준공 관련 절차 등)의 적법성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통합적으로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검토해야 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법리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를 전개할 예정입니다.</w:t>
      </w:r>
    </w:p>
    <w:p w14:paraId="644F268E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3.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행정의 선행 표시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: 피청구인 소속 부서는 통행을 제한하지 않거나 목계단 통행에 지장이 없도록 조치하겠다는 취지의 문서를 발행하였고(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제6-1호증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제7-1호증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진출입로 점용 관련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제7-2호증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등), 상급기관인 인천광역시장의 실시계획 인가 고시에는 민원 발생 시 시행자가 즉시 책임지고 조치하라는 취지의 부관이 붙어 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lastRenderedPageBreak/>
        <w:t xml:space="preserve">있습니다(갑 제5-1호증 및 제5-2호증). 건축 및 녹지 부서 회신에 적힌 지번과 실제 목계단 및 통행이 이어지는 필지 관계는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아래 나목 2) 항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에서 특정합니다.</w:t>
      </w:r>
    </w:p>
    <w:p w14:paraId="4B87120B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4.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현재의 갈등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청구인은 위와 달리 실제 공사 결과 통행이 차단 및 제한되고,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역사적이고 사실상의 통행로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통상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관습법상 도로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통용되는 것에 비추어 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멸실 및 변경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이 위법 및 부당하다고 주장합니다(갑 제8-1호증·갑 제8-2호증, 갑 제9-1호증·갑 제9-2호증, 갑 제11호증 등).</w:t>
      </w:r>
    </w:p>
    <w:p w14:paraId="17CBFE8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5.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2026. 3. 13. 경위(외관형성)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: 피청구인은 농원근린공원 준공기념식을 열고 준공일을 표시한 기념석을 설치하였습니다(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제10-1호증 내지 갑 제10-7호증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등). 청구인은 이를 단순 행사가 아니라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밖으로는 준공이 끝난 것처럼 보이게 한 행위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보아 다투고, 나아가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인가 조건을 지키기 전에 진행되는 준공 조서 심사 및 고시 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의 적법성도 문제 삼습니다.</w:t>
      </w:r>
    </w:p>
    <w:p w14:paraId="07F01BF2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6.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본 청구의 구조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청구인은 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외관형성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이에 후속하는 준공 절차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관한 법적 다툼과,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 보장 및 인가 조건 이행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구하는 취지를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본 청구서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함께 담았습니다.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집행정지 신청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별도 서면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 제출하되, 그 신청에서는 준공이 확정되기 전에 구제가 막힐 수 있다는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긴급성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을 추가로 밝힙니다.</w:t>
      </w:r>
    </w:p>
    <w:p w14:paraId="216CCE69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7.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주민설명회와 계획 변경 및 실시계획 인가 사이의 간극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연수구가 농원근린공원과 관련하여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2019. 7. 24.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경 배포한 주민설명회 자료(당시 조감도, 계획도 및 기사 등)와 비교할 때, 이후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조성계획 변경(안)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단계의 도면 및 배치는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현행 실시계획과 상당히 달라진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부분이 있습니다. 그 과정에서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동일한 수준의 주민 설명 및 의견수렴이 반복되었다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고 보기 어렵고,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인가(인천광역시장)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인가 고시(부관으로 민원 시 시행자의 즉시 조치 및 불편 최소화 취지)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이후에도 실제 집행은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통행 제한, 조경, 주차장 설치, 목계단 시공 불이행으로 인한 통행불가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등으로 앞서 본 행정 표시 및 인가 조건과 어긋난다는 점이 청구인의 주장입니다.</w:t>
      </w:r>
    </w:p>
    <w:p w14:paraId="66374E29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8.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위원회 심리를 위한 자료 정리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위 시간축, 도면 및 현장은 통합 제출 자료(전자제출 및 USB) 및 돌심방자료 내 _190724_연수구 주민설명회(농원근린공원) 폴더 등에 수록된 사진 및 도면과 대조하여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「사실관계 시간축 정리표」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로 보강 제출할 예정이며, 증거번호는 편철에 맞추어 정정 및 추가할 수 있습니다.</w:t>
      </w:r>
    </w:p>
    <w:p w14:paraId="72BE67B0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9.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 목적과의 관계(다른 법령에 관한 쟁점과의 연계)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준공 기념 행사의 시기 및 성격이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공법상 다른 제약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(예: 공직선거법상 선거운동 및 행사 제한 등)과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겹치거나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행정 목적과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직접 관계없는 동기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준공이 된 듯한 대외적 인상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섞였다고 볼 만한 사정이 있으면, 행정이 해서는 안 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부당결부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금지와도 맞닿을 수 있습니다. 다만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선거범 위반 및 형사범 위반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성립 여부는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선거관할 및 형사절차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에서 각각 별도로 다투어질 수 있고, 본 청구는 우선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심판 대상 여부, 신뢰 보호, 인가 조건 및 절차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초점을 둡니다.</w:t>
      </w:r>
    </w:p>
    <w:p w14:paraId="0D9CC141" w14:textId="77777777" w:rsidR="000A1F24" w:rsidRDefault="000A1F24" w:rsidP="0020608F">
      <w:pPr>
        <w:spacing w:after="0"/>
        <w:rPr>
          <w:lang w:eastAsia="ko-KR"/>
        </w:rPr>
      </w:pPr>
    </w:p>
    <w:p w14:paraId="51AE86E5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가. 준공 행사 및 기념석과 심판 대상이 될 수 있는지(소의 이익) — 대법원 2008두167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¹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 전원합의체</w:t>
      </w:r>
    </w:p>
    <w:p w14:paraId="2F79E672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1) 피청구인은 2026. 3. 13. 본 공사의 완결을 대외적으로 선포하는 준공기념식을 거행하고, 「농원근린공원 준공기념 2026. 3. 13. 연수구청장 이재호」와 같이 명시된 기념석(갑 제10-5호증 기념석 등과 부합)을 영구 설치하였습니다.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2008두167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¹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 전원합의체 판결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(사건명: 건축신고불허(또는반려)처분취소)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【판시사항】[1]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따르면, 행정청의 어떤 행위가 항고소송의 대상이 될 수 있는지는 추상적이거나 일반적으로 결정할 수 없고, 관련 법령의 내용과 취지, 행위의 주체, 내용, 형식 및 절차, 상대방 등이 입는 불이익과의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실질적 견련성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법치행정의 원리와 행정청 및 이해관계인의 태도 등을 참작하여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개별적으로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판단하여야 합니다. 같은 판결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【판시사항】[2] 및 【판결요지】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건축신고 반려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가 항고소송의 대상이 될 수 있다고 보아, 신고 반려 단계에서 적법성을 다투어 법적 불안을 해소할 구제를 인정하였습니다. 본건은 행위 유형이 다르나,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[1]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의 일반 기준은 처분성 및 쟁송 수익성 논증에 활용됩니다(국가법령정보센터 판시사항 및 판결요지와 대조).</w:t>
      </w:r>
    </w:p>
    <w:p w14:paraId="728A626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2) 피청구인의 이러한 행위는 단순한 행사를 넘어, 국민에게 ‘공사가 끝나 준공되었다’는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강한 대외적이고 공적인 인상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주었고, 이는 청구인의 통행이 막히는 결과와 직접 이어질 여지가 있습니다. 따라서 위 행위가 심판의 대상이 될 수 있는지(권리 구제가 필요한지)는 앞서 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실질적 관련성과 구제 필요성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비추어 따져야 하며, 그 방향은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2008두167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¹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 전원합의체 판결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의 취지와 맞닿습니다.</w:t>
      </w:r>
    </w:p>
    <w:p w14:paraId="41EEE696" w14:textId="77777777" w:rsidR="000A1F24" w:rsidRDefault="000A1F24" w:rsidP="0020608F">
      <w:pPr>
        <w:spacing w:after="0"/>
        <w:rPr>
          <w:lang w:eastAsia="ko-KR"/>
        </w:rPr>
      </w:pPr>
    </w:p>
    <w:p w14:paraId="0510CD0E" w14:textId="77777777" w:rsidR="000A1F24" w:rsidRDefault="00000000" w:rsidP="0020608F">
      <w:pPr>
        <w:spacing w:before="200" w:after="0" w:line="396" w:lineRule="auto"/>
        <w:ind w:left="567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(법리 정비)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국가법령정보센터가 공개한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97누8540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²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판결의 판시는 개발제한구역 내 사업과 관련한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사전승인 등이 항고소송의 대상이 되는 행정처분인지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(내부행위 논점)에 관한 것으로, 준공 기념행사 및 기념석과 같은 사실관계에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그대로 대응시켜 인용하기는 어렵습니다.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본 청구서의 이 부분 논거는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2008두167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¹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을 중심으로 구성합니다.</w:t>
      </w:r>
    </w:p>
    <w:p w14:paraId="70974D47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3) 특히 만약 피청구인이 이를 "단순 행사"라고 주장한다면, 이는 실제 공사 미완료 상태에서 치적용 가짜 행사를 치른 것으로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공직선거법(제86조제2항제4호) 위반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자인하는 격이며, 행정청이 스스로 형성한 외관을 부정하는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자기모순(금반언의 원칙 위반)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해당합니다.</w:t>
      </w:r>
    </w:p>
    <w:p w14:paraId="777C89A9" w14:textId="77777777" w:rsidR="000A1F24" w:rsidRDefault="000A1F24" w:rsidP="0020608F">
      <w:pPr>
        <w:spacing w:after="0"/>
        <w:rPr>
          <w:lang w:eastAsia="ko-KR"/>
        </w:rPr>
      </w:pPr>
    </w:p>
    <w:p w14:paraId="7FBA15BF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나. 행정기본법 제12조(신뢰 보호)와 약속 및 회신과의 정면 충돌</w:t>
      </w:r>
    </w:p>
    <w:p w14:paraId="20E13C3F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피청구인이 스스로 문서로 밝혀 둔 입장을 뒤집는 행위는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행정기본법 제12조(신뢰 보호)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어긋난다고 보아야 합니다.</w:t>
      </w:r>
    </w:p>
    <w:p w14:paraId="7BD0FA1A" w14:textId="77777777" w:rsidR="000A1F24" w:rsidRDefault="000A1F24" w:rsidP="0020608F">
      <w:pPr>
        <w:spacing w:after="0"/>
        <w:rPr>
          <w:lang w:eastAsia="ko-KR"/>
        </w:rPr>
      </w:pPr>
    </w:p>
    <w:p w14:paraId="1B17A0A6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법제처 「행정기본법」 질의응답 사례집(발간등록 11-1170000-000731-14)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Q10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은, 신뢰보호, 비례 및 평등 등 행정의 법 원칙이 「행정기본법」 제8조 내지 제13조에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명문화됨에 따라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행정청이 처분을 할 때 그 처분이 위 법 원칙에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부합하는지를 직접 검토 및 고려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해야 하며, 행정쟁송에서는 처분 당시 위 법 원칙에 맞게 충분히 검토한 뒤 처분했는지도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살펴볼 것으로 예상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된다고 설명합니다. 피청구인의 준공 관련 일련의 작용은 위 신뢰보호, 비례 등 원칙에 대한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사전 검토 및 이익형량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이 있었다고 보기 어렵습니다.</w:t>
      </w:r>
    </w:p>
    <w:p w14:paraId="747AB4A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또한 「행정절차법」 제4조 제1항의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신의성실의 원칙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비추어, 동일 또는 유사 민원에 대한 회신 및 처리가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상호 모순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되거나 통상 기대되는 심사 및 설명을 현저히 결한 경우에는, 위 신뢰보호 및 자기모순 금지 논증을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보강하는 사정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이 될 수 있습니다(구체적 지목은 갑호증 및 보충서면).</w:t>
      </w:r>
    </w:p>
    <w:p w14:paraId="22724FC7" w14:textId="77777777" w:rsidR="000A1F24" w:rsidRDefault="000A1F24" w:rsidP="0020608F">
      <w:pPr>
        <w:spacing w:after="0"/>
        <w:rPr>
          <w:lang w:eastAsia="ko-KR"/>
        </w:rPr>
      </w:pPr>
    </w:p>
    <w:p w14:paraId="166B53BF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1)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행정기본법상 신뢰보호의 의무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행정기본법 제12조 제1항은 "행정청은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공익 또는 제3자의 이익을 현저히 해칠 우려가 있는 경우를 제외하고는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행정에 대한 국민의 정당하고 합리적인 신뢰를 보호하여야 한다"고 명시하고 있습니다. 청구인은 피청구인의 공식 문서를 신뢰하여 공사 진행에 협조하였는바, 이를 파기하는 것은 법치행정의 근간을 흔드는 행위입니다. 피청구인이 위 단서(공익 및 제3자)를 들어 예외를 주장한다면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구체적 사실과 법익 형량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기한 입증이 필요합니다.</w:t>
      </w:r>
    </w:p>
    <w:p w14:paraId="2E7880AF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실질주의에 따른 공적 견해표명 인정 (대법원 96누18380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³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, 98두4061)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피청구인은 담당자의 권한 부재 등을 주장할 수 있으나, 판례는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"반드시 형식적인 권한 분장에 구애될 것이 아니라 담당자의 지위, 임무, 언동의 경위 등 실질에 의하여 판단해야 한다"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고 판시합니다(96누18380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³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【판결요지】 등, 국가법령정보센터 원문 대조).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98두4061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(폐기물처리업 허가 불허가처분취소) 판결은 구청이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사업계획에 대한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적정통보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한 뒤 신청인이 법정 허가요건을 갖추어 허가신청을 하였음에도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불허가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한 사안에서,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신뢰보호의 원칙 및 비례의 원칙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들어 불허가가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재량권 남용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 위법하다고 본 원심 판단을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대법원이 수긍하고 피고(구청장)의 상고를 기각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한 사례로, 공문 및 회신 등에 나타난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행정의 일관된 견해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기대한 상대방 보호 논증을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합니다(국가법령정보센터 원문과 대조). 본건은 폐기물업이 아니나,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담당 부서의 확약 및 회신과 이후 집행의 정면 충돌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이라는 점에서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유추 및 참고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합니다.</w:t>
      </w:r>
    </w:p>
    <w:p w14:paraId="5FED7930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건축과의 확약 (갑 제6-1호증)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950-1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번지를 특정하여 "기존 통행에 대해서는 별도로 통행을 제한할 계획이 없다"고 명시합니다.</w:t>
      </w:r>
    </w:p>
    <w:p w14:paraId="344F0872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공원녹지과의 확약 (갑 제7-2호증)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공문서 표지 및 기재는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956-3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번지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한 필지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만을 기술한 채 "목계단 통행에 지장이 없도록 조치하겠다"고 명문화하였습니다.</w:t>
      </w:r>
    </w:p>
    <w:p w14:paraId="5703C75E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청구인이 특정 및 주지하는 사실관계(목계단 및 통행 연결)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실제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목계단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그에 따른 통행은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956-3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(도로)에서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950-2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(잡종지 및 근린공원)에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걸쳐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198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(대지)로 이어지는 형태였음을,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제6-1호증 및 제7-2호증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현장 및 갑 제11호증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등에 따라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특정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합니다. 부서별 회신이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지번을 달리 한정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하여 적은 점과, 실제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통행이 연결된 필지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위원회 심리에서 대조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되어야 합니다.</w:t>
      </w:r>
    </w:p>
    <w:p w14:paraId="470445B4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3)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‘보행’과 ‘통행’의 쓰임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: 여기서 말하는 통행은 사람이 걸어 다니는 것만이 아니라, 그동안 주민들이 써 온 차량, 수레 및 자전거 등을 포함한 왕래를 뜻합니다. 피청구인은 생활에 필요한 통행을 ‘사람이 걷는 것’만으로 좁혀 말하며, 앞서 밝힌 회신 및 약속의 범위를 실제로는 줄여 해석하는 듯한 태도를 보였다고 청구인은 말합니다.</w:t>
      </w:r>
    </w:p>
    <w:p w14:paraId="09F2DB18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4)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보호가치 있는 신뢰와 이익형량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청구인은 위 확약을 신뢰하여 아무런 귀책사유 없이 수년간 인내하며 공사에 협조(신뢰에 기한 처리)해 왔습니다. 반면, 통행로를 차단하여 얻는 피청구인의 조경상의 편익은 청구인이 입게 될 '영구적 맹지화'라는 사익 침해에 비해 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lastRenderedPageBreak/>
        <w:t xml:space="preserve">현저히 작으므로, 이는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이익형량의 원칙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에도 반합니다.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의 사진 및 자료와 함께, 전자제출 및 USB에 수록한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동영상 2건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(갑 제8-1호증·갑 제8-2호증 및 갑 제9-1호증·갑 제9-2호증과 동일 주제)은 현장 및 경과를 입체적으로 보여 주어 위 신뢰 파기 및 통행 침해의 실재를 뒷받침합니다.</w:t>
      </w:r>
    </w:p>
    <w:p w14:paraId="44CBCCE2" w14:textId="77777777" w:rsidR="000A1F24" w:rsidRDefault="000A1F24" w:rsidP="0020608F">
      <w:pPr>
        <w:spacing w:after="0"/>
        <w:rPr>
          <w:lang w:eastAsia="ko-KR"/>
        </w:rPr>
      </w:pPr>
    </w:p>
    <w:p w14:paraId="597FD789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다. 실시계획 인가 고시에 붙은 조건(부관)과 준공 절차의 맞음 — 대법원 2004두2974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⁴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 등</w:t>
      </w:r>
    </w:p>
    <w:p w14:paraId="187C9005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상급기관인 인천광역시장은 실시계획 인가 고시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(당초)(갑 제5-1호증)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(변경)(갑 제5-2호증)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"민원 발생 시 시행자가 즉시 책임지고 조치하라"는 부관이 명시되어 있습니다.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2006. 8. 25. 선고 2004두2974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(사건명: 주택건설사업계획승인신청반려처분취소) 판결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【판결요지】[2]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따르면, 허가 등의 행정처분은 원칙적으로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처분 시의 법령과 허가기준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따라 처리되어야 하고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신청 당시의 기준만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적용되는 것은 아니며, 비록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신청 후 허가기준이 변경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되었다 하더라도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허가관청이 신청을 수리한 뒤 정당한 이유 없이 처리를 지연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하여 그 사이 기준이 바뀐 것이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아닌 이상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변경된 허가기준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따라 처분하여야 합니다(국가법령정보센터 원문과 대조). 본건 실시계획 인가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부관(민원 즉시 조치)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상급기관이 설정한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공법상 조건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그 이행 및 확인 없이 후행 준공 절차만 형식적으로 완결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하려는 태도는, 위 법리가 전제하는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신속하고 정당한 행정 처리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인가 조건과 후속 처분의 정합성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비추어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재량권 일탈, 남용 또는 절차상 위법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구성할 여지가 있다고 주장할 수 있습니다.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: 주택건설사업계획 승인에 관한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재량행위 및 공익상 조건 위반과 반려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법리는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96누12917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⁵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【판결요지】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함께 검토할 수 있는데, 위 판례들은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반려가 재량 남용이 없으면 적법할 수 있다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취지도 담고 있어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「반려만 적법」으로 단정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할 수는 없으나,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조건 미이행 상태에서 오히려 준공만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진행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하는 것은 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역설적 유추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일관된 재량 행사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라 보기 어렵다는 방향으로 논증할 수 있습니다(국가법령정보센터 원문과 대조).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참고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1992. 4. 10. 선고 91누5358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⁶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(준공신청서반려처분취소) 판결은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건축허가와 준공검사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의 관계에서, 특단의 사정이 없으면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허가 내용대로 완공된 경우 준공 거부가 어렵다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취지와 더불어, 허가에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법령 위반 하자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가 있으면 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정도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따라 허가취소 또는 준공 거부가 가능하고,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허가 취소 및 준공 거부에는 이익형량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요구된다는 법리를 판시한 바,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상위 인가 및 조건과 후단 준공 단계 처분의 정합성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논할 때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보조적으로 유추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할 수 있습니다(국가법령정보센터 원문과 대조). 위 판결의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구체적 결론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준공신청 반려의 위법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인정한 사안으로 청구인 주장과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결론 방향이 완전히 일치한다고 보기는 어렵고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법체계 역시 건축법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 본건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도시공원 실시계획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동일하지 않음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을 밝힙니다.</w:t>
      </w:r>
    </w:p>
    <w:p w14:paraId="7DADBCD8" w14:textId="77777777" w:rsidR="000A1F24" w:rsidRDefault="000A1F24" w:rsidP="0020608F">
      <w:pPr>
        <w:spacing w:after="0"/>
        <w:rPr>
          <w:lang w:eastAsia="ko-KR"/>
        </w:rPr>
      </w:pPr>
    </w:p>
    <w:p w14:paraId="0D32B10B" w14:textId="77777777" w:rsidR="000A1F24" w:rsidRDefault="00000000" w:rsidP="0020608F">
      <w:pPr>
        <w:spacing w:before="200"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[작업]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2004두2974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⁴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는 국토계획법 경과 및 주택건설사업계획 반려 사안으로, 본건 도시공원 실시계획과 사실관계 및 쟁점이 동일하지 않음(위 본문 취지와 같음).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제출 직전 law.go.kr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에서 해당 사건번호의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판시사항, 판결요지 및 주문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을 반드시 재확인할 것(청구인 및 대리인 검수).</w:t>
      </w:r>
    </w:p>
    <w:p w14:paraId="6CBEAF29" w14:textId="77777777" w:rsidR="000A1F24" w:rsidRDefault="000A1F24" w:rsidP="0020608F">
      <w:pPr>
        <w:spacing w:after="0"/>
        <w:rPr>
          <w:lang w:eastAsia="ko-KR"/>
        </w:rPr>
      </w:pPr>
    </w:p>
    <w:p w14:paraId="6A52B2A0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(부관의 해석 및 행정기본법 Q18)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법제처 사례집 Q18에 따르면, 처분에 붙은 부관이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인지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인지는 표현된 용어가 아니라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행정청의 객관적 의사와 부관의 구체적 내용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따라 판단합니다. 구체적 사안에서 조건 및 부담이 불분명할 때에는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국민에게 유리한 부담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으로 보아야 한다는 견해가 소개되어 있음을 유의합니다.</w:t>
      </w:r>
    </w:p>
    <w:p w14:paraId="019B9259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(목적과 수단의 관계 및 재량)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통행 및 맹지 구제와 인가 조건 이행 등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선행되어야 할 공법상 과제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뒤로 한 채 대외적으로만 ‘준공 완료’ 외관을 조기 확정하려는 태도가 인정된다면, 행정작용에서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목적과 수단의 결부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재량권 일탈 및 남용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쪽 논의와도 맞닿을 수 있습니다. 구체적 사실주장 및 표현은 변론 및 보충서면에서 정리합니다.</w:t>
      </w:r>
    </w:p>
    <w:p w14:paraId="484A1B3A" w14:textId="77777777" w:rsidR="000A1F24" w:rsidRDefault="000A1F24" w:rsidP="0020608F">
      <w:pPr>
        <w:spacing w:after="0"/>
        <w:rPr>
          <w:lang w:eastAsia="ko-KR"/>
        </w:rPr>
      </w:pPr>
    </w:p>
    <w:p w14:paraId="5E035111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라. 주민설명회(2019. 7. 24. 전후)와 조성계획 변경 및 실시계획 인가 사이의 절차적 간극, 집행의 불일치</w:t>
      </w:r>
    </w:p>
    <w:p w14:paraId="4049EC0B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1) 피청구인(연수구)은 농원근린공원 조성과 관련하여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2019. 7. 24.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경 주민설명회용으로 배포한 자료(당시 제시된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사진, 조감도 및 계획도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관련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보도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등)가 있습니다. 청구인이 자료를 통합하면서 확보한 폴더(돌심방자료 내 _190724_연수구 주민설명회(농원근린공원))에 수록된 파일들은,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그 시점 주민에게 시각적으로 및 언어적으로 제시된 사업의 외관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을 확인하는 기초 자료입니다(전자제출 및 USB 목록에서 갑호증으로 묶어 제출 및 정리 예정).</w:t>
      </w:r>
    </w:p>
    <w:p w14:paraId="6EF126E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2) 그 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조성계획 변경(안)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수립 및 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이르는 동안, 위 설명회 자료에 나타난 배치, 통행 및 시설 구성 등은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현행 실시계획 도면 및 실제 공사 결과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상당한 차이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가 있는 것으로 보입니다. 이에 비추어,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조성계획 변경 이후 및 실시계획 인가 전후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동등한 수준의 주민 설명 및 의견수렴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이루어졌음을 뒷받침하는 자료는 청구인이 알기에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거의 없거나 매우 제한적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이라고 주장합니다. 이 점은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행정절차상 정보 제공 및 의견청취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나아가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신뢰보호 및 일관된 집행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과 연결되는 사실관계로, 본안에서 다투어질 필요가 있습니다.</w:t>
      </w:r>
    </w:p>
    <w:p w14:paraId="346F567F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2의2) 같은 시기 전후,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제225회 인천광역시연수구의회(2019. 7.)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절차에서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198번지 등 주위토지통행권 및 도로지정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관련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청원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상정 및 심의되었고,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자치도시위원회 회의록 및 본회의 회의록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청원 심사보고서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연수구의회 의장 의견서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(2019. 10. 25.자 사본은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제13-1호증 내지 갑 제13-4호증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편철)에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구청장(집행기관)에 대한 공식 검토 및 의견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표시되어 있습니다. 의견서에는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동춘동 950-3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등을 둘러싸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민법 제219조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주위토지통행권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인정, 연수구청 관련 부서의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행정처리 착오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인한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사유재산권 침해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맹지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형성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도로 개설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필요 등의 취지가 기재되어 있어, 이후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실제 집행 및 회신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어떻게 대비되는지를 보여 주는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사실증거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제출합니다.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지방의회 문서가 구청장의 구체적 처분을 그대로 대체하거나 법적으로 구속한다고 보기는 어렵습니다.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다만 본건에서는 (ⅰ)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입법부 차원에서 이 사안이 공식 절차로 다뤄졌음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(ⅱ) 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검토 내용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(맹지, 통행 및 대안 등)이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이후 행정 집행 및 구청의 태도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어떻게 대비되는지를 보여 주는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사실증거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(ⅲ)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재량권 행사, 신뢰보호 및 이익형량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을 논할 때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객관적 참고 자료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쓸 수 있습니다. 청구인은 위 자료를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제13-1호증 내지 갑 제13-4호증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(보충) 등으로 묶어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증명취지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붙여 제출합니다(기존 소송 및 민원에서 갑 제35호증 등으로 부른 바 있는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심사보고서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중복 및 연계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되면 번호를 정리합니다).</w:t>
      </w:r>
    </w:p>
    <w:p w14:paraId="2E561E7B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3) 한편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인천광역시 도시관리계획 결정 고시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(제2013-98호, 제2014-295호, 제2020-72호, 제2022-18호 등)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본문과 첨부 총괄계획도 및 지형도면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제14호증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인천광역시장의 실시계획 인가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 고시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에는, 민원 발생 시 시행자가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즉시 책임지고 조치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할 것 등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붙어 있음은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제5-1호증 및 갑 제5-2호증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같습니다. *(갑 제5-2호증의 실시계획 인가 고시와 갑 제14호증 제2022-18호 고시본문은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서로 다른 문서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이므로 대조 시 혼동하지 아니합니다.)* 청구인이 이해하는 바로는, 고시 본문 및 부관에는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주민 불편을 최소화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하라는 취지의 표현도 포함되어 왔습니다(정확한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문구, 고시 번호 및 연월일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위 갑호증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원문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과 대조 및 인용).</w:t>
      </w:r>
    </w:p>
    <w:p w14:paraId="38DC0E14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4) 그러나 실제 집행 과정에서는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통행을 제한하지 않겠다는 취지의 행정 문서(갑 제6-1호증 및 제7-2호증 등)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와 달리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통행이 제한 및 단절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되고,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조경수 및 주차장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등이 설치되었으며, 민원 해결을 전제로 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목계단 통행 조치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약속대로 시공되지 않았다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점이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현장 사진, 동영상 및 민원 회신 등에 따릅니다. 이는 고시 부관이 요구하는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민원 조치 및 불편 최소화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정면으로 충돌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하고, 그 과정에서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고소 및 고발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등이 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lastRenderedPageBreak/>
        <w:t xml:space="preserve">이어진 경위와도 맞물립니다(형사쟁점 자체가 본안의 직접 대상은 아닐 수 있으나,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행정의 실제 태도 및 집행의 일관성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을 보여 주는 경위로 제출).</w:t>
      </w:r>
    </w:p>
    <w:p w14:paraId="6D14F459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5) 행정심판위원은 다양한 사건을 병행 심리하므로, 위 사실관계는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「사실관계 시간축 정리표」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(일자, 행위, 근거문서 및 당시 도면 또는 현장과의 대응)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설명회 당시 자료 vs 확정 실시계획 도면 vs 최종 현장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대조 목록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 정리하여 제출할 것입니다. 청구인은 자료 이동 및 추가 확보에 따라 표 및 증거번호를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계속 보강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할 수 있음을 밝혀 둡니다.</w:t>
      </w:r>
    </w:p>
    <w:p w14:paraId="57EEE76D" w14:textId="77777777" w:rsidR="000A1F24" w:rsidRDefault="000A1F24" w:rsidP="0020608F">
      <w:pPr>
        <w:spacing w:after="0"/>
        <w:rPr>
          <w:lang w:eastAsia="ko-KR"/>
        </w:rPr>
      </w:pPr>
    </w:p>
    <w:p w14:paraId="03312C6C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마. 통행로의 역사적 경위와 비례의 원칙(관습법상 도로, 건축법상 도로 및 대법원 93누20023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⁷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)</w:t>
      </w:r>
    </w:p>
    <w:p w14:paraId="1081ED53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역사적이고 사실상의 통행로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장기간 불특정 다수의 통행에 공여된 사실이 인정되면 통상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관습법상 도로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로 이해될 수 있고, 한편 아래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93누20023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⁷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이 전제로 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건축법상 도로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논의와도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연결되는 쟁점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으로 보아 볼 수 있습니다. 본 사건에서 주장하는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통행로의 연혁 및 존재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1941년 신축대장 (동춘동 199번지 기준) 등(갑 제2-1호증 및 갑 제2-2호증)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제1-1호증, 갑 제4-1호증 내지 갑 제4-3호증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등에 기초합니다. 일제 시기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조선시가지계획령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등에 따른 도로 및 시가지 계획을 두고자 할 때에는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갑호증에 첨부한 해당 법령 및 도면 원문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국가법령정보센터 등재 본문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맞추어 조문 및 연혁을 인용합니다.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93누20023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⁷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판결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【판시사항】 및 【판결요지】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조선시가지계획령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제24조 등 특정 조항을 인용하여 위 법리를 세운 것이 아니라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폭 4m 이상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의 사실상 도로가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구 건축법(1975. 12. 31. 법률 제2852호로 전문 개정된 것) 시행 당시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이미 주민 통행로로 이용되고 있었다면, 시장 또는 군수의 별도 지정이 없더라도 건축법상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도로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해당한다는 취지입니다(국가법령정보센터 판례 원문과 대조). 본안에서 통행로의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폭 및 이용 경위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필지 경계, 폐쇄지적 및 지번 변동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제1-1호증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(항공),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 xml:space="preserve">갑 제2-1호증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및 제2-2호증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(건축 및 대장),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제4-1호증 내지 갑 제4-3호증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(지적 및 등부 PDF와 폐쇄지적도),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제10-1호증 내지 갑 제10-7호증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(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2026. 3. 13. 준공식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현장 사진)에 따라 개별 판단됩니다. 이를 법적 대체 도로 확보 없이 고의로 멸실시키는 부작위는 공익보다 청구인의 사익 침해(영구적 맹지화)가 극단적으로 크므로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비례의 원칙(과잉금지의 원칙)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을 중대하게 위반한 것입니다.</w:t>
      </w:r>
    </w:p>
    <w:p w14:paraId="637A4492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동일 쟁점에 관하여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제8-1호증·갑 제8-2호증 및 갑 제9-1호증·갑 제9-2호증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과 주제를 같이하는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동영상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행정심판청구(증거)/갑호증(증거)/ 루트의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갑제6-2호증_건축과_도로·통행_동영상(건축과-25898).mp4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1건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(기존 분할 구간을 순차 편집·통합)으로 편철되어 있으며, 필요 시 동일 주제 MP4를 병치할 수 있습니다.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제5-3호증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인천광역시 사무위임 조례(위임·감독 관계)를 입증하는 자료로 둡니다. 위 동영상, QR 및 PDF는 항공사진의 시계열적 변화와 선행 행정의 경과를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가시적으로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보여 주는 보조 증거로서, 역사적 통행로 및 지형 관련 심증을 보강합니다.</w:t>
      </w:r>
    </w:p>
    <w:p w14:paraId="64A58774" w14:textId="77777777" w:rsidR="000A1F24" w:rsidRDefault="000A1F24" w:rsidP="0020608F">
      <w:pPr>
        <w:spacing w:after="0"/>
        <w:rPr>
          <w:lang w:eastAsia="ko-KR"/>
        </w:rPr>
      </w:pPr>
    </w:p>
    <w:p w14:paraId="3D4A54FE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바. 직무 및 공문서 관련 형사책임 가능성(참고적 언급)</w:t>
      </w:r>
    </w:p>
    <w:p w14:paraId="67AB64AB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>피청구인이 인천광역시장이 고시로 붙인 조건(민원 발생 시 즉시 조치)(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갑 제5-1호증 및 갑 제5-2호증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)을 제대로 이행하지 않은 채 통행을 막아 둔 상태에서 ‘공사가 끝났다’는 취지의 준공 서류를 마치려 한다면, 형법상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직무유기 및 허위공문서작성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등과 어떻게 겹치는지는 수사 및 재판에서 따질 문제이나, 청구인은 그 위험성을 염두에 두고 본 청구를 제기합니다. 위법 상태가 풀리지 않은 채 준공만 밀어붙일 경우, 청구인은 관련 공무원에 대해 형사 절차를 검토할 수 있음을 밝혀 둡니다.</w:t>
      </w:r>
    </w:p>
    <w:p w14:paraId="3541F081" w14:textId="77777777" w:rsidR="000A1F24" w:rsidRDefault="000A1F24" w:rsidP="0020608F">
      <w:pPr>
        <w:spacing w:after="0"/>
        <w:rPr>
          <w:lang w:eastAsia="ko-KR"/>
        </w:rPr>
      </w:pPr>
    </w:p>
    <w:p w14:paraId="3DB44C6C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사. 나중에 취소된 처분과 국가배상(대법원 99다70600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⁸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) — 참고</w:t>
      </w:r>
    </w:p>
    <w:p w14:paraId="48E4909E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대법원 99다70600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따르면, 행정처분이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나중에 취소되었다고 해서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곧바로 공무원의 불법행위 및 배상책임이 인정된다고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단정할 수는 없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습니다. 다만 담당 공무원이 통상 요구되는 주의를 기울이지 않아 처분이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객관적으로 정당하다고 보기 어려울 정도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 이르면, 국가배상법상 책임이 문제될 수 있습니다. 그 여부는 침해된 이익의 성질, 처분 경위, 피해자 측 사정, 손해 크기 등을 함께 봅니다. 피청구인이 인가 조건과 통행 관련 약속을 제대로 지키지 않았다면 위 요건과 맞닿을 수 있다는 취지로 주장하며, 이는 앞으로 지자체 배상 여부를 따질 때 참고가 될 수 있음을 밝힙니다(국가법령정보센터 본문과 대조).</w:t>
      </w:r>
    </w:p>
    <w:p w14:paraId="038CDEE2" w14:textId="77777777" w:rsidR="000A1F24" w:rsidRDefault="000A1F24" w:rsidP="0020608F">
      <w:pPr>
        <w:spacing w:after="0"/>
        <w:rPr>
          <w:lang w:eastAsia="ko-KR"/>
        </w:rPr>
      </w:pPr>
    </w:p>
    <w:p w14:paraId="4E4F43A4" w14:textId="77777777" w:rsidR="000A1F24" w:rsidRDefault="000A1F24" w:rsidP="0020608F">
      <w:pPr>
        <w:spacing w:after="0"/>
        <w:rPr>
          <w:lang w:eastAsia="ko-KR"/>
        </w:rPr>
      </w:pPr>
    </w:p>
    <w:p w14:paraId="51E2C59D" w14:textId="77777777" w:rsidR="000A1F24" w:rsidRDefault="000A1F24" w:rsidP="0020608F">
      <w:pPr>
        <w:spacing w:after="0"/>
        <w:rPr>
          <w:lang w:eastAsia="ko-KR"/>
        </w:rPr>
      </w:pPr>
    </w:p>
    <w:p w14:paraId="03C40C7A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별도 집행정지 신청과의 관계 및 그 긴급성 (대법원 91누13441</w:t>
      </w:r>
      <w:r>
        <w:rPr>
          <w:rFonts w:ascii="나눔명조" w:eastAsia="나눔명조" w:hAnsi="나눔명조" w:hint="eastAsia"/>
          <w:color w:val="0033CC"/>
          <w:sz w:val="26"/>
          <w:vertAlign w:val="superscript"/>
          <w:lang w:eastAsia="ko-KR"/>
        </w:rPr>
        <w:t>⁹</w:t>
      </w: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)</w:t>
      </w:r>
    </w:p>
    <w:p w14:paraId="131F6224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청구인은 본 청구와 함께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집행정지신청서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별도로 제출합니다. 아래는 그 집행정지가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인용되어야 하는 이유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를 본 청구서에서 미리 설명하는 것입니다. 집행정지는 극히 긴급을 요하며, 판례(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대법원 91누13441</w:t>
      </w:r>
      <w:r>
        <w:rPr>
          <w:rFonts w:ascii="나눔명조" w:eastAsia="나눔명조" w:hAnsi="나눔명조" w:hint="eastAsia"/>
          <w:color w:val="0033CC"/>
          <w:vertAlign w:val="superscript"/>
          <w:lang w:eastAsia="ko-KR"/>
        </w:rPr>
        <w:t>⁹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, 사건명: 교회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건축허가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처분취소)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【판결요지】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의 취지에 따르면,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건축공사를 완료하고 준공검사까지 받은 경우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건축허가처분의 취소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소구할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법률상 이익이 없다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고 보일 여지가 있습니다(【판시사항】 참조). 본건은 처분 유형이 위 판결과 같지 않으나,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준공이 실질적으로 확정된 뒤에는 구제가 어려워질 수 있다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는 점에서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긴급성 및 소의 이익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논증에 유추하여 인용합니다(국가법령정보센터 판시사항, 판결요지 및 주문과 대조). 즉, 피청구인이 현재 위법한 상태를 방치한 채 최종적인 '준공 고시'를 완료하게 되면, 청구인은 본안 심판에서 승소하더라도 권익을 회복할 수 없는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회복하기 어려운 손해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를 입게 됩니다.</w:t>
      </w:r>
    </w:p>
    <w:p w14:paraId="3604ACEF" w14:textId="77777777" w:rsidR="000A1F24" w:rsidRDefault="000A1F24" w:rsidP="0020608F">
      <w:pPr>
        <w:spacing w:after="0"/>
        <w:rPr>
          <w:lang w:eastAsia="ko-KR"/>
        </w:rPr>
      </w:pPr>
    </w:p>
    <w:p w14:paraId="6C6B2CF4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일반교통방해 관련 주장의 정리(본 청구와의 관계)</w:t>
      </w:r>
    </w:p>
    <w:p w14:paraId="66A88E90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lastRenderedPageBreak/>
        <w:t xml:space="preserve">본 행정심판의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직접적 심판 대상 및 구제 목적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사실상 준공 외관의 취소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실시계획 인가 부관에 따른 통행 및 민원 조치 이행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맹지 및 통행 관련 행정법상 다툼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둡니다. 한편 2026. 3. 13. 전후 현장에서의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통행 장애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집회 및 행사의 성격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등과 관련하여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일반교통방해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공직선거법 위반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여부를 따지는 문제는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수사, 선거관할 등 관할 및 절차가 다른 궤도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있어,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본 청구서의 갑호증 번호 및 제목만으로 위 쟁점을 일괄 대체하지 아니합니다.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청구인은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일반교통방해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관련 주장을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행정심판청구/260328_증명취지_일반교통방해.txt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(증명취지 및 입증 방향 정리) 및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선거법위반/ 루트의 별도 자료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(제보 및 조사의뢰 서면, 준공식 전후 원본 사진 폴더 등)로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별도 제출 및 보강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할 수 있습니다. 본문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요지 제9항 및 가목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등에서 언급한 선거법 및 형사 가능성은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부당결부, 행정의 일관성 및 사실관계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를 보이기 위한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참고적 서술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에 그치며, </w:t>
      </w: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죄책 및 위반 성립 여부는 각 해당 절차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>에서 판단됩니다.</w:t>
      </w:r>
    </w:p>
    <w:p w14:paraId="6B722950" w14:textId="77777777" w:rsidR="000A1F24" w:rsidRDefault="000A1F24" w:rsidP="0020608F">
      <w:pPr>
        <w:spacing w:after="0"/>
        <w:rPr>
          <w:lang w:eastAsia="ko-KR"/>
        </w:rPr>
      </w:pPr>
    </w:p>
    <w:p w14:paraId="15A7DDB2" w14:textId="77777777" w:rsidR="000A1F24" w:rsidRDefault="000A1F24" w:rsidP="0020608F">
      <w:pPr>
        <w:spacing w:after="0"/>
        <w:rPr>
          <w:lang w:eastAsia="ko-KR"/>
        </w:rPr>
      </w:pPr>
    </w:p>
    <w:p w14:paraId="63F0C469" w14:textId="77777777" w:rsidR="000A1F24" w:rsidRDefault="000A1F24" w:rsidP="0020608F">
      <w:pPr>
        <w:spacing w:after="0"/>
        <w:rPr>
          <w:lang w:eastAsia="ko-KR"/>
        </w:rPr>
      </w:pPr>
    </w:p>
    <w:p w14:paraId="26ABECA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8"/>
          <w:lang w:eastAsia="ko-KR"/>
        </w:rPr>
        <w:t>【증거자료 목록】</w:t>
      </w:r>
    </w:p>
    <w:p w14:paraId="2CA37E58" w14:textId="77777777" w:rsidR="000A1F24" w:rsidRDefault="000A1F24" w:rsidP="0020608F">
      <w:pPr>
        <w:spacing w:after="0"/>
        <w:rPr>
          <w:lang w:eastAsia="ko-KR"/>
        </w:rPr>
      </w:pPr>
    </w:p>
    <w:p w14:paraId="1732B31D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>아래 목록은 행정심판청구(증거)/갑호증(증거)/ 기준입니다. 핵심 갑호증은 본문 쟁점별로 직접 인용하고, 보충 갑호증은 USB·증거총목과 함께 제출합니다.</w:t>
      </w:r>
    </w:p>
    <w:p w14:paraId="0F0E1B68" w14:textId="77777777" w:rsidR="000A1F24" w:rsidRDefault="000A1F24" w:rsidP="0020608F">
      <w:pPr>
        <w:spacing w:after="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31"/>
        <w:gridCol w:w="2418"/>
        <w:gridCol w:w="5646"/>
      </w:tblGrid>
      <w:tr w:rsidR="000A1F24" w14:paraId="24B6427A" w14:textId="77777777">
        <w:tc>
          <w:tcPr>
            <w:tcW w:w="3060" w:type="dxa"/>
          </w:tcPr>
          <w:p w14:paraId="2B3E1D47" w14:textId="77777777" w:rsidR="000A1F24" w:rsidRDefault="00000000" w:rsidP="0020608F">
            <w:pPr>
              <w:jc w:val="center"/>
            </w:pPr>
            <w:r>
              <w:rPr>
                <w:rFonts w:ascii="나눔명조" w:eastAsia="나눔명조" w:hAnsi="나눔명조" w:hint="eastAsia"/>
                <w:b/>
                <w:color w:val="0033CC"/>
                <w:sz w:val="24"/>
              </w:rPr>
              <w:t>번호</w:t>
            </w:r>
          </w:p>
        </w:tc>
        <w:tc>
          <w:tcPr>
            <w:tcW w:w="3060" w:type="dxa"/>
          </w:tcPr>
          <w:p w14:paraId="08F604FD" w14:textId="77777777" w:rsidR="000A1F24" w:rsidRDefault="00000000" w:rsidP="0020608F">
            <w:pPr>
              <w:jc w:val="center"/>
            </w:pPr>
            <w:r>
              <w:rPr>
                <w:rFonts w:ascii="나눔명조" w:eastAsia="나눔명조" w:hAnsi="나눔명조" w:hint="eastAsia"/>
                <w:b/>
                <w:color w:val="0033CC"/>
                <w:sz w:val="24"/>
              </w:rPr>
              <w:t>호증·취지(요지)</w:t>
            </w:r>
          </w:p>
        </w:tc>
        <w:tc>
          <w:tcPr>
            <w:tcW w:w="3060" w:type="dxa"/>
          </w:tcPr>
          <w:p w14:paraId="612A095E" w14:textId="77777777" w:rsidR="000A1F24" w:rsidRDefault="00000000" w:rsidP="0020608F">
            <w:pPr>
              <w:jc w:val="center"/>
            </w:pPr>
            <w:r>
              <w:rPr>
                <w:rFonts w:ascii="나눔명조" w:eastAsia="나눔명조" w:hAnsi="나눔명조" w:hint="eastAsia"/>
                <w:b/>
                <w:color w:val="0033CC"/>
                <w:sz w:val="24"/>
              </w:rPr>
              <w:t>파일·폴더(비고)</w:t>
            </w:r>
          </w:p>
        </w:tc>
      </w:tr>
      <w:tr w:rsidR="000A1F24" w14:paraId="67A1AA89" w14:textId="77777777">
        <w:tc>
          <w:tcPr>
            <w:tcW w:w="3060" w:type="dxa"/>
          </w:tcPr>
          <w:p w14:paraId="7F21084D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1-1.</w:t>
            </w:r>
          </w:p>
        </w:tc>
        <w:tc>
          <w:tcPr>
            <w:tcW w:w="3060" w:type="dxa"/>
          </w:tcPr>
          <w:p w14:paraId="314864D7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제1-1호증(1966년 항공사진)</w:t>
            </w:r>
          </w:p>
        </w:tc>
        <w:tc>
          <w:tcPr>
            <w:tcW w:w="3060" w:type="dxa"/>
          </w:tcPr>
          <w:p w14:paraId="4151511D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갑제1-1호증_1966년_항공사진.jpg</w:t>
            </w:r>
          </w:p>
        </w:tc>
      </w:tr>
      <w:tr w:rsidR="000A1F24" w14:paraId="3A046621" w14:textId="77777777">
        <w:tc>
          <w:tcPr>
            <w:tcW w:w="3060" w:type="dxa"/>
          </w:tcPr>
          <w:p w14:paraId="40184447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2-1.</w:t>
            </w:r>
          </w:p>
        </w:tc>
        <w:tc>
          <w:tcPr>
            <w:tcW w:w="3060" w:type="dxa"/>
          </w:tcPr>
          <w:p w14:paraId="7E0030F4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 xml:space="preserve">갑 제2-1호증(동춘동 199번지 건축물관리대장 </w:t>
            </w: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lastRenderedPageBreak/>
              <w:t>폐쇄)</w:t>
            </w:r>
          </w:p>
        </w:tc>
        <w:tc>
          <w:tcPr>
            <w:tcW w:w="3060" w:type="dxa"/>
          </w:tcPr>
          <w:p w14:paraId="686306AF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lastRenderedPageBreak/>
              <w:t>갑제2-1호증_동춘동199_건축물관리대장(폐쇄).jpg</w:t>
            </w:r>
          </w:p>
        </w:tc>
      </w:tr>
      <w:tr w:rsidR="000A1F24" w14:paraId="363B9732" w14:textId="77777777">
        <w:tc>
          <w:tcPr>
            <w:tcW w:w="3060" w:type="dxa"/>
          </w:tcPr>
          <w:p w14:paraId="55CED1CF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2-2.</w:t>
            </w:r>
          </w:p>
        </w:tc>
        <w:tc>
          <w:tcPr>
            <w:tcW w:w="3060" w:type="dxa"/>
          </w:tcPr>
          <w:p w14:paraId="7A53D986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제2-2호증(동춘동 199번지 일반건축물대장)</w:t>
            </w:r>
          </w:p>
        </w:tc>
        <w:tc>
          <w:tcPr>
            <w:tcW w:w="3060" w:type="dxa"/>
          </w:tcPr>
          <w:p w14:paraId="7DCCD606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갑제2-2호증_동춘동199_일반건축물대장.pdf</w:t>
            </w:r>
          </w:p>
        </w:tc>
      </w:tr>
      <w:tr w:rsidR="000A1F24" w14:paraId="48212FF7" w14:textId="77777777">
        <w:tc>
          <w:tcPr>
            <w:tcW w:w="3060" w:type="dxa"/>
          </w:tcPr>
          <w:p w14:paraId="27242C1D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4-1.</w:t>
            </w:r>
          </w:p>
        </w:tc>
        <w:tc>
          <w:tcPr>
            <w:tcW w:w="3060" w:type="dxa"/>
          </w:tcPr>
          <w:p w14:paraId="31BD0AEF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제4-1호증(지적·등부)</w:t>
            </w:r>
          </w:p>
        </w:tc>
        <w:tc>
          <w:tcPr>
            <w:tcW w:w="3060" w:type="dxa"/>
          </w:tcPr>
          <w:p w14:paraId="3C5947B8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갑제4-1호증_지적_등부_관련.pdf</w:t>
            </w:r>
          </w:p>
        </w:tc>
      </w:tr>
      <w:tr w:rsidR="000A1F24" w14:paraId="6B83868F" w14:textId="77777777">
        <w:tc>
          <w:tcPr>
            <w:tcW w:w="3060" w:type="dxa"/>
          </w:tcPr>
          <w:p w14:paraId="3C39F391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4-2.</w:t>
            </w:r>
          </w:p>
        </w:tc>
        <w:tc>
          <w:tcPr>
            <w:tcW w:w="3060" w:type="dxa"/>
          </w:tcPr>
          <w:p w14:paraId="1641DD8A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제4-2호증(폐쇄지적도)</w:t>
            </w:r>
          </w:p>
        </w:tc>
        <w:tc>
          <w:tcPr>
            <w:tcW w:w="3060" w:type="dxa"/>
          </w:tcPr>
          <w:p w14:paraId="77DCC521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갑제4-2호증_지적_등부_폐쇄지적도_841230.jpg</w:t>
            </w:r>
          </w:p>
        </w:tc>
      </w:tr>
      <w:tr w:rsidR="000A1F24" w14:paraId="7FA76632" w14:textId="77777777">
        <w:tc>
          <w:tcPr>
            <w:tcW w:w="3060" w:type="dxa"/>
          </w:tcPr>
          <w:p w14:paraId="2FCE1AA7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4-3.</w:t>
            </w:r>
          </w:p>
        </w:tc>
        <w:tc>
          <w:tcPr>
            <w:tcW w:w="3060" w:type="dxa"/>
          </w:tcPr>
          <w:p w14:paraId="10E15881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제4-3호증(폐쇄지적도)</w:t>
            </w:r>
          </w:p>
        </w:tc>
        <w:tc>
          <w:tcPr>
            <w:tcW w:w="3060" w:type="dxa"/>
          </w:tcPr>
          <w:p w14:paraId="300D0C8E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갑제4-3호증_지적_등부_폐쇄지적도_941017.jpg</w:t>
            </w:r>
          </w:p>
        </w:tc>
      </w:tr>
      <w:tr w:rsidR="000A1F24" w14:paraId="50E3C34C" w14:textId="77777777">
        <w:tc>
          <w:tcPr>
            <w:tcW w:w="3060" w:type="dxa"/>
          </w:tcPr>
          <w:p w14:paraId="5408785C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5-1.</w:t>
            </w:r>
          </w:p>
        </w:tc>
        <w:tc>
          <w:tcPr>
            <w:tcW w:w="3060" w:type="dxa"/>
          </w:tcPr>
          <w:p w14:paraId="63FE4659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제5-1호증(실시계획 인가고시 제2020-233호 당초)</w:t>
            </w:r>
          </w:p>
        </w:tc>
        <w:tc>
          <w:tcPr>
            <w:tcW w:w="3060" w:type="dxa"/>
          </w:tcPr>
          <w:p w14:paraId="2CDDB7DF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갑제5-1호증_인천시_실시계획인가고시_제2020-233호(당초).pdf</w:t>
            </w:r>
          </w:p>
        </w:tc>
      </w:tr>
      <w:tr w:rsidR="000A1F24" w14:paraId="559B58A6" w14:textId="77777777">
        <w:tc>
          <w:tcPr>
            <w:tcW w:w="3060" w:type="dxa"/>
          </w:tcPr>
          <w:p w14:paraId="4CC819EB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5-2.</w:t>
            </w:r>
          </w:p>
        </w:tc>
        <w:tc>
          <w:tcPr>
            <w:tcW w:w="3060" w:type="dxa"/>
          </w:tcPr>
          <w:p w14:paraId="33972802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제5-2호증(실시계획 인가고시 제2022-18호 변경)</w:t>
            </w:r>
          </w:p>
        </w:tc>
        <w:tc>
          <w:tcPr>
            <w:tcW w:w="3060" w:type="dxa"/>
          </w:tcPr>
          <w:p w14:paraId="48E6B42F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갑제5-2호증_인천시_실시계획인가고시_제2022-18호(변경).pdf</w:t>
            </w:r>
          </w:p>
        </w:tc>
      </w:tr>
      <w:tr w:rsidR="000A1F24" w14:paraId="70A1A739" w14:textId="77777777">
        <w:tc>
          <w:tcPr>
            <w:tcW w:w="3060" w:type="dxa"/>
          </w:tcPr>
          <w:p w14:paraId="43A4AF85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5-3.</w:t>
            </w:r>
          </w:p>
        </w:tc>
        <w:tc>
          <w:tcPr>
            <w:tcW w:w="3060" w:type="dxa"/>
          </w:tcPr>
          <w:p w14:paraId="1FEE6BA4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제5-3호증(인천광역시 사무위임 조례)</w:t>
            </w:r>
          </w:p>
        </w:tc>
        <w:tc>
          <w:tcPr>
            <w:tcW w:w="3060" w:type="dxa"/>
          </w:tcPr>
          <w:p w14:paraId="18A442C1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갑제5-3호증_인천광역시_사무위임조례(제7665호).pdf</w:t>
            </w:r>
          </w:p>
        </w:tc>
      </w:tr>
      <w:tr w:rsidR="000A1F24" w14:paraId="75C79121" w14:textId="77777777">
        <w:tc>
          <w:tcPr>
            <w:tcW w:w="3060" w:type="dxa"/>
          </w:tcPr>
          <w:p w14:paraId="04992FFE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5-4.</w:t>
            </w:r>
          </w:p>
        </w:tc>
        <w:tc>
          <w:tcPr>
            <w:tcW w:w="3060" w:type="dxa"/>
          </w:tcPr>
          <w:p w14:paraId="03D2E78A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제5-4호증(별표1 구청장 위임사항)</w:t>
            </w:r>
          </w:p>
        </w:tc>
        <w:tc>
          <w:tcPr>
            <w:tcW w:w="3060" w:type="dxa"/>
          </w:tcPr>
          <w:p w14:paraId="4D093874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갑제5-4호증_[별표 1] 구청장에게 위임하는 사항(제2조 관련)(인천광역시 사무위임 조례).pdf</w:t>
            </w:r>
          </w:p>
        </w:tc>
      </w:tr>
      <w:tr w:rsidR="000A1F24" w14:paraId="1DCE2399" w14:textId="77777777">
        <w:tc>
          <w:tcPr>
            <w:tcW w:w="3060" w:type="dxa"/>
          </w:tcPr>
          <w:p w14:paraId="04179AC6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6-1.</w:t>
            </w:r>
          </w:p>
        </w:tc>
        <w:tc>
          <w:tcPr>
            <w:tcW w:w="3060" w:type="dxa"/>
          </w:tcPr>
          <w:p w14:paraId="1899541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제6-1호증(건축과 도로·통행 회신)</w:t>
            </w:r>
          </w:p>
        </w:tc>
        <w:tc>
          <w:tcPr>
            <w:tcW w:w="3060" w:type="dxa"/>
          </w:tcPr>
          <w:p w14:paraId="4D3C4FCC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갑제6-1호증_건축과_도로·통행_회신(건축과-25898).pdf</w:t>
            </w:r>
          </w:p>
        </w:tc>
      </w:tr>
      <w:tr w:rsidR="000A1F24" w14:paraId="1EE3811D" w14:textId="77777777">
        <w:tc>
          <w:tcPr>
            <w:tcW w:w="3060" w:type="dxa"/>
          </w:tcPr>
          <w:p w14:paraId="083859EF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6-2.</w:t>
            </w:r>
          </w:p>
        </w:tc>
        <w:tc>
          <w:tcPr>
            <w:tcW w:w="3060" w:type="dxa"/>
          </w:tcPr>
          <w:p w14:paraId="74DEE5E3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제6-2호증(건축과 회신 연계 동영상 통합)</w:t>
            </w:r>
          </w:p>
        </w:tc>
        <w:tc>
          <w:tcPr>
            <w:tcW w:w="3060" w:type="dxa"/>
          </w:tcPr>
          <w:p w14:paraId="26261AE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갑제6-2호증_건축과_도로·통행_동영상(건축과-25898).mp4</w:t>
            </w:r>
          </w:p>
        </w:tc>
      </w:tr>
      <w:tr w:rsidR="000A1F24" w14:paraId="3A059974" w14:textId="77777777">
        <w:tc>
          <w:tcPr>
            <w:tcW w:w="3060" w:type="dxa"/>
          </w:tcPr>
          <w:p w14:paraId="18DD03EA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7-1.</w:t>
            </w:r>
          </w:p>
        </w:tc>
        <w:tc>
          <w:tcPr>
            <w:tcW w:w="3060" w:type="dxa"/>
          </w:tcPr>
          <w:p w14:paraId="71EBDB55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제7-1호증(공원녹지과 민원회신)</w:t>
            </w:r>
          </w:p>
        </w:tc>
        <w:tc>
          <w:tcPr>
            <w:tcW w:w="3060" w:type="dxa"/>
          </w:tcPr>
          <w:p w14:paraId="004A35F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갑제7-1호증_공원녹지과_민원회신(2AA-2405-1092919).pdf</w:t>
            </w:r>
          </w:p>
        </w:tc>
      </w:tr>
      <w:tr w:rsidR="000A1F24" w14:paraId="0442220F" w14:textId="77777777">
        <w:tc>
          <w:tcPr>
            <w:tcW w:w="3060" w:type="dxa"/>
          </w:tcPr>
          <w:p w14:paraId="03DCC49F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7-2.</w:t>
            </w:r>
          </w:p>
        </w:tc>
        <w:tc>
          <w:tcPr>
            <w:tcW w:w="3060" w:type="dxa"/>
          </w:tcPr>
          <w:p w14:paraId="476FC295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 xml:space="preserve">갑 제7-2호증(공원녹지 </w:t>
            </w: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lastRenderedPageBreak/>
              <w:t>진출입로 점용 회신)</w:t>
            </w:r>
          </w:p>
        </w:tc>
        <w:tc>
          <w:tcPr>
            <w:tcW w:w="3060" w:type="dxa"/>
          </w:tcPr>
          <w:p w14:paraId="25889829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lastRenderedPageBreak/>
              <w:t>갑제7-2호증_공원녹지_진출입로점용_민원회신(33589).pdf</w:t>
            </w:r>
          </w:p>
        </w:tc>
      </w:tr>
      <w:tr w:rsidR="000A1F24" w14:paraId="6E835035" w14:textId="77777777">
        <w:tc>
          <w:tcPr>
            <w:tcW w:w="3060" w:type="dxa"/>
          </w:tcPr>
          <w:p w14:paraId="78213FA9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8-1.</w:t>
            </w:r>
          </w:p>
        </w:tc>
        <w:tc>
          <w:tcPr>
            <w:tcW w:w="3060" w:type="dxa"/>
          </w:tcPr>
          <w:p w14:paraId="2E9428A9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제8-1호증(항공 QR)</w:t>
            </w:r>
          </w:p>
        </w:tc>
        <w:tc>
          <w:tcPr>
            <w:tcW w:w="3060" w:type="dxa"/>
          </w:tcPr>
          <w:p w14:paraId="04E8B563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갑제8-1호증_항공사진_QR.png</w:t>
            </w:r>
          </w:p>
        </w:tc>
      </w:tr>
      <w:tr w:rsidR="000A1F24" w14:paraId="37BEBD68" w14:textId="77777777">
        <w:tc>
          <w:tcPr>
            <w:tcW w:w="3060" w:type="dxa"/>
          </w:tcPr>
          <w:p w14:paraId="3EA8F8C4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8-2.</w:t>
            </w:r>
          </w:p>
        </w:tc>
        <w:tc>
          <w:tcPr>
            <w:tcW w:w="3060" w:type="dxa"/>
          </w:tcPr>
          <w:p w14:paraId="735C4640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제8-2호증(항공·시계열 PDF)</w:t>
            </w:r>
          </w:p>
        </w:tc>
        <w:tc>
          <w:tcPr>
            <w:tcW w:w="3060" w:type="dxa"/>
          </w:tcPr>
          <w:p w14:paraId="35FFF74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갑제8-2호증_항공사진(1947~2023) 증거자료.pdf</w:t>
            </w:r>
          </w:p>
        </w:tc>
      </w:tr>
      <w:tr w:rsidR="000A1F24" w14:paraId="21FC7AD1" w14:textId="77777777">
        <w:tc>
          <w:tcPr>
            <w:tcW w:w="3060" w:type="dxa"/>
          </w:tcPr>
          <w:p w14:paraId="2B750B5C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9-1.</w:t>
            </w:r>
          </w:p>
        </w:tc>
        <w:tc>
          <w:tcPr>
            <w:tcW w:w="3060" w:type="dxa"/>
          </w:tcPr>
          <w:p w14:paraId="44419453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제9-1호증(위법행정 QR)</w:t>
            </w:r>
          </w:p>
        </w:tc>
        <w:tc>
          <w:tcPr>
            <w:tcW w:w="3060" w:type="dxa"/>
          </w:tcPr>
          <w:p w14:paraId="22E40E12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갑제9-1호증_위법행정_QR.png</w:t>
            </w:r>
          </w:p>
        </w:tc>
      </w:tr>
      <w:tr w:rsidR="000A1F24" w14:paraId="6DD093ED" w14:textId="77777777">
        <w:tc>
          <w:tcPr>
            <w:tcW w:w="3060" w:type="dxa"/>
          </w:tcPr>
          <w:p w14:paraId="6E007931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9-2.</w:t>
            </w:r>
          </w:p>
        </w:tc>
        <w:tc>
          <w:tcPr>
            <w:tcW w:w="3060" w:type="dxa"/>
          </w:tcPr>
          <w:p w14:paraId="233641C4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제9-2호증(위법 선행행정 PDF)</w:t>
            </w:r>
          </w:p>
        </w:tc>
        <w:tc>
          <w:tcPr>
            <w:tcW w:w="3060" w:type="dxa"/>
          </w:tcPr>
          <w:p w14:paraId="7385C482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갑제9-2호증_위법한 선행행정행위 증거자료.pdf</w:t>
            </w:r>
          </w:p>
        </w:tc>
      </w:tr>
      <w:tr w:rsidR="000A1F24" w14:paraId="20BD52D8" w14:textId="77777777">
        <w:tc>
          <w:tcPr>
            <w:tcW w:w="3060" w:type="dxa"/>
          </w:tcPr>
          <w:p w14:paraId="75C7F018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10-1.</w:t>
            </w:r>
          </w:p>
        </w:tc>
        <w:tc>
          <w:tcPr>
            <w:tcW w:w="3060" w:type="dxa"/>
          </w:tcPr>
          <w:p w14:paraId="1252B272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제10-1호증(2026.3.13 준공식 현수막)</w:t>
            </w:r>
          </w:p>
        </w:tc>
        <w:tc>
          <w:tcPr>
            <w:tcW w:w="3060" w:type="dxa"/>
          </w:tcPr>
          <w:p w14:paraId="09947E48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갑제10-1호증_준공식(현수막)_260313_124719.jpg</w:t>
            </w:r>
          </w:p>
        </w:tc>
      </w:tr>
      <w:tr w:rsidR="000A1F24" w14:paraId="37D97BDD" w14:textId="77777777">
        <w:tc>
          <w:tcPr>
            <w:tcW w:w="3060" w:type="dxa"/>
          </w:tcPr>
          <w:p w14:paraId="1A1FF546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10-2.</w:t>
            </w:r>
          </w:p>
        </w:tc>
        <w:tc>
          <w:tcPr>
            <w:tcW w:w="3060" w:type="dxa"/>
          </w:tcPr>
          <w:p w14:paraId="571138DF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제10-2호증(2026.3.13 준공식 안내)</w:t>
            </w:r>
          </w:p>
        </w:tc>
        <w:tc>
          <w:tcPr>
            <w:tcW w:w="3060" w:type="dxa"/>
          </w:tcPr>
          <w:p w14:paraId="4ABFB6ED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갑제10-2호증_준공식(안내)_260313_132836.jpg</w:t>
            </w:r>
          </w:p>
        </w:tc>
      </w:tr>
      <w:tr w:rsidR="000A1F24" w14:paraId="291F3658" w14:textId="77777777">
        <w:tc>
          <w:tcPr>
            <w:tcW w:w="3060" w:type="dxa"/>
          </w:tcPr>
          <w:p w14:paraId="2D7197FD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10-3.</w:t>
            </w:r>
          </w:p>
        </w:tc>
        <w:tc>
          <w:tcPr>
            <w:tcW w:w="3060" w:type="dxa"/>
          </w:tcPr>
          <w:p w14:paraId="79E0A26B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제10-3호증(2026.3.13 준공식 입구)</w:t>
            </w:r>
          </w:p>
        </w:tc>
        <w:tc>
          <w:tcPr>
            <w:tcW w:w="3060" w:type="dxa"/>
          </w:tcPr>
          <w:p w14:paraId="39C3D716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갑제10-3호증_준공식(입구)_260313_132906.jpg</w:t>
            </w:r>
          </w:p>
        </w:tc>
      </w:tr>
      <w:tr w:rsidR="000A1F24" w14:paraId="231827EF" w14:textId="77777777">
        <w:tc>
          <w:tcPr>
            <w:tcW w:w="3060" w:type="dxa"/>
          </w:tcPr>
          <w:p w14:paraId="2D748F28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10-4.</w:t>
            </w:r>
          </w:p>
        </w:tc>
        <w:tc>
          <w:tcPr>
            <w:tcW w:w="3060" w:type="dxa"/>
          </w:tcPr>
          <w:p w14:paraId="6BA4CC6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제10-4호증(2026.3.13 준공식 기념식수)</w:t>
            </w:r>
          </w:p>
        </w:tc>
        <w:tc>
          <w:tcPr>
            <w:tcW w:w="3060" w:type="dxa"/>
          </w:tcPr>
          <w:p w14:paraId="2C430B60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갑제10-4호증_준공식(기념식수)_260313_125151.jpg</w:t>
            </w:r>
          </w:p>
        </w:tc>
      </w:tr>
      <w:tr w:rsidR="000A1F24" w14:paraId="2BA8768F" w14:textId="77777777">
        <w:tc>
          <w:tcPr>
            <w:tcW w:w="3060" w:type="dxa"/>
          </w:tcPr>
          <w:p w14:paraId="70C0CF4B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10-5.</w:t>
            </w:r>
          </w:p>
        </w:tc>
        <w:tc>
          <w:tcPr>
            <w:tcW w:w="3060" w:type="dxa"/>
          </w:tcPr>
          <w:p w14:paraId="2FDD576C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제10-5호증(2026.3.13 준공식 기념석)</w:t>
            </w:r>
          </w:p>
        </w:tc>
        <w:tc>
          <w:tcPr>
            <w:tcW w:w="3060" w:type="dxa"/>
          </w:tcPr>
          <w:p w14:paraId="596FA8B8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갑제10-5호증_준공식(기념석)_260313_125206.jpg</w:t>
            </w:r>
          </w:p>
        </w:tc>
      </w:tr>
      <w:tr w:rsidR="000A1F24" w14:paraId="06E8C28A" w14:textId="77777777">
        <w:tc>
          <w:tcPr>
            <w:tcW w:w="3060" w:type="dxa"/>
          </w:tcPr>
          <w:p w14:paraId="78D90C03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10-6.</w:t>
            </w:r>
          </w:p>
        </w:tc>
        <w:tc>
          <w:tcPr>
            <w:tcW w:w="3060" w:type="dxa"/>
          </w:tcPr>
          <w:p w14:paraId="39AEB48B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 제10-6호증(2026.3.13 준공식 팜플릿)</w:t>
            </w:r>
          </w:p>
        </w:tc>
        <w:tc>
          <w:tcPr>
            <w:tcW w:w="3060" w:type="dxa"/>
          </w:tcPr>
          <w:p w14:paraId="7E51103C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갑제10-6호증_준공식(팜플릿)_260313_132950.jpg</w:t>
            </w:r>
          </w:p>
        </w:tc>
      </w:tr>
      <w:tr w:rsidR="000A1F24" w14:paraId="3FBE65B9" w14:textId="77777777">
        <w:tc>
          <w:tcPr>
            <w:tcW w:w="3060" w:type="dxa"/>
          </w:tcPr>
          <w:p w14:paraId="2A7BDB9C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10-7.</w:t>
            </w:r>
          </w:p>
        </w:tc>
        <w:tc>
          <w:tcPr>
            <w:tcW w:w="3060" w:type="dxa"/>
          </w:tcPr>
          <w:p w14:paraId="6CA4C157" w14:textId="77777777" w:rsidR="000A1F24" w:rsidRDefault="00000000" w:rsidP="0020608F">
            <w:pPr>
              <w:jc w:val="both"/>
            </w:pPr>
            <w:r>
              <w:rPr>
                <w:rFonts w:ascii="나눔명조" w:eastAsia="나눔명조" w:hAnsi="나눔명조" w:hint="eastAsia"/>
                <w:color w:val="0033CC"/>
                <w:sz w:val="24"/>
              </w:rPr>
              <w:t>갑 제10-7호증(2026.3.13 준공식 출구)</w:t>
            </w:r>
          </w:p>
        </w:tc>
        <w:tc>
          <w:tcPr>
            <w:tcW w:w="3060" w:type="dxa"/>
          </w:tcPr>
          <w:p w14:paraId="079A265D" w14:textId="77777777" w:rsidR="000A1F24" w:rsidRDefault="00000000" w:rsidP="0020608F">
            <w:pPr>
              <w:jc w:val="both"/>
              <w:rPr>
                <w:lang w:eastAsia="ko-KR"/>
              </w:rPr>
            </w:pPr>
            <w:r>
              <w:rPr>
                <w:rFonts w:ascii="나눔명조" w:eastAsia="나눔명조" w:hAnsi="나눔명조" w:hint="eastAsia"/>
                <w:color w:val="0033CC"/>
                <w:sz w:val="24"/>
                <w:lang w:eastAsia="ko-KR"/>
              </w:rPr>
              <w:t>갑제10-7호증_준공식(출구)_260313_144915.jpg</w:t>
            </w:r>
          </w:p>
        </w:tc>
      </w:tr>
    </w:tbl>
    <w:p w14:paraId="06513CEF" w14:textId="77777777" w:rsidR="000A1F24" w:rsidRDefault="000A1F24" w:rsidP="0020608F">
      <w:pPr>
        <w:spacing w:after="0"/>
        <w:rPr>
          <w:lang w:eastAsia="ko-KR"/>
        </w:rPr>
      </w:pPr>
    </w:p>
    <w:p w14:paraId="759B3E50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lastRenderedPageBreak/>
        <w:t>붙임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행정심판 청구 갑호증(본 증거자료 목록에 따름) 및 전자제출·USB 증거총목 각 1식. 대법원 등 인용 판례는 국가법령정보센터 사건번호·원문을 따르며 별도 갑호증 PDF는 제출하지 않습니다.</w:t>
      </w:r>
    </w:p>
    <w:p w14:paraId="5FB28AAE" w14:textId="77777777" w:rsidR="000A1F24" w:rsidRDefault="000A1F24" w:rsidP="0020608F">
      <w:pPr>
        <w:spacing w:after="0"/>
        <w:rPr>
          <w:lang w:eastAsia="ko-KR"/>
        </w:rPr>
      </w:pPr>
    </w:p>
    <w:p w14:paraId="5F7F2CB8" w14:textId="77777777" w:rsidR="000A1F24" w:rsidRDefault="00000000" w:rsidP="0020608F">
      <w:pPr>
        <w:spacing w:before="160" w:after="0" w:line="396" w:lineRule="auto"/>
        <w:jc w:val="right"/>
        <w:rPr>
          <w:lang w:eastAsia="ko-KR"/>
        </w:rPr>
      </w:pPr>
      <w:r>
        <w:rPr>
          <w:rFonts w:ascii="나눔명조" w:eastAsia="나눔명조" w:hAnsi="나눔명조" w:hint="eastAsia"/>
          <w:color w:val="0033CC"/>
          <w:sz w:val="24"/>
          <w:lang w:eastAsia="ko-KR"/>
        </w:rPr>
        <w:t>끝.</w:t>
      </w:r>
    </w:p>
    <w:p w14:paraId="2CE3842F" w14:textId="77777777" w:rsidR="000A1F24" w:rsidRDefault="000A1F24" w:rsidP="0020608F">
      <w:pPr>
        <w:spacing w:after="0"/>
        <w:rPr>
          <w:lang w:eastAsia="ko-KR"/>
        </w:rPr>
      </w:pPr>
    </w:p>
    <w:p w14:paraId="2F52C3C9" w14:textId="77777777" w:rsidR="000A1F24" w:rsidRDefault="00000000" w:rsidP="0020608F">
      <w:pPr>
        <w:spacing w:before="80" w:after="0" w:line="396" w:lineRule="auto"/>
        <w:jc w:val="right"/>
        <w:rPr>
          <w:lang w:eastAsia="ko-KR"/>
        </w:rPr>
      </w:pPr>
      <w:r>
        <w:rPr>
          <w:rFonts w:ascii="나눔명조" w:eastAsia="나눔명조" w:hAnsi="나눔명조" w:hint="eastAsia"/>
          <w:b/>
          <w:color w:val="0033CC"/>
          <w:sz w:val="24"/>
          <w:lang w:eastAsia="ko-KR"/>
        </w:rPr>
        <w:t>청구인</w:t>
      </w:r>
      <w:r>
        <w:rPr>
          <w:rFonts w:ascii="나눔명조" w:eastAsia="나눔명조" w:hAnsi="나눔명조" w:hint="eastAsia"/>
          <w:color w:val="0033CC"/>
          <w:sz w:val="24"/>
          <w:lang w:eastAsia="ko-KR"/>
        </w:rPr>
        <w:t xml:space="preserve">  김 찬 식</w:t>
      </w:r>
    </w:p>
    <w:p w14:paraId="152DBF27" w14:textId="77777777" w:rsidR="000A1F24" w:rsidRDefault="000A1F24" w:rsidP="0020608F">
      <w:pPr>
        <w:spacing w:after="0"/>
        <w:rPr>
          <w:lang w:eastAsia="ko-KR"/>
        </w:rPr>
      </w:pPr>
    </w:p>
    <w:p w14:paraId="170AF970" w14:textId="77777777" w:rsidR="000A1F24" w:rsidRDefault="000A1F24" w:rsidP="0020608F">
      <w:pPr>
        <w:spacing w:after="0"/>
        <w:rPr>
          <w:lang w:eastAsia="ko-KR"/>
        </w:rPr>
      </w:pPr>
    </w:p>
    <w:p w14:paraId="1B0FEEFE" w14:textId="77777777" w:rsidR="000A1F24" w:rsidRDefault="000A1F24" w:rsidP="0020608F">
      <w:pPr>
        <w:spacing w:after="0"/>
        <w:rPr>
          <w:lang w:eastAsia="ko-KR"/>
        </w:rPr>
      </w:pPr>
    </w:p>
    <w:p w14:paraId="4D504DAE" w14:textId="77777777" w:rsidR="000A1F24" w:rsidRDefault="00000000" w:rsidP="0020608F">
      <w:pPr>
        <w:spacing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[참고] 주요 인용 판례 및 적용 주석</w:t>
      </w:r>
    </w:p>
    <w:p w14:paraId="1CC0EA06" w14:textId="77777777" w:rsidR="000A1F24" w:rsidRDefault="000A1F24" w:rsidP="0020608F">
      <w:pPr>
        <w:spacing w:after="0"/>
        <w:rPr>
          <w:lang w:eastAsia="ko-KR"/>
        </w:rPr>
      </w:pPr>
    </w:p>
    <w:p w14:paraId="2FDEAB8B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(참고) 판례 PDF: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제출 서면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「별첨 제1호」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와 동일. 작업용으로 로컬에는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행정심판청구/(국가법령정보)판례모음/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에 국가법령정보센터 요약본을 청구서 및 집행정지신청서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인용 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(01_~11_, 나목 보강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11_98두4061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)으로 둠.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다목 보조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91누5358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⁶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요약은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행정심판청구/기타참고/91누5358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⁶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.pdf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(python tools/260328_build_prec_pdfs.py 생성).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02 행정기본법 질의응답 사례집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원본 PDF는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최종본/행정기본법_질의응답_사례집(최종).pdf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에 두고, 스크립트 실행 시 앞 폴더에 동일 접두로 복사됨. 목차는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README_국가법령정보_인용순서.txt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참조 (루트에 남은 중복 및 잡파일은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행정심판청구/기타참고/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로 정리됨).</w:t>
      </w:r>
    </w:p>
    <w:p w14:paraId="0C67B24A" w14:textId="77777777" w:rsidR="000A1F24" w:rsidRDefault="000A1F24" w:rsidP="0020608F">
      <w:pPr>
        <w:spacing w:after="0"/>
        <w:rPr>
          <w:lang w:eastAsia="ko-KR"/>
        </w:rPr>
      </w:pPr>
    </w:p>
    <w:p w14:paraId="012F7C9B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1. 대법원 93누20023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⁷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판결 (건축법상 사실상 도로)</w:t>
      </w:r>
    </w:p>
    <w:p w14:paraId="15CBF0DF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폭 4m 이상 사실상 도로가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구 건축법(1975. 12. 31. 개정) 시행 당시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통행로로 이용된 경우 건축법상 도로에 해당할 수 있다는 취지(【판결요지】).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역사적이고 사실상의 통행로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는 통상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관습법상 도로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로도 논의될 수 있고, 본건 주장은 위 두 축(관습 및 건축법상 도로)과 맞물리는 방향으로 정리함.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판시에 조선시가지계획령 제24조가 등장한다고 보기는 어렵고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, 일제 시기 법령 및 도면은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갑호증 및 역사자료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로 별도 정리합니다. 본 사건의 1941년 신축 (동춘동 199번지 기준) 및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갑 제2-1호증 및 갑 제2-2호증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등과 함께 통행 경위를 개별 입증. 멸실 및 차단의 위법 및 비례 침해는 본문 마목과 함께 논함.</w:t>
      </w:r>
    </w:p>
    <w:p w14:paraId="4BE45515" w14:textId="77777777" w:rsidR="000A1F24" w:rsidRDefault="000A1F24" w:rsidP="0020608F">
      <w:pPr>
        <w:spacing w:after="0"/>
        <w:rPr>
          <w:lang w:eastAsia="ko-KR"/>
        </w:rPr>
      </w:pPr>
    </w:p>
    <w:p w14:paraId="11A0E335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2. 대법원 2008두167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¹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전원합의체 판결 (항고소송의 대상 및 권리구제)</w:t>
      </w:r>
    </w:p>
    <w:p w14:paraId="64391881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행위가 국민의 권리 및 의무와 실질적으로 견련되고 구제 필요가 있는지를 기준으로 항고소송 대상 여부를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개별적으로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판단할 것을 명확히 한 판결. 준공 전 대외적 행사 및 기념비 설치가 청구인의 권리와 어떻게 결부되는지는 본안에서 다투어질 쟁점이나, 논증의 골격은 본 판결 취지에 둠.</w:t>
      </w:r>
    </w:p>
    <w:p w14:paraId="7D6E0C2A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참고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: 97누8540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²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의 공식 판시는 위에서 본 바와 같이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별도의 쟁점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(개발제한구역 및 내부 승인행위)에 해당하므로, 본건에서 그대로 인용하지 않음.</w:t>
      </w:r>
    </w:p>
    <w:p w14:paraId="01D59867" w14:textId="77777777" w:rsidR="000A1F24" w:rsidRDefault="000A1F24" w:rsidP="0020608F">
      <w:pPr>
        <w:spacing w:after="0"/>
        <w:rPr>
          <w:lang w:eastAsia="ko-KR"/>
        </w:rPr>
      </w:pPr>
    </w:p>
    <w:p w14:paraId="7A4465AE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3. 대법원 91누13441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⁹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판결 (소의 이익)</w:t>
      </w:r>
    </w:p>
    <w:p w14:paraId="2CFDC23F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건축허가처분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및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준공검사 완료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후에는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건축허가 취소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의 소익이 부정될 수 있다는 취지(【판시사항】 및 【판결요지】). 본건에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유추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하여 긴급성 강조.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주문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: 상고 기각.</w:t>
      </w:r>
    </w:p>
    <w:p w14:paraId="1E11A303" w14:textId="77777777" w:rsidR="000A1F24" w:rsidRDefault="000A1F24" w:rsidP="0020608F">
      <w:pPr>
        <w:spacing w:after="0"/>
        <w:rPr>
          <w:lang w:eastAsia="ko-KR"/>
        </w:rPr>
      </w:pPr>
    </w:p>
    <w:p w14:paraId="25A75F71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4. 대법원 99다70600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⁸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판결 (객관적 정당성)</w:t>
      </w:r>
    </w:p>
    <w:p w14:paraId="2105321E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처분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취소만으로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불법행위 및 배상이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자동 성립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한다고 단정할 수 없음(【판시사항】[1] 소극).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객관적 주의의무 위반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으로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객관적 정당성 상실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이 인정될 때 배상 가능(【판결요지】[1]). 본문 다목 및 사목과 함께 law.go.kr 원문 대조 권장.</w:t>
      </w:r>
    </w:p>
    <w:p w14:paraId="5F6067FD" w14:textId="77777777" w:rsidR="000A1F24" w:rsidRDefault="000A1F24" w:rsidP="0020608F">
      <w:pPr>
        <w:spacing w:after="0"/>
        <w:rPr>
          <w:lang w:eastAsia="ko-KR"/>
        </w:rPr>
      </w:pPr>
    </w:p>
    <w:p w14:paraId="10822C81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5. 대법원 2004두2974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⁴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판결 (인가 및 허가 기준과 처분시 법령 — 다목)</w:t>
      </w:r>
    </w:p>
    <w:p w14:paraId="6CF2114D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【판결요지】[2]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처분시 법령 및 허가기준,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무리한 지연 없이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기준만 바뀐 것이 아니면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변경 기준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으로 처분. 본건에서는 실시계획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부관 이행 및 준공 절차의 일관성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논증에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유추 및 참고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. 사안은 국토계획법 경과 등으로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본건과 다름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— law.go.kr 원문 대조 필수.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보강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재량, 조건 및 반려는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96누12917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⁵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등(역설적 유추 시 취지 정확히 인용).</w:t>
      </w:r>
    </w:p>
    <w:p w14:paraId="1D8E98E8" w14:textId="77777777" w:rsidR="000A1F24" w:rsidRDefault="000A1F24" w:rsidP="0020608F">
      <w:pPr>
        <w:spacing w:after="0"/>
        <w:rPr>
          <w:lang w:eastAsia="ko-KR"/>
        </w:rPr>
      </w:pPr>
    </w:p>
    <w:p w14:paraId="028CBF59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5보. 대법원 91누5358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⁶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 판결 (건축법 준공검사 및 다목 보조)</w:t>
      </w:r>
    </w:p>
    <w:p w14:paraId="6C955C3F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lastRenderedPageBreak/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건축허가와 준공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의 관계, 허가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하자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와 준공 거부 및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이익형량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등 일반 구조.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보조 인용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— 본건은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도시공원 실시계획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이고 구체적 결론은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반려 위법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사안이라 주장과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완전 일치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로 읽지 말 것. PDF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기타참고/91누5358</w:t>
      </w:r>
      <w:r>
        <w:rPr>
          <w:rFonts w:ascii="나눔명조" w:eastAsia="나눔명조" w:hAnsi="나눔명조" w:hint="eastAsia"/>
          <w:color w:val="000000"/>
          <w:sz w:val="18"/>
          <w:vertAlign w:val="superscript"/>
          <w:lang w:eastAsia="ko-KR"/>
        </w:rPr>
        <w:t>⁶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.pdf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.</w:t>
      </w:r>
    </w:p>
    <w:p w14:paraId="3900CF75" w14:textId="77777777" w:rsidR="000A1F24" w:rsidRDefault="000A1F24" w:rsidP="0020608F">
      <w:pPr>
        <w:spacing w:after="0"/>
        <w:rPr>
          <w:lang w:eastAsia="ko-KR"/>
        </w:rPr>
      </w:pPr>
    </w:p>
    <w:p w14:paraId="6F237B91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6. 대법원 98두4061 판결 (나목 보강, 적정통보 및 신뢰보호)</w:t>
      </w:r>
    </w:p>
    <w:p w14:paraId="3F484F21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주석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구청의 사업계획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적정통보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후 신청인이 법정 요건을 갖추어 허가신청을 하였으나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불허가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한 사안에서,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신뢰보호, 비례 및 재량권 남용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으로 불허가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위법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을 인정한 원심을 대법원이 수긍하고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피고(구청장) 상고 기각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. 본건과 처분 유형은 다르나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부서 회신 및 확약과 이후 집행의 충돌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논증 보강. PDF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11_98두4061.pdf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.</w:t>
      </w:r>
    </w:p>
    <w:p w14:paraId="54107CBA" w14:textId="77777777" w:rsidR="000A1F24" w:rsidRDefault="000A1F24" w:rsidP="0020608F">
      <w:pPr>
        <w:spacing w:after="0"/>
        <w:rPr>
          <w:lang w:eastAsia="ko-KR"/>
        </w:rPr>
      </w:pPr>
    </w:p>
    <w:p w14:paraId="178DE050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7. 법제처 「행정기본법」 질의응답 사례집(최종)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(발간등록 11-1170000-000731-14, 최종본/행정기본법_질의응답_사례집(최종).pdf)</w:t>
      </w:r>
    </w:p>
    <w:p w14:paraId="38E31064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Q10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행정의 법 원칙(제8~13조) 명문화로 공무원은 처분 시 법 원칙 부합 여부를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직접 검토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해야 하고, 쟁송에서도 처분 당시 그 검토가 있었는지가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심사될 것으로 예상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된다는 취지.</w:t>
      </w:r>
    </w:p>
    <w:p w14:paraId="79F8900F" w14:textId="77777777" w:rsidR="000A1F24" w:rsidRDefault="00000000" w:rsidP="0020608F">
      <w:pPr>
        <w:spacing w:before="160" w:after="0" w:line="396" w:lineRule="auto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-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Q18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: 부관이 조건 및 부담 중 어느 것인지는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객관적 의사 및 구체적 내용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으로 판단; 불분명 시 </w:t>
      </w: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>국민에게 유리한 쪽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 xml:space="preserve"> 해석 견해가 소개됨.</w:t>
      </w:r>
    </w:p>
    <w:p w14:paraId="4FBB9772" w14:textId="77777777" w:rsidR="000A1F24" w:rsidRDefault="000A1F24" w:rsidP="0020608F">
      <w:pPr>
        <w:spacing w:after="0"/>
        <w:rPr>
          <w:lang w:eastAsia="ko-KR"/>
        </w:rPr>
      </w:pPr>
    </w:p>
    <w:p w14:paraId="6AADBDF6" w14:textId="77777777" w:rsidR="000A1F24" w:rsidRDefault="000A1F24" w:rsidP="0020608F">
      <w:pPr>
        <w:spacing w:after="0"/>
        <w:rPr>
          <w:lang w:eastAsia="ko-KR"/>
        </w:rPr>
      </w:pPr>
    </w:p>
    <w:p w14:paraId="265D867F" w14:textId="77777777" w:rsidR="000A1F24" w:rsidRDefault="000A1F24" w:rsidP="0020608F">
      <w:pPr>
        <w:spacing w:after="0"/>
        <w:rPr>
          <w:lang w:eastAsia="ko-KR"/>
        </w:rPr>
      </w:pPr>
    </w:p>
    <w:p w14:paraId="6CFD80D6" w14:textId="77777777" w:rsidR="000A1F24" w:rsidRDefault="00000000" w:rsidP="0020608F">
      <w:pPr>
        <w:spacing w:after="0" w:line="396" w:lineRule="auto"/>
        <w:ind w:left="283"/>
        <w:jc w:val="both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>[작업] Git 정본(260330)과 현행 갑호증 번호(8-1/8-2, 10-1~10-7 등)를 맞추어 260402로 병합·보완함. 제출 전 law.go.kr 판례 원문·갑호증 실물과 대조할 것.</w:t>
      </w:r>
    </w:p>
    <w:p w14:paraId="5444959D" w14:textId="77777777" w:rsidR="000A1F24" w:rsidRDefault="000A1F24" w:rsidP="0020608F">
      <w:pPr>
        <w:spacing w:after="0"/>
        <w:rPr>
          <w:lang w:eastAsia="ko-KR"/>
        </w:rPr>
      </w:pPr>
    </w:p>
    <w:p w14:paraId="662C9C3F" w14:textId="77777777" w:rsidR="000A1F24" w:rsidRDefault="00000000" w:rsidP="0020608F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14:paraId="58731286" w14:textId="77777777" w:rsidR="000A1F24" w:rsidRDefault="00000000" w:rsidP="0020608F">
      <w:pPr>
        <w:spacing w:after="0"/>
        <w:jc w:val="center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lastRenderedPageBreak/>
        <w:t>【판례 각주】</w:t>
      </w:r>
    </w:p>
    <w:p w14:paraId="519A7F43" w14:textId="77777777" w:rsidR="000A1F24" w:rsidRDefault="000A1F24" w:rsidP="0020608F">
      <w:pPr>
        <w:spacing w:after="0"/>
        <w:rPr>
          <w:lang w:eastAsia="ko-KR"/>
        </w:rPr>
      </w:pPr>
    </w:p>
    <w:p w14:paraId="2F110C5A" w14:textId="77777777" w:rsidR="000A1F24" w:rsidRDefault="00000000" w:rsidP="0020608F">
      <w:pPr>
        <w:spacing w:after="0" w:line="384" w:lineRule="auto"/>
        <w:rPr>
          <w:lang w:eastAsia="ko-KR"/>
        </w:rPr>
      </w:pPr>
      <w:r>
        <w:rPr>
          <w:rFonts w:ascii="나눔명조" w:eastAsia="나눔명조" w:hAnsi="나눔명조" w:hint="eastAsia"/>
          <w:color w:val="000000"/>
          <w:sz w:val="20"/>
          <w:lang w:eastAsia="ko-KR"/>
        </w:rPr>
        <w:t>본문 위첨자 번호와 대응합니다. 제출 전 law.go.kr 원문과 대조하십시오.</w:t>
      </w:r>
    </w:p>
    <w:p w14:paraId="3C139876" w14:textId="77777777" w:rsidR="000A1F24" w:rsidRDefault="000A1F24" w:rsidP="0020608F">
      <w:pPr>
        <w:spacing w:after="0"/>
        <w:rPr>
          <w:lang w:eastAsia="ko-KR"/>
        </w:rPr>
      </w:pPr>
    </w:p>
    <w:p w14:paraId="56CCB072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1.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2008두167 — 국가법령정보센터(law.go.kr)에서 동일 사건번호로 조회·원문 대조.</w:t>
      </w:r>
    </w:p>
    <w:p w14:paraId="0599ED7E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2.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97누8540 — 국가법령정보센터(law.go.kr)에서 동일 사건번호로 조회·원문 대조.</w:t>
      </w:r>
    </w:p>
    <w:p w14:paraId="7D38B9B6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3.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96누18380 — 국가법령정보센터(law.go.kr)에서 동일 사건번호로 조회·원문 대조.</w:t>
      </w:r>
    </w:p>
    <w:p w14:paraId="04396B24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4.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2004두2974 — 국가법령정보센터(law.go.kr)에서 동일 사건번호로 조회·원문 대조.</w:t>
      </w:r>
    </w:p>
    <w:p w14:paraId="29CFE679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5.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96누12917 — 국가법령정보센터(law.go.kr)에서 동일 사건번호로 조회·원문 대조.</w:t>
      </w:r>
    </w:p>
    <w:p w14:paraId="27C971BF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6.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91누5358 — 국가법령정보센터(law.go.kr)에서 동일 사건번호로 조회·원문 대조.</w:t>
      </w:r>
    </w:p>
    <w:p w14:paraId="761D724B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7.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93누20023 — 국가법령정보센터(law.go.kr)에서 동일 사건번호로 조회·원문 대조.</w:t>
      </w:r>
    </w:p>
    <w:p w14:paraId="62B69324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8.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99다70600 — 국가법령정보센터(law.go.kr)에서 동일 사건번호로 조회·원문 대조.</w:t>
      </w:r>
    </w:p>
    <w:p w14:paraId="1137BB80" w14:textId="77777777" w:rsidR="000A1F24" w:rsidRDefault="00000000" w:rsidP="0020608F">
      <w:pPr>
        <w:spacing w:after="0" w:line="384" w:lineRule="auto"/>
        <w:ind w:left="283" w:hanging="283"/>
        <w:rPr>
          <w:lang w:eastAsia="ko-KR"/>
        </w:rPr>
      </w:pPr>
      <w:r>
        <w:rPr>
          <w:rFonts w:ascii="나눔명조" w:eastAsia="나눔명조" w:hAnsi="나눔명조" w:hint="eastAsia"/>
          <w:b/>
          <w:color w:val="000000"/>
          <w:sz w:val="20"/>
          <w:lang w:eastAsia="ko-KR"/>
        </w:rPr>
        <w:t xml:space="preserve">9. </w:t>
      </w:r>
      <w:r>
        <w:rPr>
          <w:rFonts w:ascii="나눔명조" w:eastAsia="나눔명조" w:hAnsi="나눔명조" w:hint="eastAsia"/>
          <w:color w:val="000000"/>
          <w:sz w:val="20"/>
          <w:lang w:eastAsia="ko-KR"/>
        </w:rPr>
        <w:t>91누13441 — 국가법령정보센터(law.go.kr)에서 동일 사건번호로 조회·원문 대조.</w:t>
      </w:r>
    </w:p>
    <w:sectPr w:rsidR="000A1F24" w:rsidSect="00034616">
      <w:pgSz w:w="12240" w:h="15840"/>
      <w:pgMar w:top="1814" w:right="147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644054">
    <w:abstractNumId w:val="8"/>
  </w:num>
  <w:num w:numId="2" w16cid:durableId="800729544">
    <w:abstractNumId w:val="6"/>
  </w:num>
  <w:num w:numId="3" w16cid:durableId="310451541">
    <w:abstractNumId w:val="5"/>
  </w:num>
  <w:num w:numId="4" w16cid:durableId="1366439854">
    <w:abstractNumId w:val="4"/>
  </w:num>
  <w:num w:numId="5" w16cid:durableId="765465812">
    <w:abstractNumId w:val="7"/>
  </w:num>
  <w:num w:numId="6" w16cid:durableId="1702978487">
    <w:abstractNumId w:val="3"/>
  </w:num>
  <w:num w:numId="7" w16cid:durableId="194118904">
    <w:abstractNumId w:val="2"/>
  </w:num>
  <w:num w:numId="8" w16cid:durableId="1230848884">
    <w:abstractNumId w:val="1"/>
  </w:num>
  <w:num w:numId="9" w16cid:durableId="206401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24"/>
    <w:rsid w:val="0015074B"/>
    <w:rsid w:val="0020608F"/>
    <w:rsid w:val="0029639D"/>
    <w:rsid w:val="00326F90"/>
    <w:rsid w:val="00411A6C"/>
    <w:rsid w:val="00AA1D8D"/>
    <w:rsid w:val="00B47730"/>
    <w:rsid w:val="00C942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5A8FE77-B5A7-44B2-8D51-43641933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3947</Words>
  <Characters>14094</Characters>
  <Application>Microsoft Office Word</Application>
  <DocSecurity>0</DocSecurity>
  <Lines>563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김찬식 초록마을</cp:lastModifiedBy>
  <cp:revision>3</cp:revision>
  <dcterms:created xsi:type="dcterms:W3CDTF">2013-12-23T23:15:00Z</dcterms:created>
  <dcterms:modified xsi:type="dcterms:W3CDTF">2026-04-04T04:37:00Z</dcterms:modified>
  <cp:category/>
</cp:coreProperties>
</file>