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7F" w:rsidRPr="003B447F" w:rsidRDefault="003B447F" w:rsidP="003B447F">
      <w:pPr>
        <w:pStyle w:val="NoSpacing"/>
        <w:rPr>
          <w:b/>
          <w:sz w:val="36"/>
          <w:szCs w:val="36"/>
        </w:rPr>
      </w:pPr>
      <w:proofErr w:type="spellStart"/>
      <w:r w:rsidRPr="003B447F">
        <w:rPr>
          <w:b/>
          <w:sz w:val="36"/>
          <w:szCs w:val="36"/>
        </w:rPr>
        <w:t>Cadabolg</w:t>
      </w:r>
      <w:proofErr w:type="spellEnd"/>
      <w:r w:rsidRPr="003B447F">
        <w:rPr>
          <w:b/>
          <w:sz w:val="36"/>
          <w:szCs w:val="36"/>
        </w:rPr>
        <w:t xml:space="preserve"> GDD (Game Design Document)</w:t>
      </w:r>
    </w:p>
    <w:p w:rsidR="003B447F" w:rsidRDefault="003B447F" w:rsidP="008451D6">
      <w:pPr>
        <w:pStyle w:val="NoSpacing"/>
      </w:pPr>
    </w:p>
    <w:p w:rsidR="003B447F" w:rsidRDefault="003B447F" w:rsidP="008451D6">
      <w:pPr>
        <w:pStyle w:val="NoSpacing"/>
      </w:pPr>
      <w:r>
        <w:t xml:space="preserve">Project Alias: </w:t>
      </w:r>
      <w:proofErr w:type="spellStart"/>
      <w:r>
        <w:t>Cadabolg</w:t>
      </w:r>
      <w:proofErr w:type="spellEnd"/>
    </w:p>
    <w:p w:rsidR="003B447F" w:rsidRDefault="003B447F" w:rsidP="008451D6">
      <w:pPr>
        <w:pStyle w:val="NoSpacing"/>
      </w:pPr>
      <w:r>
        <w:t>Release Name: Pending Decision</w:t>
      </w:r>
    </w:p>
    <w:p w:rsidR="003B447F" w:rsidRDefault="003B447F" w:rsidP="008451D6">
      <w:pPr>
        <w:pStyle w:val="NoSpacing"/>
      </w:pPr>
      <w:r>
        <w:t>Genre: Action/RPG</w:t>
      </w:r>
    </w:p>
    <w:p w:rsidR="003B447F" w:rsidRDefault="003B447F" w:rsidP="008451D6">
      <w:pPr>
        <w:pStyle w:val="NoSpacing"/>
      </w:pPr>
      <w:r>
        <w:t>Platform: PC/PSN/PSP</w:t>
      </w:r>
    </w:p>
    <w:p w:rsidR="003B447F" w:rsidRDefault="003B447F" w:rsidP="003B447F">
      <w:pPr>
        <w:pStyle w:val="NoSpacing"/>
      </w:pPr>
      <w:r>
        <w:t>Developer(s): K4SM</w:t>
      </w:r>
    </w:p>
    <w:p w:rsidR="003B447F" w:rsidRDefault="003B447F" w:rsidP="008451D6">
      <w:pPr>
        <w:pStyle w:val="NoSpacing"/>
      </w:pPr>
      <w:r>
        <w:t>Publisher(s): Pending Release</w:t>
      </w:r>
    </w:p>
    <w:p w:rsidR="003344FA" w:rsidRDefault="003344FA" w:rsidP="008451D6">
      <w:pPr>
        <w:pStyle w:val="NoSpacing"/>
      </w:pPr>
    </w:p>
    <w:p w:rsidR="003344FA" w:rsidRPr="003344FA" w:rsidRDefault="003344FA" w:rsidP="008451D6">
      <w:pPr>
        <w:pStyle w:val="NoSpacing"/>
        <w:rPr>
          <w:b/>
        </w:rPr>
      </w:pPr>
      <w:r w:rsidRPr="003344FA">
        <w:rPr>
          <w:b/>
        </w:rPr>
        <w:t>Modes</w:t>
      </w:r>
    </w:p>
    <w:p w:rsidR="003344FA" w:rsidRDefault="003344FA" w:rsidP="008451D6">
      <w:pPr>
        <w:pStyle w:val="NoSpacing"/>
      </w:pPr>
      <w:r>
        <w:t>Story Mode</w:t>
      </w:r>
    </w:p>
    <w:p w:rsidR="0055600B" w:rsidRPr="004268E6" w:rsidRDefault="0055600B" w:rsidP="008451D6">
      <w:pPr>
        <w:pStyle w:val="NoSpacing"/>
      </w:pPr>
      <w:r w:rsidRPr="004268E6">
        <w:t xml:space="preserve">This mode follows the story of Decius, an Actor, who takes part in the Tournament of the Seven Heroes in order to earn his freedom from the Empire. As the story progresses, Decius meets other Actors who are all competing for the title of Champion for different reasons. </w:t>
      </w:r>
    </w:p>
    <w:p w:rsidR="0055600B" w:rsidRDefault="0055600B" w:rsidP="008451D6">
      <w:pPr>
        <w:pStyle w:val="NoSpacing"/>
      </w:pPr>
    </w:p>
    <w:p w:rsidR="003344FA" w:rsidRDefault="003344FA" w:rsidP="008451D6">
      <w:pPr>
        <w:pStyle w:val="NoSpacing"/>
      </w:pPr>
      <w:r>
        <w:t>Theatre Mode</w:t>
      </w:r>
    </w:p>
    <w:p w:rsidR="0055600B" w:rsidRDefault="0055600B" w:rsidP="008451D6">
      <w:pPr>
        <w:pStyle w:val="NoSpacing"/>
      </w:pPr>
      <w:r>
        <w:t>This mode lets you create your own battle scenarios using a save file of the game. Any crew can be assembled for this fight based on the game progress in the save file. The player can choose the battlefield, the order of monsters to fight, the frequency of enemy waves and special rules (e.g. no items, no magic etc.). Scenarios can be saved, played and shared amongst friends.</w:t>
      </w:r>
    </w:p>
    <w:p w:rsidR="0055600B" w:rsidRDefault="0055600B" w:rsidP="008451D6">
      <w:pPr>
        <w:pStyle w:val="NoSpacing"/>
      </w:pPr>
    </w:p>
    <w:p w:rsidR="003344FA" w:rsidRDefault="003344FA" w:rsidP="008451D6">
      <w:pPr>
        <w:pStyle w:val="NoSpacing"/>
      </w:pPr>
      <w:r>
        <w:t>Online Mode</w:t>
      </w:r>
    </w:p>
    <w:p w:rsidR="0055600B" w:rsidRDefault="0055600B" w:rsidP="008451D6">
      <w:pPr>
        <w:pStyle w:val="NoSpacing"/>
      </w:pPr>
      <w:r>
        <w:t>This mode uses the PSP’s Wi-Fi capability to play with friends. Both players select a party from their save files and fight in an arena of their choice. Rewards for winning include rare items that wouldn’t be found in Story Mode. Players can also choose to team up and fight against Abyssal monsters and reap rewards for all three parties. Players can also play through scenarios made in theatre mode.</w:t>
      </w:r>
    </w:p>
    <w:p w:rsidR="0055600B" w:rsidRDefault="0055600B" w:rsidP="008451D6">
      <w:pPr>
        <w:pStyle w:val="NoSpacing"/>
      </w:pPr>
    </w:p>
    <w:p w:rsidR="003344FA" w:rsidRPr="003344FA" w:rsidRDefault="003344FA" w:rsidP="008451D6">
      <w:pPr>
        <w:pStyle w:val="NoSpacing"/>
        <w:rPr>
          <w:b/>
        </w:rPr>
      </w:pPr>
      <w:r w:rsidRPr="003344FA">
        <w:rPr>
          <w:b/>
        </w:rPr>
        <w:t>Controls</w:t>
      </w:r>
    </w:p>
    <w:p w:rsidR="003344FA" w:rsidRDefault="003344FA" w:rsidP="008451D6">
      <w:pPr>
        <w:pStyle w:val="NoSpacing"/>
      </w:pPr>
      <w:r>
        <w:t>PC</w:t>
      </w:r>
    </w:p>
    <w:p w:rsidR="00253F86" w:rsidRDefault="00253F86" w:rsidP="008451D6">
      <w:pPr>
        <w:pStyle w:val="NoSpacing"/>
      </w:pPr>
    </w:p>
    <w:tbl>
      <w:tblPr>
        <w:tblStyle w:val="TableGrid"/>
        <w:tblW w:w="0" w:type="auto"/>
        <w:jc w:val="center"/>
        <w:tblLook w:val="04A0" w:firstRow="1" w:lastRow="0" w:firstColumn="1" w:lastColumn="0" w:noHBand="0" w:noVBand="1"/>
      </w:tblPr>
      <w:tblGrid>
        <w:gridCol w:w="2704"/>
        <w:gridCol w:w="2639"/>
        <w:gridCol w:w="2674"/>
      </w:tblGrid>
      <w:tr w:rsidR="00253F86" w:rsidRPr="008B24AF" w:rsidTr="00BE6062">
        <w:trPr>
          <w:jc w:val="center"/>
        </w:trPr>
        <w:tc>
          <w:tcPr>
            <w:tcW w:w="2704" w:type="dxa"/>
          </w:tcPr>
          <w:p w:rsidR="00253F86" w:rsidRPr="008B24AF" w:rsidRDefault="00253F86" w:rsidP="008451D6">
            <w:pPr>
              <w:pStyle w:val="NoSpacing"/>
              <w:rPr>
                <w:b/>
              </w:rPr>
            </w:pPr>
            <w:r w:rsidRPr="008B24AF">
              <w:rPr>
                <w:b/>
              </w:rPr>
              <w:t>Menu</w:t>
            </w:r>
          </w:p>
        </w:tc>
        <w:tc>
          <w:tcPr>
            <w:tcW w:w="2639" w:type="dxa"/>
          </w:tcPr>
          <w:p w:rsidR="00253F86" w:rsidRPr="008B24AF" w:rsidRDefault="00253F86" w:rsidP="008451D6">
            <w:pPr>
              <w:pStyle w:val="NoSpacing"/>
              <w:rPr>
                <w:b/>
              </w:rPr>
            </w:pPr>
            <w:r w:rsidRPr="008B24AF">
              <w:rPr>
                <w:b/>
              </w:rPr>
              <w:t>Field</w:t>
            </w:r>
          </w:p>
        </w:tc>
        <w:tc>
          <w:tcPr>
            <w:tcW w:w="2674" w:type="dxa"/>
          </w:tcPr>
          <w:p w:rsidR="00253F86" w:rsidRPr="008B24AF" w:rsidRDefault="00253F86" w:rsidP="008451D6">
            <w:pPr>
              <w:pStyle w:val="NoSpacing"/>
              <w:rPr>
                <w:b/>
              </w:rPr>
            </w:pPr>
            <w:r w:rsidRPr="008B24AF">
              <w:rPr>
                <w:b/>
              </w:rPr>
              <w:t>Battle</w:t>
            </w:r>
          </w:p>
        </w:tc>
      </w:tr>
      <w:tr w:rsidR="00253F86" w:rsidRPr="008B24AF" w:rsidTr="00BE6062">
        <w:trPr>
          <w:jc w:val="center"/>
        </w:trPr>
        <w:tc>
          <w:tcPr>
            <w:tcW w:w="2704" w:type="dxa"/>
          </w:tcPr>
          <w:p w:rsidR="00253F86" w:rsidRPr="008B24AF" w:rsidRDefault="00253F86" w:rsidP="008451D6">
            <w:pPr>
              <w:pStyle w:val="NoSpacing"/>
            </w:pPr>
            <w:r>
              <w:t>Arrow Keys</w:t>
            </w:r>
            <w:r w:rsidRPr="008B24AF">
              <w:t xml:space="preserve">: Moves </w:t>
            </w:r>
            <w:r>
              <w:t>C</w:t>
            </w:r>
            <w:r w:rsidRPr="008B24AF">
              <w:t>ursor</w:t>
            </w:r>
          </w:p>
          <w:p w:rsidR="00253F86" w:rsidRPr="008B24AF" w:rsidRDefault="00253F86" w:rsidP="008451D6">
            <w:pPr>
              <w:pStyle w:val="NoSpacing"/>
            </w:pPr>
            <w:r>
              <w:t>A</w:t>
            </w:r>
            <w:r w:rsidRPr="008B24AF">
              <w:t xml:space="preserve">: </w:t>
            </w:r>
            <w:r>
              <w:t>None</w:t>
            </w:r>
          </w:p>
          <w:p w:rsidR="00253F86" w:rsidRPr="008B24AF" w:rsidRDefault="00253F86" w:rsidP="008451D6">
            <w:pPr>
              <w:pStyle w:val="NoSpacing"/>
            </w:pPr>
            <w:r>
              <w:t>X</w:t>
            </w:r>
            <w:r w:rsidRPr="008B24AF">
              <w:t>: Previous select</w:t>
            </w:r>
          </w:p>
          <w:p w:rsidR="00253F86" w:rsidRPr="008B24AF" w:rsidRDefault="00253F86" w:rsidP="008451D6">
            <w:pPr>
              <w:pStyle w:val="NoSpacing"/>
            </w:pPr>
            <w:r>
              <w:t>Z</w:t>
            </w:r>
            <w:r w:rsidRPr="008B24AF">
              <w:t>: Confirm select</w:t>
            </w:r>
          </w:p>
          <w:p w:rsidR="00253F86" w:rsidRDefault="00253F86" w:rsidP="008451D6">
            <w:pPr>
              <w:pStyle w:val="NoSpacing"/>
            </w:pPr>
            <w:r>
              <w:t>S</w:t>
            </w:r>
            <w:r w:rsidRPr="008B24AF">
              <w:t>:</w:t>
            </w:r>
            <w:r>
              <w:t xml:space="preserve"> None</w:t>
            </w:r>
          </w:p>
          <w:p w:rsidR="00253F86" w:rsidRPr="008B24AF" w:rsidRDefault="00253F86" w:rsidP="008451D6">
            <w:pPr>
              <w:pStyle w:val="NoSpacing"/>
            </w:pPr>
            <w:r>
              <w:t>Return</w:t>
            </w:r>
            <w:r w:rsidRPr="008B24AF">
              <w:t>:</w:t>
            </w:r>
            <w:r>
              <w:t xml:space="preserve"> </w:t>
            </w:r>
            <w:r w:rsidRPr="008B24AF">
              <w:t>Exits Menu</w:t>
            </w:r>
          </w:p>
          <w:p w:rsidR="00253F86" w:rsidRPr="008B24AF" w:rsidRDefault="00253F86" w:rsidP="008451D6">
            <w:pPr>
              <w:pStyle w:val="NoSpacing"/>
            </w:pPr>
            <w:r>
              <w:t>Backspace</w:t>
            </w:r>
            <w:r w:rsidRPr="008B24AF">
              <w:t>:</w:t>
            </w:r>
            <w:r>
              <w:t xml:space="preserve"> Quick</w:t>
            </w:r>
            <w:r w:rsidRPr="008B24AF">
              <w:t xml:space="preserve"> Save</w:t>
            </w:r>
          </w:p>
          <w:p w:rsidR="00253F86" w:rsidRPr="008B24AF" w:rsidRDefault="00253F86" w:rsidP="008451D6">
            <w:pPr>
              <w:pStyle w:val="NoSpacing"/>
            </w:pPr>
            <w:r>
              <w:t>D</w:t>
            </w:r>
            <w:r w:rsidRPr="008B24AF">
              <w:t>: Cycle Left</w:t>
            </w:r>
          </w:p>
          <w:p w:rsidR="00253F86" w:rsidRPr="008B24AF" w:rsidRDefault="00253F86" w:rsidP="008451D6">
            <w:pPr>
              <w:pStyle w:val="NoSpacing"/>
            </w:pPr>
            <w:r>
              <w:t>C</w:t>
            </w:r>
            <w:r w:rsidRPr="008B24AF">
              <w:t>: Cycle Right</w:t>
            </w:r>
          </w:p>
        </w:tc>
        <w:tc>
          <w:tcPr>
            <w:tcW w:w="2639" w:type="dxa"/>
          </w:tcPr>
          <w:p w:rsidR="00253F86" w:rsidRPr="008B24AF" w:rsidRDefault="00253F86" w:rsidP="008451D6">
            <w:pPr>
              <w:pStyle w:val="NoSpacing"/>
            </w:pPr>
            <w:r>
              <w:t>Arrow Keys</w:t>
            </w:r>
            <w:r w:rsidRPr="008B24AF">
              <w:t xml:space="preserve">: </w:t>
            </w:r>
            <w:r>
              <w:t>Move L</w:t>
            </w:r>
            <w:r w:rsidRPr="008B24AF">
              <w:t>eader</w:t>
            </w:r>
          </w:p>
          <w:p w:rsidR="00253F86" w:rsidRPr="008B24AF" w:rsidRDefault="00253F86" w:rsidP="008451D6">
            <w:pPr>
              <w:pStyle w:val="NoSpacing"/>
            </w:pPr>
            <w:r>
              <w:t>A</w:t>
            </w:r>
            <w:r w:rsidRPr="008B24AF">
              <w:t>: Dash</w:t>
            </w:r>
          </w:p>
          <w:p w:rsidR="00253F86" w:rsidRPr="008B24AF" w:rsidRDefault="00253F86" w:rsidP="008451D6">
            <w:pPr>
              <w:pStyle w:val="NoSpacing"/>
            </w:pPr>
            <w:r>
              <w:t>X</w:t>
            </w:r>
            <w:r w:rsidRPr="008B24AF">
              <w:t>: Cancel</w:t>
            </w:r>
          </w:p>
          <w:p w:rsidR="00253F86" w:rsidRPr="008B24AF" w:rsidRDefault="00253F86" w:rsidP="008451D6">
            <w:pPr>
              <w:pStyle w:val="NoSpacing"/>
            </w:pPr>
            <w:r>
              <w:t>Z</w:t>
            </w:r>
            <w:r w:rsidRPr="008B24AF">
              <w:t>: Confirm</w:t>
            </w:r>
          </w:p>
          <w:p w:rsidR="00253F86" w:rsidRPr="008B24AF" w:rsidRDefault="00253F86" w:rsidP="008451D6">
            <w:pPr>
              <w:pStyle w:val="NoSpacing"/>
            </w:pPr>
            <w:r>
              <w:t>S</w:t>
            </w:r>
            <w:r w:rsidRPr="008B24AF">
              <w:t>: Interact</w:t>
            </w:r>
          </w:p>
          <w:p w:rsidR="00253F86" w:rsidRPr="008B24AF" w:rsidRDefault="00253F86" w:rsidP="008451D6">
            <w:pPr>
              <w:pStyle w:val="NoSpacing"/>
            </w:pPr>
            <w:r>
              <w:t>Return</w:t>
            </w:r>
            <w:r w:rsidRPr="008B24AF">
              <w:t>:</w:t>
            </w:r>
            <w:r>
              <w:t xml:space="preserve"> </w:t>
            </w:r>
            <w:r w:rsidRPr="008B24AF">
              <w:t>Open Menu</w:t>
            </w:r>
          </w:p>
          <w:p w:rsidR="00253F86" w:rsidRPr="008B24AF" w:rsidRDefault="00253F86" w:rsidP="008451D6">
            <w:pPr>
              <w:pStyle w:val="NoSpacing"/>
            </w:pPr>
            <w:r>
              <w:t>Backspace</w:t>
            </w:r>
            <w:r w:rsidRPr="008B24AF">
              <w:t>:</w:t>
            </w:r>
            <w:r>
              <w:t xml:space="preserve"> Quick</w:t>
            </w:r>
            <w:r w:rsidRPr="008B24AF">
              <w:t xml:space="preserve"> Save</w:t>
            </w:r>
          </w:p>
          <w:p w:rsidR="00253F86" w:rsidRPr="008B24AF" w:rsidRDefault="00253F86" w:rsidP="008451D6">
            <w:pPr>
              <w:pStyle w:val="NoSpacing"/>
            </w:pPr>
            <w:r>
              <w:t>D</w:t>
            </w:r>
            <w:r w:rsidRPr="008B24AF">
              <w:t>: Rotate Camera Left</w:t>
            </w:r>
          </w:p>
          <w:p w:rsidR="00253F86" w:rsidRPr="008B24AF" w:rsidRDefault="00253F86" w:rsidP="008451D6">
            <w:pPr>
              <w:pStyle w:val="NoSpacing"/>
            </w:pPr>
            <w:r>
              <w:t>C</w:t>
            </w:r>
            <w:r w:rsidRPr="008B24AF">
              <w:t>: Rotate Camera Right</w:t>
            </w:r>
          </w:p>
        </w:tc>
        <w:tc>
          <w:tcPr>
            <w:tcW w:w="2674" w:type="dxa"/>
          </w:tcPr>
          <w:p w:rsidR="00253F86" w:rsidRPr="008B24AF" w:rsidRDefault="00253F86" w:rsidP="008451D6">
            <w:pPr>
              <w:pStyle w:val="NoSpacing"/>
            </w:pPr>
            <w:r>
              <w:t>Arrow Keys: Move L</w:t>
            </w:r>
            <w:r w:rsidRPr="008B24AF">
              <w:t>eader</w:t>
            </w:r>
          </w:p>
          <w:p w:rsidR="00253F86" w:rsidRPr="008B24AF" w:rsidRDefault="00253F86" w:rsidP="008451D6">
            <w:pPr>
              <w:pStyle w:val="NoSpacing"/>
            </w:pPr>
            <w:r>
              <w:t>A</w:t>
            </w:r>
            <w:r w:rsidRPr="008B24AF">
              <w:t>: Block</w:t>
            </w:r>
          </w:p>
          <w:p w:rsidR="00253F86" w:rsidRPr="008B24AF" w:rsidRDefault="00253F86" w:rsidP="008451D6">
            <w:pPr>
              <w:pStyle w:val="NoSpacing"/>
            </w:pPr>
            <w:r>
              <w:t>X: Ward</w:t>
            </w:r>
          </w:p>
          <w:p w:rsidR="00253F86" w:rsidRPr="008B24AF" w:rsidRDefault="00253F86" w:rsidP="008451D6">
            <w:pPr>
              <w:pStyle w:val="NoSpacing"/>
            </w:pPr>
            <w:r>
              <w:t>Z</w:t>
            </w:r>
            <w:r w:rsidRPr="008B24AF">
              <w:t>: Attack</w:t>
            </w:r>
          </w:p>
          <w:p w:rsidR="00253F86" w:rsidRPr="008B24AF" w:rsidRDefault="00253F86" w:rsidP="008451D6">
            <w:pPr>
              <w:pStyle w:val="NoSpacing"/>
            </w:pPr>
            <w:r>
              <w:t>S</w:t>
            </w:r>
            <w:r w:rsidRPr="008B24AF">
              <w:t>: Magic</w:t>
            </w:r>
          </w:p>
          <w:p w:rsidR="00253F86" w:rsidRPr="008B24AF" w:rsidRDefault="00253F86" w:rsidP="008451D6">
            <w:pPr>
              <w:pStyle w:val="NoSpacing"/>
            </w:pPr>
            <w:r>
              <w:t>Return</w:t>
            </w:r>
            <w:r w:rsidRPr="008B24AF">
              <w:t>: Pause</w:t>
            </w:r>
          </w:p>
          <w:p w:rsidR="00253F86" w:rsidRPr="008B24AF" w:rsidRDefault="00253F86" w:rsidP="008451D6">
            <w:pPr>
              <w:pStyle w:val="NoSpacing"/>
            </w:pPr>
            <w:r>
              <w:t>Backspace</w:t>
            </w:r>
            <w:r w:rsidRPr="008B24AF">
              <w:t>: Change Target</w:t>
            </w:r>
          </w:p>
          <w:p w:rsidR="00253F86" w:rsidRPr="008B24AF" w:rsidRDefault="00253F86" w:rsidP="008451D6">
            <w:pPr>
              <w:pStyle w:val="NoSpacing"/>
            </w:pPr>
            <w:r>
              <w:t>D</w:t>
            </w:r>
            <w:r w:rsidRPr="008B24AF">
              <w:t>: Ally 1</w:t>
            </w:r>
          </w:p>
          <w:p w:rsidR="00253F86" w:rsidRPr="008B24AF" w:rsidRDefault="00253F86" w:rsidP="008451D6">
            <w:pPr>
              <w:pStyle w:val="NoSpacing"/>
            </w:pPr>
            <w:r>
              <w:t>C</w:t>
            </w:r>
            <w:r w:rsidRPr="008B24AF">
              <w:t>: Ally 2</w:t>
            </w:r>
          </w:p>
        </w:tc>
      </w:tr>
    </w:tbl>
    <w:p w:rsidR="00253F86" w:rsidRDefault="00253F86" w:rsidP="008451D6">
      <w:pPr>
        <w:pStyle w:val="NoSpacing"/>
      </w:pPr>
    </w:p>
    <w:p w:rsidR="003344FA" w:rsidRDefault="003344FA" w:rsidP="008451D6">
      <w:pPr>
        <w:pStyle w:val="NoSpacing"/>
      </w:pPr>
      <w:r>
        <w:t>PSP</w:t>
      </w:r>
      <w:r w:rsidR="00253F86">
        <w:t>/PSN/NGP</w:t>
      </w:r>
    </w:p>
    <w:p w:rsidR="00253F86" w:rsidRDefault="00253F86" w:rsidP="008451D6">
      <w:pPr>
        <w:pStyle w:val="NoSpacing"/>
      </w:pPr>
    </w:p>
    <w:tbl>
      <w:tblPr>
        <w:tblStyle w:val="TableGrid"/>
        <w:tblW w:w="0" w:type="auto"/>
        <w:jc w:val="center"/>
        <w:tblLook w:val="04A0" w:firstRow="1" w:lastRow="0" w:firstColumn="1" w:lastColumn="0" w:noHBand="0" w:noVBand="1"/>
      </w:tblPr>
      <w:tblGrid>
        <w:gridCol w:w="2951"/>
        <w:gridCol w:w="3064"/>
        <w:gridCol w:w="2944"/>
      </w:tblGrid>
      <w:tr w:rsidR="00253F86" w:rsidRPr="008B24AF" w:rsidTr="00551ADF">
        <w:trPr>
          <w:jc w:val="center"/>
        </w:trPr>
        <w:tc>
          <w:tcPr>
            <w:tcW w:w="2951" w:type="dxa"/>
          </w:tcPr>
          <w:p w:rsidR="00253F86" w:rsidRPr="008B24AF" w:rsidRDefault="00253F86" w:rsidP="008451D6">
            <w:pPr>
              <w:pStyle w:val="NoSpacing"/>
              <w:rPr>
                <w:b/>
              </w:rPr>
            </w:pPr>
            <w:r w:rsidRPr="008B24AF">
              <w:rPr>
                <w:b/>
              </w:rPr>
              <w:t>Menu</w:t>
            </w:r>
          </w:p>
        </w:tc>
        <w:tc>
          <w:tcPr>
            <w:tcW w:w="3064" w:type="dxa"/>
          </w:tcPr>
          <w:p w:rsidR="00253F86" w:rsidRPr="008B24AF" w:rsidRDefault="00253F86" w:rsidP="008451D6">
            <w:pPr>
              <w:pStyle w:val="NoSpacing"/>
              <w:rPr>
                <w:b/>
              </w:rPr>
            </w:pPr>
            <w:r w:rsidRPr="008B24AF">
              <w:rPr>
                <w:b/>
              </w:rPr>
              <w:t>Field</w:t>
            </w:r>
          </w:p>
        </w:tc>
        <w:tc>
          <w:tcPr>
            <w:tcW w:w="2944" w:type="dxa"/>
          </w:tcPr>
          <w:p w:rsidR="00253F86" w:rsidRPr="008B24AF" w:rsidRDefault="00253F86" w:rsidP="008451D6">
            <w:pPr>
              <w:pStyle w:val="NoSpacing"/>
              <w:rPr>
                <w:b/>
              </w:rPr>
            </w:pPr>
            <w:r w:rsidRPr="008B24AF">
              <w:rPr>
                <w:b/>
              </w:rPr>
              <w:t>Battle</w:t>
            </w:r>
          </w:p>
        </w:tc>
      </w:tr>
      <w:tr w:rsidR="00253F86" w:rsidRPr="008B24AF" w:rsidTr="00551ADF">
        <w:trPr>
          <w:jc w:val="center"/>
        </w:trPr>
        <w:tc>
          <w:tcPr>
            <w:tcW w:w="2951" w:type="dxa"/>
          </w:tcPr>
          <w:p w:rsidR="00253F86" w:rsidRPr="008B24AF" w:rsidRDefault="00253F86" w:rsidP="008451D6">
            <w:pPr>
              <w:pStyle w:val="NoSpacing"/>
            </w:pPr>
            <w:r w:rsidRPr="008B24AF">
              <w:t>D-Pad: Moves cursor</w:t>
            </w:r>
          </w:p>
          <w:p w:rsidR="00253F86" w:rsidRPr="008B24AF" w:rsidRDefault="00253F86" w:rsidP="008451D6">
            <w:pPr>
              <w:pStyle w:val="NoSpacing"/>
            </w:pPr>
            <w:r w:rsidRPr="008B24AF">
              <w:t>Analog Stick: Moves cursor</w:t>
            </w:r>
          </w:p>
          <w:p w:rsidR="00253F86" w:rsidRPr="008B24AF" w:rsidRDefault="00253F86" w:rsidP="008451D6">
            <w:pPr>
              <w:pStyle w:val="NoSpacing"/>
            </w:pPr>
            <w:r w:rsidRPr="008B24AF">
              <w:t xml:space="preserve">Triangle button: </w:t>
            </w:r>
            <w:r>
              <w:t>None</w:t>
            </w:r>
          </w:p>
          <w:p w:rsidR="00253F86" w:rsidRPr="008B24AF" w:rsidRDefault="00253F86" w:rsidP="008451D6">
            <w:pPr>
              <w:pStyle w:val="NoSpacing"/>
            </w:pPr>
            <w:r w:rsidRPr="008B24AF">
              <w:lastRenderedPageBreak/>
              <w:t>Circle button: Previous select</w:t>
            </w:r>
          </w:p>
          <w:p w:rsidR="00253F86" w:rsidRPr="008B24AF" w:rsidRDefault="00253F86" w:rsidP="008451D6">
            <w:pPr>
              <w:pStyle w:val="NoSpacing"/>
            </w:pPr>
            <w:r w:rsidRPr="008B24AF">
              <w:t>Cross button: Confirm select</w:t>
            </w:r>
          </w:p>
          <w:p w:rsidR="00253F86" w:rsidRPr="008B24AF" w:rsidRDefault="00253F86" w:rsidP="008451D6">
            <w:pPr>
              <w:pStyle w:val="NoSpacing"/>
            </w:pPr>
            <w:r w:rsidRPr="008B24AF">
              <w:t>Square button:</w:t>
            </w:r>
            <w:r>
              <w:t xml:space="preserve"> None</w:t>
            </w:r>
          </w:p>
          <w:p w:rsidR="00253F86" w:rsidRPr="008B24AF" w:rsidRDefault="00253F86" w:rsidP="008451D6">
            <w:pPr>
              <w:pStyle w:val="NoSpacing"/>
            </w:pPr>
            <w:r w:rsidRPr="008B24AF">
              <w:t>Start button:</w:t>
            </w:r>
            <w:r>
              <w:t xml:space="preserve"> </w:t>
            </w:r>
            <w:r w:rsidRPr="008B24AF">
              <w:t>Exits Menu</w:t>
            </w:r>
          </w:p>
          <w:p w:rsidR="00253F86" w:rsidRPr="008B24AF" w:rsidRDefault="00253F86" w:rsidP="008451D6">
            <w:pPr>
              <w:pStyle w:val="NoSpacing"/>
            </w:pPr>
            <w:r w:rsidRPr="008B24AF">
              <w:t>Select button: Auto Save</w:t>
            </w:r>
          </w:p>
          <w:p w:rsidR="00253F86" w:rsidRPr="008B24AF" w:rsidRDefault="00253F86" w:rsidP="008451D6">
            <w:pPr>
              <w:pStyle w:val="NoSpacing"/>
            </w:pPr>
            <w:r w:rsidRPr="008B24AF">
              <w:t>L button: Cycle Left</w:t>
            </w:r>
          </w:p>
          <w:p w:rsidR="00253F86" w:rsidRPr="008B24AF" w:rsidRDefault="00253F86" w:rsidP="008451D6">
            <w:pPr>
              <w:pStyle w:val="NoSpacing"/>
            </w:pPr>
            <w:r w:rsidRPr="008B24AF">
              <w:t>R button: Cycle Right</w:t>
            </w:r>
          </w:p>
        </w:tc>
        <w:tc>
          <w:tcPr>
            <w:tcW w:w="3064" w:type="dxa"/>
          </w:tcPr>
          <w:p w:rsidR="00253F86" w:rsidRPr="008B24AF" w:rsidRDefault="00253F86" w:rsidP="008451D6">
            <w:pPr>
              <w:pStyle w:val="NoSpacing"/>
            </w:pPr>
            <w:r w:rsidRPr="008B24AF">
              <w:lastRenderedPageBreak/>
              <w:t>D-Pad: Move leader</w:t>
            </w:r>
          </w:p>
          <w:p w:rsidR="00253F86" w:rsidRPr="008B24AF" w:rsidRDefault="00253F86" w:rsidP="008451D6">
            <w:pPr>
              <w:pStyle w:val="NoSpacing"/>
            </w:pPr>
            <w:r w:rsidRPr="008B24AF">
              <w:t>Analog Stick: Move leader</w:t>
            </w:r>
          </w:p>
          <w:p w:rsidR="00253F86" w:rsidRPr="008B24AF" w:rsidRDefault="00253F86" w:rsidP="008451D6">
            <w:pPr>
              <w:pStyle w:val="NoSpacing"/>
            </w:pPr>
            <w:r w:rsidRPr="008B24AF">
              <w:t>Triangle button: Dash</w:t>
            </w:r>
          </w:p>
          <w:p w:rsidR="00253F86" w:rsidRPr="008B24AF" w:rsidRDefault="00253F86" w:rsidP="008451D6">
            <w:pPr>
              <w:pStyle w:val="NoSpacing"/>
            </w:pPr>
            <w:r w:rsidRPr="008B24AF">
              <w:lastRenderedPageBreak/>
              <w:t>Circle button: Cancel</w:t>
            </w:r>
          </w:p>
          <w:p w:rsidR="00253F86" w:rsidRPr="008B24AF" w:rsidRDefault="00253F86" w:rsidP="008451D6">
            <w:pPr>
              <w:pStyle w:val="NoSpacing"/>
            </w:pPr>
            <w:r w:rsidRPr="008B24AF">
              <w:t>Cross button: Confirm</w:t>
            </w:r>
          </w:p>
          <w:p w:rsidR="00253F86" w:rsidRPr="008B24AF" w:rsidRDefault="00253F86" w:rsidP="008451D6">
            <w:pPr>
              <w:pStyle w:val="NoSpacing"/>
            </w:pPr>
            <w:r w:rsidRPr="008B24AF">
              <w:t>Square button: Interact</w:t>
            </w:r>
          </w:p>
          <w:p w:rsidR="00253F86" w:rsidRPr="008B24AF" w:rsidRDefault="00253F86" w:rsidP="008451D6">
            <w:pPr>
              <w:pStyle w:val="NoSpacing"/>
            </w:pPr>
            <w:r w:rsidRPr="008B24AF">
              <w:t>Start button:</w:t>
            </w:r>
            <w:r>
              <w:t xml:space="preserve"> </w:t>
            </w:r>
            <w:r w:rsidRPr="008B24AF">
              <w:t>Open Menu</w:t>
            </w:r>
          </w:p>
          <w:p w:rsidR="00253F86" w:rsidRPr="008B24AF" w:rsidRDefault="00253F86" w:rsidP="008451D6">
            <w:pPr>
              <w:pStyle w:val="NoSpacing"/>
            </w:pPr>
            <w:r w:rsidRPr="008B24AF">
              <w:t>Select  button:</w:t>
            </w:r>
            <w:r>
              <w:t xml:space="preserve"> </w:t>
            </w:r>
            <w:r w:rsidRPr="008B24AF">
              <w:t>Auto Save</w:t>
            </w:r>
          </w:p>
          <w:p w:rsidR="00253F86" w:rsidRPr="008B24AF" w:rsidRDefault="00253F86" w:rsidP="008451D6">
            <w:pPr>
              <w:pStyle w:val="NoSpacing"/>
            </w:pPr>
            <w:r w:rsidRPr="008B24AF">
              <w:t>L button: Rotate Camera Left</w:t>
            </w:r>
          </w:p>
          <w:p w:rsidR="00253F86" w:rsidRPr="008B24AF" w:rsidRDefault="00253F86" w:rsidP="008451D6">
            <w:pPr>
              <w:pStyle w:val="NoSpacing"/>
            </w:pPr>
            <w:r w:rsidRPr="008B24AF">
              <w:t>R button: Rotate Camera Right</w:t>
            </w:r>
          </w:p>
        </w:tc>
        <w:tc>
          <w:tcPr>
            <w:tcW w:w="2944" w:type="dxa"/>
          </w:tcPr>
          <w:p w:rsidR="00253F86" w:rsidRPr="008B24AF" w:rsidRDefault="00253F86" w:rsidP="008451D6">
            <w:pPr>
              <w:pStyle w:val="NoSpacing"/>
            </w:pPr>
            <w:r w:rsidRPr="008B24AF">
              <w:lastRenderedPageBreak/>
              <w:t>D-Pad:</w:t>
            </w:r>
            <w:r>
              <w:t xml:space="preserve"> Skills</w:t>
            </w:r>
            <w:r w:rsidRPr="008B24AF">
              <w:t xml:space="preserve"> 1-4</w:t>
            </w:r>
          </w:p>
          <w:p w:rsidR="00253F86" w:rsidRPr="008B24AF" w:rsidRDefault="00253F86" w:rsidP="008451D6">
            <w:pPr>
              <w:pStyle w:val="NoSpacing"/>
            </w:pPr>
            <w:r w:rsidRPr="008B24AF">
              <w:t>Analog Stick: Move leader</w:t>
            </w:r>
          </w:p>
          <w:p w:rsidR="00253F86" w:rsidRPr="008B24AF" w:rsidRDefault="00253F86" w:rsidP="008451D6">
            <w:pPr>
              <w:pStyle w:val="NoSpacing"/>
            </w:pPr>
            <w:r w:rsidRPr="008B24AF">
              <w:t>Triangle button: Block</w:t>
            </w:r>
          </w:p>
          <w:p w:rsidR="00253F86" w:rsidRPr="008B24AF" w:rsidRDefault="00253F86" w:rsidP="008451D6">
            <w:pPr>
              <w:pStyle w:val="NoSpacing"/>
            </w:pPr>
            <w:r w:rsidRPr="008B24AF">
              <w:lastRenderedPageBreak/>
              <w:t>Circle button</w:t>
            </w:r>
            <w:r>
              <w:t>: Ward</w:t>
            </w:r>
          </w:p>
          <w:p w:rsidR="00253F86" w:rsidRPr="008B24AF" w:rsidRDefault="00253F86" w:rsidP="008451D6">
            <w:pPr>
              <w:pStyle w:val="NoSpacing"/>
            </w:pPr>
            <w:r w:rsidRPr="008B24AF">
              <w:t>Cross button: Attack</w:t>
            </w:r>
          </w:p>
          <w:p w:rsidR="00253F86" w:rsidRPr="008B24AF" w:rsidRDefault="00253F86" w:rsidP="008451D6">
            <w:pPr>
              <w:pStyle w:val="NoSpacing"/>
            </w:pPr>
            <w:r w:rsidRPr="008B24AF">
              <w:t>Square button: Magic</w:t>
            </w:r>
          </w:p>
          <w:p w:rsidR="00253F86" w:rsidRPr="008B24AF" w:rsidRDefault="00253F86" w:rsidP="008451D6">
            <w:pPr>
              <w:pStyle w:val="NoSpacing"/>
            </w:pPr>
            <w:r w:rsidRPr="008B24AF">
              <w:t>Start button: Pause</w:t>
            </w:r>
          </w:p>
          <w:p w:rsidR="00253F86" w:rsidRPr="008B24AF" w:rsidRDefault="00253F86" w:rsidP="008451D6">
            <w:pPr>
              <w:pStyle w:val="NoSpacing"/>
            </w:pPr>
            <w:r w:rsidRPr="008B24AF">
              <w:t>Select button: Change Target</w:t>
            </w:r>
          </w:p>
          <w:p w:rsidR="00253F86" w:rsidRPr="008B24AF" w:rsidRDefault="00253F86" w:rsidP="008451D6">
            <w:pPr>
              <w:pStyle w:val="NoSpacing"/>
            </w:pPr>
            <w:r w:rsidRPr="008B24AF">
              <w:t>L button: Ally 1</w:t>
            </w:r>
          </w:p>
          <w:p w:rsidR="00253F86" w:rsidRPr="008B24AF" w:rsidRDefault="00253F86" w:rsidP="008451D6">
            <w:pPr>
              <w:pStyle w:val="NoSpacing"/>
            </w:pPr>
            <w:r w:rsidRPr="008B24AF">
              <w:t>R button: Ally 2</w:t>
            </w:r>
          </w:p>
        </w:tc>
      </w:tr>
    </w:tbl>
    <w:p w:rsidR="00253F86" w:rsidRDefault="00253F86" w:rsidP="008451D6">
      <w:pPr>
        <w:pStyle w:val="NoSpacing"/>
      </w:pPr>
    </w:p>
    <w:tbl>
      <w:tblPr>
        <w:tblStyle w:val="TableGrid"/>
        <w:tblW w:w="9402" w:type="dxa"/>
        <w:jc w:val="center"/>
        <w:tblInd w:w="-72" w:type="dxa"/>
        <w:tblLook w:val="04A0" w:firstRow="1" w:lastRow="0" w:firstColumn="1" w:lastColumn="0" w:noHBand="0" w:noVBand="1"/>
      </w:tblPr>
      <w:tblGrid>
        <w:gridCol w:w="2320"/>
        <w:gridCol w:w="2419"/>
        <w:gridCol w:w="2290"/>
        <w:gridCol w:w="2373"/>
      </w:tblGrid>
      <w:tr w:rsidR="00253F86" w:rsidTr="00551ADF">
        <w:trPr>
          <w:jc w:val="center"/>
        </w:trPr>
        <w:tc>
          <w:tcPr>
            <w:tcW w:w="9402" w:type="dxa"/>
            <w:gridSpan w:val="4"/>
            <w:vAlign w:val="center"/>
          </w:tcPr>
          <w:p w:rsidR="00253F86" w:rsidRDefault="00253F86" w:rsidP="008451D6">
            <w:pPr>
              <w:pStyle w:val="NoSpacing"/>
            </w:pPr>
            <w:r w:rsidRPr="003E3701">
              <w:rPr>
                <w:b/>
              </w:rPr>
              <w:t>Battle</w:t>
            </w:r>
            <w:r>
              <w:rPr>
                <w:b/>
              </w:rPr>
              <w:t xml:space="preserve"> (Specific Controls</w:t>
            </w:r>
            <w:r w:rsidRPr="003E3701">
              <w:rPr>
                <w:b/>
              </w:rPr>
              <w:t>)</w:t>
            </w:r>
          </w:p>
        </w:tc>
      </w:tr>
      <w:tr w:rsidR="00253F86" w:rsidTr="00551ADF">
        <w:trPr>
          <w:jc w:val="center"/>
        </w:trPr>
        <w:tc>
          <w:tcPr>
            <w:tcW w:w="2320"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Block  A1</w:t>
            </w:r>
          </w:p>
          <w:p w:rsidR="00253F86" w:rsidRPr="008B57C4" w:rsidRDefault="00253F86" w:rsidP="008451D6">
            <w:pPr>
              <w:pStyle w:val="NoSpacing"/>
              <w:rPr>
                <w:rFonts w:cstheme="minorHAnsi"/>
                <w:sz w:val="20"/>
                <w:szCs w:val="20"/>
              </w:rPr>
            </w:pPr>
            <w:r w:rsidRPr="008B57C4">
              <w:rPr>
                <w:rFonts w:cstheme="minorHAnsi"/>
                <w:sz w:val="20"/>
                <w:szCs w:val="20"/>
              </w:rPr>
              <w:t>∆</w:t>
            </w:r>
            <w:r w:rsidRPr="008B57C4">
              <w:rPr>
                <w:sz w:val="20"/>
                <w:szCs w:val="20"/>
              </w:rPr>
              <w:t xml:space="preserve"> + R: Block A2</w:t>
            </w:r>
          </w:p>
        </w:tc>
        <w:tc>
          <w:tcPr>
            <w:tcW w:w="2419"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Ward A1</w:t>
            </w:r>
          </w:p>
          <w:p w:rsidR="00253F86" w:rsidRPr="008B57C4" w:rsidRDefault="00253F86" w:rsidP="008451D6">
            <w:pPr>
              <w:pStyle w:val="NoSpacing"/>
              <w:rPr>
                <w:rFonts w:cstheme="minorHAnsi"/>
                <w:sz w:val="20"/>
                <w:szCs w:val="20"/>
              </w:rPr>
            </w:pPr>
            <w:r w:rsidRPr="008B57C4">
              <w:rPr>
                <w:rFonts w:cstheme="minorHAnsi"/>
                <w:sz w:val="20"/>
                <w:szCs w:val="20"/>
              </w:rPr>
              <w:t>⃝</w:t>
            </w:r>
            <w:r w:rsidRPr="008B57C4">
              <w:rPr>
                <w:sz w:val="20"/>
                <w:szCs w:val="20"/>
              </w:rPr>
              <w:t xml:space="preserve"> + R: Ward A2</w:t>
            </w:r>
          </w:p>
        </w:tc>
        <w:tc>
          <w:tcPr>
            <w:tcW w:w="2290" w:type="dxa"/>
          </w:tcPr>
          <w:p w:rsidR="00253F86" w:rsidRPr="008B57C4" w:rsidRDefault="00253F86" w:rsidP="008451D6">
            <w:pPr>
              <w:pStyle w:val="NoSpacing"/>
              <w:rPr>
                <w:rFonts w:cstheme="minorHAnsi"/>
                <w:sz w:val="20"/>
                <w:szCs w:val="20"/>
              </w:rPr>
            </w:pPr>
            <w:r w:rsidRPr="008B57C4">
              <w:rPr>
                <w:rFonts w:cstheme="minorHAnsi"/>
                <w:sz w:val="20"/>
                <w:szCs w:val="20"/>
              </w:rPr>
              <w:t>X + L: Attack w/ A1</w:t>
            </w:r>
          </w:p>
          <w:p w:rsidR="00253F86" w:rsidRPr="008B57C4" w:rsidRDefault="00253F86" w:rsidP="008451D6">
            <w:pPr>
              <w:pStyle w:val="NoSpacing"/>
              <w:rPr>
                <w:rFonts w:cstheme="minorHAnsi"/>
                <w:sz w:val="20"/>
                <w:szCs w:val="20"/>
              </w:rPr>
            </w:pPr>
            <w:r w:rsidRPr="008B57C4">
              <w:rPr>
                <w:rFonts w:cstheme="minorHAnsi"/>
                <w:sz w:val="20"/>
                <w:szCs w:val="20"/>
              </w:rPr>
              <w:t>X + R: Attack w/ A2</w:t>
            </w:r>
          </w:p>
        </w:tc>
        <w:tc>
          <w:tcPr>
            <w:tcW w:w="2373"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Magic w/ A1</w:t>
            </w:r>
          </w:p>
          <w:p w:rsidR="00253F86" w:rsidRPr="008B57C4" w:rsidRDefault="00253F86" w:rsidP="008451D6">
            <w:pPr>
              <w:pStyle w:val="NoSpacing"/>
              <w:rPr>
                <w:rFonts w:cstheme="minorHAnsi"/>
                <w:sz w:val="20"/>
                <w:szCs w:val="20"/>
              </w:rPr>
            </w:pPr>
            <w:r w:rsidRPr="008B57C4">
              <w:rPr>
                <w:rFonts w:cstheme="minorHAnsi"/>
                <w:sz w:val="20"/>
                <w:szCs w:val="20"/>
              </w:rPr>
              <w:t>□</w:t>
            </w:r>
            <w:r w:rsidRPr="008B57C4">
              <w:rPr>
                <w:sz w:val="20"/>
                <w:szCs w:val="20"/>
              </w:rPr>
              <w:t xml:space="preserve"> + R: Magic w/ A2</w:t>
            </w:r>
          </w:p>
        </w:tc>
      </w:tr>
      <w:tr w:rsidR="00253F86" w:rsidTr="00551ADF">
        <w:trPr>
          <w:jc w:val="center"/>
        </w:trPr>
        <w:tc>
          <w:tcPr>
            <w:tcW w:w="2320"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 </w:t>
            </w:r>
            <w:r w:rsidRPr="008B57C4">
              <w:rPr>
                <w:rFonts w:cstheme="minorHAnsi"/>
                <w:sz w:val="20"/>
                <w:szCs w:val="20"/>
              </w:rPr>
              <w:t>↑</w:t>
            </w:r>
            <w:r w:rsidRPr="008B57C4">
              <w:rPr>
                <w:sz w:val="20"/>
                <w:szCs w:val="20"/>
              </w:rPr>
              <w:t>: Block S1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Block S2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Block S3</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Block S4</w:t>
            </w:r>
          </w:p>
        </w:tc>
        <w:tc>
          <w:tcPr>
            <w:tcW w:w="2419"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Ward S1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Ward S2</w:t>
            </w:r>
          </w:p>
          <w:p w:rsidR="00253F86" w:rsidRPr="008B57C4" w:rsidRDefault="00253F86" w:rsidP="008451D6">
            <w:pPr>
              <w:pStyle w:val="NoSpacing"/>
              <w:rPr>
                <w:sz w:val="20"/>
                <w:szCs w:val="20"/>
              </w:rPr>
            </w:pPr>
            <w:r w:rsidRPr="008B57C4">
              <w:rPr>
                <w:rFonts w:cstheme="minorHAnsi"/>
                <w:sz w:val="20"/>
                <w:szCs w:val="20"/>
              </w:rPr>
              <w:t xml:space="preserve">⃝ </w:t>
            </w:r>
            <w:r w:rsidRPr="008B57C4">
              <w:rPr>
                <w:sz w:val="20"/>
                <w:szCs w:val="20"/>
              </w:rPr>
              <w:t>+ D</w:t>
            </w:r>
            <w:r w:rsidRPr="008B57C4">
              <w:rPr>
                <w:rFonts w:cstheme="minorHAnsi"/>
                <w:sz w:val="20"/>
                <w:szCs w:val="20"/>
              </w:rPr>
              <w:t>←</w:t>
            </w:r>
            <w:r w:rsidRPr="008B57C4">
              <w:rPr>
                <w:sz w:val="20"/>
                <w:szCs w:val="20"/>
              </w:rPr>
              <w:t>: Ward S3</w:t>
            </w:r>
          </w:p>
          <w:p w:rsidR="00253F86" w:rsidRPr="008B57C4" w:rsidRDefault="00253F86" w:rsidP="008451D6">
            <w:pPr>
              <w:pStyle w:val="NoSpacing"/>
              <w:rPr>
                <w:sz w:val="20"/>
                <w:szCs w:val="20"/>
              </w:rPr>
            </w:pPr>
            <w:r w:rsidRPr="008B57C4">
              <w:rPr>
                <w:rFonts w:cstheme="minorHAnsi"/>
                <w:sz w:val="20"/>
                <w:szCs w:val="20"/>
              </w:rPr>
              <w:t xml:space="preserve">⃝ </w:t>
            </w:r>
            <w:r w:rsidRPr="008B57C4">
              <w:rPr>
                <w:sz w:val="20"/>
                <w:szCs w:val="20"/>
              </w:rPr>
              <w:t>+ D</w:t>
            </w:r>
            <w:r w:rsidRPr="008B57C4">
              <w:rPr>
                <w:rFonts w:cstheme="minorHAnsi"/>
                <w:sz w:val="20"/>
                <w:szCs w:val="20"/>
              </w:rPr>
              <w:t>↓</w:t>
            </w:r>
            <w:r w:rsidRPr="008B57C4">
              <w:rPr>
                <w:sz w:val="20"/>
                <w:szCs w:val="20"/>
              </w:rPr>
              <w:t>: Ward S4</w:t>
            </w:r>
          </w:p>
        </w:tc>
        <w:tc>
          <w:tcPr>
            <w:tcW w:w="2290" w:type="dxa"/>
          </w:tcPr>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D</w:t>
            </w:r>
            <w:r w:rsidRPr="008B57C4">
              <w:rPr>
                <w:rFonts w:cstheme="minorHAnsi"/>
                <w:sz w:val="20"/>
                <w:szCs w:val="20"/>
              </w:rPr>
              <w:t>↑</w:t>
            </w:r>
            <w:r w:rsidRPr="008B57C4">
              <w:rPr>
                <w:sz w:val="20"/>
                <w:szCs w:val="20"/>
              </w:rPr>
              <w:t>: Attack S1</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D</w:t>
            </w:r>
            <w:r w:rsidRPr="008B57C4">
              <w:rPr>
                <w:rFonts w:cstheme="minorHAnsi"/>
                <w:sz w:val="20"/>
                <w:szCs w:val="20"/>
              </w:rPr>
              <w:t>→</w:t>
            </w:r>
            <w:r w:rsidRPr="008B57C4">
              <w:rPr>
                <w:sz w:val="20"/>
                <w:szCs w:val="20"/>
              </w:rPr>
              <w:t>: Attack S2</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D</w:t>
            </w:r>
            <w:r w:rsidRPr="008B57C4">
              <w:rPr>
                <w:rFonts w:cstheme="minorHAnsi"/>
                <w:sz w:val="20"/>
                <w:szCs w:val="20"/>
              </w:rPr>
              <w:t>←</w:t>
            </w:r>
            <w:r w:rsidRPr="008B57C4">
              <w:rPr>
                <w:sz w:val="20"/>
                <w:szCs w:val="20"/>
              </w:rPr>
              <w:t>: Attack S3</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D</w:t>
            </w:r>
            <w:r w:rsidRPr="008B57C4">
              <w:rPr>
                <w:rFonts w:cstheme="minorHAnsi"/>
                <w:sz w:val="20"/>
                <w:szCs w:val="20"/>
              </w:rPr>
              <w:t>↓</w:t>
            </w:r>
            <w:r w:rsidRPr="008B57C4">
              <w:rPr>
                <w:sz w:val="20"/>
                <w:szCs w:val="20"/>
              </w:rPr>
              <w:t>: Attack S4</w:t>
            </w:r>
          </w:p>
        </w:tc>
        <w:tc>
          <w:tcPr>
            <w:tcW w:w="2373"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Magic S1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Magic S2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Magic S3</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D</w:t>
            </w:r>
            <w:r w:rsidRPr="008B57C4">
              <w:rPr>
                <w:rFonts w:cstheme="minorHAnsi"/>
                <w:sz w:val="20"/>
                <w:szCs w:val="20"/>
              </w:rPr>
              <w:t>↓</w:t>
            </w:r>
            <w:r w:rsidRPr="008B57C4">
              <w:rPr>
                <w:sz w:val="20"/>
                <w:szCs w:val="20"/>
              </w:rPr>
              <w:t>: Magic S4</w:t>
            </w:r>
          </w:p>
        </w:tc>
      </w:tr>
      <w:tr w:rsidR="00253F86" w:rsidTr="00551ADF">
        <w:trPr>
          <w:jc w:val="center"/>
        </w:trPr>
        <w:tc>
          <w:tcPr>
            <w:tcW w:w="2320"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sidRPr="008B57C4">
              <w:rPr>
                <w:sz w:val="20"/>
                <w:szCs w:val="20"/>
              </w:rPr>
              <w:t>: Block S1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Block S1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sidRPr="008B57C4">
              <w:rPr>
                <w:sz w:val="20"/>
                <w:szCs w:val="20"/>
              </w:rPr>
              <w:t>: Block S2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Block S2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sidRPr="008B57C4">
              <w:rPr>
                <w:sz w:val="20"/>
                <w:szCs w:val="20"/>
              </w:rPr>
              <w:t>: Block S3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Block S3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sidRPr="008B57C4">
              <w:rPr>
                <w:sz w:val="20"/>
                <w:szCs w:val="20"/>
              </w:rPr>
              <w:t>: Block S4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Block S4 A2</w:t>
            </w:r>
          </w:p>
        </w:tc>
        <w:tc>
          <w:tcPr>
            <w:tcW w:w="2419"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sidRPr="008B57C4">
              <w:rPr>
                <w:sz w:val="20"/>
                <w:szCs w:val="20"/>
              </w:rPr>
              <w:t>: Ward S1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Ward S1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sidRPr="008B57C4">
              <w:rPr>
                <w:sz w:val="20"/>
                <w:szCs w:val="20"/>
              </w:rPr>
              <w:t>: Ward S2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Ward S2 A2</w:t>
            </w:r>
          </w:p>
          <w:p w:rsidR="00253F86" w:rsidRPr="008B57C4" w:rsidRDefault="00253F86" w:rsidP="008451D6">
            <w:pPr>
              <w:pStyle w:val="NoSpacing"/>
              <w:rPr>
                <w:sz w:val="20"/>
                <w:szCs w:val="20"/>
              </w:rPr>
            </w:pPr>
            <w:r w:rsidRPr="008B57C4">
              <w:rPr>
                <w:rFonts w:cstheme="minorHAnsi"/>
                <w:sz w:val="20"/>
                <w:szCs w:val="20"/>
              </w:rPr>
              <w:t xml:space="preserve">⃝ </w:t>
            </w:r>
            <w:r w:rsidRPr="008B57C4">
              <w:rPr>
                <w:sz w:val="20"/>
                <w:szCs w:val="20"/>
              </w:rPr>
              <w:t xml:space="preserve">+ L + D </w:t>
            </w:r>
            <w:r w:rsidRPr="008B57C4">
              <w:rPr>
                <w:rFonts w:cstheme="minorHAnsi"/>
                <w:sz w:val="20"/>
                <w:szCs w:val="20"/>
              </w:rPr>
              <w:t>←</w:t>
            </w:r>
            <w:r w:rsidRPr="008B57C4">
              <w:rPr>
                <w:sz w:val="20"/>
                <w:szCs w:val="20"/>
              </w:rPr>
              <w:t>: Ward S3 A1</w:t>
            </w:r>
          </w:p>
          <w:p w:rsidR="00253F86" w:rsidRPr="008B57C4" w:rsidRDefault="00253F86" w:rsidP="008451D6">
            <w:pPr>
              <w:pStyle w:val="NoSpacing"/>
              <w:rPr>
                <w:sz w:val="20"/>
                <w:szCs w:val="20"/>
              </w:rPr>
            </w:pPr>
            <w:r w:rsidRPr="008B57C4">
              <w:rPr>
                <w:rFonts w:cstheme="minorHAnsi"/>
                <w:sz w:val="20"/>
                <w:szCs w:val="20"/>
              </w:rPr>
              <w:t xml:space="preserve">⃝ </w:t>
            </w:r>
            <w:r w:rsidRPr="008B57C4">
              <w:rPr>
                <w:sz w:val="20"/>
                <w:szCs w:val="20"/>
              </w:rPr>
              <w:t xml:space="preserve">+ R + D </w:t>
            </w:r>
            <w:r w:rsidRPr="008B57C4">
              <w:rPr>
                <w:rFonts w:cstheme="minorHAnsi"/>
                <w:sz w:val="20"/>
                <w:szCs w:val="20"/>
              </w:rPr>
              <w:t>←</w:t>
            </w:r>
            <w:r w:rsidRPr="008B57C4">
              <w:rPr>
                <w:sz w:val="20"/>
                <w:szCs w:val="20"/>
              </w:rPr>
              <w:t>: Ward S3 A2</w:t>
            </w:r>
          </w:p>
          <w:p w:rsidR="00253F86" w:rsidRPr="008B57C4" w:rsidRDefault="00253F86" w:rsidP="008451D6">
            <w:pPr>
              <w:pStyle w:val="NoSpacing"/>
              <w:rPr>
                <w:sz w:val="20"/>
                <w:szCs w:val="20"/>
              </w:rPr>
            </w:pPr>
            <w:r w:rsidRPr="008B57C4">
              <w:rPr>
                <w:rFonts w:cstheme="minorHAnsi"/>
                <w:sz w:val="20"/>
                <w:szCs w:val="20"/>
              </w:rPr>
              <w:t xml:space="preserve">⃝ </w:t>
            </w:r>
            <w:r w:rsidRPr="008B57C4">
              <w:rPr>
                <w:sz w:val="20"/>
                <w:szCs w:val="20"/>
              </w:rPr>
              <w:t xml:space="preserve">+ L + D </w:t>
            </w:r>
            <w:r w:rsidRPr="008B57C4">
              <w:rPr>
                <w:rFonts w:cstheme="minorHAnsi"/>
                <w:sz w:val="20"/>
                <w:szCs w:val="20"/>
              </w:rPr>
              <w:t>↓</w:t>
            </w:r>
            <w:r w:rsidRPr="008B57C4">
              <w:rPr>
                <w:sz w:val="20"/>
                <w:szCs w:val="20"/>
              </w:rPr>
              <w:t>: Ward S4 A1</w:t>
            </w:r>
          </w:p>
          <w:p w:rsidR="00253F86" w:rsidRPr="008B57C4" w:rsidRDefault="00253F86" w:rsidP="008451D6">
            <w:pPr>
              <w:pStyle w:val="NoSpacing"/>
              <w:rPr>
                <w:sz w:val="20"/>
                <w:szCs w:val="20"/>
              </w:rPr>
            </w:pPr>
            <w:r w:rsidRPr="008B57C4">
              <w:rPr>
                <w:rFonts w:cstheme="minorHAnsi"/>
                <w:sz w:val="20"/>
                <w:szCs w:val="20"/>
              </w:rPr>
              <w:t xml:space="preserve">⃝ </w:t>
            </w:r>
            <w:r w:rsidRPr="008B57C4">
              <w:rPr>
                <w:sz w:val="20"/>
                <w:szCs w:val="20"/>
              </w:rPr>
              <w:t xml:space="preserve">+ R +D </w:t>
            </w:r>
            <w:r w:rsidRPr="008B57C4">
              <w:rPr>
                <w:rFonts w:cstheme="minorHAnsi"/>
                <w:sz w:val="20"/>
                <w:szCs w:val="20"/>
              </w:rPr>
              <w:t>↓</w:t>
            </w:r>
            <w:r w:rsidRPr="008B57C4">
              <w:rPr>
                <w:sz w:val="20"/>
                <w:szCs w:val="20"/>
              </w:rPr>
              <w:t>: Ward S4 A2</w:t>
            </w:r>
          </w:p>
        </w:tc>
        <w:tc>
          <w:tcPr>
            <w:tcW w:w="2290" w:type="dxa"/>
          </w:tcPr>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L + D </w:t>
            </w:r>
            <w:r w:rsidRPr="008B57C4">
              <w:rPr>
                <w:rFonts w:cstheme="minorHAnsi"/>
                <w:sz w:val="20"/>
                <w:szCs w:val="20"/>
              </w:rPr>
              <w:t>↑</w:t>
            </w:r>
            <w:r>
              <w:rPr>
                <w:sz w:val="20"/>
                <w:szCs w:val="20"/>
              </w:rPr>
              <w:t>: Attack</w:t>
            </w:r>
            <w:r w:rsidRPr="008B57C4">
              <w:rPr>
                <w:sz w:val="20"/>
                <w:szCs w:val="20"/>
              </w:rPr>
              <w:t xml:space="preserve"> S1 A1</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R + D </w:t>
            </w:r>
            <w:r w:rsidRPr="008B57C4">
              <w:rPr>
                <w:rFonts w:cstheme="minorHAnsi"/>
                <w:sz w:val="20"/>
                <w:szCs w:val="20"/>
              </w:rPr>
              <w:t>↑</w:t>
            </w:r>
            <w:r>
              <w:rPr>
                <w:sz w:val="20"/>
                <w:szCs w:val="20"/>
              </w:rPr>
              <w:t>: Attack</w:t>
            </w:r>
            <w:r w:rsidRPr="008B57C4">
              <w:rPr>
                <w:sz w:val="20"/>
                <w:szCs w:val="20"/>
              </w:rPr>
              <w:t xml:space="preserve"> S1 A2</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L + D </w:t>
            </w:r>
            <w:r w:rsidRPr="008B57C4">
              <w:rPr>
                <w:rFonts w:cstheme="minorHAnsi"/>
                <w:sz w:val="20"/>
                <w:szCs w:val="20"/>
              </w:rPr>
              <w:t>→</w:t>
            </w:r>
            <w:r w:rsidRPr="008B57C4">
              <w:rPr>
                <w:sz w:val="20"/>
                <w:szCs w:val="20"/>
              </w:rPr>
              <w:t>:</w:t>
            </w:r>
            <w:r>
              <w:rPr>
                <w:sz w:val="20"/>
                <w:szCs w:val="20"/>
              </w:rPr>
              <w:t xml:space="preserve"> Attack</w:t>
            </w:r>
            <w:r w:rsidRPr="008B57C4">
              <w:rPr>
                <w:sz w:val="20"/>
                <w:szCs w:val="20"/>
              </w:rPr>
              <w:t xml:space="preserve"> S2 A1</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R + D </w:t>
            </w:r>
            <w:r w:rsidRPr="008B57C4">
              <w:rPr>
                <w:rFonts w:cstheme="minorHAnsi"/>
                <w:sz w:val="20"/>
                <w:szCs w:val="20"/>
              </w:rPr>
              <w:t>→</w:t>
            </w:r>
            <w:r w:rsidRPr="008B57C4">
              <w:rPr>
                <w:sz w:val="20"/>
                <w:szCs w:val="20"/>
              </w:rPr>
              <w:t>:</w:t>
            </w:r>
            <w:r>
              <w:rPr>
                <w:sz w:val="20"/>
                <w:szCs w:val="20"/>
              </w:rPr>
              <w:t xml:space="preserve"> Attack</w:t>
            </w:r>
            <w:r w:rsidRPr="008B57C4">
              <w:rPr>
                <w:sz w:val="20"/>
                <w:szCs w:val="20"/>
              </w:rPr>
              <w:t xml:space="preserve"> S2 A2</w:t>
            </w:r>
          </w:p>
          <w:p w:rsidR="00253F86" w:rsidRPr="008B57C4" w:rsidRDefault="00253F86" w:rsidP="008451D6">
            <w:pPr>
              <w:pStyle w:val="NoSpacing"/>
              <w:rPr>
                <w:rFonts w:cstheme="minorHAnsi"/>
                <w:sz w:val="20"/>
                <w:szCs w:val="20"/>
              </w:rPr>
            </w:pPr>
            <w:r w:rsidRPr="008B57C4">
              <w:rPr>
                <w:rFonts w:cstheme="minorHAnsi"/>
                <w:sz w:val="20"/>
                <w:szCs w:val="20"/>
              </w:rPr>
              <w:t>X</w:t>
            </w:r>
            <w:r w:rsidRPr="008B57C4">
              <w:rPr>
                <w:sz w:val="20"/>
                <w:szCs w:val="20"/>
              </w:rPr>
              <w:t xml:space="preserve"> + L + D </w:t>
            </w:r>
            <w:r w:rsidRPr="008B57C4">
              <w:rPr>
                <w:rFonts w:cstheme="minorHAnsi"/>
                <w:sz w:val="20"/>
                <w:szCs w:val="20"/>
              </w:rPr>
              <w:t>←</w:t>
            </w:r>
            <w:r w:rsidRPr="008B57C4">
              <w:rPr>
                <w:sz w:val="20"/>
                <w:szCs w:val="20"/>
              </w:rPr>
              <w:t>:</w:t>
            </w:r>
            <w:r>
              <w:rPr>
                <w:sz w:val="20"/>
                <w:szCs w:val="20"/>
              </w:rPr>
              <w:t xml:space="preserve"> Attack</w:t>
            </w:r>
            <w:r w:rsidRPr="008B57C4">
              <w:rPr>
                <w:sz w:val="20"/>
                <w:szCs w:val="20"/>
              </w:rPr>
              <w:t xml:space="preserve"> S3</w:t>
            </w:r>
            <w:r w:rsidRPr="008B57C4">
              <w:rPr>
                <w:rFonts w:cstheme="minorHAnsi"/>
                <w:sz w:val="20"/>
                <w:szCs w:val="20"/>
              </w:rPr>
              <w:t xml:space="preserve"> A1</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R + D </w:t>
            </w:r>
            <w:r w:rsidRPr="008B57C4">
              <w:rPr>
                <w:rFonts w:cstheme="minorHAnsi"/>
                <w:sz w:val="20"/>
                <w:szCs w:val="20"/>
              </w:rPr>
              <w:t>←</w:t>
            </w:r>
            <w:r w:rsidRPr="008B57C4">
              <w:rPr>
                <w:sz w:val="20"/>
                <w:szCs w:val="20"/>
              </w:rPr>
              <w:t>:</w:t>
            </w:r>
            <w:r>
              <w:rPr>
                <w:sz w:val="20"/>
                <w:szCs w:val="20"/>
              </w:rPr>
              <w:t xml:space="preserve"> Attack</w:t>
            </w:r>
            <w:r w:rsidRPr="008B57C4">
              <w:rPr>
                <w:sz w:val="20"/>
                <w:szCs w:val="20"/>
              </w:rPr>
              <w:t xml:space="preserve"> S3 A2</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L + D </w:t>
            </w:r>
            <w:r w:rsidRPr="008B57C4">
              <w:rPr>
                <w:rFonts w:cstheme="minorHAnsi"/>
                <w:sz w:val="20"/>
                <w:szCs w:val="20"/>
              </w:rPr>
              <w:t>↓</w:t>
            </w:r>
            <w:r w:rsidRPr="008B57C4">
              <w:rPr>
                <w:sz w:val="20"/>
                <w:szCs w:val="20"/>
              </w:rPr>
              <w:t>:</w:t>
            </w:r>
            <w:r>
              <w:rPr>
                <w:sz w:val="20"/>
                <w:szCs w:val="20"/>
              </w:rPr>
              <w:t xml:space="preserve"> Attack</w:t>
            </w:r>
            <w:r w:rsidRPr="008B57C4">
              <w:rPr>
                <w:sz w:val="20"/>
                <w:szCs w:val="20"/>
              </w:rPr>
              <w:t xml:space="preserve"> S4 A1</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R + D </w:t>
            </w:r>
            <w:r w:rsidRPr="008B57C4">
              <w:rPr>
                <w:rFonts w:cstheme="minorHAnsi"/>
                <w:sz w:val="20"/>
                <w:szCs w:val="20"/>
              </w:rPr>
              <w:t>↓</w:t>
            </w:r>
            <w:r w:rsidRPr="008B57C4">
              <w:rPr>
                <w:sz w:val="20"/>
                <w:szCs w:val="20"/>
              </w:rPr>
              <w:t>:</w:t>
            </w:r>
            <w:r>
              <w:rPr>
                <w:sz w:val="20"/>
                <w:szCs w:val="20"/>
              </w:rPr>
              <w:t xml:space="preserve"> Attack</w:t>
            </w:r>
            <w:r w:rsidRPr="008B57C4">
              <w:rPr>
                <w:sz w:val="20"/>
                <w:szCs w:val="20"/>
              </w:rPr>
              <w:t xml:space="preserve"> S4 A2</w:t>
            </w:r>
          </w:p>
        </w:tc>
        <w:tc>
          <w:tcPr>
            <w:tcW w:w="2373" w:type="dxa"/>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Pr>
                <w:sz w:val="20"/>
                <w:szCs w:val="20"/>
              </w:rPr>
              <w:t>: Magic</w:t>
            </w:r>
            <w:r w:rsidRPr="008B57C4">
              <w:rPr>
                <w:sz w:val="20"/>
                <w:szCs w:val="20"/>
              </w:rPr>
              <w:t xml:space="preserve"> S1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sidRPr="008B57C4">
              <w:rPr>
                <w:sz w:val="20"/>
                <w:szCs w:val="20"/>
              </w:rPr>
              <w:t xml:space="preserve">: </w:t>
            </w:r>
            <w:r>
              <w:rPr>
                <w:sz w:val="20"/>
                <w:szCs w:val="20"/>
              </w:rPr>
              <w:t>Magic</w:t>
            </w:r>
            <w:r w:rsidRPr="008B57C4">
              <w:rPr>
                <w:sz w:val="20"/>
                <w:szCs w:val="20"/>
              </w:rPr>
              <w:t xml:space="preserve"> S1 A2 </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Pr>
                <w:sz w:val="20"/>
                <w:szCs w:val="20"/>
              </w:rPr>
              <w:t>: Magic</w:t>
            </w:r>
            <w:r w:rsidRPr="008B57C4">
              <w:rPr>
                <w:sz w:val="20"/>
                <w:szCs w:val="20"/>
              </w:rPr>
              <w:t xml:space="preserve"> S2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Pr>
                <w:sz w:val="20"/>
                <w:szCs w:val="20"/>
              </w:rPr>
              <w:t>: Magic</w:t>
            </w:r>
            <w:r w:rsidRPr="008B57C4">
              <w:rPr>
                <w:sz w:val="20"/>
                <w:szCs w:val="20"/>
              </w:rPr>
              <w:t xml:space="preserve"> S2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Pr>
                <w:sz w:val="20"/>
                <w:szCs w:val="20"/>
              </w:rPr>
              <w:t>: Magic</w:t>
            </w:r>
            <w:r w:rsidRPr="008B57C4">
              <w:rPr>
                <w:sz w:val="20"/>
                <w:szCs w:val="20"/>
              </w:rPr>
              <w:t xml:space="preserve"> S3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Pr>
                <w:sz w:val="20"/>
                <w:szCs w:val="20"/>
              </w:rPr>
              <w:t>: Magic</w:t>
            </w:r>
            <w:r w:rsidRPr="008B57C4">
              <w:rPr>
                <w:sz w:val="20"/>
                <w:szCs w:val="20"/>
              </w:rPr>
              <w:t xml:space="preserve"> S3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R + D </w:t>
            </w:r>
            <w:r w:rsidRPr="008B57C4">
              <w:rPr>
                <w:rFonts w:cstheme="minorHAnsi"/>
                <w:sz w:val="20"/>
                <w:szCs w:val="20"/>
              </w:rPr>
              <w:t>↓</w:t>
            </w:r>
            <w:r>
              <w:rPr>
                <w:sz w:val="20"/>
                <w:szCs w:val="20"/>
              </w:rPr>
              <w:t>: Magic</w:t>
            </w:r>
            <w:r w:rsidRPr="008B57C4">
              <w:rPr>
                <w:sz w:val="20"/>
                <w:szCs w:val="20"/>
              </w:rPr>
              <w:t xml:space="preserve"> S4 A1</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L + D </w:t>
            </w:r>
            <w:r w:rsidRPr="008B57C4">
              <w:rPr>
                <w:rFonts w:cstheme="minorHAnsi"/>
                <w:sz w:val="20"/>
                <w:szCs w:val="20"/>
              </w:rPr>
              <w:t>↓</w:t>
            </w:r>
            <w:r>
              <w:rPr>
                <w:sz w:val="20"/>
                <w:szCs w:val="20"/>
              </w:rPr>
              <w:t>: Magic</w:t>
            </w:r>
            <w:r w:rsidRPr="008B57C4">
              <w:rPr>
                <w:sz w:val="20"/>
                <w:szCs w:val="20"/>
              </w:rPr>
              <w:t xml:space="preserve"> S4 A2</w:t>
            </w:r>
          </w:p>
        </w:tc>
      </w:tr>
      <w:tr w:rsidR="00253F86" w:rsidTr="00551ADF">
        <w:trPr>
          <w:jc w:val="center"/>
        </w:trPr>
        <w:tc>
          <w:tcPr>
            <w:tcW w:w="4739" w:type="dxa"/>
            <w:gridSpan w:val="2"/>
          </w:tcPr>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L + </w:t>
            </w:r>
            <w:r>
              <w:rPr>
                <w:sz w:val="20"/>
                <w:szCs w:val="20"/>
              </w:rPr>
              <w:t xml:space="preserve">R + </w:t>
            </w:r>
            <w:r w:rsidRPr="008B57C4">
              <w:rPr>
                <w:sz w:val="20"/>
                <w:szCs w:val="20"/>
              </w:rPr>
              <w:t xml:space="preserve">D </w:t>
            </w:r>
            <w:r w:rsidRPr="008B57C4">
              <w:rPr>
                <w:rFonts w:cstheme="minorHAnsi"/>
                <w:sz w:val="20"/>
                <w:szCs w:val="20"/>
              </w:rPr>
              <w:t>↑</w:t>
            </w:r>
            <w:r>
              <w:rPr>
                <w:sz w:val="20"/>
                <w:szCs w:val="20"/>
              </w:rPr>
              <w:t>: Union</w:t>
            </w:r>
            <w:r w:rsidRPr="008B57C4">
              <w:rPr>
                <w:sz w:val="20"/>
                <w:szCs w:val="20"/>
              </w:rPr>
              <w:t xml:space="preserve"> S1 A1</w:t>
            </w:r>
            <w:r>
              <w:rPr>
                <w:sz w:val="20"/>
                <w:szCs w:val="20"/>
              </w:rPr>
              <w:t xml:space="preserve"> A2</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L + </w:t>
            </w:r>
            <w:r>
              <w:rPr>
                <w:sz w:val="20"/>
                <w:szCs w:val="20"/>
              </w:rPr>
              <w:t xml:space="preserve">R + </w:t>
            </w:r>
            <w:r w:rsidRPr="008B57C4">
              <w:rPr>
                <w:sz w:val="20"/>
                <w:szCs w:val="20"/>
              </w:rPr>
              <w:t xml:space="preserve">D </w:t>
            </w:r>
            <w:r w:rsidRPr="008B57C4">
              <w:rPr>
                <w:rFonts w:cstheme="minorHAnsi"/>
                <w:sz w:val="20"/>
                <w:szCs w:val="20"/>
              </w:rPr>
              <w:t>→</w:t>
            </w:r>
            <w:r w:rsidRPr="008B57C4">
              <w:rPr>
                <w:sz w:val="20"/>
                <w:szCs w:val="20"/>
              </w:rPr>
              <w:t>: Union</w:t>
            </w:r>
            <w:r>
              <w:rPr>
                <w:sz w:val="20"/>
                <w:szCs w:val="20"/>
              </w:rPr>
              <w:t xml:space="preserve"> S2 A1 A2</w:t>
            </w:r>
          </w:p>
          <w:p w:rsidR="00253F86" w:rsidRPr="008B57C4" w:rsidRDefault="00253F86" w:rsidP="008451D6">
            <w:pPr>
              <w:pStyle w:val="NoSpacing"/>
              <w:rPr>
                <w:rFonts w:cstheme="minorHAnsi"/>
                <w:sz w:val="20"/>
                <w:szCs w:val="20"/>
              </w:rPr>
            </w:pPr>
            <w:r w:rsidRPr="008B57C4">
              <w:rPr>
                <w:rFonts w:cstheme="minorHAnsi"/>
                <w:sz w:val="20"/>
                <w:szCs w:val="20"/>
              </w:rPr>
              <w:t>X</w:t>
            </w:r>
            <w:r w:rsidRPr="008B57C4">
              <w:rPr>
                <w:sz w:val="20"/>
                <w:szCs w:val="20"/>
              </w:rPr>
              <w:t xml:space="preserve"> + L + </w:t>
            </w:r>
            <w:r>
              <w:rPr>
                <w:sz w:val="20"/>
                <w:szCs w:val="20"/>
              </w:rPr>
              <w:t xml:space="preserve">R + </w:t>
            </w:r>
            <w:r w:rsidRPr="008B57C4">
              <w:rPr>
                <w:sz w:val="20"/>
                <w:szCs w:val="20"/>
              </w:rPr>
              <w:t xml:space="preserve">D </w:t>
            </w:r>
            <w:r w:rsidRPr="008B57C4">
              <w:rPr>
                <w:rFonts w:cstheme="minorHAnsi"/>
                <w:sz w:val="20"/>
                <w:szCs w:val="20"/>
              </w:rPr>
              <w:t>←</w:t>
            </w:r>
            <w:r w:rsidRPr="008B57C4">
              <w:rPr>
                <w:sz w:val="20"/>
                <w:szCs w:val="20"/>
              </w:rPr>
              <w:t>: Union S3</w:t>
            </w:r>
            <w:r>
              <w:rPr>
                <w:rFonts w:cstheme="minorHAnsi"/>
                <w:sz w:val="20"/>
                <w:szCs w:val="20"/>
              </w:rPr>
              <w:t xml:space="preserve"> A1 A2</w:t>
            </w:r>
          </w:p>
          <w:p w:rsidR="00253F86" w:rsidRPr="008B57C4" w:rsidRDefault="00253F86" w:rsidP="008451D6">
            <w:pPr>
              <w:pStyle w:val="NoSpacing"/>
              <w:rPr>
                <w:sz w:val="20"/>
                <w:szCs w:val="20"/>
              </w:rPr>
            </w:pPr>
            <w:r w:rsidRPr="008B57C4">
              <w:rPr>
                <w:rFonts w:cstheme="minorHAnsi"/>
                <w:sz w:val="20"/>
                <w:szCs w:val="20"/>
              </w:rPr>
              <w:t>X</w:t>
            </w:r>
            <w:r w:rsidRPr="008B57C4">
              <w:rPr>
                <w:sz w:val="20"/>
                <w:szCs w:val="20"/>
              </w:rPr>
              <w:t xml:space="preserve"> + L + </w:t>
            </w:r>
            <w:r>
              <w:rPr>
                <w:sz w:val="20"/>
                <w:szCs w:val="20"/>
              </w:rPr>
              <w:t xml:space="preserve">R + </w:t>
            </w:r>
            <w:r w:rsidRPr="008B57C4">
              <w:rPr>
                <w:sz w:val="20"/>
                <w:szCs w:val="20"/>
              </w:rPr>
              <w:t xml:space="preserve">D </w:t>
            </w:r>
            <w:r w:rsidRPr="008B57C4">
              <w:rPr>
                <w:rFonts w:cstheme="minorHAnsi"/>
                <w:sz w:val="20"/>
                <w:szCs w:val="20"/>
              </w:rPr>
              <w:t>↓</w:t>
            </w:r>
            <w:r w:rsidRPr="008B57C4">
              <w:rPr>
                <w:sz w:val="20"/>
                <w:szCs w:val="20"/>
              </w:rPr>
              <w:t>: Union</w:t>
            </w:r>
            <w:r>
              <w:rPr>
                <w:sz w:val="20"/>
                <w:szCs w:val="20"/>
              </w:rPr>
              <w:t xml:space="preserve"> S4 A1 A2</w:t>
            </w:r>
          </w:p>
        </w:tc>
        <w:tc>
          <w:tcPr>
            <w:tcW w:w="4663" w:type="dxa"/>
            <w:gridSpan w:val="2"/>
          </w:tcPr>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w:t>
            </w:r>
            <w:r>
              <w:rPr>
                <w:sz w:val="20"/>
                <w:szCs w:val="20"/>
              </w:rPr>
              <w:t xml:space="preserve">L + R + </w:t>
            </w:r>
            <w:r w:rsidRPr="008B57C4">
              <w:rPr>
                <w:sz w:val="20"/>
                <w:szCs w:val="20"/>
              </w:rPr>
              <w:t xml:space="preserve">D </w:t>
            </w:r>
            <w:r w:rsidRPr="008B57C4">
              <w:rPr>
                <w:rFonts w:cstheme="minorHAnsi"/>
                <w:sz w:val="20"/>
                <w:szCs w:val="20"/>
              </w:rPr>
              <w:t>↑</w:t>
            </w:r>
            <w:r>
              <w:rPr>
                <w:sz w:val="20"/>
                <w:szCs w:val="20"/>
              </w:rPr>
              <w:t>: Fusion</w:t>
            </w:r>
            <w:r w:rsidRPr="008B57C4">
              <w:rPr>
                <w:sz w:val="20"/>
                <w:szCs w:val="20"/>
              </w:rPr>
              <w:t xml:space="preserve"> S1</w:t>
            </w:r>
            <w:r>
              <w:rPr>
                <w:sz w:val="20"/>
                <w:szCs w:val="20"/>
              </w:rPr>
              <w:t xml:space="preserve"> A1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w:t>
            </w:r>
            <w:r>
              <w:rPr>
                <w:sz w:val="20"/>
                <w:szCs w:val="20"/>
              </w:rPr>
              <w:t xml:space="preserve">L + R + </w:t>
            </w:r>
            <w:r w:rsidRPr="008B57C4">
              <w:rPr>
                <w:sz w:val="20"/>
                <w:szCs w:val="20"/>
              </w:rPr>
              <w:t xml:space="preserve">D </w:t>
            </w:r>
            <w:r w:rsidRPr="008B57C4">
              <w:rPr>
                <w:rFonts w:cstheme="minorHAnsi"/>
                <w:sz w:val="20"/>
                <w:szCs w:val="20"/>
              </w:rPr>
              <w:t>→</w:t>
            </w:r>
            <w:r>
              <w:rPr>
                <w:sz w:val="20"/>
                <w:szCs w:val="20"/>
              </w:rPr>
              <w:t>: Fusion</w:t>
            </w:r>
            <w:r w:rsidRPr="008B57C4">
              <w:rPr>
                <w:sz w:val="20"/>
                <w:szCs w:val="20"/>
              </w:rPr>
              <w:t xml:space="preserve"> S2</w:t>
            </w:r>
            <w:r>
              <w:rPr>
                <w:sz w:val="20"/>
                <w:szCs w:val="20"/>
              </w:rPr>
              <w:t xml:space="preserve"> A1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w:t>
            </w:r>
            <w:r>
              <w:rPr>
                <w:sz w:val="20"/>
                <w:szCs w:val="20"/>
              </w:rPr>
              <w:t xml:space="preserve">L + R + </w:t>
            </w:r>
            <w:r w:rsidRPr="008B57C4">
              <w:rPr>
                <w:sz w:val="20"/>
                <w:szCs w:val="20"/>
              </w:rPr>
              <w:t xml:space="preserve">D </w:t>
            </w:r>
            <w:r w:rsidRPr="008B57C4">
              <w:rPr>
                <w:rFonts w:cstheme="minorHAnsi"/>
                <w:sz w:val="20"/>
                <w:szCs w:val="20"/>
              </w:rPr>
              <w:t>←</w:t>
            </w:r>
            <w:r>
              <w:rPr>
                <w:sz w:val="20"/>
                <w:szCs w:val="20"/>
              </w:rPr>
              <w:t>: Fusion</w:t>
            </w:r>
            <w:r w:rsidRPr="008B57C4">
              <w:rPr>
                <w:sz w:val="20"/>
                <w:szCs w:val="20"/>
              </w:rPr>
              <w:t xml:space="preserve"> S3</w:t>
            </w:r>
            <w:r>
              <w:rPr>
                <w:sz w:val="20"/>
                <w:szCs w:val="20"/>
              </w:rPr>
              <w:t xml:space="preserve"> A1 A2</w:t>
            </w:r>
          </w:p>
          <w:p w:rsidR="00253F86" w:rsidRPr="008B57C4" w:rsidRDefault="00253F86" w:rsidP="008451D6">
            <w:pPr>
              <w:pStyle w:val="NoSpacing"/>
              <w:rPr>
                <w:sz w:val="20"/>
                <w:szCs w:val="20"/>
              </w:rPr>
            </w:pPr>
            <w:r w:rsidRPr="008B57C4">
              <w:rPr>
                <w:rFonts w:cstheme="minorHAnsi"/>
                <w:sz w:val="20"/>
                <w:szCs w:val="20"/>
              </w:rPr>
              <w:t>□</w:t>
            </w:r>
            <w:r w:rsidRPr="008B57C4">
              <w:rPr>
                <w:sz w:val="20"/>
                <w:szCs w:val="20"/>
              </w:rPr>
              <w:t xml:space="preserve"> + </w:t>
            </w:r>
            <w:r>
              <w:rPr>
                <w:sz w:val="20"/>
                <w:szCs w:val="20"/>
              </w:rPr>
              <w:t xml:space="preserve">L + R + </w:t>
            </w:r>
            <w:r w:rsidRPr="008B57C4">
              <w:rPr>
                <w:sz w:val="20"/>
                <w:szCs w:val="20"/>
              </w:rPr>
              <w:t xml:space="preserve">D </w:t>
            </w:r>
            <w:r w:rsidRPr="008B57C4">
              <w:rPr>
                <w:rFonts w:cstheme="minorHAnsi"/>
                <w:sz w:val="20"/>
                <w:szCs w:val="20"/>
              </w:rPr>
              <w:t>↓</w:t>
            </w:r>
            <w:r>
              <w:rPr>
                <w:sz w:val="20"/>
                <w:szCs w:val="20"/>
              </w:rPr>
              <w:t>: Fusion</w:t>
            </w:r>
            <w:r w:rsidRPr="008B57C4">
              <w:rPr>
                <w:sz w:val="20"/>
                <w:szCs w:val="20"/>
              </w:rPr>
              <w:t xml:space="preserve"> S4</w:t>
            </w:r>
            <w:r>
              <w:rPr>
                <w:sz w:val="20"/>
                <w:szCs w:val="20"/>
              </w:rPr>
              <w:t xml:space="preserve"> A1 A2</w:t>
            </w:r>
          </w:p>
        </w:tc>
      </w:tr>
    </w:tbl>
    <w:p w:rsidR="00253F86" w:rsidRDefault="00253F86" w:rsidP="008451D6">
      <w:pPr>
        <w:pStyle w:val="NoSpacing"/>
      </w:pPr>
    </w:p>
    <w:p w:rsidR="00551ADF" w:rsidRPr="00551ADF" w:rsidRDefault="00551ADF" w:rsidP="00551ADF">
      <w:pPr>
        <w:pStyle w:val="NoSpacing"/>
        <w:rPr>
          <w:b/>
          <w:sz w:val="32"/>
          <w:szCs w:val="32"/>
        </w:rPr>
      </w:pPr>
      <w:r w:rsidRPr="00551ADF">
        <w:rPr>
          <w:b/>
          <w:sz w:val="32"/>
          <w:szCs w:val="32"/>
        </w:rPr>
        <w:t>Characters (The Cast)</w:t>
      </w:r>
    </w:p>
    <w:p w:rsidR="00551ADF" w:rsidRDefault="00551ADF" w:rsidP="00551ADF">
      <w:pPr>
        <w:pStyle w:val="NoSpacing"/>
      </w:pPr>
    </w:p>
    <w:p w:rsidR="00551ADF" w:rsidRDefault="00551ADF" w:rsidP="00551ADF">
      <w:pPr>
        <w:pStyle w:val="NoSpacing"/>
      </w:pPr>
      <w:r>
        <w:t>There are various allies that will support you in battle. They are of four kinds: Humans, Monsters, Golems and Heroes. In Story Mode, Decius can be assisted by two allies in battle and have a maximum of 20 members as The Cast. After Story Mode is beaten, the player can assemble a party of three members for any battle and have a maximum of 30 members.</w:t>
      </w:r>
    </w:p>
    <w:p w:rsidR="00551ADF" w:rsidRDefault="00551ADF" w:rsidP="008451D6">
      <w:pPr>
        <w:pStyle w:val="NoSpacing"/>
      </w:pPr>
    </w:p>
    <w:p w:rsidR="003344FA" w:rsidRDefault="003344FA" w:rsidP="008451D6">
      <w:pPr>
        <w:pStyle w:val="NoSpacing"/>
        <w:rPr>
          <w:b/>
        </w:rPr>
      </w:pPr>
      <w:r w:rsidRPr="00DD61E7">
        <w:rPr>
          <w:b/>
        </w:rPr>
        <w:t>Humans</w:t>
      </w:r>
    </w:p>
    <w:p w:rsidR="00FE46CB" w:rsidRDefault="00030E18" w:rsidP="008451D6">
      <w:pPr>
        <w:pStyle w:val="NoSpacing"/>
      </w:pPr>
      <w:r>
        <w:t>Huma</w:t>
      </w:r>
      <w:r w:rsidR="00420901">
        <w:t>ns make up the majority of your</w:t>
      </w:r>
      <w:r w:rsidR="009E57D1">
        <w:t xml:space="preserve"> C</w:t>
      </w:r>
      <w:r>
        <w:t>ast.</w:t>
      </w:r>
      <w:r w:rsidR="009E57D1">
        <w:t xml:space="preserve"> Many of these human Actors are either prisoners of war forced to fight to earn their freedom or citizens of the Empire looking for a chance to become rich</w:t>
      </w:r>
      <w:r w:rsidR="009137D4">
        <w:t xml:space="preserve"> and famous at the Circus Maximus</w:t>
      </w:r>
      <w:r w:rsidR="009E57D1">
        <w:t>. Humans are able to equip weapons, clothing and accessories to supplement their inherent strength. Humans are also able to draw out the “memories” of these items and thereby learn skills from their equipment. Human Actors can be recruited through The Agent for a price.</w:t>
      </w:r>
      <w:r w:rsidR="009137D4">
        <w:t xml:space="preserve"> Each Human Actor is differentiated by two main characteristics: Gender and Archetype.</w:t>
      </w:r>
    </w:p>
    <w:p w:rsidR="009137D4" w:rsidRDefault="009137D4" w:rsidP="008451D6">
      <w:pPr>
        <w:pStyle w:val="NoSpacing"/>
      </w:pPr>
    </w:p>
    <w:p w:rsidR="009137D4" w:rsidRDefault="009137D4" w:rsidP="008451D6">
      <w:pPr>
        <w:pStyle w:val="NoSpacing"/>
      </w:pPr>
      <w:r>
        <w:t>Gender</w:t>
      </w:r>
      <w:r w:rsidR="00420901">
        <w:t xml:space="preserve"> refers to whether an Actor is </w:t>
      </w:r>
      <w:proofErr w:type="gramStart"/>
      <w:r w:rsidR="00420901">
        <w:t>Male</w:t>
      </w:r>
      <w:proofErr w:type="gramEnd"/>
      <w:r w:rsidR="00420901">
        <w:t xml:space="preserve"> or F</w:t>
      </w:r>
      <w:r>
        <w:t>emale. This effects the stat increases they receive at the time of leveling up and some gender restrictions on the equi</w:t>
      </w:r>
      <w:r w:rsidR="00420901">
        <w:t>pment an Actor wears, hence certain</w:t>
      </w:r>
      <w:r>
        <w:t xml:space="preserve"> skills can only be learned exclusively by either male or female Actors. I</w:t>
      </w:r>
      <w:r w:rsidR="00420901">
        <w:t>n addition, certain enemies may</w:t>
      </w:r>
      <w:r>
        <w:t xml:space="preserve"> target Actors of one gender over another, so it is important to assemble your Party carefully for each battle.</w:t>
      </w:r>
    </w:p>
    <w:p w:rsidR="009137D4" w:rsidRDefault="009137D4" w:rsidP="008451D6">
      <w:pPr>
        <w:pStyle w:val="NoSpacing"/>
      </w:pPr>
    </w:p>
    <w:p w:rsidR="009137D4" w:rsidRPr="00FE46CB" w:rsidRDefault="009137D4" w:rsidP="008451D6">
      <w:pPr>
        <w:pStyle w:val="NoSpacing"/>
      </w:pPr>
      <w:r>
        <w:lastRenderedPageBreak/>
        <w:t xml:space="preserve">Archetype refers to the Actor’s method of combat. </w:t>
      </w:r>
      <w:r w:rsidR="00420901">
        <w:t xml:space="preserve">It determines what kind of equipment your Actor can wear and hence what skills he or she learns. </w:t>
      </w:r>
      <w:r>
        <w:t>There are five main archetypes: Tank, Rogue, Mule, Caster and Healer. The Tank specializes in utilizing many different weapons in close-combat and also functions as a m</w:t>
      </w:r>
      <w:r w:rsidR="003B29AE">
        <w:t>eat shield for weaker Actors</w:t>
      </w:r>
      <w:r>
        <w:t xml:space="preserve">. The Rogue can land multiple hits per attack and </w:t>
      </w:r>
      <w:r w:rsidR="003B29AE">
        <w:t xml:space="preserve">draw the attention of enemies to lure them into traps or flank them. The Mule can use items with greater potency and has extra inventory space to carry these items. The Caster uses offensive magic and </w:t>
      </w:r>
      <w:proofErr w:type="spellStart"/>
      <w:r w:rsidR="003B29AE">
        <w:t>debuffs</w:t>
      </w:r>
      <w:proofErr w:type="spellEnd"/>
      <w:r w:rsidR="003B29AE">
        <w:t xml:space="preserve"> to overwhelm enemies. The Healer uses recovery magic and buffs to support allies.</w:t>
      </w:r>
    </w:p>
    <w:p w:rsidR="00931F22" w:rsidRPr="00931F22" w:rsidRDefault="00931F22" w:rsidP="008451D6">
      <w:pPr>
        <w:pStyle w:val="NoSpacing"/>
      </w:pPr>
    </w:p>
    <w:p w:rsidR="004B3E2F" w:rsidRDefault="003B29AE" w:rsidP="008451D6">
      <w:pPr>
        <w:pStyle w:val="NoSpacing"/>
      </w:pPr>
      <w:r>
        <w:t>Upon reaching level 25, a human Actor can opt to have a sub-archetype (e.g. Main: Tank, Sub: Caster). This allows the Actor to wear the equipment of both archetypes, hence learning most of the skills of the sub-archetype (some skills are main archetype exclusive). In addition, the Actor’s stat increases at level up change.</w:t>
      </w:r>
    </w:p>
    <w:p w:rsidR="003B29AE" w:rsidRDefault="003B29AE" w:rsidP="008451D6">
      <w:pPr>
        <w:pStyle w:val="NoSpacing"/>
      </w:pPr>
    </w:p>
    <w:p w:rsidR="003B29AE" w:rsidRDefault="003B29AE" w:rsidP="008451D6">
      <w:pPr>
        <w:pStyle w:val="NoSpacing"/>
      </w:pPr>
      <w:r>
        <w:t>As mentioned before, Human Actors acquire sk</w:t>
      </w:r>
      <w:r w:rsidR="009A295E">
        <w:t>ills from their weapons, clothing and accessories. They acquire Dynamic skills from weapons, Passive skills from clothing and Auto skills from accessories. When they have a certain item equipped they can use the skill associated with the item. To have the skill committed to the Actor’s memory, the Actor mus</w:t>
      </w:r>
      <w:r w:rsidR="00FC7A56">
        <w:t>t earn a specified amount of EXP while having the item equipped. If the item is unequipped while learning the skill at any point, the amount of EXP earned for that skill is noted in the Actor’s memory and it will resume earning EXP</w:t>
      </w:r>
    </w:p>
    <w:p w:rsidR="003B29AE" w:rsidRDefault="003B29AE" w:rsidP="008451D6">
      <w:pPr>
        <w:pStyle w:val="NoSpacing"/>
      </w:pPr>
    </w:p>
    <w:p w:rsidR="00931F22" w:rsidRDefault="00B85DEE" w:rsidP="008451D6">
      <w:pPr>
        <w:pStyle w:val="NoSpacing"/>
      </w:pPr>
      <w:r>
        <w:t>Skills</w:t>
      </w:r>
    </w:p>
    <w:p w:rsidR="00B85DEE" w:rsidRDefault="00C070C1" w:rsidP="008451D6">
      <w:pPr>
        <w:pStyle w:val="NoSpacing"/>
      </w:pPr>
      <w:r>
        <w:t>Equipment bas</w:t>
      </w:r>
      <w:r w:rsidR="00B85DEE">
        <w:t>ed</w:t>
      </w:r>
    </w:p>
    <w:p w:rsidR="00931F22" w:rsidRDefault="00931F22" w:rsidP="008451D6">
      <w:pPr>
        <w:pStyle w:val="NoSpacing"/>
      </w:pPr>
      <w:r>
        <w:t>150 memory blocks</w:t>
      </w:r>
    </w:p>
    <w:p w:rsidR="00A72B37" w:rsidRDefault="00A72B37" w:rsidP="008451D6">
      <w:pPr>
        <w:pStyle w:val="NoSpacing"/>
      </w:pPr>
    </w:p>
    <w:p w:rsidR="003344FA" w:rsidRPr="00DD61E7" w:rsidRDefault="003344FA" w:rsidP="008451D6">
      <w:pPr>
        <w:pStyle w:val="NoSpacing"/>
        <w:rPr>
          <w:b/>
        </w:rPr>
      </w:pPr>
      <w:r w:rsidRPr="00DD61E7">
        <w:rPr>
          <w:b/>
        </w:rPr>
        <w:t>Monsters</w:t>
      </w:r>
    </w:p>
    <w:p w:rsidR="00D7405E" w:rsidRDefault="00C070C1" w:rsidP="008451D6">
      <w:pPr>
        <w:pStyle w:val="NoSpacing"/>
      </w:pPr>
      <w:r>
        <w:t xml:space="preserve">Monsters are the fearsome beasts and beings </w:t>
      </w:r>
      <w:r w:rsidR="00D7405E">
        <w:t>that Actors</w:t>
      </w:r>
      <w:r>
        <w:t xml:space="preserve"> frequently face i</w:t>
      </w:r>
      <w:r w:rsidR="00D7405E">
        <w:t>n combat at the Circus Maximus. Although they ar</w:t>
      </w:r>
      <w:r w:rsidR="003B29AE">
        <w:t>e unable to equip weapons, clothing</w:t>
      </w:r>
      <w:r w:rsidR="00D7405E">
        <w:t>, accessories or parts, they</w:t>
      </w:r>
      <w:r w:rsidR="00683200">
        <w:t xml:space="preserve"> have the raw strength </w:t>
      </w:r>
      <w:r w:rsidR="00D7405E">
        <w:t>that is greater than both Humans and Golems. These creatures are captured and brought to the Circus Maximus from all over the Empire.</w:t>
      </w:r>
      <w:r w:rsidR="00683200">
        <w:t xml:space="preserve"> Monsters can be recruited to assist Actors through The Tamer for a price. In addition, the Actor must have killed at least one of the monster’</w:t>
      </w:r>
      <w:r w:rsidR="006A2E16">
        <w:t>s own kind as proof that he/she is capable of controlling it.</w:t>
      </w:r>
      <w:r w:rsidR="003516D9">
        <w:t xml:space="preserve"> According to Imperial Zoological Society, all monsters belong to one or more of the following genus:</w:t>
      </w:r>
    </w:p>
    <w:p w:rsidR="00AE4C3C" w:rsidRDefault="00AE4C3C" w:rsidP="008451D6">
      <w:pPr>
        <w:pStyle w:val="NoSpacing"/>
      </w:pPr>
    </w:p>
    <w:p w:rsidR="00381DE5" w:rsidRDefault="00450D9B" w:rsidP="008451D6">
      <w:pPr>
        <w:pStyle w:val="NoSpacing"/>
      </w:pPr>
      <w:r>
        <w:t xml:space="preserve">The </w:t>
      </w:r>
      <w:r w:rsidR="00DD61E7">
        <w:t>Humanoid</w:t>
      </w:r>
      <w:r>
        <w:t xml:space="preserve"> genus has monsters that are typically bipedal and have the intelligence to work in groups and create weapons for hunting. They are balanced in all attributes and can</w:t>
      </w:r>
    </w:p>
    <w:p w:rsidR="00450D9B" w:rsidRDefault="00450D9B" w:rsidP="008451D6">
      <w:pPr>
        <w:pStyle w:val="NoSpacing"/>
      </w:pPr>
    </w:p>
    <w:p w:rsidR="00931F22" w:rsidRDefault="00450D9B" w:rsidP="008451D6">
      <w:pPr>
        <w:pStyle w:val="NoSpacing"/>
      </w:pPr>
      <w:r>
        <w:t xml:space="preserve">The </w:t>
      </w:r>
      <w:r w:rsidR="00DD61E7">
        <w:t>Beast</w:t>
      </w:r>
      <w:r>
        <w:t xml:space="preserve"> genus has monsters that are m</w:t>
      </w:r>
      <w:r w:rsidR="00381DE5">
        <w:t xml:space="preserve">utations of </w:t>
      </w:r>
      <w:r>
        <w:t xml:space="preserve">regular </w:t>
      </w:r>
      <w:r w:rsidR="00381DE5">
        <w:t>fauna.</w:t>
      </w:r>
    </w:p>
    <w:p w:rsidR="00450D9B" w:rsidRDefault="00450D9B" w:rsidP="008451D6">
      <w:pPr>
        <w:pStyle w:val="NoSpacing"/>
      </w:pPr>
    </w:p>
    <w:p w:rsidR="00931F22" w:rsidRDefault="00450D9B" w:rsidP="008451D6">
      <w:pPr>
        <w:pStyle w:val="NoSpacing"/>
      </w:pPr>
      <w:r>
        <w:t xml:space="preserve">The </w:t>
      </w:r>
      <w:r w:rsidR="00DD61E7">
        <w:t>Elemental</w:t>
      </w:r>
      <w:r>
        <w:t xml:space="preserve"> genus has monsters that are p</w:t>
      </w:r>
      <w:r w:rsidR="00381DE5">
        <w:t>ersonified forces of nature.</w:t>
      </w:r>
      <w:r>
        <w:t xml:space="preserve"> They typically appear in swarms. These monsters have a high resistance to all magic, except</w:t>
      </w:r>
      <w:r w:rsidR="00260DEC">
        <w:t xml:space="preserve"> for their weakness.</w:t>
      </w:r>
    </w:p>
    <w:p w:rsidR="00450D9B" w:rsidRDefault="00450D9B" w:rsidP="008451D6">
      <w:pPr>
        <w:pStyle w:val="NoSpacing"/>
      </w:pPr>
    </w:p>
    <w:p w:rsidR="00381DE5" w:rsidRDefault="00450D9B" w:rsidP="008451D6">
      <w:pPr>
        <w:pStyle w:val="NoSpacing"/>
      </w:pPr>
      <w:r>
        <w:t xml:space="preserve">The </w:t>
      </w:r>
      <w:r w:rsidR="00DD61E7">
        <w:t>Dragon</w:t>
      </w:r>
      <w:r>
        <w:t xml:space="preserve"> genus has serpentine monsters that</w:t>
      </w:r>
    </w:p>
    <w:p w:rsidR="00450D9B" w:rsidRDefault="00450D9B" w:rsidP="008451D6">
      <w:pPr>
        <w:pStyle w:val="NoSpacing"/>
      </w:pPr>
    </w:p>
    <w:p w:rsidR="008F0145" w:rsidRDefault="00450D9B" w:rsidP="008451D6">
      <w:pPr>
        <w:pStyle w:val="NoSpacing"/>
      </w:pPr>
      <w:r>
        <w:t xml:space="preserve">The </w:t>
      </w:r>
      <w:r w:rsidR="00DD61E7">
        <w:t>Fiend</w:t>
      </w:r>
      <w:r>
        <w:t xml:space="preserve"> genus has demonic creatures</w:t>
      </w:r>
      <w:r w:rsidR="00931F22">
        <w:t xml:space="preserve"> from </w:t>
      </w:r>
      <w:r>
        <w:t>the underworld that w</w:t>
      </w:r>
      <w:r w:rsidR="008F0145">
        <w:t xml:space="preserve">ield powerful </w:t>
      </w:r>
      <w:r>
        <w:t xml:space="preserve">forgotten </w:t>
      </w:r>
      <w:r w:rsidR="008F0145">
        <w:t>magic.</w:t>
      </w:r>
    </w:p>
    <w:p w:rsidR="00450D9B" w:rsidRDefault="00450D9B" w:rsidP="008451D6">
      <w:pPr>
        <w:pStyle w:val="NoSpacing"/>
      </w:pPr>
    </w:p>
    <w:p w:rsidR="008F0145" w:rsidRDefault="00450D9B" w:rsidP="008451D6">
      <w:pPr>
        <w:pStyle w:val="NoSpacing"/>
      </w:pPr>
      <w:r>
        <w:t xml:space="preserve">The </w:t>
      </w:r>
      <w:r w:rsidR="00DD61E7">
        <w:t>Fey</w:t>
      </w:r>
      <w:r>
        <w:t xml:space="preserve"> genus consists of m</w:t>
      </w:r>
      <w:r w:rsidR="008F0145">
        <w:t>agical beings that exist between the real and imaginary.</w:t>
      </w:r>
      <w:r>
        <w:t xml:space="preserve"> They typically appear in swarms.</w:t>
      </w:r>
    </w:p>
    <w:p w:rsidR="00450D9B" w:rsidRDefault="00450D9B" w:rsidP="008451D6">
      <w:pPr>
        <w:pStyle w:val="NoSpacing"/>
      </w:pPr>
    </w:p>
    <w:p w:rsidR="008F0145" w:rsidRDefault="00450D9B" w:rsidP="008451D6">
      <w:pPr>
        <w:pStyle w:val="NoSpacing"/>
      </w:pPr>
      <w:r>
        <w:lastRenderedPageBreak/>
        <w:t xml:space="preserve">The </w:t>
      </w:r>
      <w:r w:rsidR="00DD61E7">
        <w:t>Specter</w:t>
      </w:r>
      <w:r>
        <w:t xml:space="preserve"> genus consist</w:t>
      </w:r>
      <w:r w:rsidR="00260DEC">
        <w:t>s</w:t>
      </w:r>
      <w:r>
        <w:t xml:space="preserve"> of e</w:t>
      </w:r>
      <w:r w:rsidR="008F0145">
        <w:t>thereal beings who wish to take their vengeance upon the living.</w:t>
      </w:r>
      <w:r>
        <w:t xml:space="preserve"> They typically a</w:t>
      </w:r>
      <w:r w:rsidR="008F0145">
        <w:t>ppear in swarms.</w:t>
      </w:r>
    </w:p>
    <w:p w:rsidR="00450D9B" w:rsidRDefault="00450D9B" w:rsidP="008451D6">
      <w:pPr>
        <w:pStyle w:val="NoSpacing"/>
      </w:pPr>
    </w:p>
    <w:p w:rsidR="00281D62" w:rsidRDefault="00260DEC" w:rsidP="008451D6">
      <w:pPr>
        <w:pStyle w:val="NoSpacing"/>
      </w:pPr>
      <w:r>
        <w:t xml:space="preserve">The </w:t>
      </w:r>
      <w:r w:rsidR="00DD61E7">
        <w:t>Nature</w:t>
      </w:r>
      <w:r>
        <w:t xml:space="preserve"> genus consists of s</w:t>
      </w:r>
      <w:r w:rsidR="00281D62">
        <w:t xml:space="preserve">entient flora </w:t>
      </w:r>
      <w:r w:rsidR="00B85DEE">
        <w:t>that sees humanity as their enemy.</w:t>
      </w:r>
    </w:p>
    <w:p w:rsidR="00260DEC" w:rsidRDefault="00260DEC" w:rsidP="008451D6">
      <w:pPr>
        <w:pStyle w:val="NoSpacing"/>
      </w:pPr>
    </w:p>
    <w:p w:rsidR="008F0145" w:rsidRDefault="00260DEC" w:rsidP="008451D6">
      <w:pPr>
        <w:pStyle w:val="NoSpacing"/>
      </w:pPr>
      <w:r>
        <w:t xml:space="preserve">The </w:t>
      </w:r>
      <w:r w:rsidR="00DD61E7">
        <w:t>Abyssal</w:t>
      </w:r>
      <w:r>
        <w:t xml:space="preserve"> </w:t>
      </w:r>
      <w:proofErr w:type="gramStart"/>
      <w:r>
        <w:t>genus have</w:t>
      </w:r>
      <w:proofErr w:type="gramEnd"/>
      <w:r>
        <w:t xml:space="preserve"> monsters of the great beyond. They have attributes surpassing those of other genus.</w:t>
      </w:r>
    </w:p>
    <w:p w:rsidR="008F0145" w:rsidRDefault="008F0145" w:rsidP="008451D6">
      <w:pPr>
        <w:pStyle w:val="NoSpacing"/>
      </w:pPr>
    </w:p>
    <w:p w:rsidR="00557D0F" w:rsidRDefault="00557D0F" w:rsidP="008451D6">
      <w:pPr>
        <w:pStyle w:val="NoSpacing"/>
      </w:pPr>
      <w:r>
        <w:t>Once a monst</w:t>
      </w:r>
      <w:r w:rsidR="00A71E6E">
        <w:t>er reache</w:t>
      </w:r>
      <w:r w:rsidR="007D23E6">
        <w:t xml:space="preserve">s </w:t>
      </w:r>
      <w:r w:rsidR="00030E18">
        <w:t xml:space="preserve">level 25, it can become a hybrid resulting in a sub-genus. This would change their level up stat increases and give them access to the genetic skill tree of the new genus. </w:t>
      </w:r>
    </w:p>
    <w:p w:rsidR="008F0145" w:rsidRDefault="008F0145" w:rsidP="008451D6">
      <w:pPr>
        <w:pStyle w:val="NoSpacing"/>
      </w:pPr>
    </w:p>
    <w:p w:rsidR="0055600B" w:rsidRDefault="00AF0B5A" w:rsidP="008451D6">
      <w:pPr>
        <w:pStyle w:val="NoSpacing"/>
      </w:pPr>
      <w:r>
        <w:t xml:space="preserve">The elemental affinities of monsters can be changed by feeding </w:t>
      </w:r>
      <w:proofErr w:type="gramStart"/>
      <w:r>
        <w:t>them</w:t>
      </w:r>
      <w:proofErr w:type="gramEnd"/>
      <w:r>
        <w:t xml:space="preserve"> </w:t>
      </w:r>
      <w:proofErr w:type="spellStart"/>
      <w:r>
        <w:t>ecrys</w:t>
      </w:r>
      <w:proofErr w:type="spellEnd"/>
      <w:r>
        <w:t>.</w:t>
      </w:r>
    </w:p>
    <w:p w:rsidR="00B85DEE" w:rsidRDefault="00B85DEE" w:rsidP="008451D6">
      <w:pPr>
        <w:pStyle w:val="NoSpacing"/>
      </w:pPr>
    </w:p>
    <w:p w:rsidR="00DD61E7" w:rsidRDefault="00B85DEE" w:rsidP="008451D6">
      <w:pPr>
        <w:pStyle w:val="NoSpacing"/>
      </w:pPr>
      <w:r>
        <w:t>Skills Learning</w:t>
      </w:r>
    </w:p>
    <w:p w:rsidR="00B85DEE" w:rsidRDefault="00B85DEE" w:rsidP="008451D6">
      <w:pPr>
        <w:pStyle w:val="NoSpacing"/>
      </w:pPr>
      <w:r>
        <w:t>Genetic Trees</w:t>
      </w:r>
    </w:p>
    <w:p w:rsidR="00931F22" w:rsidRDefault="004B3E2F" w:rsidP="008451D6">
      <w:pPr>
        <w:pStyle w:val="NoSpacing"/>
      </w:pPr>
      <w:r>
        <w:t>75 memory blocks</w:t>
      </w:r>
    </w:p>
    <w:p w:rsidR="004B3E2F" w:rsidRDefault="004B3E2F" w:rsidP="008451D6">
      <w:pPr>
        <w:pStyle w:val="NoSpacing"/>
      </w:pPr>
    </w:p>
    <w:p w:rsidR="003344FA" w:rsidRDefault="003344FA" w:rsidP="008451D6">
      <w:pPr>
        <w:pStyle w:val="NoSpacing"/>
      </w:pPr>
      <w:r w:rsidRPr="00B85DEE">
        <w:rPr>
          <w:b/>
        </w:rPr>
        <w:t>Golems</w:t>
      </w:r>
    </w:p>
    <w:p w:rsidR="00C204E4" w:rsidRDefault="00711C0B" w:rsidP="008451D6">
      <w:pPr>
        <w:pStyle w:val="NoSpacing"/>
      </w:pPr>
      <w:r>
        <w:t>Gole</w:t>
      </w:r>
      <w:r w:rsidR="00923971">
        <w:t>ms</w:t>
      </w:r>
      <w:r w:rsidR="00683200">
        <w:t xml:space="preserve"> are complex mechanical beings</w:t>
      </w:r>
      <w:r>
        <w:t xml:space="preserve"> developed by Imperial engineers over 30 years ago to assist in the war effort. They are now mass produced in a number of generic model types for multi-purpose use by Imperial citizens. In the Circus Maximus</w:t>
      </w:r>
      <w:r w:rsidR="00C82074">
        <w:t>,</w:t>
      </w:r>
      <w:r>
        <w:t xml:space="preserve"> they a</w:t>
      </w:r>
      <w:r w:rsidR="00C82074">
        <w:t>re used by veteran Actors to fight alongside them in battles and by the Imperial Guards for security measures. Golems can be commissioned from The Engineer for a price</w:t>
      </w:r>
      <w:r w:rsidR="00EA29C4">
        <w:t xml:space="preserve">. </w:t>
      </w:r>
      <w:r w:rsidR="00C82074">
        <w:t>Golems can be customized by equipping different pa</w:t>
      </w:r>
      <w:r w:rsidR="00EA29C4">
        <w:t>rts and by programming its AI</w:t>
      </w:r>
      <w:r w:rsidR="00C82074">
        <w:t xml:space="preserve">. </w:t>
      </w:r>
    </w:p>
    <w:p w:rsidR="00711C0B" w:rsidRDefault="00C204E4" w:rsidP="008451D6">
      <w:pPr>
        <w:pStyle w:val="NoSpacing"/>
      </w:pPr>
      <w:r>
        <w:t>Golems consist of three main customizable parts:</w:t>
      </w:r>
      <w:r w:rsidR="00167E41">
        <w:t xml:space="preserve"> Torso, Arm, and Leg. Arms</w:t>
      </w:r>
      <w:r w:rsidR="00F62D81">
        <w:t xml:space="preserve"> function as weapons. Legs function as </w:t>
      </w:r>
      <w:r w:rsidR="00870660">
        <w:t xml:space="preserve">its </w:t>
      </w:r>
      <w:r w:rsidR="00F62D81">
        <w:t>mobility</w:t>
      </w:r>
      <w:r w:rsidR="00870660">
        <w:t>.</w:t>
      </w:r>
    </w:p>
    <w:p w:rsidR="00711C0B" w:rsidRPr="00711C0B" w:rsidRDefault="00711C0B" w:rsidP="008451D6">
      <w:pPr>
        <w:pStyle w:val="NoSpacing"/>
      </w:pPr>
    </w:p>
    <w:p w:rsidR="00DD61E7" w:rsidRDefault="00B85DEE" w:rsidP="008451D6">
      <w:pPr>
        <w:pStyle w:val="NoSpacing"/>
      </w:pPr>
      <w:proofErr w:type="gramStart"/>
      <w:r>
        <w:t>Can equip parts.</w:t>
      </w:r>
      <w:proofErr w:type="gramEnd"/>
    </w:p>
    <w:p w:rsidR="00B85DEE" w:rsidRDefault="00B85DEE" w:rsidP="008451D6">
      <w:pPr>
        <w:pStyle w:val="NoSpacing"/>
      </w:pPr>
      <w:r>
        <w:t>Draws complete attention of the enemy.</w:t>
      </w:r>
    </w:p>
    <w:p w:rsidR="00B85DEE" w:rsidRDefault="00B85DEE" w:rsidP="008451D6">
      <w:pPr>
        <w:pStyle w:val="NoSpacing"/>
      </w:pPr>
      <w:proofErr w:type="gramStart"/>
      <w:r>
        <w:t>Second main character with customizable AI.</w:t>
      </w:r>
      <w:proofErr w:type="gramEnd"/>
    </w:p>
    <w:p w:rsidR="004B3E2F" w:rsidRDefault="004B3E2F" w:rsidP="008451D6">
      <w:pPr>
        <w:pStyle w:val="NoSpacing"/>
      </w:pPr>
    </w:p>
    <w:p w:rsidR="00B85DEE" w:rsidRDefault="00B85DEE" w:rsidP="008451D6">
      <w:pPr>
        <w:pStyle w:val="NoSpacing"/>
      </w:pPr>
      <w:r>
        <w:t>Models</w:t>
      </w:r>
    </w:p>
    <w:p w:rsidR="00711C0B" w:rsidRDefault="00B85DEE" w:rsidP="008451D6">
      <w:pPr>
        <w:pStyle w:val="NoSpacing"/>
      </w:pPr>
      <w:r>
        <w:t>Homunculus</w:t>
      </w:r>
      <w:r w:rsidR="00F071B0">
        <w:t xml:space="preserve">: </w:t>
      </w:r>
      <w:r w:rsidR="00711C0B">
        <w:t>Made in the shape of a diminutive human</w:t>
      </w:r>
    </w:p>
    <w:p w:rsidR="00711C0B" w:rsidRDefault="00B85DEE" w:rsidP="008451D6">
      <w:pPr>
        <w:pStyle w:val="NoSpacing"/>
      </w:pPr>
      <w:r>
        <w:t>Marionette</w:t>
      </w:r>
      <w:r w:rsidR="00F071B0">
        <w:t xml:space="preserve">: </w:t>
      </w:r>
      <w:r w:rsidR="00711C0B">
        <w:t>Can be controlled by strings by leader -&gt; changes leader’s abilities</w:t>
      </w:r>
    </w:p>
    <w:p w:rsidR="00711C0B" w:rsidRDefault="00B85DEE" w:rsidP="008451D6">
      <w:pPr>
        <w:pStyle w:val="NoSpacing"/>
      </w:pPr>
      <w:r>
        <w:t>Frankenstein</w:t>
      </w:r>
      <w:r w:rsidR="00F071B0">
        <w:t xml:space="preserve">: </w:t>
      </w:r>
      <w:r w:rsidR="00711C0B">
        <w:t>Composed of organic parts</w:t>
      </w:r>
    </w:p>
    <w:p w:rsidR="00B85DEE" w:rsidRDefault="00B85DEE" w:rsidP="008451D6">
      <w:pPr>
        <w:pStyle w:val="NoSpacing"/>
      </w:pPr>
      <w:r>
        <w:t>Mandrake</w:t>
      </w:r>
      <w:r w:rsidR="00F071B0">
        <w:t xml:space="preserve">: Has a root conduit, which is used to transfer energy </w:t>
      </w:r>
    </w:p>
    <w:p w:rsidR="00711C0B" w:rsidRDefault="00711C0B" w:rsidP="008451D6">
      <w:pPr>
        <w:pStyle w:val="NoSpacing"/>
      </w:pPr>
    </w:p>
    <w:p w:rsidR="00B85DEE" w:rsidRDefault="00B85DEE" w:rsidP="008451D6">
      <w:pPr>
        <w:pStyle w:val="NoSpacing"/>
      </w:pPr>
      <w:r>
        <w:t>Colossus</w:t>
      </w:r>
    </w:p>
    <w:p w:rsidR="00B85DEE" w:rsidRDefault="00B85DEE" w:rsidP="008451D6">
      <w:pPr>
        <w:pStyle w:val="NoSpacing"/>
      </w:pPr>
      <w:r>
        <w:t>Doppelganger</w:t>
      </w:r>
    </w:p>
    <w:p w:rsidR="00B85DEE" w:rsidRDefault="00B85DEE" w:rsidP="008451D6">
      <w:pPr>
        <w:pStyle w:val="NoSpacing"/>
      </w:pPr>
      <w:r>
        <w:t>Voodoo Doll</w:t>
      </w:r>
    </w:p>
    <w:p w:rsidR="00B85DEE" w:rsidRDefault="00B85DEE" w:rsidP="008451D6">
      <w:pPr>
        <w:pStyle w:val="NoSpacing"/>
      </w:pPr>
      <w:proofErr w:type="spellStart"/>
      <w:r>
        <w:t>Clockworker</w:t>
      </w:r>
      <w:proofErr w:type="spellEnd"/>
    </w:p>
    <w:p w:rsidR="00B85DEE" w:rsidRDefault="00B85DEE" w:rsidP="008451D6">
      <w:pPr>
        <w:pStyle w:val="NoSpacing"/>
      </w:pPr>
      <w:proofErr w:type="spellStart"/>
      <w:r>
        <w:t>Machina</w:t>
      </w:r>
      <w:proofErr w:type="spellEnd"/>
      <w:r>
        <w:t xml:space="preserve"> ex Deus</w:t>
      </w:r>
    </w:p>
    <w:p w:rsidR="004B3E2F" w:rsidRDefault="004B3E2F" w:rsidP="008451D6">
      <w:pPr>
        <w:pStyle w:val="NoSpacing"/>
      </w:pPr>
    </w:p>
    <w:p w:rsidR="00B85DEE" w:rsidRDefault="00B85DEE" w:rsidP="008451D6">
      <w:pPr>
        <w:pStyle w:val="NoSpacing"/>
      </w:pPr>
      <w:r>
        <w:t>Skill Learning</w:t>
      </w:r>
    </w:p>
    <w:p w:rsidR="00B85DEE" w:rsidRDefault="00B85DEE" w:rsidP="008451D6">
      <w:pPr>
        <w:pStyle w:val="NoSpacing"/>
      </w:pPr>
      <w:r>
        <w:t>Mimicry</w:t>
      </w:r>
    </w:p>
    <w:p w:rsidR="00B85DEE" w:rsidRDefault="004B3E2F" w:rsidP="008451D6">
      <w:pPr>
        <w:pStyle w:val="NoSpacing"/>
      </w:pPr>
      <w:r>
        <w:t>300 memory blocks</w:t>
      </w:r>
    </w:p>
    <w:p w:rsidR="004B3E2F" w:rsidRDefault="004B3E2F" w:rsidP="008451D6">
      <w:pPr>
        <w:pStyle w:val="NoSpacing"/>
      </w:pPr>
    </w:p>
    <w:p w:rsidR="003344FA" w:rsidRPr="00B85DEE" w:rsidRDefault="003344FA" w:rsidP="008451D6">
      <w:pPr>
        <w:pStyle w:val="NoSpacing"/>
        <w:rPr>
          <w:b/>
        </w:rPr>
      </w:pPr>
      <w:r w:rsidRPr="00B85DEE">
        <w:rPr>
          <w:b/>
        </w:rPr>
        <w:t>Heroes</w:t>
      </w:r>
    </w:p>
    <w:p w:rsidR="00B85DEE" w:rsidRDefault="00AF0B5A" w:rsidP="008451D6">
      <w:pPr>
        <w:pStyle w:val="NoSpacing"/>
      </w:pPr>
      <w:r>
        <w:t>Can wear any kind of equipment (gender rules still apply).</w:t>
      </w:r>
    </w:p>
    <w:p w:rsidR="00AF0B5A" w:rsidRDefault="00AF0B5A" w:rsidP="008451D6">
      <w:pPr>
        <w:pStyle w:val="NoSpacing"/>
      </w:pPr>
      <w:r>
        <w:lastRenderedPageBreak/>
        <w:t>Learn skills from equipment instantly at EXP cost.</w:t>
      </w:r>
    </w:p>
    <w:p w:rsidR="00AF0B5A" w:rsidRDefault="00AF0B5A" w:rsidP="008451D6">
      <w:pPr>
        <w:pStyle w:val="NoSpacing"/>
      </w:pPr>
      <w:r>
        <w:t>Learn custom skills from genetic skills trees.</w:t>
      </w:r>
    </w:p>
    <w:p w:rsidR="00AF0B5A" w:rsidRDefault="00AF0B5A" w:rsidP="008451D6">
      <w:pPr>
        <w:pStyle w:val="NoSpacing"/>
      </w:pPr>
      <w:proofErr w:type="gramStart"/>
      <w:r>
        <w:t>Can change elemental affinity at EXP cost.</w:t>
      </w:r>
      <w:proofErr w:type="gramEnd"/>
    </w:p>
    <w:p w:rsidR="00AF0B5A" w:rsidRDefault="00AF0B5A" w:rsidP="008451D6">
      <w:pPr>
        <w:pStyle w:val="NoSpacing"/>
      </w:pPr>
      <w:r>
        <w:t>AI can be custom built.</w:t>
      </w:r>
    </w:p>
    <w:p w:rsidR="00AF0B5A" w:rsidRDefault="00AF0B5A" w:rsidP="008451D6">
      <w:pPr>
        <w:pStyle w:val="NoSpacing"/>
      </w:pPr>
      <w:r>
        <w:t xml:space="preserve">Hero units surpass all other units in attributes, but are few in number and can only be gained through story line events. Depending on the player’s choices during the story, some heroes will join the party while others will oppose the party. Like humans, they are able to wear equipment and learn skills from them. In addition, Hero units can choose to sacrifice some XP to learn a skill from a piece of equipment immediately. Like Monsters, they can learn custom skills from genetic trees. In addition, they can change their elemental affinities at a set XP cost. Like Golems, their AI can be completely custom built. In addition, </w:t>
      </w:r>
    </w:p>
    <w:p w:rsidR="00AF0B5A" w:rsidRDefault="00AF0B5A" w:rsidP="008451D6">
      <w:pPr>
        <w:pStyle w:val="NoSpacing"/>
      </w:pPr>
    </w:p>
    <w:p w:rsidR="005C529A" w:rsidRDefault="005C529A" w:rsidP="008451D6">
      <w:pPr>
        <w:pStyle w:val="NoSpacing"/>
      </w:pPr>
      <w:r>
        <w:rPr>
          <w:b/>
        </w:rPr>
        <w:t>Elements</w:t>
      </w:r>
    </w:p>
    <w:p w:rsidR="005C529A" w:rsidRDefault="005C529A" w:rsidP="008451D6">
      <w:pPr>
        <w:pStyle w:val="NoSpacing"/>
      </w:pPr>
      <w:r>
        <w:t>Light</w:t>
      </w:r>
      <w:r w:rsidR="00447341">
        <w:t xml:space="preserve"> (LT)</w:t>
      </w:r>
    </w:p>
    <w:p w:rsidR="005C529A" w:rsidRDefault="005C529A" w:rsidP="008451D6">
      <w:pPr>
        <w:pStyle w:val="NoSpacing"/>
      </w:pPr>
      <w:r>
        <w:t>Air</w:t>
      </w:r>
      <w:r w:rsidR="00447341">
        <w:t xml:space="preserve"> (AR)</w:t>
      </w:r>
    </w:p>
    <w:p w:rsidR="005C529A" w:rsidRDefault="005C529A" w:rsidP="008451D6">
      <w:pPr>
        <w:pStyle w:val="NoSpacing"/>
      </w:pPr>
      <w:r>
        <w:t>Water</w:t>
      </w:r>
      <w:r w:rsidR="00447341">
        <w:t xml:space="preserve"> (WT)</w:t>
      </w:r>
    </w:p>
    <w:p w:rsidR="005C529A" w:rsidRDefault="005C529A" w:rsidP="008451D6">
      <w:pPr>
        <w:pStyle w:val="NoSpacing"/>
      </w:pPr>
      <w:r>
        <w:t>Wood</w:t>
      </w:r>
      <w:r w:rsidR="00447341">
        <w:t xml:space="preserve"> (WD)</w:t>
      </w:r>
    </w:p>
    <w:p w:rsidR="005C529A" w:rsidRDefault="005C529A" w:rsidP="008451D6">
      <w:pPr>
        <w:pStyle w:val="NoSpacing"/>
      </w:pPr>
      <w:r>
        <w:t>Metal</w:t>
      </w:r>
      <w:r w:rsidR="00447341">
        <w:t xml:space="preserve"> (MT)</w:t>
      </w:r>
    </w:p>
    <w:p w:rsidR="005C529A" w:rsidRDefault="005C529A" w:rsidP="008451D6">
      <w:pPr>
        <w:pStyle w:val="NoSpacing"/>
      </w:pPr>
      <w:r>
        <w:t>Fire</w:t>
      </w:r>
      <w:r w:rsidR="00181C4F">
        <w:t xml:space="preserve"> (</w:t>
      </w:r>
      <w:r w:rsidR="00447341">
        <w:t>FR</w:t>
      </w:r>
      <w:r w:rsidR="00181C4F">
        <w:t>)</w:t>
      </w:r>
    </w:p>
    <w:p w:rsidR="005C529A" w:rsidRDefault="00181C4F" w:rsidP="008451D6">
      <w:pPr>
        <w:pStyle w:val="NoSpacing"/>
      </w:pPr>
      <w:r>
        <w:t>Electricity (EL)</w:t>
      </w:r>
    </w:p>
    <w:p w:rsidR="005C529A" w:rsidRPr="005C529A" w:rsidRDefault="005C529A" w:rsidP="008451D6">
      <w:pPr>
        <w:pStyle w:val="NoSpacing"/>
      </w:pPr>
      <w:r>
        <w:t>Dark</w:t>
      </w:r>
      <w:r w:rsidR="00181C4F">
        <w:t xml:space="preserve"> (DK)</w:t>
      </w:r>
    </w:p>
    <w:p w:rsidR="005C529A" w:rsidRDefault="005C529A" w:rsidP="008451D6">
      <w:pPr>
        <w:pStyle w:val="NoSpacing"/>
      </w:pPr>
    </w:p>
    <w:p w:rsidR="00D7405E" w:rsidRDefault="00D7405E" w:rsidP="008451D6">
      <w:pPr>
        <w:pStyle w:val="NoSpacing"/>
      </w:pPr>
      <w:r>
        <w:t>Below is a table detailing the relationships between different elemental affinities</w:t>
      </w:r>
      <w:r w:rsidR="00A70ED5">
        <w:t xml:space="preserve"> (0 = Weak, 1 = Mild, 2 = Strong, 3 = Super Effective)</w:t>
      </w:r>
      <w:r>
        <w:t>:</w:t>
      </w:r>
    </w:p>
    <w:p w:rsidR="00D7405E" w:rsidRDefault="00D7405E" w:rsidP="008451D6">
      <w:pPr>
        <w:pStyle w:val="NoSpacing"/>
      </w:pPr>
    </w:p>
    <w:tbl>
      <w:tblPr>
        <w:tblStyle w:val="TableGrid"/>
        <w:tblW w:w="0" w:type="auto"/>
        <w:jc w:val="center"/>
        <w:tblLook w:val="04A0" w:firstRow="1" w:lastRow="0" w:firstColumn="1" w:lastColumn="0" w:noHBand="0" w:noVBand="1"/>
      </w:tblPr>
      <w:tblGrid>
        <w:gridCol w:w="558"/>
        <w:gridCol w:w="450"/>
        <w:gridCol w:w="474"/>
        <w:gridCol w:w="525"/>
        <w:gridCol w:w="555"/>
        <w:gridCol w:w="518"/>
        <w:gridCol w:w="448"/>
        <w:gridCol w:w="450"/>
        <w:gridCol w:w="475"/>
      </w:tblGrid>
      <w:tr w:rsidR="00181C4F" w:rsidTr="00590E44">
        <w:trPr>
          <w:jc w:val="center"/>
        </w:trPr>
        <w:tc>
          <w:tcPr>
            <w:tcW w:w="558" w:type="dxa"/>
          </w:tcPr>
          <w:p w:rsidR="005C529A" w:rsidRPr="00181C4F" w:rsidRDefault="005C529A" w:rsidP="008451D6">
            <w:pPr>
              <w:pStyle w:val="NoSpacing"/>
              <w:rPr>
                <w:b/>
              </w:rPr>
            </w:pPr>
          </w:p>
        </w:tc>
        <w:tc>
          <w:tcPr>
            <w:tcW w:w="450" w:type="dxa"/>
          </w:tcPr>
          <w:p w:rsidR="005C529A" w:rsidRPr="00181C4F" w:rsidRDefault="00181C4F" w:rsidP="008451D6">
            <w:pPr>
              <w:pStyle w:val="NoSpacing"/>
              <w:rPr>
                <w:b/>
              </w:rPr>
            </w:pPr>
            <w:r w:rsidRPr="00181C4F">
              <w:rPr>
                <w:b/>
              </w:rPr>
              <w:t>LT</w:t>
            </w:r>
          </w:p>
        </w:tc>
        <w:tc>
          <w:tcPr>
            <w:tcW w:w="474" w:type="dxa"/>
          </w:tcPr>
          <w:p w:rsidR="005C529A" w:rsidRPr="00181C4F" w:rsidRDefault="00181C4F" w:rsidP="008451D6">
            <w:pPr>
              <w:pStyle w:val="NoSpacing"/>
              <w:rPr>
                <w:b/>
              </w:rPr>
            </w:pPr>
            <w:r w:rsidRPr="00181C4F">
              <w:rPr>
                <w:b/>
              </w:rPr>
              <w:t>AR</w:t>
            </w:r>
          </w:p>
        </w:tc>
        <w:tc>
          <w:tcPr>
            <w:tcW w:w="525" w:type="dxa"/>
          </w:tcPr>
          <w:p w:rsidR="005C529A" w:rsidRPr="00181C4F" w:rsidRDefault="00181C4F" w:rsidP="008451D6">
            <w:pPr>
              <w:pStyle w:val="NoSpacing"/>
              <w:rPr>
                <w:b/>
              </w:rPr>
            </w:pPr>
            <w:r w:rsidRPr="00181C4F">
              <w:rPr>
                <w:b/>
              </w:rPr>
              <w:t>WT</w:t>
            </w:r>
          </w:p>
        </w:tc>
        <w:tc>
          <w:tcPr>
            <w:tcW w:w="555" w:type="dxa"/>
          </w:tcPr>
          <w:p w:rsidR="005C529A" w:rsidRPr="00181C4F" w:rsidRDefault="00181C4F" w:rsidP="008451D6">
            <w:pPr>
              <w:pStyle w:val="NoSpacing"/>
              <w:rPr>
                <w:b/>
              </w:rPr>
            </w:pPr>
            <w:r w:rsidRPr="00181C4F">
              <w:rPr>
                <w:b/>
              </w:rPr>
              <w:t>WD</w:t>
            </w:r>
          </w:p>
        </w:tc>
        <w:tc>
          <w:tcPr>
            <w:tcW w:w="518" w:type="dxa"/>
          </w:tcPr>
          <w:p w:rsidR="005C529A" w:rsidRPr="00181C4F" w:rsidRDefault="00181C4F" w:rsidP="008451D6">
            <w:pPr>
              <w:pStyle w:val="NoSpacing"/>
              <w:rPr>
                <w:b/>
              </w:rPr>
            </w:pPr>
            <w:r w:rsidRPr="00181C4F">
              <w:rPr>
                <w:b/>
              </w:rPr>
              <w:t>MT</w:t>
            </w:r>
          </w:p>
        </w:tc>
        <w:tc>
          <w:tcPr>
            <w:tcW w:w="448" w:type="dxa"/>
          </w:tcPr>
          <w:p w:rsidR="005C529A" w:rsidRPr="00181C4F" w:rsidRDefault="00181C4F" w:rsidP="008451D6">
            <w:pPr>
              <w:pStyle w:val="NoSpacing"/>
              <w:rPr>
                <w:b/>
              </w:rPr>
            </w:pPr>
            <w:r w:rsidRPr="00181C4F">
              <w:rPr>
                <w:b/>
              </w:rPr>
              <w:t>FR</w:t>
            </w:r>
          </w:p>
        </w:tc>
        <w:tc>
          <w:tcPr>
            <w:tcW w:w="450" w:type="dxa"/>
          </w:tcPr>
          <w:p w:rsidR="005C529A" w:rsidRPr="00181C4F" w:rsidRDefault="00181C4F" w:rsidP="008451D6">
            <w:pPr>
              <w:pStyle w:val="NoSpacing"/>
              <w:rPr>
                <w:b/>
              </w:rPr>
            </w:pPr>
            <w:r w:rsidRPr="00181C4F">
              <w:rPr>
                <w:b/>
              </w:rPr>
              <w:t>EL</w:t>
            </w:r>
          </w:p>
        </w:tc>
        <w:tc>
          <w:tcPr>
            <w:tcW w:w="475" w:type="dxa"/>
          </w:tcPr>
          <w:p w:rsidR="005C529A" w:rsidRPr="00181C4F" w:rsidRDefault="00181C4F" w:rsidP="008451D6">
            <w:pPr>
              <w:pStyle w:val="NoSpacing"/>
              <w:rPr>
                <w:b/>
              </w:rPr>
            </w:pPr>
            <w:r w:rsidRPr="00181C4F">
              <w:rPr>
                <w:b/>
              </w:rPr>
              <w:t>DK</w:t>
            </w:r>
          </w:p>
        </w:tc>
      </w:tr>
      <w:tr w:rsidR="00181C4F" w:rsidTr="00590E44">
        <w:trPr>
          <w:jc w:val="center"/>
        </w:trPr>
        <w:tc>
          <w:tcPr>
            <w:tcW w:w="558" w:type="dxa"/>
          </w:tcPr>
          <w:p w:rsidR="005C529A" w:rsidRPr="00181C4F" w:rsidRDefault="00181C4F" w:rsidP="008451D6">
            <w:pPr>
              <w:pStyle w:val="NoSpacing"/>
              <w:rPr>
                <w:b/>
              </w:rPr>
            </w:pPr>
            <w:r w:rsidRPr="00181C4F">
              <w:rPr>
                <w:b/>
              </w:rPr>
              <w:t>LT</w:t>
            </w:r>
          </w:p>
        </w:tc>
        <w:tc>
          <w:tcPr>
            <w:tcW w:w="450" w:type="dxa"/>
          </w:tcPr>
          <w:p w:rsidR="005C529A" w:rsidRDefault="00181C4F" w:rsidP="008451D6">
            <w:pPr>
              <w:pStyle w:val="NoSpacing"/>
            </w:pPr>
            <w:r>
              <w:t>0</w:t>
            </w:r>
          </w:p>
        </w:tc>
        <w:tc>
          <w:tcPr>
            <w:tcW w:w="474" w:type="dxa"/>
          </w:tcPr>
          <w:p w:rsidR="005C529A" w:rsidRDefault="00447341" w:rsidP="008451D6">
            <w:pPr>
              <w:pStyle w:val="NoSpacing"/>
            </w:pPr>
            <w:r>
              <w:t>1</w:t>
            </w:r>
          </w:p>
        </w:tc>
        <w:tc>
          <w:tcPr>
            <w:tcW w:w="525" w:type="dxa"/>
          </w:tcPr>
          <w:p w:rsidR="005C529A" w:rsidRDefault="00447341" w:rsidP="008451D6">
            <w:pPr>
              <w:pStyle w:val="NoSpacing"/>
            </w:pPr>
            <w:r>
              <w:t>1</w:t>
            </w:r>
          </w:p>
        </w:tc>
        <w:tc>
          <w:tcPr>
            <w:tcW w:w="555" w:type="dxa"/>
          </w:tcPr>
          <w:p w:rsidR="005C529A" w:rsidRDefault="00447341" w:rsidP="008451D6">
            <w:pPr>
              <w:pStyle w:val="NoSpacing"/>
            </w:pPr>
            <w:r>
              <w:t>1</w:t>
            </w:r>
          </w:p>
        </w:tc>
        <w:tc>
          <w:tcPr>
            <w:tcW w:w="518" w:type="dxa"/>
          </w:tcPr>
          <w:p w:rsidR="005C529A" w:rsidRDefault="00447341" w:rsidP="008451D6">
            <w:pPr>
              <w:pStyle w:val="NoSpacing"/>
            </w:pPr>
            <w:r>
              <w:t>2</w:t>
            </w:r>
          </w:p>
        </w:tc>
        <w:tc>
          <w:tcPr>
            <w:tcW w:w="448" w:type="dxa"/>
          </w:tcPr>
          <w:p w:rsidR="005C529A" w:rsidRDefault="00447341" w:rsidP="008451D6">
            <w:pPr>
              <w:pStyle w:val="NoSpacing"/>
            </w:pPr>
            <w:r>
              <w:t>2</w:t>
            </w:r>
          </w:p>
        </w:tc>
        <w:tc>
          <w:tcPr>
            <w:tcW w:w="450" w:type="dxa"/>
          </w:tcPr>
          <w:p w:rsidR="005C529A" w:rsidRDefault="00447341" w:rsidP="008451D6">
            <w:pPr>
              <w:pStyle w:val="NoSpacing"/>
            </w:pPr>
            <w:r>
              <w:t>2</w:t>
            </w:r>
          </w:p>
        </w:tc>
        <w:tc>
          <w:tcPr>
            <w:tcW w:w="475" w:type="dxa"/>
          </w:tcPr>
          <w:p w:rsidR="005C529A" w:rsidRDefault="00181C4F" w:rsidP="008451D6">
            <w:pPr>
              <w:pStyle w:val="NoSpacing"/>
            </w:pPr>
            <w:r>
              <w:t>3</w:t>
            </w:r>
          </w:p>
        </w:tc>
      </w:tr>
      <w:tr w:rsidR="00181C4F" w:rsidTr="00590E44">
        <w:trPr>
          <w:jc w:val="center"/>
        </w:trPr>
        <w:tc>
          <w:tcPr>
            <w:tcW w:w="558" w:type="dxa"/>
          </w:tcPr>
          <w:p w:rsidR="005C529A" w:rsidRPr="00181C4F" w:rsidRDefault="00181C4F" w:rsidP="008451D6">
            <w:pPr>
              <w:pStyle w:val="NoSpacing"/>
              <w:rPr>
                <w:b/>
              </w:rPr>
            </w:pPr>
            <w:r w:rsidRPr="00181C4F">
              <w:rPr>
                <w:b/>
              </w:rPr>
              <w:t>AR</w:t>
            </w:r>
          </w:p>
        </w:tc>
        <w:tc>
          <w:tcPr>
            <w:tcW w:w="450" w:type="dxa"/>
          </w:tcPr>
          <w:p w:rsidR="005C529A" w:rsidRDefault="00447341" w:rsidP="008451D6">
            <w:pPr>
              <w:pStyle w:val="NoSpacing"/>
            </w:pPr>
            <w:r>
              <w:t>1</w:t>
            </w:r>
          </w:p>
        </w:tc>
        <w:tc>
          <w:tcPr>
            <w:tcW w:w="474" w:type="dxa"/>
          </w:tcPr>
          <w:p w:rsidR="005C529A" w:rsidRDefault="00181C4F" w:rsidP="008451D6">
            <w:pPr>
              <w:pStyle w:val="NoSpacing"/>
            </w:pPr>
            <w:r>
              <w:t>0</w:t>
            </w:r>
          </w:p>
        </w:tc>
        <w:tc>
          <w:tcPr>
            <w:tcW w:w="525" w:type="dxa"/>
          </w:tcPr>
          <w:p w:rsidR="005C529A" w:rsidRDefault="00447341" w:rsidP="008451D6">
            <w:pPr>
              <w:pStyle w:val="NoSpacing"/>
            </w:pPr>
            <w:r>
              <w:t>1</w:t>
            </w:r>
          </w:p>
        </w:tc>
        <w:tc>
          <w:tcPr>
            <w:tcW w:w="555" w:type="dxa"/>
          </w:tcPr>
          <w:p w:rsidR="005C529A" w:rsidRDefault="00447341" w:rsidP="008451D6">
            <w:pPr>
              <w:pStyle w:val="NoSpacing"/>
            </w:pPr>
            <w:r>
              <w:t>1</w:t>
            </w:r>
          </w:p>
        </w:tc>
        <w:tc>
          <w:tcPr>
            <w:tcW w:w="518" w:type="dxa"/>
          </w:tcPr>
          <w:p w:rsidR="005C529A" w:rsidRDefault="00447341" w:rsidP="008451D6">
            <w:pPr>
              <w:pStyle w:val="NoSpacing"/>
            </w:pPr>
            <w:r>
              <w:t>2</w:t>
            </w:r>
          </w:p>
        </w:tc>
        <w:tc>
          <w:tcPr>
            <w:tcW w:w="448" w:type="dxa"/>
          </w:tcPr>
          <w:p w:rsidR="005C529A" w:rsidRDefault="00447341" w:rsidP="008451D6">
            <w:pPr>
              <w:pStyle w:val="NoSpacing"/>
            </w:pPr>
            <w:r>
              <w:t>2</w:t>
            </w:r>
          </w:p>
        </w:tc>
        <w:tc>
          <w:tcPr>
            <w:tcW w:w="450" w:type="dxa"/>
          </w:tcPr>
          <w:p w:rsidR="005C529A" w:rsidRDefault="00181C4F" w:rsidP="008451D6">
            <w:pPr>
              <w:pStyle w:val="NoSpacing"/>
            </w:pPr>
            <w:r>
              <w:t>3</w:t>
            </w:r>
          </w:p>
        </w:tc>
        <w:tc>
          <w:tcPr>
            <w:tcW w:w="475" w:type="dxa"/>
          </w:tcPr>
          <w:p w:rsidR="005C529A" w:rsidRDefault="00447341" w:rsidP="008451D6">
            <w:pPr>
              <w:pStyle w:val="NoSpacing"/>
            </w:pPr>
            <w:r>
              <w:t>2</w:t>
            </w:r>
          </w:p>
        </w:tc>
      </w:tr>
      <w:tr w:rsidR="00181C4F" w:rsidTr="00590E44">
        <w:trPr>
          <w:jc w:val="center"/>
        </w:trPr>
        <w:tc>
          <w:tcPr>
            <w:tcW w:w="558" w:type="dxa"/>
          </w:tcPr>
          <w:p w:rsidR="005C529A" w:rsidRPr="00181C4F" w:rsidRDefault="00181C4F" w:rsidP="008451D6">
            <w:pPr>
              <w:pStyle w:val="NoSpacing"/>
              <w:rPr>
                <w:b/>
              </w:rPr>
            </w:pPr>
            <w:r w:rsidRPr="00181C4F">
              <w:rPr>
                <w:b/>
              </w:rPr>
              <w:t>WT</w:t>
            </w:r>
          </w:p>
        </w:tc>
        <w:tc>
          <w:tcPr>
            <w:tcW w:w="450" w:type="dxa"/>
          </w:tcPr>
          <w:p w:rsidR="005C529A" w:rsidRDefault="00447341" w:rsidP="008451D6">
            <w:pPr>
              <w:pStyle w:val="NoSpacing"/>
            </w:pPr>
            <w:r>
              <w:t>1</w:t>
            </w:r>
          </w:p>
        </w:tc>
        <w:tc>
          <w:tcPr>
            <w:tcW w:w="474" w:type="dxa"/>
          </w:tcPr>
          <w:p w:rsidR="005C529A" w:rsidRDefault="00447341" w:rsidP="008451D6">
            <w:pPr>
              <w:pStyle w:val="NoSpacing"/>
            </w:pPr>
            <w:r>
              <w:t>1</w:t>
            </w:r>
          </w:p>
        </w:tc>
        <w:tc>
          <w:tcPr>
            <w:tcW w:w="525" w:type="dxa"/>
          </w:tcPr>
          <w:p w:rsidR="005C529A" w:rsidRDefault="00181C4F" w:rsidP="008451D6">
            <w:pPr>
              <w:pStyle w:val="NoSpacing"/>
            </w:pPr>
            <w:r>
              <w:t>0</w:t>
            </w:r>
          </w:p>
        </w:tc>
        <w:tc>
          <w:tcPr>
            <w:tcW w:w="555" w:type="dxa"/>
          </w:tcPr>
          <w:p w:rsidR="005C529A" w:rsidRDefault="00447341" w:rsidP="008451D6">
            <w:pPr>
              <w:pStyle w:val="NoSpacing"/>
            </w:pPr>
            <w:r>
              <w:t>1</w:t>
            </w:r>
          </w:p>
        </w:tc>
        <w:tc>
          <w:tcPr>
            <w:tcW w:w="518" w:type="dxa"/>
          </w:tcPr>
          <w:p w:rsidR="005C529A" w:rsidRDefault="00447341" w:rsidP="008451D6">
            <w:pPr>
              <w:pStyle w:val="NoSpacing"/>
            </w:pPr>
            <w:r>
              <w:t>2</w:t>
            </w:r>
          </w:p>
        </w:tc>
        <w:tc>
          <w:tcPr>
            <w:tcW w:w="448" w:type="dxa"/>
          </w:tcPr>
          <w:p w:rsidR="005C529A" w:rsidRDefault="00181C4F" w:rsidP="008451D6">
            <w:pPr>
              <w:pStyle w:val="NoSpacing"/>
            </w:pPr>
            <w:r>
              <w:t>3</w:t>
            </w:r>
          </w:p>
        </w:tc>
        <w:tc>
          <w:tcPr>
            <w:tcW w:w="450" w:type="dxa"/>
          </w:tcPr>
          <w:p w:rsidR="005C529A" w:rsidRDefault="00447341" w:rsidP="008451D6">
            <w:pPr>
              <w:pStyle w:val="NoSpacing"/>
            </w:pPr>
            <w:r>
              <w:t>2</w:t>
            </w:r>
          </w:p>
        </w:tc>
        <w:tc>
          <w:tcPr>
            <w:tcW w:w="475" w:type="dxa"/>
          </w:tcPr>
          <w:p w:rsidR="005C529A" w:rsidRDefault="00447341" w:rsidP="008451D6">
            <w:pPr>
              <w:pStyle w:val="NoSpacing"/>
            </w:pPr>
            <w:r>
              <w:t>2</w:t>
            </w:r>
          </w:p>
        </w:tc>
      </w:tr>
      <w:tr w:rsidR="00181C4F" w:rsidTr="00590E44">
        <w:trPr>
          <w:jc w:val="center"/>
        </w:trPr>
        <w:tc>
          <w:tcPr>
            <w:tcW w:w="558" w:type="dxa"/>
          </w:tcPr>
          <w:p w:rsidR="005C529A" w:rsidRPr="00181C4F" w:rsidRDefault="00181C4F" w:rsidP="008451D6">
            <w:pPr>
              <w:pStyle w:val="NoSpacing"/>
              <w:rPr>
                <w:b/>
              </w:rPr>
            </w:pPr>
            <w:r w:rsidRPr="00181C4F">
              <w:rPr>
                <w:b/>
              </w:rPr>
              <w:t>WD</w:t>
            </w:r>
          </w:p>
        </w:tc>
        <w:tc>
          <w:tcPr>
            <w:tcW w:w="450" w:type="dxa"/>
          </w:tcPr>
          <w:p w:rsidR="005C529A" w:rsidRDefault="00447341" w:rsidP="008451D6">
            <w:pPr>
              <w:pStyle w:val="NoSpacing"/>
            </w:pPr>
            <w:r>
              <w:t>1</w:t>
            </w:r>
          </w:p>
        </w:tc>
        <w:tc>
          <w:tcPr>
            <w:tcW w:w="474" w:type="dxa"/>
          </w:tcPr>
          <w:p w:rsidR="005C529A" w:rsidRDefault="00447341" w:rsidP="008451D6">
            <w:pPr>
              <w:pStyle w:val="NoSpacing"/>
            </w:pPr>
            <w:r>
              <w:t>1</w:t>
            </w:r>
          </w:p>
        </w:tc>
        <w:tc>
          <w:tcPr>
            <w:tcW w:w="525" w:type="dxa"/>
          </w:tcPr>
          <w:p w:rsidR="005C529A" w:rsidRDefault="00447341" w:rsidP="008451D6">
            <w:pPr>
              <w:pStyle w:val="NoSpacing"/>
            </w:pPr>
            <w:r>
              <w:t>1</w:t>
            </w:r>
          </w:p>
        </w:tc>
        <w:tc>
          <w:tcPr>
            <w:tcW w:w="555" w:type="dxa"/>
          </w:tcPr>
          <w:p w:rsidR="005C529A" w:rsidRDefault="00181C4F" w:rsidP="008451D6">
            <w:pPr>
              <w:pStyle w:val="NoSpacing"/>
            </w:pPr>
            <w:r>
              <w:t>0</w:t>
            </w:r>
          </w:p>
        </w:tc>
        <w:tc>
          <w:tcPr>
            <w:tcW w:w="518" w:type="dxa"/>
          </w:tcPr>
          <w:p w:rsidR="005C529A" w:rsidRDefault="00181C4F" w:rsidP="008451D6">
            <w:pPr>
              <w:pStyle w:val="NoSpacing"/>
            </w:pPr>
            <w:r>
              <w:t>3</w:t>
            </w:r>
          </w:p>
        </w:tc>
        <w:tc>
          <w:tcPr>
            <w:tcW w:w="448" w:type="dxa"/>
          </w:tcPr>
          <w:p w:rsidR="005C529A" w:rsidRDefault="00447341" w:rsidP="008451D6">
            <w:pPr>
              <w:pStyle w:val="NoSpacing"/>
            </w:pPr>
            <w:r>
              <w:t>2</w:t>
            </w:r>
          </w:p>
        </w:tc>
        <w:tc>
          <w:tcPr>
            <w:tcW w:w="450" w:type="dxa"/>
          </w:tcPr>
          <w:p w:rsidR="005C529A" w:rsidRDefault="00447341" w:rsidP="008451D6">
            <w:pPr>
              <w:pStyle w:val="NoSpacing"/>
            </w:pPr>
            <w:r>
              <w:t>2</w:t>
            </w:r>
          </w:p>
        </w:tc>
        <w:tc>
          <w:tcPr>
            <w:tcW w:w="475" w:type="dxa"/>
          </w:tcPr>
          <w:p w:rsidR="005C529A" w:rsidRDefault="00447341" w:rsidP="008451D6">
            <w:pPr>
              <w:pStyle w:val="NoSpacing"/>
            </w:pPr>
            <w:r>
              <w:t>2</w:t>
            </w:r>
          </w:p>
        </w:tc>
      </w:tr>
      <w:tr w:rsidR="00181C4F" w:rsidTr="00590E44">
        <w:trPr>
          <w:jc w:val="center"/>
        </w:trPr>
        <w:tc>
          <w:tcPr>
            <w:tcW w:w="558" w:type="dxa"/>
          </w:tcPr>
          <w:p w:rsidR="005C529A" w:rsidRPr="00181C4F" w:rsidRDefault="00181C4F" w:rsidP="008451D6">
            <w:pPr>
              <w:pStyle w:val="NoSpacing"/>
              <w:rPr>
                <w:b/>
              </w:rPr>
            </w:pPr>
            <w:r w:rsidRPr="00181C4F">
              <w:rPr>
                <w:b/>
              </w:rPr>
              <w:t>MT</w:t>
            </w:r>
          </w:p>
        </w:tc>
        <w:tc>
          <w:tcPr>
            <w:tcW w:w="450" w:type="dxa"/>
          </w:tcPr>
          <w:p w:rsidR="005C529A" w:rsidRDefault="00447341" w:rsidP="008451D6">
            <w:pPr>
              <w:pStyle w:val="NoSpacing"/>
            </w:pPr>
            <w:r>
              <w:t>2</w:t>
            </w:r>
          </w:p>
        </w:tc>
        <w:tc>
          <w:tcPr>
            <w:tcW w:w="474" w:type="dxa"/>
          </w:tcPr>
          <w:p w:rsidR="005C529A" w:rsidRDefault="00447341" w:rsidP="008451D6">
            <w:pPr>
              <w:pStyle w:val="NoSpacing"/>
            </w:pPr>
            <w:r>
              <w:t>2</w:t>
            </w:r>
          </w:p>
        </w:tc>
        <w:tc>
          <w:tcPr>
            <w:tcW w:w="525" w:type="dxa"/>
          </w:tcPr>
          <w:p w:rsidR="005C529A" w:rsidRDefault="00447341" w:rsidP="008451D6">
            <w:pPr>
              <w:pStyle w:val="NoSpacing"/>
            </w:pPr>
            <w:r>
              <w:t>2</w:t>
            </w:r>
          </w:p>
        </w:tc>
        <w:tc>
          <w:tcPr>
            <w:tcW w:w="555" w:type="dxa"/>
          </w:tcPr>
          <w:p w:rsidR="005C529A" w:rsidRDefault="00181C4F" w:rsidP="008451D6">
            <w:pPr>
              <w:pStyle w:val="NoSpacing"/>
            </w:pPr>
            <w:r>
              <w:t>3</w:t>
            </w:r>
          </w:p>
        </w:tc>
        <w:tc>
          <w:tcPr>
            <w:tcW w:w="518" w:type="dxa"/>
          </w:tcPr>
          <w:p w:rsidR="005C529A" w:rsidRDefault="00181C4F" w:rsidP="008451D6">
            <w:pPr>
              <w:pStyle w:val="NoSpacing"/>
            </w:pPr>
            <w:r>
              <w:t>0</w:t>
            </w:r>
          </w:p>
        </w:tc>
        <w:tc>
          <w:tcPr>
            <w:tcW w:w="448" w:type="dxa"/>
          </w:tcPr>
          <w:p w:rsidR="005C529A" w:rsidRDefault="00447341" w:rsidP="008451D6">
            <w:pPr>
              <w:pStyle w:val="NoSpacing"/>
            </w:pPr>
            <w:r>
              <w:t>1</w:t>
            </w:r>
          </w:p>
        </w:tc>
        <w:tc>
          <w:tcPr>
            <w:tcW w:w="450" w:type="dxa"/>
          </w:tcPr>
          <w:p w:rsidR="005C529A" w:rsidRDefault="00447341" w:rsidP="008451D6">
            <w:pPr>
              <w:pStyle w:val="NoSpacing"/>
            </w:pPr>
            <w:r>
              <w:t>1</w:t>
            </w:r>
          </w:p>
        </w:tc>
        <w:tc>
          <w:tcPr>
            <w:tcW w:w="475" w:type="dxa"/>
          </w:tcPr>
          <w:p w:rsidR="005C529A" w:rsidRDefault="00447341" w:rsidP="008451D6">
            <w:pPr>
              <w:pStyle w:val="NoSpacing"/>
            </w:pPr>
            <w:r>
              <w:t>1</w:t>
            </w:r>
          </w:p>
        </w:tc>
      </w:tr>
      <w:tr w:rsidR="00181C4F" w:rsidTr="00590E44">
        <w:trPr>
          <w:jc w:val="center"/>
        </w:trPr>
        <w:tc>
          <w:tcPr>
            <w:tcW w:w="558" w:type="dxa"/>
          </w:tcPr>
          <w:p w:rsidR="005C529A" w:rsidRPr="00181C4F" w:rsidRDefault="00181C4F" w:rsidP="008451D6">
            <w:pPr>
              <w:pStyle w:val="NoSpacing"/>
              <w:rPr>
                <w:b/>
              </w:rPr>
            </w:pPr>
            <w:r w:rsidRPr="00181C4F">
              <w:rPr>
                <w:b/>
              </w:rPr>
              <w:t>FR</w:t>
            </w:r>
          </w:p>
        </w:tc>
        <w:tc>
          <w:tcPr>
            <w:tcW w:w="450" w:type="dxa"/>
          </w:tcPr>
          <w:p w:rsidR="005C529A" w:rsidRDefault="00447341" w:rsidP="008451D6">
            <w:pPr>
              <w:pStyle w:val="NoSpacing"/>
            </w:pPr>
            <w:r>
              <w:t>2</w:t>
            </w:r>
          </w:p>
        </w:tc>
        <w:tc>
          <w:tcPr>
            <w:tcW w:w="474" w:type="dxa"/>
          </w:tcPr>
          <w:p w:rsidR="005C529A" w:rsidRDefault="00447341" w:rsidP="008451D6">
            <w:pPr>
              <w:pStyle w:val="NoSpacing"/>
            </w:pPr>
            <w:r>
              <w:t>2</w:t>
            </w:r>
          </w:p>
        </w:tc>
        <w:tc>
          <w:tcPr>
            <w:tcW w:w="525" w:type="dxa"/>
          </w:tcPr>
          <w:p w:rsidR="005C529A" w:rsidRDefault="00181C4F" w:rsidP="008451D6">
            <w:pPr>
              <w:pStyle w:val="NoSpacing"/>
            </w:pPr>
            <w:r>
              <w:t>3</w:t>
            </w:r>
          </w:p>
        </w:tc>
        <w:tc>
          <w:tcPr>
            <w:tcW w:w="555" w:type="dxa"/>
          </w:tcPr>
          <w:p w:rsidR="005C529A" w:rsidRDefault="00447341" w:rsidP="008451D6">
            <w:pPr>
              <w:pStyle w:val="NoSpacing"/>
            </w:pPr>
            <w:r>
              <w:t>2</w:t>
            </w:r>
          </w:p>
        </w:tc>
        <w:tc>
          <w:tcPr>
            <w:tcW w:w="518" w:type="dxa"/>
          </w:tcPr>
          <w:p w:rsidR="005C529A" w:rsidRDefault="00447341" w:rsidP="008451D6">
            <w:pPr>
              <w:pStyle w:val="NoSpacing"/>
            </w:pPr>
            <w:r>
              <w:t>1</w:t>
            </w:r>
          </w:p>
        </w:tc>
        <w:tc>
          <w:tcPr>
            <w:tcW w:w="448" w:type="dxa"/>
          </w:tcPr>
          <w:p w:rsidR="005C529A" w:rsidRDefault="00181C4F" w:rsidP="008451D6">
            <w:pPr>
              <w:pStyle w:val="NoSpacing"/>
            </w:pPr>
            <w:r>
              <w:t>0</w:t>
            </w:r>
          </w:p>
        </w:tc>
        <w:tc>
          <w:tcPr>
            <w:tcW w:w="450" w:type="dxa"/>
          </w:tcPr>
          <w:p w:rsidR="005C529A" w:rsidRDefault="00447341" w:rsidP="008451D6">
            <w:pPr>
              <w:pStyle w:val="NoSpacing"/>
            </w:pPr>
            <w:r>
              <w:t>1</w:t>
            </w:r>
          </w:p>
        </w:tc>
        <w:tc>
          <w:tcPr>
            <w:tcW w:w="475" w:type="dxa"/>
          </w:tcPr>
          <w:p w:rsidR="005C529A" w:rsidRDefault="00447341" w:rsidP="008451D6">
            <w:pPr>
              <w:pStyle w:val="NoSpacing"/>
            </w:pPr>
            <w:r>
              <w:t>1</w:t>
            </w:r>
          </w:p>
        </w:tc>
      </w:tr>
      <w:tr w:rsidR="00181C4F" w:rsidTr="00590E44">
        <w:trPr>
          <w:jc w:val="center"/>
        </w:trPr>
        <w:tc>
          <w:tcPr>
            <w:tcW w:w="558" w:type="dxa"/>
          </w:tcPr>
          <w:p w:rsidR="005C529A" w:rsidRPr="00181C4F" w:rsidRDefault="00181C4F" w:rsidP="008451D6">
            <w:pPr>
              <w:pStyle w:val="NoSpacing"/>
              <w:rPr>
                <w:b/>
              </w:rPr>
            </w:pPr>
            <w:r w:rsidRPr="00181C4F">
              <w:rPr>
                <w:b/>
              </w:rPr>
              <w:t>EL</w:t>
            </w:r>
          </w:p>
        </w:tc>
        <w:tc>
          <w:tcPr>
            <w:tcW w:w="450" w:type="dxa"/>
          </w:tcPr>
          <w:p w:rsidR="005C529A" w:rsidRDefault="00447341" w:rsidP="008451D6">
            <w:pPr>
              <w:pStyle w:val="NoSpacing"/>
            </w:pPr>
            <w:r>
              <w:t>2</w:t>
            </w:r>
          </w:p>
        </w:tc>
        <w:tc>
          <w:tcPr>
            <w:tcW w:w="474" w:type="dxa"/>
          </w:tcPr>
          <w:p w:rsidR="005C529A" w:rsidRDefault="00181C4F" w:rsidP="008451D6">
            <w:pPr>
              <w:pStyle w:val="NoSpacing"/>
            </w:pPr>
            <w:r>
              <w:t>3</w:t>
            </w:r>
          </w:p>
        </w:tc>
        <w:tc>
          <w:tcPr>
            <w:tcW w:w="525" w:type="dxa"/>
          </w:tcPr>
          <w:p w:rsidR="005C529A" w:rsidRDefault="00447341" w:rsidP="008451D6">
            <w:pPr>
              <w:pStyle w:val="NoSpacing"/>
            </w:pPr>
            <w:r>
              <w:t>2</w:t>
            </w:r>
          </w:p>
        </w:tc>
        <w:tc>
          <w:tcPr>
            <w:tcW w:w="555" w:type="dxa"/>
          </w:tcPr>
          <w:p w:rsidR="005C529A" w:rsidRDefault="00447341" w:rsidP="008451D6">
            <w:pPr>
              <w:pStyle w:val="NoSpacing"/>
            </w:pPr>
            <w:r>
              <w:t>2</w:t>
            </w:r>
          </w:p>
        </w:tc>
        <w:tc>
          <w:tcPr>
            <w:tcW w:w="518" w:type="dxa"/>
          </w:tcPr>
          <w:p w:rsidR="005C529A" w:rsidRDefault="00447341" w:rsidP="008451D6">
            <w:pPr>
              <w:pStyle w:val="NoSpacing"/>
            </w:pPr>
            <w:r>
              <w:t>1</w:t>
            </w:r>
          </w:p>
        </w:tc>
        <w:tc>
          <w:tcPr>
            <w:tcW w:w="448" w:type="dxa"/>
          </w:tcPr>
          <w:p w:rsidR="005C529A" w:rsidRDefault="00447341" w:rsidP="008451D6">
            <w:pPr>
              <w:pStyle w:val="NoSpacing"/>
            </w:pPr>
            <w:r>
              <w:t>1</w:t>
            </w:r>
          </w:p>
        </w:tc>
        <w:tc>
          <w:tcPr>
            <w:tcW w:w="450" w:type="dxa"/>
          </w:tcPr>
          <w:p w:rsidR="005C529A" w:rsidRDefault="00181C4F" w:rsidP="008451D6">
            <w:pPr>
              <w:pStyle w:val="NoSpacing"/>
            </w:pPr>
            <w:r>
              <w:t>0</w:t>
            </w:r>
          </w:p>
        </w:tc>
        <w:tc>
          <w:tcPr>
            <w:tcW w:w="475" w:type="dxa"/>
          </w:tcPr>
          <w:p w:rsidR="005C529A" w:rsidRDefault="00447341" w:rsidP="008451D6">
            <w:pPr>
              <w:pStyle w:val="NoSpacing"/>
            </w:pPr>
            <w:r>
              <w:t>1</w:t>
            </w:r>
          </w:p>
        </w:tc>
      </w:tr>
      <w:tr w:rsidR="00181C4F" w:rsidTr="00590E44">
        <w:trPr>
          <w:jc w:val="center"/>
        </w:trPr>
        <w:tc>
          <w:tcPr>
            <w:tcW w:w="558" w:type="dxa"/>
          </w:tcPr>
          <w:p w:rsidR="00181C4F" w:rsidRPr="00181C4F" w:rsidRDefault="00181C4F" w:rsidP="008451D6">
            <w:pPr>
              <w:pStyle w:val="NoSpacing"/>
              <w:rPr>
                <w:b/>
              </w:rPr>
            </w:pPr>
            <w:r w:rsidRPr="00181C4F">
              <w:rPr>
                <w:b/>
              </w:rPr>
              <w:t>DK</w:t>
            </w:r>
          </w:p>
        </w:tc>
        <w:tc>
          <w:tcPr>
            <w:tcW w:w="450" w:type="dxa"/>
          </w:tcPr>
          <w:p w:rsidR="00181C4F" w:rsidRDefault="00181C4F" w:rsidP="008451D6">
            <w:pPr>
              <w:pStyle w:val="NoSpacing"/>
            </w:pPr>
            <w:r>
              <w:t>3</w:t>
            </w:r>
          </w:p>
        </w:tc>
        <w:tc>
          <w:tcPr>
            <w:tcW w:w="474" w:type="dxa"/>
          </w:tcPr>
          <w:p w:rsidR="00181C4F" w:rsidRDefault="00447341" w:rsidP="008451D6">
            <w:pPr>
              <w:pStyle w:val="NoSpacing"/>
            </w:pPr>
            <w:r>
              <w:t>2</w:t>
            </w:r>
          </w:p>
        </w:tc>
        <w:tc>
          <w:tcPr>
            <w:tcW w:w="525" w:type="dxa"/>
          </w:tcPr>
          <w:p w:rsidR="00181C4F" w:rsidRDefault="00447341" w:rsidP="008451D6">
            <w:pPr>
              <w:pStyle w:val="NoSpacing"/>
            </w:pPr>
            <w:r>
              <w:t>2</w:t>
            </w:r>
          </w:p>
        </w:tc>
        <w:tc>
          <w:tcPr>
            <w:tcW w:w="555" w:type="dxa"/>
          </w:tcPr>
          <w:p w:rsidR="00181C4F" w:rsidRDefault="00447341" w:rsidP="008451D6">
            <w:pPr>
              <w:pStyle w:val="NoSpacing"/>
            </w:pPr>
            <w:r>
              <w:t>2</w:t>
            </w:r>
          </w:p>
        </w:tc>
        <w:tc>
          <w:tcPr>
            <w:tcW w:w="518" w:type="dxa"/>
          </w:tcPr>
          <w:p w:rsidR="00181C4F" w:rsidRDefault="00447341" w:rsidP="008451D6">
            <w:pPr>
              <w:pStyle w:val="NoSpacing"/>
            </w:pPr>
            <w:r>
              <w:t>1</w:t>
            </w:r>
          </w:p>
        </w:tc>
        <w:tc>
          <w:tcPr>
            <w:tcW w:w="448" w:type="dxa"/>
          </w:tcPr>
          <w:p w:rsidR="00181C4F" w:rsidRDefault="00447341" w:rsidP="008451D6">
            <w:pPr>
              <w:pStyle w:val="NoSpacing"/>
            </w:pPr>
            <w:r>
              <w:t>1</w:t>
            </w:r>
          </w:p>
        </w:tc>
        <w:tc>
          <w:tcPr>
            <w:tcW w:w="450" w:type="dxa"/>
          </w:tcPr>
          <w:p w:rsidR="00181C4F" w:rsidRDefault="00447341" w:rsidP="008451D6">
            <w:pPr>
              <w:pStyle w:val="NoSpacing"/>
            </w:pPr>
            <w:r>
              <w:t>1</w:t>
            </w:r>
          </w:p>
        </w:tc>
        <w:tc>
          <w:tcPr>
            <w:tcW w:w="475" w:type="dxa"/>
          </w:tcPr>
          <w:p w:rsidR="00181C4F" w:rsidRDefault="00181C4F" w:rsidP="008451D6">
            <w:pPr>
              <w:pStyle w:val="NoSpacing"/>
            </w:pPr>
            <w:r>
              <w:t>0</w:t>
            </w:r>
          </w:p>
        </w:tc>
      </w:tr>
    </w:tbl>
    <w:p w:rsidR="005C529A" w:rsidRDefault="005C529A" w:rsidP="008451D6">
      <w:pPr>
        <w:pStyle w:val="NoSpacing"/>
      </w:pPr>
    </w:p>
    <w:p w:rsidR="003344FA" w:rsidRPr="003344FA" w:rsidRDefault="00590E44" w:rsidP="008451D6">
      <w:pPr>
        <w:pStyle w:val="NoSpacing"/>
        <w:rPr>
          <w:b/>
        </w:rPr>
      </w:pPr>
      <w:r>
        <w:rPr>
          <w:b/>
        </w:rPr>
        <w:t xml:space="preserve">Base </w:t>
      </w:r>
      <w:r w:rsidR="003344FA" w:rsidRPr="003344FA">
        <w:rPr>
          <w:b/>
        </w:rPr>
        <w:t>Attributes</w:t>
      </w:r>
    </w:p>
    <w:p w:rsidR="00A30739" w:rsidRDefault="003344FA" w:rsidP="008451D6">
      <w:pPr>
        <w:pStyle w:val="NoSpacing"/>
      </w:pPr>
      <w:r>
        <w:t>Level (LVL)</w:t>
      </w:r>
      <w:r w:rsidR="00FE46CB">
        <w:t xml:space="preserve"> is a modular figure</w:t>
      </w:r>
      <w:r w:rsidR="00053C92">
        <w:t xml:space="preserve"> that increments when EXP</w:t>
      </w:r>
      <w:r w:rsidR="00FE46CB">
        <w:t xml:space="preserve"> reaches a predetermined </w:t>
      </w:r>
      <w:r w:rsidR="00053C92">
        <w:t>amount. The amount of EXP required for to increase one’s LVL depends on the units’</w:t>
      </w:r>
      <w:r w:rsidR="005C529A">
        <w:t xml:space="preserve"> type, attributes and skills.</w:t>
      </w:r>
    </w:p>
    <w:p w:rsidR="00053C92" w:rsidRDefault="00053C92" w:rsidP="008451D6">
      <w:pPr>
        <w:pStyle w:val="NoSpacing"/>
      </w:pPr>
    </w:p>
    <w:p w:rsidR="00053C92" w:rsidRDefault="003344FA" w:rsidP="008451D6">
      <w:pPr>
        <w:pStyle w:val="NoSpacing"/>
      </w:pPr>
      <w:r>
        <w:t>Experience (EXP)</w:t>
      </w:r>
      <w:r w:rsidR="000B2F35">
        <w:t xml:space="preserve"> is a figure that increments when a mission is complete or an achievement has been reached by a certain actor or a group of actors. If the battle was completed by a group, the EXP earned is equally divided amongst the group members. To prevent grinding</w:t>
      </w:r>
      <w:r w:rsidR="005C529A">
        <w:t xml:space="preserve"> in battles</w:t>
      </w:r>
      <w:r w:rsidR="000B2F35">
        <w:t>, EXP is based on the following function:</w:t>
      </w:r>
    </w:p>
    <w:p w:rsidR="000B2F35" w:rsidRDefault="005C529A" w:rsidP="008451D6">
      <w:pPr>
        <w:pStyle w:val="NoSpacing"/>
      </w:pPr>
      <w:r w:rsidRPr="000B2F35">
        <w:rPr>
          <w:position w:val="-28"/>
        </w:rPr>
        <w:object w:dxaOrig="5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85pt;height:33.65pt" o:ole="">
            <v:imagedata r:id="rId8" o:title=""/>
          </v:shape>
          <o:OLEObject Type="Embed" ProgID="Equation.3" ShapeID="_x0000_i1025" DrawAspect="Content" ObjectID="_1367698727" r:id="rId9"/>
        </w:object>
      </w:r>
    </w:p>
    <w:p w:rsidR="003344FA" w:rsidRDefault="00FE46CB" w:rsidP="008451D6">
      <w:pPr>
        <w:pStyle w:val="NoSpacing"/>
      </w:pPr>
      <w:r>
        <w:t xml:space="preserve"> </w:t>
      </w:r>
    </w:p>
    <w:p w:rsidR="003344FA" w:rsidRDefault="003344FA" w:rsidP="008451D6">
      <w:pPr>
        <w:pStyle w:val="NoSpacing"/>
      </w:pPr>
      <w:r>
        <w:lastRenderedPageBreak/>
        <w:t>Health (HP)</w:t>
      </w:r>
      <w:r w:rsidR="005C529A">
        <w:t xml:space="preserve"> is an attribute that determines how much damage an actor can take</w:t>
      </w:r>
      <w:r w:rsidR="0017035A">
        <w:t xml:space="preserve"> before acquiring the status effect Death.</w:t>
      </w:r>
      <w:r w:rsidR="002169FA">
        <w:t xml:space="preserve"> HP can be restored using skills, items or the “Regenerate” and “Nature Balm” buffs.</w:t>
      </w:r>
    </w:p>
    <w:p w:rsidR="0017035A" w:rsidRDefault="0017035A" w:rsidP="008451D6">
      <w:pPr>
        <w:pStyle w:val="NoSpacing"/>
      </w:pPr>
    </w:p>
    <w:p w:rsidR="003344FA" w:rsidRDefault="003344FA" w:rsidP="008451D6">
      <w:pPr>
        <w:pStyle w:val="NoSpacing"/>
      </w:pPr>
      <w:proofErr w:type="spellStart"/>
      <w:r>
        <w:t>Mana</w:t>
      </w:r>
      <w:proofErr w:type="spellEnd"/>
      <w:r>
        <w:t xml:space="preserve"> (MP)</w:t>
      </w:r>
      <w:r w:rsidR="00042048">
        <w:t xml:space="preserve"> is an attribute that determines </w:t>
      </w:r>
      <w:r w:rsidR="0017686C">
        <w:t xml:space="preserve">what Dynamic skills can be used. Every </w:t>
      </w:r>
      <w:r w:rsidR="00590E44">
        <w:t>time a Dynamic skill is used its cost will be deducted from the amount of MP remaining.</w:t>
      </w:r>
      <w:r w:rsidR="0017686C">
        <w:t xml:space="preserve"> </w:t>
      </w:r>
      <w:r w:rsidR="002169FA">
        <w:t>MP can be restored using skills, items or the “Invigorate” and “Nature Balm” buffs.</w:t>
      </w:r>
    </w:p>
    <w:p w:rsidR="00F6353C" w:rsidRDefault="00F6353C" w:rsidP="008451D6">
      <w:pPr>
        <w:pStyle w:val="NoSpacing"/>
      </w:pPr>
    </w:p>
    <w:p w:rsidR="003344FA" w:rsidRDefault="003344FA" w:rsidP="008451D6">
      <w:pPr>
        <w:pStyle w:val="NoSpacing"/>
      </w:pPr>
      <w:r>
        <w:t>Attack (ATK)</w:t>
      </w:r>
      <w:r w:rsidR="00042048">
        <w:t xml:space="preserve"> is an attribute</w:t>
      </w:r>
      <w:r w:rsidR="00590E44">
        <w:t xml:space="preserve"> that determines the strength of physical abilities.</w:t>
      </w:r>
    </w:p>
    <w:p w:rsidR="00F6353C" w:rsidRDefault="00F6353C" w:rsidP="008451D6">
      <w:pPr>
        <w:pStyle w:val="NoSpacing"/>
      </w:pPr>
    </w:p>
    <w:p w:rsidR="003344FA" w:rsidRDefault="003344FA" w:rsidP="008451D6">
      <w:pPr>
        <w:pStyle w:val="NoSpacing"/>
      </w:pPr>
      <w:r>
        <w:t>Defense (DEF)</w:t>
      </w:r>
      <w:r w:rsidR="00042048">
        <w:t xml:space="preserve"> is an attribute</w:t>
      </w:r>
      <w:r w:rsidR="00D7405E">
        <w:t xml:space="preserve"> that determines </w:t>
      </w:r>
    </w:p>
    <w:p w:rsidR="00F6353C" w:rsidRDefault="00F6353C" w:rsidP="008451D6">
      <w:pPr>
        <w:pStyle w:val="NoSpacing"/>
      </w:pPr>
    </w:p>
    <w:p w:rsidR="003344FA" w:rsidRDefault="003344FA" w:rsidP="008451D6">
      <w:pPr>
        <w:pStyle w:val="NoSpacing"/>
      </w:pPr>
      <w:r>
        <w:t>Speed (SPD)</w:t>
      </w:r>
      <w:r w:rsidR="00042048">
        <w:t xml:space="preserve"> is an attribute</w:t>
      </w:r>
      <w:r w:rsidR="00590E44">
        <w:t xml:space="preserve"> that </w:t>
      </w:r>
    </w:p>
    <w:p w:rsidR="00F6353C" w:rsidRDefault="00F6353C" w:rsidP="008451D6">
      <w:pPr>
        <w:pStyle w:val="NoSpacing"/>
      </w:pPr>
    </w:p>
    <w:p w:rsidR="003344FA" w:rsidRDefault="003344FA" w:rsidP="008451D6">
      <w:pPr>
        <w:pStyle w:val="NoSpacing"/>
      </w:pPr>
      <w:r>
        <w:t>Magic (MAG)</w:t>
      </w:r>
      <w:r w:rsidR="00042048">
        <w:t xml:space="preserve"> is an attribute</w:t>
      </w:r>
    </w:p>
    <w:p w:rsidR="00F6353C" w:rsidRDefault="00F6353C" w:rsidP="008451D6">
      <w:pPr>
        <w:pStyle w:val="NoSpacing"/>
      </w:pPr>
    </w:p>
    <w:p w:rsidR="003344FA" w:rsidRDefault="003344FA" w:rsidP="008451D6">
      <w:pPr>
        <w:pStyle w:val="NoSpacing"/>
      </w:pPr>
      <w:r>
        <w:t>Resistance (RES)</w:t>
      </w:r>
      <w:r w:rsidR="00042048">
        <w:t xml:space="preserve"> is an attribute</w:t>
      </w:r>
    </w:p>
    <w:p w:rsidR="00F6353C" w:rsidRDefault="00F6353C" w:rsidP="008451D6">
      <w:pPr>
        <w:pStyle w:val="NoSpacing"/>
      </w:pPr>
    </w:p>
    <w:p w:rsidR="005C529A" w:rsidRDefault="003344FA" w:rsidP="008451D6">
      <w:pPr>
        <w:pStyle w:val="NoSpacing"/>
      </w:pPr>
      <w:r>
        <w:t>Potency (POT)</w:t>
      </w:r>
      <w:r w:rsidR="002169FA">
        <w:t xml:space="preserve"> is an attribute that determines how effectively an</w:t>
      </w:r>
    </w:p>
    <w:p w:rsidR="00F6353C" w:rsidRDefault="00F6353C" w:rsidP="008451D6">
      <w:pPr>
        <w:pStyle w:val="NoSpacing"/>
      </w:pPr>
    </w:p>
    <w:p w:rsidR="00F6353C" w:rsidRDefault="003344FA" w:rsidP="008451D6">
      <w:pPr>
        <w:pStyle w:val="NoSpacing"/>
      </w:pPr>
      <w:r>
        <w:t>Immunity (IMM)</w:t>
      </w:r>
      <w:r w:rsidR="005C529A">
        <w:t xml:space="preserve"> is an attribute that determines the</w:t>
      </w:r>
    </w:p>
    <w:p w:rsidR="003344FA" w:rsidRDefault="005C529A" w:rsidP="008451D6">
      <w:pPr>
        <w:pStyle w:val="NoSpacing"/>
      </w:pPr>
      <w:r>
        <w:t xml:space="preserve"> </w:t>
      </w:r>
    </w:p>
    <w:p w:rsidR="003344FA" w:rsidRDefault="003344FA" w:rsidP="008451D6">
      <w:pPr>
        <w:pStyle w:val="NoSpacing"/>
      </w:pPr>
      <w:r>
        <w:t>Memory Blocks (MB)</w:t>
      </w:r>
      <w:r w:rsidR="005C529A">
        <w:t xml:space="preserve"> is an attribute that </w:t>
      </w:r>
    </w:p>
    <w:p w:rsidR="003344FA" w:rsidRDefault="003344FA" w:rsidP="008451D6">
      <w:pPr>
        <w:pStyle w:val="NoSpacing"/>
      </w:pPr>
    </w:p>
    <w:p w:rsidR="00590E44" w:rsidRDefault="00590E44" w:rsidP="008451D6">
      <w:pPr>
        <w:pStyle w:val="NoSpacing"/>
      </w:pPr>
      <w:r>
        <w:rPr>
          <w:b/>
        </w:rPr>
        <w:t>Derived Attributes</w:t>
      </w:r>
    </w:p>
    <w:p w:rsidR="002169FA" w:rsidRDefault="002169FA" w:rsidP="008451D6">
      <w:pPr>
        <w:pStyle w:val="NoSpacing"/>
      </w:pPr>
      <w:r>
        <w:t>Physical Damage:</w:t>
      </w:r>
    </w:p>
    <w:p w:rsidR="00C32F41" w:rsidRDefault="00C32F41" w:rsidP="008451D6">
      <w:pPr>
        <w:pStyle w:val="NoSpacing"/>
      </w:pPr>
      <w:r>
        <w:t>Elemental Damage</w:t>
      </w:r>
      <w:r w:rsidR="002169FA">
        <w:t>:</w:t>
      </w:r>
    </w:p>
    <w:p w:rsidR="002169FA" w:rsidRDefault="00C32F41" w:rsidP="008451D6">
      <w:pPr>
        <w:pStyle w:val="NoSpacing"/>
      </w:pPr>
      <w:r>
        <w:t>Accuracy</w:t>
      </w:r>
      <w:r w:rsidR="002169FA">
        <w:t>:</w:t>
      </w:r>
    </w:p>
    <w:p w:rsidR="002169FA" w:rsidRDefault="00C32F41" w:rsidP="008451D6">
      <w:pPr>
        <w:pStyle w:val="NoSpacing"/>
      </w:pPr>
      <w:r>
        <w:t>Infection</w:t>
      </w:r>
      <w:r w:rsidR="002169FA">
        <w:t>:</w:t>
      </w:r>
    </w:p>
    <w:p w:rsidR="00C32F41" w:rsidRDefault="00C32F41" w:rsidP="008451D6">
      <w:pPr>
        <w:pStyle w:val="NoSpacing"/>
      </w:pPr>
    </w:p>
    <w:p w:rsidR="00D7405E" w:rsidRDefault="00A72B37" w:rsidP="008451D6">
      <w:pPr>
        <w:pStyle w:val="NoSpacing"/>
        <w:rPr>
          <w:b/>
        </w:rPr>
      </w:pPr>
      <w:r w:rsidRPr="00A72B37">
        <w:rPr>
          <w:b/>
        </w:rPr>
        <w:t>Weapons</w:t>
      </w:r>
    </w:p>
    <w:p w:rsidR="005C5BBF" w:rsidRDefault="005C5BBF" w:rsidP="008451D6">
      <w:pPr>
        <w:pStyle w:val="NoSpacing"/>
        <w:rPr>
          <w:b/>
        </w:rPr>
      </w:pPr>
    </w:p>
    <w:tbl>
      <w:tblPr>
        <w:tblStyle w:val="TableGrid"/>
        <w:tblW w:w="0" w:type="auto"/>
        <w:tblLook w:val="04A0" w:firstRow="1" w:lastRow="0" w:firstColumn="1" w:lastColumn="0" w:noHBand="0" w:noVBand="1"/>
      </w:tblPr>
      <w:tblGrid>
        <w:gridCol w:w="895"/>
        <w:gridCol w:w="1072"/>
        <w:gridCol w:w="1083"/>
        <w:gridCol w:w="1055"/>
      </w:tblGrid>
      <w:tr w:rsidR="005C5BBF" w:rsidTr="00A37510">
        <w:tc>
          <w:tcPr>
            <w:tcW w:w="895" w:type="dxa"/>
          </w:tcPr>
          <w:p w:rsidR="005C5BBF" w:rsidRDefault="005C5BBF" w:rsidP="005C5BBF">
            <w:pPr>
              <w:pStyle w:val="NoSpacing"/>
              <w:jc w:val="center"/>
            </w:pPr>
          </w:p>
        </w:tc>
        <w:tc>
          <w:tcPr>
            <w:tcW w:w="893" w:type="dxa"/>
          </w:tcPr>
          <w:p w:rsidR="005C5BBF" w:rsidRPr="005C5BBF" w:rsidRDefault="005C5BBF" w:rsidP="005C5BBF">
            <w:pPr>
              <w:pStyle w:val="NoSpacing"/>
              <w:jc w:val="center"/>
              <w:rPr>
                <w:b/>
              </w:rPr>
            </w:pPr>
            <w:r w:rsidRPr="005C5BBF">
              <w:rPr>
                <w:b/>
              </w:rPr>
              <w:t>Edged</w:t>
            </w:r>
          </w:p>
        </w:tc>
        <w:tc>
          <w:tcPr>
            <w:tcW w:w="1083" w:type="dxa"/>
          </w:tcPr>
          <w:p w:rsidR="005C5BBF" w:rsidRPr="005C5BBF" w:rsidRDefault="005C5BBF" w:rsidP="005C5BBF">
            <w:pPr>
              <w:pStyle w:val="NoSpacing"/>
              <w:jc w:val="center"/>
              <w:rPr>
                <w:b/>
              </w:rPr>
            </w:pPr>
            <w:r w:rsidRPr="005C5BBF">
              <w:rPr>
                <w:b/>
              </w:rPr>
              <w:t>Blunt</w:t>
            </w:r>
          </w:p>
        </w:tc>
        <w:tc>
          <w:tcPr>
            <w:tcW w:w="1055" w:type="dxa"/>
          </w:tcPr>
          <w:p w:rsidR="005C5BBF" w:rsidRPr="005C5BBF" w:rsidRDefault="005C5BBF" w:rsidP="005C5BBF">
            <w:pPr>
              <w:pStyle w:val="NoSpacing"/>
              <w:jc w:val="center"/>
              <w:rPr>
                <w:b/>
              </w:rPr>
            </w:pPr>
            <w:r w:rsidRPr="005C5BBF">
              <w:rPr>
                <w:b/>
              </w:rPr>
              <w:t>Piercing</w:t>
            </w:r>
          </w:p>
        </w:tc>
      </w:tr>
      <w:tr w:rsidR="005C5BBF" w:rsidTr="00A37510">
        <w:tc>
          <w:tcPr>
            <w:tcW w:w="895" w:type="dxa"/>
          </w:tcPr>
          <w:p w:rsidR="005C5BBF" w:rsidRDefault="005C5BBF" w:rsidP="005C5BBF">
            <w:pPr>
              <w:pStyle w:val="NoSpacing"/>
              <w:jc w:val="center"/>
            </w:pPr>
            <w:r>
              <w:t>Gloves</w:t>
            </w:r>
          </w:p>
          <w:p w:rsidR="005C5BBF" w:rsidRDefault="005C5BBF" w:rsidP="005C5BBF">
            <w:pPr>
              <w:pStyle w:val="NoSpacing"/>
              <w:jc w:val="center"/>
            </w:pPr>
            <w:r>
              <w:t>(IWG)</w:t>
            </w:r>
          </w:p>
        </w:tc>
        <w:tc>
          <w:tcPr>
            <w:tcW w:w="893" w:type="dxa"/>
          </w:tcPr>
          <w:p w:rsidR="005C5BBF" w:rsidRDefault="005C5BBF" w:rsidP="005C5BBF">
            <w:pPr>
              <w:pStyle w:val="NoSpacing"/>
              <w:jc w:val="center"/>
            </w:pPr>
            <w:r>
              <w:t>Claws</w:t>
            </w:r>
          </w:p>
          <w:p w:rsidR="005C5BBF" w:rsidRDefault="005C5BBF" w:rsidP="005C5BBF">
            <w:pPr>
              <w:pStyle w:val="NoSpacing"/>
              <w:jc w:val="center"/>
            </w:pPr>
            <w:r>
              <w:t>(Near)</w:t>
            </w:r>
          </w:p>
        </w:tc>
        <w:tc>
          <w:tcPr>
            <w:tcW w:w="1083" w:type="dxa"/>
          </w:tcPr>
          <w:p w:rsidR="005C5BBF" w:rsidRDefault="005C5BBF" w:rsidP="005C5BBF">
            <w:pPr>
              <w:pStyle w:val="NoSpacing"/>
              <w:jc w:val="center"/>
            </w:pPr>
            <w:r>
              <w:t>Knuckles</w:t>
            </w:r>
          </w:p>
          <w:p w:rsidR="005C5BBF" w:rsidRDefault="005C5BBF" w:rsidP="005C5BBF">
            <w:pPr>
              <w:pStyle w:val="NoSpacing"/>
              <w:jc w:val="center"/>
            </w:pPr>
            <w:r>
              <w:t>(Near)</w:t>
            </w:r>
          </w:p>
        </w:tc>
        <w:tc>
          <w:tcPr>
            <w:tcW w:w="1055" w:type="dxa"/>
          </w:tcPr>
          <w:p w:rsidR="005C5BBF" w:rsidRDefault="00D302B2" w:rsidP="005C5BBF">
            <w:pPr>
              <w:pStyle w:val="NoSpacing"/>
              <w:jc w:val="center"/>
            </w:pPr>
            <w:r>
              <w:t>X</w:t>
            </w:r>
          </w:p>
        </w:tc>
      </w:tr>
      <w:tr w:rsidR="005C5BBF" w:rsidTr="00A37510">
        <w:tc>
          <w:tcPr>
            <w:tcW w:w="895" w:type="dxa"/>
          </w:tcPr>
          <w:p w:rsidR="005C5BBF" w:rsidRDefault="005C5BBF" w:rsidP="005C5BBF">
            <w:pPr>
              <w:pStyle w:val="NoSpacing"/>
              <w:jc w:val="center"/>
            </w:pPr>
            <w:r>
              <w:t>Knives (IWK)</w:t>
            </w:r>
          </w:p>
        </w:tc>
        <w:tc>
          <w:tcPr>
            <w:tcW w:w="893" w:type="dxa"/>
          </w:tcPr>
          <w:p w:rsidR="005C5BBF" w:rsidRDefault="005C5BBF" w:rsidP="005C5BBF">
            <w:pPr>
              <w:pStyle w:val="NoSpacing"/>
              <w:jc w:val="center"/>
            </w:pPr>
            <w:r>
              <w:t>Dirk</w:t>
            </w:r>
          </w:p>
          <w:p w:rsidR="005C5BBF" w:rsidRDefault="005C5BBF" w:rsidP="005C5BBF">
            <w:pPr>
              <w:pStyle w:val="NoSpacing"/>
              <w:jc w:val="center"/>
            </w:pPr>
            <w:r>
              <w:t>(Near)</w:t>
            </w:r>
          </w:p>
        </w:tc>
        <w:tc>
          <w:tcPr>
            <w:tcW w:w="1083" w:type="dxa"/>
          </w:tcPr>
          <w:p w:rsidR="005C5BBF" w:rsidRDefault="00D302B2" w:rsidP="005C5BBF">
            <w:pPr>
              <w:pStyle w:val="NoSpacing"/>
              <w:jc w:val="center"/>
            </w:pPr>
            <w:r>
              <w:t>X</w:t>
            </w:r>
          </w:p>
        </w:tc>
        <w:tc>
          <w:tcPr>
            <w:tcW w:w="1055" w:type="dxa"/>
          </w:tcPr>
          <w:p w:rsidR="005C5BBF" w:rsidRDefault="005C5BBF" w:rsidP="005C5BBF">
            <w:pPr>
              <w:pStyle w:val="NoSpacing"/>
              <w:jc w:val="center"/>
            </w:pPr>
            <w:r>
              <w:t>Dagger</w:t>
            </w:r>
          </w:p>
          <w:p w:rsidR="005C5BBF" w:rsidRDefault="005C5BBF" w:rsidP="005C5BBF">
            <w:pPr>
              <w:pStyle w:val="NoSpacing"/>
              <w:jc w:val="center"/>
            </w:pPr>
            <w:r>
              <w:t>(Near)</w:t>
            </w:r>
          </w:p>
        </w:tc>
      </w:tr>
      <w:tr w:rsidR="005C5BBF" w:rsidTr="00A37510">
        <w:tc>
          <w:tcPr>
            <w:tcW w:w="895" w:type="dxa"/>
          </w:tcPr>
          <w:p w:rsidR="005C5BBF" w:rsidRDefault="005C5BBF" w:rsidP="005C5BBF">
            <w:pPr>
              <w:pStyle w:val="NoSpacing"/>
              <w:jc w:val="center"/>
            </w:pPr>
            <w:r>
              <w:t>Staves (IWY)</w:t>
            </w:r>
          </w:p>
        </w:tc>
        <w:tc>
          <w:tcPr>
            <w:tcW w:w="893" w:type="dxa"/>
          </w:tcPr>
          <w:p w:rsidR="005C5BBF" w:rsidRDefault="00D302B2" w:rsidP="005C5BBF">
            <w:pPr>
              <w:pStyle w:val="NoSpacing"/>
              <w:jc w:val="center"/>
            </w:pPr>
            <w:r>
              <w:t>X</w:t>
            </w:r>
          </w:p>
        </w:tc>
        <w:tc>
          <w:tcPr>
            <w:tcW w:w="1083" w:type="dxa"/>
          </w:tcPr>
          <w:p w:rsidR="005C5BBF" w:rsidRDefault="005C5BBF" w:rsidP="005C5BBF">
            <w:pPr>
              <w:pStyle w:val="NoSpacing"/>
              <w:jc w:val="center"/>
            </w:pPr>
            <w:r>
              <w:t>Clubs</w:t>
            </w:r>
          </w:p>
          <w:p w:rsidR="005C5BBF" w:rsidRDefault="005C5BBF" w:rsidP="005C5BBF">
            <w:pPr>
              <w:pStyle w:val="NoSpacing"/>
              <w:jc w:val="center"/>
            </w:pPr>
            <w:r>
              <w:t>(Near)</w:t>
            </w:r>
          </w:p>
        </w:tc>
        <w:tc>
          <w:tcPr>
            <w:tcW w:w="1055" w:type="dxa"/>
          </w:tcPr>
          <w:p w:rsidR="005C5BBF" w:rsidRDefault="005C5BBF" w:rsidP="005C5BBF">
            <w:pPr>
              <w:pStyle w:val="NoSpacing"/>
              <w:jc w:val="center"/>
            </w:pPr>
            <w:r>
              <w:t>Canes</w:t>
            </w:r>
          </w:p>
          <w:p w:rsidR="005C5BBF" w:rsidRDefault="005C5BBF" w:rsidP="005C5BBF">
            <w:pPr>
              <w:pStyle w:val="NoSpacing"/>
              <w:jc w:val="center"/>
            </w:pPr>
            <w:r>
              <w:t>(Near)</w:t>
            </w:r>
          </w:p>
        </w:tc>
      </w:tr>
      <w:tr w:rsidR="005C5BBF" w:rsidTr="00A37510">
        <w:tc>
          <w:tcPr>
            <w:tcW w:w="895" w:type="dxa"/>
          </w:tcPr>
          <w:p w:rsidR="005C5BBF" w:rsidRDefault="005C5BBF" w:rsidP="005C5BBF">
            <w:pPr>
              <w:pStyle w:val="NoSpacing"/>
              <w:jc w:val="center"/>
            </w:pPr>
            <w:r>
              <w:t>Axes (IWA)</w:t>
            </w:r>
          </w:p>
        </w:tc>
        <w:tc>
          <w:tcPr>
            <w:tcW w:w="893" w:type="dxa"/>
          </w:tcPr>
          <w:p w:rsidR="005C5BBF" w:rsidRDefault="005C5BBF" w:rsidP="005C5BBF">
            <w:pPr>
              <w:pStyle w:val="NoSpacing"/>
              <w:jc w:val="center"/>
            </w:pPr>
            <w:r>
              <w:t>Axes</w:t>
            </w:r>
          </w:p>
          <w:p w:rsidR="005C5BBF" w:rsidRDefault="005C5BBF" w:rsidP="005C5BBF">
            <w:pPr>
              <w:pStyle w:val="NoSpacing"/>
              <w:jc w:val="center"/>
            </w:pPr>
            <w:r>
              <w:t>(Mid)</w:t>
            </w:r>
          </w:p>
        </w:tc>
        <w:tc>
          <w:tcPr>
            <w:tcW w:w="1083" w:type="dxa"/>
          </w:tcPr>
          <w:p w:rsidR="005C5BBF" w:rsidRDefault="005C5BBF" w:rsidP="005C5BBF">
            <w:pPr>
              <w:pStyle w:val="NoSpacing"/>
              <w:jc w:val="center"/>
            </w:pPr>
            <w:r>
              <w:t>Hammers</w:t>
            </w:r>
          </w:p>
          <w:p w:rsidR="005C5BBF" w:rsidRDefault="005C5BBF" w:rsidP="005C5BBF">
            <w:pPr>
              <w:pStyle w:val="NoSpacing"/>
              <w:jc w:val="center"/>
            </w:pPr>
            <w:r>
              <w:t>(Mid)</w:t>
            </w:r>
          </w:p>
        </w:tc>
        <w:tc>
          <w:tcPr>
            <w:tcW w:w="1055" w:type="dxa"/>
          </w:tcPr>
          <w:p w:rsidR="005C5BBF" w:rsidRDefault="00D302B2" w:rsidP="005C5BBF">
            <w:pPr>
              <w:pStyle w:val="NoSpacing"/>
              <w:jc w:val="center"/>
            </w:pPr>
            <w:r>
              <w:t>X</w:t>
            </w:r>
          </w:p>
        </w:tc>
      </w:tr>
      <w:tr w:rsidR="005C5BBF" w:rsidTr="00A37510">
        <w:tc>
          <w:tcPr>
            <w:tcW w:w="895" w:type="dxa"/>
          </w:tcPr>
          <w:p w:rsidR="005C5BBF" w:rsidRDefault="005C5BBF" w:rsidP="005C5BBF">
            <w:pPr>
              <w:pStyle w:val="NoSpacing"/>
              <w:jc w:val="center"/>
            </w:pPr>
            <w:r>
              <w:t>Swords</w:t>
            </w:r>
          </w:p>
          <w:p w:rsidR="005C5BBF" w:rsidRDefault="005C5BBF" w:rsidP="005C5BBF">
            <w:pPr>
              <w:pStyle w:val="NoSpacing"/>
              <w:jc w:val="center"/>
            </w:pPr>
            <w:r>
              <w:t>(IWS)</w:t>
            </w:r>
          </w:p>
        </w:tc>
        <w:tc>
          <w:tcPr>
            <w:tcW w:w="893" w:type="dxa"/>
          </w:tcPr>
          <w:p w:rsidR="005C5BBF" w:rsidRDefault="005C5BBF" w:rsidP="005C5BBF">
            <w:pPr>
              <w:pStyle w:val="NoSpacing"/>
              <w:jc w:val="center"/>
            </w:pPr>
            <w:r>
              <w:t>Blades</w:t>
            </w:r>
          </w:p>
          <w:p w:rsidR="005C5BBF" w:rsidRDefault="005C5BBF" w:rsidP="005C5BBF">
            <w:pPr>
              <w:pStyle w:val="NoSpacing"/>
              <w:jc w:val="center"/>
            </w:pPr>
            <w:r>
              <w:t>(Mid)</w:t>
            </w:r>
          </w:p>
        </w:tc>
        <w:tc>
          <w:tcPr>
            <w:tcW w:w="1083" w:type="dxa"/>
          </w:tcPr>
          <w:p w:rsidR="005C5BBF" w:rsidRDefault="00D302B2" w:rsidP="005C5BBF">
            <w:pPr>
              <w:pStyle w:val="NoSpacing"/>
              <w:jc w:val="center"/>
            </w:pPr>
            <w:r>
              <w:t>X</w:t>
            </w:r>
          </w:p>
        </w:tc>
        <w:tc>
          <w:tcPr>
            <w:tcW w:w="1055" w:type="dxa"/>
          </w:tcPr>
          <w:p w:rsidR="005C5BBF" w:rsidRDefault="005C5BBF" w:rsidP="005C5BBF">
            <w:pPr>
              <w:pStyle w:val="NoSpacing"/>
              <w:jc w:val="center"/>
            </w:pPr>
            <w:r>
              <w:t>Rapiers</w:t>
            </w:r>
          </w:p>
          <w:p w:rsidR="005C5BBF" w:rsidRDefault="005C5BBF" w:rsidP="005C5BBF">
            <w:pPr>
              <w:pStyle w:val="NoSpacing"/>
              <w:jc w:val="center"/>
            </w:pPr>
            <w:r>
              <w:t>(Mid)</w:t>
            </w:r>
          </w:p>
        </w:tc>
      </w:tr>
      <w:tr w:rsidR="005C5BBF" w:rsidTr="00A37510">
        <w:tc>
          <w:tcPr>
            <w:tcW w:w="895" w:type="dxa"/>
          </w:tcPr>
          <w:p w:rsidR="005C5BBF" w:rsidRDefault="00D302B2" w:rsidP="005C5BBF">
            <w:pPr>
              <w:pStyle w:val="NoSpacing"/>
              <w:jc w:val="center"/>
            </w:pPr>
            <w:r>
              <w:t>Scythes</w:t>
            </w:r>
          </w:p>
          <w:p w:rsidR="00D302B2" w:rsidRDefault="00D302B2" w:rsidP="005C5BBF">
            <w:pPr>
              <w:pStyle w:val="NoSpacing"/>
              <w:jc w:val="center"/>
            </w:pPr>
            <w:r>
              <w:t>(IWU)</w:t>
            </w:r>
          </w:p>
        </w:tc>
        <w:tc>
          <w:tcPr>
            <w:tcW w:w="893" w:type="dxa"/>
          </w:tcPr>
          <w:p w:rsidR="005C5BBF" w:rsidRDefault="00A37510" w:rsidP="005C5BBF">
            <w:pPr>
              <w:pStyle w:val="NoSpacing"/>
              <w:jc w:val="center"/>
            </w:pPr>
            <w:r>
              <w:t>(Mid/Far)</w:t>
            </w:r>
          </w:p>
        </w:tc>
        <w:tc>
          <w:tcPr>
            <w:tcW w:w="1083" w:type="dxa"/>
          </w:tcPr>
          <w:p w:rsidR="005C5BBF" w:rsidRDefault="005C5BBF" w:rsidP="005C5BBF">
            <w:pPr>
              <w:pStyle w:val="NoSpacing"/>
              <w:jc w:val="center"/>
            </w:pPr>
          </w:p>
        </w:tc>
        <w:tc>
          <w:tcPr>
            <w:tcW w:w="1055" w:type="dxa"/>
          </w:tcPr>
          <w:p w:rsidR="005C5BBF" w:rsidRDefault="005C5BBF" w:rsidP="005C5BBF">
            <w:pPr>
              <w:pStyle w:val="NoSpacing"/>
              <w:jc w:val="center"/>
            </w:pPr>
          </w:p>
        </w:tc>
      </w:tr>
      <w:tr w:rsidR="005C5BBF" w:rsidTr="00A37510">
        <w:tc>
          <w:tcPr>
            <w:tcW w:w="895" w:type="dxa"/>
          </w:tcPr>
          <w:p w:rsidR="005C5BBF" w:rsidRDefault="00D302B2" w:rsidP="005C5BBF">
            <w:pPr>
              <w:pStyle w:val="NoSpacing"/>
              <w:jc w:val="center"/>
            </w:pPr>
            <w:proofErr w:type="spellStart"/>
            <w:r>
              <w:t>Zwei</w:t>
            </w:r>
            <w:proofErr w:type="spellEnd"/>
          </w:p>
          <w:p w:rsidR="00D302B2" w:rsidRDefault="00D302B2" w:rsidP="005C5BBF">
            <w:pPr>
              <w:pStyle w:val="NoSpacing"/>
              <w:jc w:val="center"/>
            </w:pPr>
            <w:r>
              <w:t>(IWZ)</w:t>
            </w:r>
          </w:p>
        </w:tc>
        <w:tc>
          <w:tcPr>
            <w:tcW w:w="893" w:type="dxa"/>
          </w:tcPr>
          <w:p w:rsidR="005C5BBF" w:rsidRDefault="00D302B2" w:rsidP="005C5BBF">
            <w:pPr>
              <w:pStyle w:val="NoSpacing"/>
              <w:jc w:val="center"/>
            </w:pPr>
            <w:r>
              <w:t>(Far)</w:t>
            </w:r>
          </w:p>
        </w:tc>
        <w:tc>
          <w:tcPr>
            <w:tcW w:w="1083" w:type="dxa"/>
          </w:tcPr>
          <w:p w:rsidR="005C5BBF" w:rsidRDefault="005C5BBF" w:rsidP="005C5BBF">
            <w:pPr>
              <w:pStyle w:val="NoSpacing"/>
              <w:jc w:val="center"/>
            </w:pPr>
          </w:p>
        </w:tc>
        <w:tc>
          <w:tcPr>
            <w:tcW w:w="1055" w:type="dxa"/>
          </w:tcPr>
          <w:p w:rsidR="005C5BBF" w:rsidRDefault="005C5BBF" w:rsidP="005C5BBF">
            <w:pPr>
              <w:pStyle w:val="NoSpacing"/>
              <w:jc w:val="center"/>
            </w:pPr>
          </w:p>
        </w:tc>
      </w:tr>
      <w:tr w:rsidR="00D302B2" w:rsidTr="00A37510">
        <w:tc>
          <w:tcPr>
            <w:tcW w:w="895" w:type="dxa"/>
          </w:tcPr>
          <w:p w:rsidR="00D302B2" w:rsidRDefault="00D302B2" w:rsidP="005C5BBF">
            <w:pPr>
              <w:pStyle w:val="NoSpacing"/>
              <w:jc w:val="center"/>
            </w:pPr>
            <w:r>
              <w:t>Flails</w:t>
            </w:r>
          </w:p>
          <w:p w:rsidR="00D302B2" w:rsidRDefault="00D302B2" w:rsidP="005C5BBF">
            <w:pPr>
              <w:pStyle w:val="NoSpacing"/>
              <w:jc w:val="center"/>
            </w:pPr>
            <w:r>
              <w:lastRenderedPageBreak/>
              <w:t>(IWF)</w:t>
            </w:r>
          </w:p>
        </w:tc>
        <w:tc>
          <w:tcPr>
            <w:tcW w:w="893" w:type="dxa"/>
          </w:tcPr>
          <w:p w:rsidR="00D302B2" w:rsidRDefault="00D302B2" w:rsidP="005C5BBF">
            <w:pPr>
              <w:pStyle w:val="NoSpacing"/>
              <w:jc w:val="center"/>
            </w:pPr>
          </w:p>
        </w:tc>
        <w:tc>
          <w:tcPr>
            <w:tcW w:w="1083" w:type="dxa"/>
          </w:tcPr>
          <w:p w:rsidR="00D302B2" w:rsidRDefault="00A37510" w:rsidP="005C5BBF">
            <w:pPr>
              <w:pStyle w:val="NoSpacing"/>
              <w:jc w:val="center"/>
            </w:pPr>
            <w:r>
              <w:t>(Far)</w:t>
            </w:r>
          </w:p>
        </w:tc>
        <w:tc>
          <w:tcPr>
            <w:tcW w:w="1055" w:type="dxa"/>
          </w:tcPr>
          <w:p w:rsidR="00D302B2" w:rsidRDefault="00D302B2" w:rsidP="005C5BBF">
            <w:pPr>
              <w:pStyle w:val="NoSpacing"/>
              <w:jc w:val="center"/>
            </w:pPr>
          </w:p>
        </w:tc>
      </w:tr>
      <w:tr w:rsidR="00D302B2" w:rsidTr="00A37510">
        <w:tc>
          <w:tcPr>
            <w:tcW w:w="895" w:type="dxa"/>
          </w:tcPr>
          <w:p w:rsidR="00D302B2" w:rsidRDefault="00A37510" w:rsidP="005C5BBF">
            <w:pPr>
              <w:pStyle w:val="NoSpacing"/>
              <w:jc w:val="center"/>
            </w:pPr>
            <w:r>
              <w:lastRenderedPageBreak/>
              <w:t>Spears</w:t>
            </w:r>
          </w:p>
        </w:tc>
        <w:tc>
          <w:tcPr>
            <w:tcW w:w="893" w:type="dxa"/>
          </w:tcPr>
          <w:p w:rsidR="00D302B2" w:rsidRDefault="00D302B2" w:rsidP="005C5BBF">
            <w:pPr>
              <w:pStyle w:val="NoSpacing"/>
              <w:jc w:val="center"/>
            </w:pPr>
          </w:p>
        </w:tc>
        <w:tc>
          <w:tcPr>
            <w:tcW w:w="1083" w:type="dxa"/>
          </w:tcPr>
          <w:p w:rsidR="00D302B2" w:rsidRDefault="00A37510" w:rsidP="005C5BBF">
            <w:pPr>
              <w:pStyle w:val="NoSpacing"/>
              <w:jc w:val="center"/>
            </w:pPr>
            <w:r>
              <w:t>(Mid)</w:t>
            </w:r>
          </w:p>
        </w:tc>
        <w:tc>
          <w:tcPr>
            <w:tcW w:w="1055" w:type="dxa"/>
          </w:tcPr>
          <w:p w:rsidR="00D302B2" w:rsidRDefault="00A37510" w:rsidP="005C5BBF">
            <w:pPr>
              <w:pStyle w:val="NoSpacing"/>
              <w:jc w:val="center"/>
            </w:pPr>
            <w:r>
              <w:t>(Far)</w:t>
            </w:r>
          </w:p>
        </w:tc>
      </w:tr>
      <w:tr w:rsidR="00D302B2" w:rsidTr="00A37510">
        <w:tc>
          <w:tcPr>
            <w:tcW w:w="895" w:type="dxa"/>
          </w:tcPr>
          <w:p w:rsidR="00D302B2" w:rsidRDefault="00A37510" w:rsidP="005C5BBF">
            <w:pPr>
              <w:pStyle w:val="NoSpacing"/>
              <w:jc w:val="center"/>
            </w:pPr>
            <w:r>
              <w:t>Bows</w:t>
            </w:r>
          </w:p>
        </w:tc>
        <w:tc>
          <w:tcPr>
            <w:tcW w:w="893" w:type="dxa"/>
          </w:tcPr>
          <w:p w:rsidR="00D302B2" w:rsidRDefault="00D302B2" w:rsidP="005C5BBF">
            <w:pPr>
              <w:pStyle w:val="NoSpacing"/>
              <w:jc w:val="center"/>
            </w:pPr>
          </w:p>
        </w:tc>
        <w:tc>
          <w:tcPr>
            <w:tcW w:w="1083" w:type="dxa"/>
          </w:tcPr>
          <w:p w:rsidR="00D302B2" w:rsidRDefault="00D302B2" w:rsidP="005C5BBF">
            <w:pPr>
              <w:pStyle w:val="NoSpacing"/>
              <w:jc w:val="center"/>
            </w:pPr>
          </w:p>
        </w:tc>
        <w:tc>
          <w:tcPr>
            <w:tcW w:w="1055" w:type="dxa"/>
          </w:tcPr>
          <w:p w:rsidR="00D302B2" w:rsidRDefault="00D302B2" w:rsidP="005C5BBF">
            <w:pPr>
              <w:pStyle w:val="NoSpacing"/>
              <w:jc w:val="center"/>
            </w:pPr>
          </w:p>
        </w:tc>
      </w:tr>
    </w:tbl>
    <w:p w:rsidR="005C5BBF" w:rsidRPr="005C5BBF" w:rsidRDefault="005C5BBF" w:rsidP="008451D6">
      <w:pPr>
        <w:pStyle w:val="NoSpacing"/>
      </w:pPr>
    </w:p>
    <w:p w:rsidR="005C5BBF" w:rsidRDefault="005C5BBF" w:rsidP="008451D6">
      <w:pPr>
        <w:pStyle w:val="NoSpacing"/>
        <w:rPr>
          <w:b/>
        </w:rPr>
      </w:pPr>
    </w:p>
    <w:p w:rsidR="00A72B37" w:rsidRDefault="00A72B37" w:rsidP="008451D6">
      <w:pPr>
        <w:pStyle w:val="NoSpacing"/>
      </w:pPr>
      <w:r>
        <w:t>Knives (IWK)</w:t>
      </w:r>
    </w:p>
    <w:p w:rsidR="00A72B37" w:rsidRDefault="00A72B37" w:rsidP="008451D6">
      <w:pPr>
        <w:pStyle w:val="NoSpacing"/>
      </w:pPr>
      <w:r>
        <w:t>Swords (IWS)</w:t>
      </w:r>
    </w:p>
    <w:p w:rsidR="00A72B37" w:rsidRDefault="00A72B37" w:rsidP="008451D6">
      <w:pPr>
        <w:pStyle w:val="NoSpacing"/>
      </w:pPr>
      <w:r>
        <w:t>Axes (IWA)</w:t>
      </w:r>
    </w:p>
    <w:p w:rsidR="00A72B37" w:rsidRDefault="00A72B37" w:rsidP="008451D6">
      <w:pPr>
        <w:pStyle w:val="NoSpacing"/>
      </w:pPr>
      <w:r>
        <w:t>Spears (IWT)</w:t>
      </w:r>
    </w:p>
    <w:p w:rsidR="00A72B37" w:rsidRDefault="00A72B37" w:rsidP="008451D6">
      <w:pPr>
        <w:pStyle w:val="NoSpacing"/>
      </w:pPr>
      <w:r>
        <w:t>Staves (IWY)</w:t>
      </w:r>
    </w:p>
    <w:p w:rsidR="00A72B37" w:rsidRDefault="00A72B37" w:rsidP="008451D6">
      <w:pPr>
        <w:pStyle w:val="NoSpacing"/>
      </w:pPr>
      <w:r>
        <w:t>Knuckles (IWG)</w:t>
      </w:r>
    </w:p>
    <w:p w:rsidR="00A72B37" w:rsidRDefault="00A72B37" w:rsidP="008451D6">
      <w:pPr>
        <w:pStyle w:val="NoSpacing"/>
      </w:pPr>
      <w:r>
        <w:t>Flails (IWF)</w:t>
      </w:r>
    </w:p>
    <w:p w:rsidR="00A72B37" w:rsidRDefault="00A72B37" w:rsidP="008451D6">
      <w:pPr>
        <w:pStyle w:val="NoSpacing"/>
      </w:pPr>
      <w:r>
        <w:t>Sickles (IWU)</w:t>
      </w:r>
    </w:p>
    <w:p w:rsidR="00A72B37" w:rsidRDefault="00A72B37" w:rsidP="008451D6">
      <w:pPr>
        <w:pStyle w:val="NoSpacing"/>
      </w:pPr>
      <w:proofErr w:type="spellStart"/>
      <w:r>
        <w:t>Astras</w:t>
      </w:r>
      <w:proofErr w:type="spellEnd"/>
      <w:r>
        <w:t xml:space="preserve"> (IWZ)</w:t>
      </w:r>
    </w:p>
    <w:p w:rsidR="00156BFF" w:rsidRDefault="00156BFF" w:rsidP="008451D6">
      <w:pPr>
        <w:pStyle w:val="NoSpacing"/>
      </w:pPr>
    </w:p>
    <w:p w:rsidR="00A72B37" w:rsidRPr="00DD61E7" w:rsidRDefault="00A72B37" w:rsidP="008451D6">
      <w:pPr>
        <w:pStyle w:val="NoSpacing"/>
        <w:rPr>
          <w:b/>
        </w:rPr>
      </w:pPr>
      <w:r w:rsidRPr="00DD61E7">
        <w:rPr>
          <w:b/>
        </w:rPr>
        <w:t>Clothing</w:t>
      </w:r>
    </w:p>
    <w:p w:rsidR="00A72B37" w:rsidRDefault="00A72B37" w:rsidP="008451D6">
      <w:pPr>
        <w:pStyle w:val="NoSpacing"/>
      </w:pPr>
      <w:r>
        <w:t>Hats (ICH)</w:t>
      </w:r>
    </w:p>
    <w:p w:rsidR="00A72B37" w:rsidRDefault="00A72B37" w:rsidP="008451D6">
      <w:pPr>
        <w:pStyle w:val="NoSpacing"/>
      </w:pPr>
      <w:r>
        <w:t>Helm (ICO)</w:t>
      </w:r>
    </w:p>
    <w:p w:rsidR="00A72B37" w:rsidRDefault="00A72B37" w:rsidP="008451D6">
      <w:pPr>
        <w:pStyle w:val="NoSpacing"/>
      </w:pPr>
      <w:r>
        <w:t>Light Armor (ICL)</w:t>
      </w:r>
    </w:p>
    <w:p w:rsidR="00A72B37" w:rsidRDefault="00A72B37" w:rsidP="008451D6">
      <w:pPr>
        <w:pStyle w:val="NoSpacing"/>
      </w:pPr>
      <w:r>
        <w:t>Heavy Armor (ICA)</w:t>
      </w:r>
    </w:p>
    <w:p w:rsidR="00A72B37" w:rsidRDefault="00A72B37" w:rsidP="008451D6">
      <w:pPr>
        <w:pStyle w:val="NoSpacing"/>
      </w:pPr>
      <w:r>
        <w:t>Shoes (ICS)</w:t>
      </w:r>
    </w:p>
    <w:p w:rsidR="00A72B37" w:rsidRDefault="00A72B37" w:rsidP="008451D6">
      <w:pPr>
        <w:pStyle w:val="NoSpacing"/>
      </w:pPr>
      <w:r>
        <w:t>Boots (ICB)</w:t>
      </w:r>
    </w:p>
    <w:p w:rsidR="00A72B37" w:rsidRDefault="00A72B37" w:rsidP="008451D6">
      <w:pPr>
        <w:pStyle w:val="NoSpacing"/>
      </w:pPr>
      <w:r>
        <w:t>Limb Guards (ICG)</w:t>
      </w:r>
    </w:p>
    <w:p w:rsidR="00A72B37" w:rsidRDefault="00DD61E7" w:rsidP="008451D6">
      <w:pPr>
        <w:pStyle w:val="NoSpacing"/>
      </w:pPr>
      <w:r>
        <w:t>Shields (ICT)</w:t>
      </w:r>
    </w:p>
    <w:p w:rsidR="00711C0B" w:rsidRPr="00A72B37" w:rsidRDefault="00DD61E7" w:rsidP="008451D6">
      <w:pPr>
        <w:pStyle w:val="NoSpacing"/>
      </w:pPr>
      <w:proofErr w:type="spellStart"/>
      <w:r>
        <w:t>Exormor</w:t>
      </w:r>
      <w:proofErr w:type="spellEnd"/>
      <w:r>
        <w:t xml:space="preserve"> (ICE)</w:t>
      </w:r>
    </w:p>
    <w:p w:rsidR="006228CC" w:rsidRDefault="006228CC" w:rsidP="008451D6">
      <w:pPr>
        <w:pStyle w:val="NoSpacing"/>
      </w:pPr>
    </w:p>
    <w:p w:rsidR="00DD61E7" w:rsidRPr="00DD61E7" w:rsidRDefault="00DD61E7" w:rsidP="008451D6">
      <w:pPr>
        <w:pStyle w:val="NoSpacing"/>
        <w:rPr>
          <w:b/>
        </w:rPr>
      </w:pPr>
      <w:r w:rsidRPr="00DD61E7">
        <w:rPr>
          <w:b/>
        </w:rPr>
        <w:t>Accessory</w:t>
      </w:r>
    </w:p>
    <w:p w:rsidR="00DD61E7" w:rsidRDefault="00DD61E7" w:rsidP="008451D6">
      <w:pPr>
        <w:pStyle w:val="NoSpacing"/>
      </w:pPr>
      <w:r>
        <w:t>Rings (IAR)</w:t>
      </w:r>
    </w:p>
    <w:p w:rsidR="00DD61E7" w:rsidRDefault="00DD61E7" w:rsidP="008451D6">
      <w:pPr>
        <w:pStyle w:val="NoSpacing"/>
      </w:pPr>
      <w:r>
        <w:t>Pendants (IAP)</w:t>
      </w:r>
    </w:p>
    <w:p w:rsidR="00DD61E7" w:rsidRDefault="00DD61E7" w:rsidP="008451D6">
      <w:pPr>
        <w:pStyle w:val="NoSpacing"/>
      </w:pPr>
      <w:r>
        <w:t>Ornaments (IAO)</w:t>
      </w:r>
    </w:p>
    <w:p w:rsidR="00DD61E7" w:rsidRDefault="00DD61E7" w:rsidP="008451D6">
      <w:pPr>
        <w:pStyle w:val="NoSpacing"/>
      </w:pPr>
      <w:r>
        <w:t>Belts (IAB)</w:t>
      </w:r>
    </w:p>
    <w:p w:rsidR="00DD61E7" w:rsidRDefault="00DD61E7" w:rsidP="008451D6">
      <w:pPr>
        <w:pStyle w:val="NoSpacing"/>
      </w:pPr>
      <w:r>
        <w:t>Cloaks (IAC)</w:t>
      </w:r>
    </w:p>
    <w:p w:rsidR="006228CC" w:rsidRDefault="006228CC" w:rsidP="008451D6">
      <w:pPr>
        <w:pStyle w:val="NoSpacing"/>
      </w:pPr>
    </w:p>
    <w:p w:rsidR="00AF0B5A" w:rsidRDefault="00AF0B5A" w:rsidP="008451D6">
      <w:pPr>
        <w:pStyle w:val="NoSpacing"/>
      </w:pPr>
      <w:r>
        <w:rPr>
          <w:b/>
        </w:rPr>
        <w:t>Parts</w:t>
      </w:r>
    </w:p>
    <w:p w:rsidR="00AF0B5A" w:rsidRDefault="00AF0B5A" w:rsidP="008451D6">
      <w:pPr>
        <w:pStyle w:val="NoSpacing"/>
      </w:pPr>
      <w:r>
        <w:t>Weapons (IPW)</w:t>
      </w:r>
    </w:p>
    <w:p w:rsidR="00AF0B5A" w:rsidRDefault="00AF0B5A" w:rsidP="008451D6">
      <w:pPr>
        <w:pStyle w:val="NoSpacing"/>
      </w:pPr>
      <w:r>
        <w:t>Sensors (IPS)</w:t>
      </w:r>
    </w:p>
    <w:p w:rsidR="00253F86" w:rsidRDefault="00253F86" w:rsidP="008451D6">
      <w:pPr>
        <w:pStyle w:val="NoSpacing"/>
      </w:pPr>
    </w:p>
    <w:p w:rsidR="00AF0B5A" w:rsidRDefault="00AF0B5A" w:rsidP="008451D6">
      <w:pPr>
        <w:pStyle w:val="NoSpacing"/>
        <w:rPr>
          <w:b/>
        </w:rPr>
      </w:pPr>
      <w:r>
        <w:rPr>
          <w:b/>
        </w:rPr>
        <w:t>Manuals</w:t>
      </w:r>
    </w:p>
    <w:p w:rsidR="00AF0B5A" w:rsidRDefault="00AF0B5A" w:rsidP="008451D6">
      <w:pPr>
        <w:pStyle w:val="NoSpacing"/>
      </w:pPr>
      <w:r>
        <w:t>Dynamic (IMD)</w:t>
      </w:r>
    </w:p>
    <w:p w:rsidR="00AF0B5A" w:rsidRDefault="00AF0B5A" w:rsidP="008451D6">
      <w:pPr>
        <w:pStyle w:val="NoSpacing"/>
      </w:pPr>
      <w:r>
        <w:t>Passive (IMP)</w:t>
      </w:r>
    </w:p>
    <w:p w:rsidR="00AF0B5A" w:rsidRDefault="00AF0B5A" w:rsidP="008451D6">
      <w:pPr>
        <w:pStyle w:val="NoSpacing"/>
      </w:pPr>
      <w:r>
        <w:t>Auto (IMA)</w:t>
      </w:r>
    </w:p>
    <w:p w:rsidR="00AF0B5A" w:rsidRDefault="00AF0B5A" w:rsidP="008451D6">
      <w:pPr>
        <w:pStyle w:val="NoSpacing"/>
      </w:pPr>
      <w:r>
        <w:t>Junction (IMJ)</w:t>
      </w:r>
    </w:p>
    <w:p w:rsidR="00AF0B5A" w:rsidRPr="00AF0B5A" w:rsidRDefault="00AF0B5A" w:rsidP="008451D6">
      <w:pPr>
        <w:pStyle w:val="NoSpacing"/>
      </w:pPr>
    </w:p>
    <w:p w:rsidR="00AF0B5A" w:rsidRDefault="00AF0B5A" w:rsidP="008451D6">
      <w:pPr>
        <w:pStyle w:val="NoSpacing"/>
      </w:pPr>
      <w:r>
        <w:rPr>
          <w:b/>
        </w:rPr>
        <w:t>Expendables</w:t>
      </w:r>
    </w:p>
    <w:p w:rsidR="00AF0B5A" w:rsidRDefault="00AF0B5A" w:rsidP="008451D6">
      <w:pPr>
        <w:pStyle w:val="NoSpacing"/>
      </w:pPr>
    </w:p>
    <w:p w:rsidR="00AF0B5A" w:rsidRPr="00EA5B06" w:rsidRDefault="00AF0B5A" w:rsidP="008451D6">
      <w:pPr>
        <w:pStyle w:val="NoSpacing"/>
        <w:rPr>
          <w:b/>
          <w:sz w:val="32"/>
          <w:szCs w:val="32"/>
        </w:rPr>
      </w:pPr>
      <w:r w:rsidRPr="00EA5B06">
        <w:rPr>
          <w:b/>
          <w:sz w:val="32"/>
          <w:szCs w:val="32"/>
        </w:rPr>
        <w:t>Skills</w:t>
      </w:r>
    </w:p>
    <w:p w:rsidR="00EA5B06" w:rsidRDefault="00EA5B06" w:rsidP="00EA5B06">
      <w:pPr>
        <w:spacing w:after="0" w:line="285" w:lineRule="atLeast"/>
        <w:outlineLvl w:val="1"/>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lastRenderedPageBreak/>
        <w:t>Hence, there must be a minimum of 1 skill per character before going into battle Although there are differences in how allies learn them, skills can be generalized into four types: Active, Passive, Auto and Junction. Active skills are that can either damage/heal/buff/</w:t>
      </w:r>
      <w:proofErr w:type="spellStart"/>
      <w:r>
        <w:rPr>
          <w:rFonts w:ascii="Times New Roman" w:eastAsia="Times New Roman" w:hAnsi="Times New Roman" w:cs="Times New Roman"/>
          <w:bCs/>
          <w:color w:val="000000"/>
          <w:sz w:val="20"/>
          <w:szCs w:val="20"/>
        </w:rPr>
        <w:t>debuff</w:t>
      </w:r>
      <w:proofErr w:type="spellEnd"/>
      <w:r>
        <w:rPr>
          <w:rFonts w:ascii="Times New Roman" w:eastAsia="Times New Roman" w:hAnsi="Times New Roman" w:cs="Times New Roman"/>
          <w:bCs/>
          <w:color w:val="000000"/>
          <w:sz w:val="20"/>
          <w:szCs w:val="20"/>
        </w:rPr>
        <w:t xml:space="preserve"> self/ally/enemy. Passive skills boost stats, improve abilities (adding Poison, Paralysis etc.) and change elemental affinities of self/allies. Auto skills activate from the start of the battle and recur over a defined time interval (e.g. Auto Heal recurs every 20 seconds). Junction skills are performed with allies. Although these are difficult to pull off, they are among the most powerful skills in the game.</w:t>
      </w:r>
    </w:p>
    <w:p w:rsidR="00EA5B06" w:rsidRDefault="00EA5B06" w:rsidP="008451D6">
      <w:pPr>
        <w:pStyle w:val="NoSpacing"/>
      </w:pPr>
    </w:p>
    <w:p w:rsidR="00AF0B5A" w:rsidRDefault="00AF0B5A" w:rsidP="008451D6">
      <w:pPr>
        <w:pStyle w:val="NoSpacing"/>
      </w:pPr>
      <w:r>
        <w:t>Dynamic</w:t>
      </w:r>
    </w:p>
    <w:p w:rsidR="00AF0B5A" w:rsidRDefault="00AF0B5A" w:rsidP="008451D6">
      <w:pPr>
        <w:pStyle w:val="NoSpacing"/>
      </w:pPr>
      <w:r>
        <w:t>Attack</w:t>
      </w:r>
      <w:r w:rsidR="00446BB3">
        <w:t>: Offensive physical ability (depends on ATK/SPD)</w:t>
      </w:r>
    </w:p>
    <w:p w:rsidR="00AF0B5A" w:rsidRDefault="00446BB3" w:rsidP="008451D6">
      <w:pPr>
        <w:pStyle w:val="NoSpacing"/>
      </w:pPr>
      <w:r>
        <w:t>Block: Defensive physical ability (depends on DEF/SPD)</w:t>
      </w:r>
    </w:p>
    <w:p w:rsidR="00AF0B5A" w:rsidRDefault="00446BB3" w:rsidP="008451D6">
      <w:pPr>
        <w:pStyle w:val="NoSpacing"/>
      </w:pPr>
      <w:r>
        <w:t xml:space="preserve">Magic: Offensive magical ability (depends on MAG/POT) </w:t>
      </w:r>
    </w:p>
    <w:p w:rsidR="00AF0B5A" w:rsidRDefault="00AF0B5A" w:rsidP="008451D6">
      <w:pPr>
        <w:pStyle w:val="NoSpacing"/>
      </w:pPr>
      <w:r>
        <w:t>Ward</w:t>
      </w:r>
      <w:r w:rsidR="00446BB3">
        <w:t>: Defensive magical ability (depends on RES/IMM)</w:t>
      </w:r>
    </w:p>
    <w:p w:rsidR="00446BB3" w:rsidRDefault="00446BB3" w:rsidP="008451D6">
      <w:pPr>
        <w:pStyle w:val="NoSpacing"/>
      </w:pPr>
    </w:p>
    <w:p w:rsidR="00AF0B5A" w:rsidRDefault="00AF0B5A" w:rsidP="008451D6">
      <w:pPr>
        <w:pStyle w:val="NoSpacing"/>
      </w:pPr>
      <w:r>
        <w:t>Passive</w:t>
      </w:r>
    </w:p>
    <w:p w:rsidR="00AF0B5A" w:rsidRDefault="00446BB3" w:rsidP="008451D6">
      <w:pPr>
        <w:pStyle w:val="NoSpacing"/>
      </w:pPr>
      <w:r>
        <w:t>Boost: Increases attributes proportionately</w:t>
      </w:r>
    </w:p>
    <w:p w:rsidR="00AF0B5A" w:rsidRDefault="00AF0B5A" w:rsidP="008451D6">
      <w:pPr>
        <w:pStyle w:val="NoSpacing"/>
      </w:pPr>
      <w:r>
        <w:t>Resist</w:t>
      </w:r>
      <w:r w:rsidR="00446BB3">
        <w:t>: Increases resistance to elements and status effects</w:t>
      </w:r>
    </w:p>
    <w:p w:rsidR="00AF0B5A" w:rsidRDefault="00AF0B5A" w:rsidP="008451D6">
      <w:pPr>
        <w:pStyle w:val="NoSpacing"/>
      </w:pPr>
      <w:r>
        <w:t>Growth</w:t>
      </w:r>
      <w:r w:rsidR="00446BB3">
        <w:t>: Skills that improve stat, or EXP gains</w:t>
      </w:r>
    </w:p>
    <w:p w:rsidR="00446BB3" w:rsidRDefault="00446BB3" w:rsidP="008451D6">
      <w:pPr>
        <w:pStyle w:val="NoSpacing"/>
      </w:pPr>
    </w:p>
    <w:p w:rsidR="00AF0B5A" w:rsidRDefault="00AF0B5A" w:rsidP="008451D6">
      <w:pPr>
        <w:pStyle w:val="NoSpacing"/>
      </w:pPr>
      <w:r>
        <w:t>Auto</w:t>
      </w:r>
    </w:p>
    <w:p w:rsidR="00AF0B5A" w:rsidRDefault="00AF0B5A" w:rsidP="008451D6">
      <w:pPr>
        <w:pStyle w:val="NoSpacing"/>
      </w:pPr>
      <w:r>
        <w:t>Buff/</w:t>
      </w:r>
      <w:proofErr w:type="spellStart"/>
      <w:r>
        <w:t>Debuff</w:t>
      </w:r>
      <w:proofErr w:type="spellEnd"/>
      <w:r w:rsidR="00446BB3">
        <w:t>: Buffs oneself periodically</w:t>
      </w:r>
    </w:p>
    <w:p w:rsidR="00AF0B5A" w:rsidRDefault="00AF0B5A" w:rsidP="008451D6">
      <w:pPr>
        <w:pStyle w:val="NoSpacing"/>
      </w:pPr>
      <w:proofErr w:type="spellStart"/>
      <w:r>
        <w:t>Regen</w:t>
      </w:r>
      <w:proofErr w:type="spellEnd"/>
      <w:r>
        <w:t>/</w:t>
      </w:r>
      <w:proofErr w:type="spellStart"/>
      <w:r>
        <w:t>Invig</w:t>
      </w:r>
      <w:proofErr w:type="spellEnd"/>
      <w:r w:rsidR="00446BB3">
        <w:t>: Heals/Invigorates oneself periodically</w:t>
      </w:r>
    </w:p>
    <w:p w:rsidR="00AF0B5A" w:rsidRDefault="00446BB3" w:rsidP="008451D6">
      <w:pPr>
        <w:pStyle w:val="NoSpacing"/>
      </w:pPr>
      <w:r>
        <w:t>Counters: Reaction to physical hits</w:t>
      </w:r>
    </w:p>
    <w:p w:rsidR="00446BB3" w:rsidRDefault="00EA5B06" w:rsidP="008451D6">
      <w:pPr>
        <w:pStyle w:val="NoSpacing"/>
      </w:pPr>
      <w:r>
        <w:t>Reflects: Reaction to magic hits</w:t>
      </w:r>
    </w:p>
    <w:p w:rsidR="00446BB3" w:rsidRDefault="00446BB3" w:rsidP="008451D6">
      <w:pPr>
        <w:pStyle w:val="NoSpacing"/>
      </w:pPr>
    </w:p>
    <w:p w:rsidR="00AF0B5A" w:rsidRDefault="00AF0B5A" w:rsidP="008451D6">
      <w:pPr>
        <w:pStyle w:val="NoSpacing"/>
      </w:pPr>
      <w:r>
        <w:t>Junction</w:t>
      </w:r>
    </w:p>
    <w:p w:rsidR="00AF0B5A" w:rsidRDefault="00446BB3" w:rsidP="008451D6">
      <w:pPr>
        <w:pStyle w:val="NoSpacing"/>
      </w:pPr>
      <w:r>
        <w:t>Melee:</w:t>
      </w:r>
    </w:p>
    <w:p w:rsidR="00446BB3" w:rsidRDefault="00446BB3" w:rsidP="008451D6">
      <w:pPr>
        <w:pStyle w:val="NoSpacing"/>
      </w:pPr>
      <w:r>
        <w:t>Fusion:</w:t>
      </w:r>
    </w:p>
    <w:p w:rsidR="00EA5B06" w:rsidRDefault="00AF0B5A" w:rsidP="00EA5B06">
      <w:pPr>
        <w:spacing w:after="0" w:line="285" w:lineRule="atLeast"/>
        <w:outlineLvl w:val="1"/>
        <w:rPr>
          <w:rFonts w:ascii="Times New Roman" w:eastAsia="Times New Roman" w:hAnsi="Times New Roman" w:cs="Times New Roman"/>
          <w:bCs/>
          <w:color w:val="000000"/>
          <w:sz w:val="20"/>
          <w:szCs w:val="20"/>
        </w:rPr>
      </w:pPr>
      <w:r>
        <w:t>Astra</w:t>
      </w:r>
      <w:r w:rsidR="00446BB3">
        <w:t>:</w:t>
      </w:r>
      <w:r w:rsidR="00EA5B06">
        <w:t xml:space="preserve"> </w:t>
      </w:r>
      <w:r w:rsidR="00EA5B06">
        <w:rPr>
          <w:rFonts w:ascii="Times New Roman" w:eastAsia="Times New Roman" w:hAnsi="Times New Roman" w:cs="Times New Roman"/>
          <w:bCs/>
          <w:color w:val="000000"/>
          <w:sz w:val="20"/>
          <w:szCs w:val="20"/>
        </w:rPr>
        <w:t>Special skills that combine both physical and magical abilities to render devastating damage upon the enemy. They come in the form of weapons but are only activated by a special incantation. This is a junction skill, and so two of the three characters will be charging for the attack for a predetermined amount of time. This will make them vulnerable, so hold out for their sake.</w:t>
      </w:r>
    </w:p>
    <w:p w:rsidR="00EA79B3" w:rsidRDefault="00EA79B3" w:rsidP="00EA5B06">
      <w:pPr>
        <w:spacing w:after="0" w:line="285" w:lineRule="atLeast"/>
        <w:outlineLvl w:val="1"/>
        <w:rPr>
          <w:rFonts w:ascii="Times New Roman" w:eastAsia="Times New Roman" w:hAnsi="Times New Roman" w:cs="Times New Roman"/>
          <w:bCs/>
          <w:color w:val="000000"/>
          <w:sz w:val="20"/>
          <w:szCs w:val="20"/>
        </w:rPr>
      </w:pPr>
    </w:p>
    <w:p w:rsidR="00EA79B3" w:rsidRPr="00BA256C" w:rsidRDefault="00EA79B3" w:rsidP="00EA5B06">
      <w:pPr>
        <w:spacing w:after="0" w:line="285" w:lineRule="atLeast"/>
        <w:outlineLvl w:val="1"/>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Magic can be multi-targeted, but the power is a fraction of what it</w:t>
      </w:r>
    </w:p>
    <w:p w:rsidR="00AF0B5A" w:rsidRDefault="00AF0B5A" w:rsidP="00FD26C8">
      <w:pPr>
        <w:pStyle w:val="NoSpacing"/>
      </w:pPr>
    </w:p>
    <w:p w:rsidR="00FD26C8" w:rsidRDefault="00FD26C8" w:rsidP="00FD26C8">
      <w:pPr>
        <w:pStyle w:val="NoSpacing"/>
      </w:pPr>
      <w:r>
        <w:t xml:space="preserve">Table </w:t>
      </w:r>
      <w:r w:rsidR="00CD7F87">
        <w:fldChar w:fldCharType="begin"/>
      </w:r>
      <w:r w:rsidR="00CD7F87">
        <w:instrText xml:space="preserve"> SEQ Table \* ARABIC </w:instrText>
      </w:r>
      <w:r w:rsidR="00CD7F87">
        <w:fldChar w:fldCharType="separate"/>
      </w:r>
      <w:r>
        <w:rPr>
          <w:noProof/>
        </w:rPr>
        <w:t>1</w:t>
      </w:r>
      <w:r w:rsidR="00CD7F87">
        <w:rPr>
          <w:noProof/>
        </w:rPr>
        <w:fldChar w:fldCharType="end"/>
      </w:r>
      <w:r>
        <w:t>: Dynamic Skills</w:t>
      </w:r>
    </w:p>
    <w:tbl>
      <w:tblPr>
        <w:tblStyle w:val="TableGrid"/>
        <w:tblW w:w="9963" w:type="dxa"/>
        <w:tblLook w:val="04A0" w:firstRow="1" w:lastRow="0" w:firstColumn="1" w:lastColumn="0" w:noHBand="0" w:noVBand="1"/>
      </w:tblPr>
      <w:tblGrid>
        <w:gridCol w:w="1574"/>
        <w:gridCol w:w="866"/>
        <w:gridCol w:w="1042"/>
        <w:gridCol w:w="1036"/>
        <w:gridCol w:w="5445"/>
      </w:tblGrid>
      <w:tr w:rsidR="00313F03" w:rsidRPr="00313F03" w:rsidTr="00EA79B3">
        <w:tc>
          <w:tcPr>
            <w:tcW w:w="1574" w:type="dxa"/>
          </w:tcPr>
          <w:p w:rsidR="00313F03" w:rsidRPr="00313F03" w:rsidRDefault="00313F03" w:rsidP="00FD26C8">
            <w:pPr>
              <w:pStyle w:val="NoSpacing"/>
              <w:rPr>
                <w:b/>
              </w:rPr>
            </w:pPr>
            <w:r w:rsidRPr="00313F03">
              <w:rPr>
                <w:b/>
              </w:rPr>
              <w:t>Name</w:t>
            </w:r>
          </w:p>
        </w:tc>
        <w:tc>
          <w:tcPr>
            <w:tcW w:w="866" w:type="dxa"/>
          </w:tcPr>
          <w:p w:rsidR="00313F03" w:rsidRPr="00313F03" w:rsidRDefault="00313F03" w:rsidP="00FD26C8">
            <w:pPr>
              <w:pStyle w:val="NoSpacing"/>
              <w:rPr>
                <w:b/>
              </w:rPr>
            </w:pPr>
            <w:r w:rsidRPr="00313F03">
              <w:rPr>
                <w:b/>
              </w:rPr>
              <w:t>Type</w:t>
            </w:r>
          </w:p>
        </w:tc>
        <w:tc>
          <w:tcPr>
            <w:tcW w:w="1042" w:type="dxa"/>
          </w:tcPr>
          <w:p w:rsidR="00313F03" w:rsidRPr="00313F03" w:rsidRDefault="00313F03" w:rsidP="00FD26C8">
            <w:pPr>
              <w:pStyle w:val="NoSpacing"/>
              <w:rPr>
                <w:b/>
              </w:rPr>
            </w:pPr>
            <w:r w:rsidRPr="00313F03">
              <w:rPr>
                <w:b/>
              </w:rPr>
              <w:t>Element</w:t>
            </w:r>
          </w:p>
        </w:tc>
        <w:tc>
          <w:tcPr>
            <w:tcW w:w="1036" w:type="dxa"/>
          </w:tcPr>
          <w:p w:rsidR="00313F03" w:rsidRPr="00313F03" w:rsidRDefault="00313F03" w:rsidP="00FD26C8">
            <w:pPr>
              <w:pStyle w:val="NoSpacing"/>
              <w:rPr>
                <w:b/>
              </w:rPr>
            </w:pPr>
            <w:r w:rsidRPr="00313F03">
              <w:rPr>
                <w:b/>
              </w:rPr>
              <w:t>Target</w:t>
            </w:r>
          </w:p>
        </w:tc>
        <w:tc>
          <w:tcPr>
            <w:tcW w:w="5445" w:type="dxa"/>
          </w:tcPr>
          <w:p w:rsidR="00313F03" w:rsidRPr="00313F03" w:rsidRDefault="00313F03" w:rsidP="00FD26C8">
            <w:pPr>
              <w:pStyle w:val="NoSpacing"/>
              <w:rPr>
                <w:b/>
              </w:rPr>
            </w:pPr>
            <w:r w:rsidRPr="00313F03">
              <w:rPr>
                <w:b/>
              </w:rPr>
              <w:t>Description</w:t>
            </w:r>
          </w:p>
        </w:tc>
      </w:tr>
      <w:tr w:rsidR="00313F03" w:rsidTr="00EA79B3">
        <w:tc>
          <w:tcPr>
            <w:tcW w:w="1574" w:type="dxa"/>
          </w:tcPr>
          <w:p w:rsidR="00313F03" w:rsidRDefault="00313F03" w:rsidP="00DA20DC">
            <w:pPr>
              <w:pStyle w:val="NoSpacing"/>
            </w:pPr>
            <w:r>
              <w:t>Stone Throw</w:t>
            </w:r>
          </w:p>
        </w:tc>
        <w:tc>
          <w:tcPr>
            <w:tcW w:w="866" w:type="dxa"/>
          </w:tcPr>
          <w:p w:rsidR="00313F03" w:rsidRDefault="00313F03" w:rsidP="00FD26C8">
            <w:pPr>
              <w:pStyle w:val="NoSpacing"/>
            </w:pPr>
            <w:r>
              <w:t>Attack</w:t>
            </w:r>
          </w:p>
        </w:tc>
        <w:tc>
          <w:tcPr>
            <w:tcW w:w="1042" w:type="dxa"/>
          </w:tcPr>
          <w:p w:rsidR="00313F03" w:rsidRDefault="00313F03" w:rsidP="00FD26C8">
            <w:pPr>
              <w:pStyle w:val="NoSpacing"/>
            </w:pPr>
          </w:p>
        </w:tc>
        <w:tc>
          <w:tcPr>
            <w:tcW w:w="1036" w:type="dxa"/>
          </w:tcPr>
          <w:p w:rsidR="00313F03" w:rsidRDefault="00313F03" w:rsidP="00FD26C8">
            <w:pPr>
              <w:pStyle w:val="NoSpacing"/>
            </w:pPr>
          </w:p>
        </w:tc>
        <w:tc>
          <w:tcPr>
            <w:tcW w:w="5445" w:type="dxa"/>
          </w:tcPr>
          <w:p w:rsidR="00313F03" w:rsidRDefault="00313F03" w:rsidP="00FD26C8">
            <w:pPr>
              <w:pStyle w:val="NoSpacing"/>
            </w:pPr>
            <w:r>
              <w:t xml:space="preserve">Throw a stone in a line </w:t>
            </w:r>
          </w:p>
        </w:tc>
      </w:tr>
      <w:tr w:rsidR="00313F03" w:rsidTr="00EA79B3">
        <w:tc>
          <w:tcPr>
            <w:tcW w:w="1574" w:type="dxa"/>
          </w:tcPr>
          <w:p w:rsidR="00313F03" w:rsidRDefault="00313F03" w:rsidP="00FD26C8">
            <w:pPr>
              <w:pStyle w:val="NoSpacing"/>
            </w:pPr>
            <w:r>
              <w:t>First Aid</w:t>
            </w:r>
          </w:p>
        </w:tc>
        <w:tc>
          <w:tcPr>
            <w:tcW w:w="866" w:type="dxa"/>
          </w:tcPr>
          <w:p w:rsidR="00313F03" w:rsidRDefault="00313F03" w:rsidP="00FD26C8">
            <w:pPr>
              <w:pStyle w:val="NoSpacing"/>
            </w:pPr>
            <w:r>
              <w:t>Magic</w:t>
            </w:r>
          </w:p>
        </w:tc>
        <w:tc>
          <w:tcPr>
            <w:tcW w:w="1042" w:type="dxa"/>
          </w:tcPr>
          <w:p w:rsidR="00313F03" w:rsidRDefault="00313F03" w:rsidP="00FD26C8">
            <w:pPr>
              <w:pStyle w:val="NoSpacing"/>
            </w:pPr>
          </w:p>
        </w:tc>
        <w:tc>
          <w:tcPr>
            <w:tcW w:w="1036" w:type="dxa"/>
          </w:tcPr>
          <w:p w:rsidR="00313F03" w:rsidRDefault="00313F03" w:rsidP="00FD26C8">
            <w:pPr>
              <w:pStyle w:val="NoSpacing"/>
            </w:pPr>
          </w:p>
        </w:tc>
        <w:tc>
          <w:tcPr>
            <w:tcW w:w="5445" w:type="dxa"/>
          </w:tcPr>
          <w:p w:rsidR="00313F03" w:rsidRDefault="00313F03" w:rsidP="00FD26C8">
            <w:pPr>
              <w:pStyle w:val="NoSpacing"/>
            </w:pPr>
            <w:r>
              <w:t xml:space="preserve">Recover X% HP and removes one </w:t>
            </w:r>
            <w:proofErr w:type="spellStart"/>
            <w:r>
              <w:t>debuff</w:t>
            </w:r>
            <w:proofErr w:type="spellEnd"/>
            <w:r>
              <w:t>.</w:t>
            </w:r>
          </w:p>
        </w:tc>
      </w:tr>
      <w:tr w:rsidR="00313F03" w:rsidTr="00EA79B3">
        <w:tc>
          <w:tcPr>
            <w:tcW w:w="1574" w:type="dxa"/>
          </w:tcPr>
          <w:p w:rsidR="00313F03" w:rsidRDefault="00EA79B3" w:rsidP="00FD26C8">
            <w:pPr>
              <w:pStyle w:val="NoSpacing"/>
            </w:pPr>
            <w:r>
              <w:t>Light</w:t>
            </w:r>
            <w:r w:rsidR="00B06CC4">
              <w:t xml:space="preserve"> Arrow</w:t>
            </w:r>
          </w:p>
        </w:tc>
        <w:tc>
          <w:tcPr>
            <w:tcW w:w="866" w:type="dxa"/>
          </w:tcPr>
          <w:p w:rsidR="00313F03" w:rsidRDefault="0021622D" w:rsidP="00FD26C8">
            <w:pPr>
              <w:pStyle w:val="NoSpacing"/>
            </w:pPr>
            <w:r>
              <w:t>Magic</w:t>
            </w:r>
          </w:p>
        </w:tc>
        <w:tc>
          <w:tcPr>
            <w:tcW w:w="1042" w:type="dxa"/>
          </w:tcPr>
          <w:p w:rsidR="00313F03" w:rsidRDefault="0021622D" w:rsidP="00FD26C8">
            <w:pPr>
              <w:pStyle w:val="NoSpacing"/>
            </w:pPr>
            <w:r>
              <w:t>Light</w:t>
            </w:r>
          </w:p>
        </w:tc>
        <w:tc>
          <w:tcPr>
            <w:tcW w:w="1036" w:type="dxa"/>
          </w:tcPr>
          <w:p w:rsidR="00313F03" w:rsidRDefault="0021622D" w:rsidP="00EA79B3">
            <w:pPr>
              <w:pStyle w:val="NoSpacing"/>
            </w:pPr>
            <w:r>
              <w:t>Enemy</w:t>
            </w:r>
          </w:p>
        </w:tc>
        <w:tc>
          <w:tcPr>
            <w:tcW w:w="5445" w:type="dxa"/>
          </w:tcPr>
          <w:p w:rsidR="00313F03" w:rsidRDefault="00B06CC4" w:rsidP="00FD26C8">
            <w:pPr>
              <w:pStyle w:val="NoSpacing"/>
            </w:pPr>
            <w:r>
              <w:t>Arrow</w:t>
            </w:r>
            <w:r w:rsidR="0021622D">
              <w:t xml:space="preserve"> of light hits enemy.</w:t>
            </w:r>
            <w:r>
              <w:t xml:space="preserve"> Low damage. Hard to avoid.</w:t>
            </w:r>
          </w:p>
        </w:tc>
      </w:tr>
      <w:tr w:rsidR="00313F03" w:rsidTr="00EA79B3">
        <w:tc>
          <w:tcPr>
            <w:tcW w:w="1574" w:type="dxa"/>
          </w:tcPr>
          <w:p w:rsidR="00313F03" w:rsidRDefault="00EA79B3" w:rsidP="00FD26C8">
            <w:pPr>
              <w:pStyle w:val="NoSpacing"/>
            </w:pPr>
            <w:r>
              <w:t>Ai</w:t>
            </w:r>
            <w:r w:rsidR="00B06CC4">
              <w:t>r Arrow</w:t>
            </w:r>
          </w:p>
        </w:tc>
        <w:tc>
          <w:tcPr>
            <w:tcW w:w="866" w:type="dxa"/>
          </w:tcPr>
          <w:p w:rsidR="00313F03" w:rsidRDefault="00B06CC4" w:rsidP="00FD26C8">
            <w:pPr>
              <w:pStyle w:val="NoSpacing"/>
            </w:pPr>
            <w:r>
              <w:t>Magic</w:t>
            </w:r>
          </w:p>
        </w:tc>
        <w:tc>
          <w:tcPr>
            <w:tcW w:w="1042" w:type="dxa"/>
          </w:tcPr>
          <w:p w:rsidR="00313F03" w:rsidRDefault="00B06CC4" w:rsidP="00FD26C8">
            <w:pPr>
              <w:pStyle w:val="NoSpacing"/>
            </w:pPr>
            <w:r>
              <w:t>Air</w:t>
            </w:r>
          </w:p>
        </w:tc>
        <w:tc>
          <w:tcPr>
            <w:tcW w:w="1036" w:type="dxa"/>
          </w:tcPr>
          <w:p w:rsidR="00313F03" w:rsidRDefault="00CA45F0" w:rsidP="00FD26C8">
            <w:pPr>
              <w:pStyle w:val="NoSpacing"/>
            </w:pPr>
            <w:r>
              <w:t>Enemy</w:t>
            </w:r>
          </w:p>
        </w:tc>
        <w:tc>
          <w:tcPr>
            <w:tcW w:w="5445" w:type="dxa"/>
          </w:tcPr>
          <w:p w:rsidR="00313F03" w:rsidRDefault="00B06CC4" w:rsidP="00FD26C8">
            <w:pPr>
              <w:pStyle w:val="NoSpacing"/>
            </w:pPr>
            <w:r>
              <w:t>Arrow of air hits enemy. Low damage. Hard to avoid.</w:t>
            </w:r>
          </w:p>
        </w:tc>
      </w:tr>
      <w:tr w:rsidR="00EA79B3" w:rsidTr="00EA79B3">
        <w:tc>
          <w:tcPr>
            <w:tcW w:w="1574" w:type="dxa"/>
          </w:tcPr>
          <w:p w:rsidR="00B06CC4" w:rsidRDefault="00EA79B3" w:rsidP="00FD26C8">
            <w:pPr>
              <w:pStyle w:val="NoSpacing"/>
            </w:pPr>
            <w:r>
              <w:t>Water</w:t>
            </w:r>
            <w:r w:rsidR="00B06CC4">
              <w:t xml:space="preserve"> Arrow</w:t>
            </w:r>
          </w:p>
        </w:tc>
        <w:tc>
          <w:tcPr>
            <w:tcW w:w="866" w:type="dxa"/>
          </w:tcPr>
          <w:p w:rsidR="00B06CC4" w:rsidRDefault="00B06CC4" w:rsidP="00FD26C8">
            <w:pPr>
              <w:pStyle w:val="NoSpacing"/>
            </w:pPr>
            <w:r>
              <w:t>Magic</w:t>
            </w:r>
          </w:p>
        </w:tc>
        <w:tc>
          <w:tcPr>
            <w:tcW w:w="1042" w:type="dxa"/>
          </w:tcPr>
          <w:p w:rsidR="00B06CC4" w:rsidRDefault="00B06CC4" w:rsidP="00FD26C8">
            <w:pPr>
              <w:pStyle w:val="NoSpacing"/>
            </w:pPr>
            <w:r>
              <w:t>Water</w:t>
            </w:r>
          </w:p>
        </w:tc>
        <w:tc>
          <w:tcPr>
            <w:tcW w:w="1036" w:type="dxa"/>
          </w:tcPr>
          <w:p w:rsidR="00B06CC4" w:rsidRDefault="00B06CC4" w:rsidP="00FD26C8">
            <w:pPr>
              <w:pStyle w:val="NoSpacing"/>
            </w:pPr>
            <w:r>
              <w:t>Enemy</w:t>
            </w:r>
          </w:p>
        </w:tc>
        <w:tc>
          <w:tcPr>
            <w:tcW w:w="5445" w:type="dxa"/>
          </w:tcPr>
          <w:p w:rsidR="00B06CC4" w:rsidRDefault="00B06CC4" w:rsidP="00FD26C8">
            <w:pPr>
              <w:pStyle w:val="NoSpacing"/>
            </w:pPr>
            <w:r>
              <w:t>Arrow of water hit enemy. Low damage. Hard to avoid.</w:t>
            </w:r>
          </w:p>
        </w:tc>
      </w:tr>
      <w:tr w:rsidR="00EA79B3" w:rsidTr="00EA79B3">
        <w:tc>
          <w:tcPr>
            <w:tcW w:w="1574" w:type="dxa"/>
          </w:tcPr>
          <w:p w:rsidR="00B06CC4" w:rsidRDefault="00EA79B3" w:rsidP="00FD26C8">
            <w:pPr>
              <w:pStyle w:val="NoSpacing"/>
            </w:pPr>
            <w:r>
              <w:t>Wood</w:t>
            </w:r>
            <w:r w:rsidR="00B06CC4">
              <w:t xml:space="preserve"> Arrow</w:t>
            </w:r>
          </w:p>
        </w:tc>
        <w:tc>
          <w:tcPr>
            <w:tcW w:w="866" w:type="dxa"/>
          </w:tcPr>
          <w:p w:rsidR="00B06CC4" w:rsidRDefault="00B06CC4" w:rsidP="00FD26C8">
            <w:pPr>
              <w:pStyle w:val="NoSpacing"/>
            </w:pPr>
            <w:r>
              <w:t>Magic</w:t>
            </w:r>
          </w:p>
        </w:tc>
        <w:tc>
          <w:tcPr>
            <w:tcW w:w="1042" w:type="dxa"/>
          </w:tcPr>
          <w:p w:rsidR="00B06CC4" w:rsidRDefault="00B06CC4" w:rsidP="00FD26C8">
            <w:pPr>
              <w:pStyle w:val="NoSpacing"/>
            </w:pPr>
            <w:r>
              <w:t>Wood</w:t>
            </w:r>
          </w:p>
        </w:tc>
        <w:tc>
          <w:tcPr>
            <w:tcW w:w="1036" w:type="dxa"/>
          </w:tcPr>
          <w:p w:rsidR="00B06CC4" w:rsidRDefault="00B06CC4" w:rsidP="00FD26C8">
            <w:pPr>
              <w:pStyle w:val="NoSpacing"/>
            </w:pPr>
            <w:r>
              <w:t>Enemy</w:t>
            </w:r>
          </w:p>
        </w:tc>
        <w:tc>
          <w:tcPr>
            <w:tcW w:w="5445" w:type="dxa"/>
          </w:tcPr>
          <w:p w:rsidR="00B06CC4" w:rsidRDefault="00B06CC4" w:rsidP="00FD26C8">
            <w:pPr>
              <w:pStyle w:val="NoSpacing"/>
            </w:pPr>
          </w:p>
        </w:tc>
      </w:tr>
      <w:tr w:rsidR="00EA79B3" w:rsidTr="00EA79B3">
        <w:tc>
          <w:tcPr>
            <w:tcW w:w="1574" w:type="dxa"/>
          </w:tcPr>
          <w:p w:rsidR="00B06CC4" w:rsidRDefault="00EA79B3" w:rsidP="00FD26C8">
            <w:pPr>
              <w:pStyle w:val="NoSpacing"/>
            </w:pPr>
            <w:r>
              <w:t>Metal</w:t>
            </w:r>
            <w:r w:rsidR="00B06CC4">
              <w:t xml:space="preserve"> Arrow</w:t>
            </w:r>
          </w:p>
        </w:tc>
        <w:tc>
          <w:tcPr>
            <w:tcW w:w="866" w:type="dxa"/>
          </w:tcPr>
          <w:p w:rsidR="00B06CC4" w:rsidRDefault="00B06CC4" w:rsidP="00E3104A">
            <w:pPr>
              <w:pStyle w:val="NoSpacing"/>
            </w:pPr>
            <w:r>
              <w:t>Magic</w:t>
            </w:r>
          </w:p>
        </w:tc>
        <w:tc>
          <w:tcPr>
            <w:tcW w:w="1042" w:type="dxa"/>
          </w:tcPr>
          <w:p w:rsidR="00B06CC4" w:rsidRDefault="00B06CC4" w:rsidP="00FD26C8">
            <w:pPr>
              <w:pStyle w:val="NoSpacing"/>
            </w:pPr>
            <w:r>
              <w:t>Metal</w:t>
            </w:r>
          </w:p>
        </w:tc>
        <w:tc>
          <w:tcPr>
            <w:tcW w:w="1036" w:type="dxa"/>
          </w:tcPr>
          <w:p w:rsidR="00B06CC4" w:rsidRDefault="00B06CC4" w:rsidP="00E3104A">
            <w:pPr>
              <w:pStyle w:val="NoSpacing"/>
            </w:pPr>
            <w:r>
              <w:t>Enemy</w:t>
            </w:r>
          </w:p>
        </w:tc>
        <w:tc>
          <w:tcPr>
            <w:tcW w:w="5445" w:type="dxa"/>
          </w:tcPr>
          <w:p w:rsidR="00B06CC4" w:rsidRDefault="00B06CC4" w:rsidP="00FD26C8">
            <w:pPr>
              <w:pStyle w:val="NoSpacing"/>
            </w:pPr>
          </w:p>
        </w:tc>
      </w:tr>
      <w:tr w:rsidR="00EA79B3" w:rsidTr="00EA79B3">
        <w:tc>
          <w:tcPr>
            <w:tcW w:w="1574" w:type="dxa"/>
          </w:tcPr>
          <w:p w:rsidR="00B06CC4" w:rsidRDefault="00EA79B3" w:rsidP="00FD26C8">
            <w:pPr>
              <w:pStyle w:val="NoSpacing"/>
            </w:pPr>
            <w:r>
              <w:t>Fire</w:t>
            </w:r>
            <w:r w:rsidR="00B06CC4">
              <w:t xml:space="preserve"> Arrow</w:t>
            </w:r>
          </w:p>
        </w:tc>
        <w:tc>
          <w:tcPr>
            <w:tcW w:w="866" w:type="dxa"/>
          </w:tcPr>
          <w:p w:rsidR="00B06CC4" w:rsidRDefault="00B06CC4" w:rsidP="00E3104A">
            <w:pPr>
              <w:pStyle w:val="NoSpacing"/>
            </w:pPr>
            <w:r>
              <w:t>Magic</w:t>
            </w:r>
          </w:p>
        </w:tc>
        <w:tc>
          <w:tcPr>
            <w:tcW w:w="1042" w:type="dxa"/>
          </w:tcPr>
          <w:p w:rsidR="00B06CC4" w:rsidRDefault="00B06CC4" w:rsidP="00FD26C8">
            <w:pPr>
              <w:pStyle w:val="NoSpacing"/>
            </w:pPr>
            <w:r>
              <w:t>Fire</w:t>
            </w:r>
          </w:p>
        </w:tc>
        <w:tc>
          <w:tcPr>
            <w:tcW w:w="1036" w:type="dxa"/>
          </w:tcPr>
          <w:p w:rsidR="00B06CC4" w:rsidRDefault="00B06CC4" w:rsidP="00E3104A">
            <w:pPr>
              <w:pStyle w:val="NoSpacing"/>
            </w:pPr>
            <w:r>
              <w:t>Enemy</w:t>
            </w:r>
          </w:p>
        </w:tc>
        <w:tc>
          <w:tcPr>
            <w:tcW w:w="5445" w:type="dxa"/>
          </w:tcPr>
          <w:p w:rsidR="00B06CC4" w:rsidRDefault="00B06CC4" w:rsidP="00FD26C8">
            <w:pPr>
              <w:pStyle w:val="NoSpacing"/>
            </w:pPr>
          </w:p>
        </w:tc>
      </w:tr>
      <w:tr w:rsidR="00B06CC4" w:rsidTr="00EA79B3">
        <w:tc>
          <w:tcPr>
            <w:tcW w:w="1574" w:type="dxa"/>
          </w:tcPr>
          <w:p w:rsidR="00B06CC4" w:rsidRDefault="00EA79B3" w:rsidP="00FD26C8">
            <w:pPr>
              <w:pStyle w:val="NoSpacing"/>
            </w:pPr>
            <w:proofErr w:type="spellStart"/>
            <w:r>
              <w:t>Elec</w:t>
            </w:r>
            <w:proofErr w:type="spellEnd"/>
            <w:r>
              <w:t xml:space="preserve"> Arrow</w:t>
            </w:r>
          </w:p>
        </w:tc>
        <w:tc>
          <w:tcPr>
            <w:tcW w:w="866" w:type="dxa"/>
          </w:tcPr>
          <w:p w:rsidR="00B06CC4" w:rsidRDefault="00B06CC4" w:rsidP="00E3104A">
            <w:pPr>
              <w:pStyle w:val="NoSpacing"/>
            </w:pPr>
            <w:r>
              <w:t>Magic</w:t>
            </w:r>
          </w:p>
        </w:tc>
        <w:tc>
          <w:tcPr>
            <w:tcW w:w="1042" w:type="dxa"/>
          </w:tcPr>
          <w:p w:rsidR="00B06CC4" w:rsidRDefault="00B06CC4" w:rsidP="00FD26C8">
            <w:pPr>
              <w:pStyle w:val="NoSpacing"/>
            </w:pPr>
            <w:proofErr w:type="spellStart"/>
            <w:r>
              <w:t>Elec</w:t>
            </w:r>
            <w:proofErr w:type="spellEnd"/>
          </w:p>
        </w:tc>
        <w:tc>
          <w:tcPr>
            <w:tcW w:w="1036" w:type="dxa"/>
          </w:tcPr>
          <w:p w:rsidR="00B06CC4" w:rsidRDefault="00B06CC4" w:rsidP="00E3104A">
            <w:pPr>
              <w:pStyle w:val="NoSpacing"/>
            </w:pPr>
            <w:r>
              <w:t>Enemy</w:t>
            </w:r>
          </w:p>
        </w:tc>
        <w:tc>
          <w:tcPr>
            <w:tcW w:w="5445" w:type="dxa"/>
          </w:tcPr>
          <w:p w:rsidR="00B06CC4" w:rsidRDefault="00B06CC4" w:rsidP="00FD26C8">
            <w:pPr>
              <w:pStyle w:val="NoSpacing"/>
            </w:pPr>
          </w:p>
        </w:tc>
      </w:tr>
      <w:tr w:rsidR="00B06CC4" w:rsidTr="00EA79B3">
        <w:tc>
          <w:tcPr>
            <w:tcW w:w="1574" w:type="dxa"/>
          </w:tcPr>
          <w:p w:rsidR="00B06CC4" w:rsidRDefault="00EA79B3" w:rsidP="00FD26C8">
            <w:pPr>
              <w:pStyle w:val="NoSpacing"/>
            </w:pPr>
            <w:r>
              <w:t>Dark Arrow</w:t>
            </w:r>
          </w:p>
        </w:tc>
        <w:tc>
          <w:tcPr>
            <w:tcW w:w="866" w:type="dxa"/>
          </w:tcPr>
          <w:p w:rsidR="00B06CC4" w:rsidRDefault="00B06CC4" w:rsidP="00E3104A">
            <w:pPr>
              <w:pStyle w:val="NoSpacing"/>
            </w:pPr>
            <w:r>
              <w:t>Magic</w:t>
            </w:r>
          </w:p>
        </w:tc>
        <w:tc>
          <w:tcPr>
            <w:tcW w:w="1042" w:type="dxa"/>
          </w:tcPr>
          <w:p w:rsidR="00B06CC4" w:rsidRDefault="00B06CC4" w:rsidP="00FD26C8">
            <w:pPr>
              <w:pStyle w:val="NoSpacing"/>
            </w:pPr>
            <w:r>
              <w:t>Dark</w:t>
            </w:r>
          </w:p>
        </w:tc>
        <w:tc>
          <w:tcPr>
            <w:tcW w:w="1036" w:type="dxa"/>
          </w:tcPr>
          <w:p w:rsidR="00B06CC4" w:rsidRDefault="00B06CC4" w:rsidP="00E3104A">
            <w:pPr>
              <w:pStyle w:val="NoSpacing"/>
            </w:pPr>
            <w:r>
              <w:t>Enemy</w:t>
            </w:r>
          </w:p>
        </w:tc>
        <w:tc>
          <w:tcPr>
            <w:tcW w:w="5445" w:type="dxa"/>
          </w:tcPr>
          <w:p w:rsidR="00B06CC4" w:rsidRDefault="00B06CC4" w:rsidP="00FD26C8">
            <w:pPr>
              <w:pStyle w:val="NoSpacing"/>
            </w:pPr>
          </w:p>
        </w:tc>
      </w:tr>
      <w:tr w:rsidR="00B06CC4" w:rsidTr="00EA79B3">
        <w:tc>
          <w:tcPr>
            <w:tcW w:w="1574" w:type="dxa"/>
          </w:tcPr>
          <w:p w:rsidR="00B06CC4" w:rsidRDefault="00B06CC4" w:rsidP="00FD26C8">
            <w:pPr>
              <w:pStyle w:val="NoSpacing"/>
            </w:pPr>
          </w:p>
        </w:tc>
        <w:tc>
          <w:tcPr>
            <w:tcW w:w="866" w:type="dxa"/>
          </w:tcPr>
          <w:p w:rsidR="00B06CC4" w:rsidRDefault="00B06CC4" w:rsidP="00FD26C8">
            <w:pPr>
              <w:pStyle w:val="NoSpacing"/>
            </w:pPr>
          </w:p>
        </w:tc>
        <w:tc>
          <w:tcPr>
            <w:tcW w:w="1042" w:type="dxa"/>
          </w:tcPr>
          <w:p w:rsidR="00B06CC4" w:rsidRDefault="00B06CC4" w:rsidP="00FD26C8">
            <w:pPr>
              <w:pStyle w:val="NoSpacing"/>
            </w:pPr>
          </w:p>
        </w:tc>
        <w:tc>
          <w:tcPr>
            <w:tcW w:w="1036" w:type="dxa"/>
          </w:tcPr>
          <w:p w:rsidR="00B06CC4" w:rsidRDefault="00B06CC4" w:rsidP="00FD26C8">
            <w:pPr>
              <w:pStyle w:val="NoSpacing"/>
            </w:pPr>
          </w:p>
        </w:tc>
        <w:tc>
          <w:tcPr>
            <w:tcW w:w="5445" w:type="dxa"/>
          </w:tcPr>
          <w:p w:rsidR="00B06CC4" w:rsidRDefault="00B06CC4" w:rsidP="00FD26C8">
            <w:pPr>
              <w:pStyle w:val="NoSpacing"/>
            </w:pPr>
          </w:p>
        </w:tc>
      </w:tr>
      <w:tr w:rsidR="00B06CC4" w:rsidTr="00EA79B3">
        <w:tc>
          <w:tcPr>
            <w:tcW w:w="1574" w:type="dxa"/>
          </w:tcPr>
          <w:p w:rsidR="00B06CC4" w:rsidRDefault="00B06CC4" w:rsidP="00FD26C8">
            <w:pPr>
              <w:pStyle w:val="NoSpacing"/>
            </w:pPr>
          </w:p>
        </w:tc>
        <w:tc>
          <w:tcPr>
            <w:tcW w:w="866" w:type="dxa"/>
          </w:tcPr>
          <w:p w:rsidR="00B06CC4" w:rsidRDefault="00B06CC4" w:rsidP="00FD26C8">
            <w:pPr>
              <w:pStyle w:val="NoSpacing"/>
            </w:pPr>
          </w:p>
        </w:tc>
        <w:tc>
          <w:tcPr>
            <w:tcW w:w="1042" w:type="dxa"/>
          </w:tcPr>
          <w:p w:rsidR="00B06CC4" w:rsidRDefault="00B06CC4" w:rsidP="00FD26C8">
            <w:pPr>
              <w:pStyle w:val="NoSpacing"/>
            </w:pPr>
          </w:p>
        </w:tc>
        <w:tc>
          <w:tcPr>
            <w:tcW w:w="1036" w:type="dxa"/>
          </w:tcPr>
          <w:p w:rsidR="00B06CC4" w:rsidRDefault="00B06CC4" w:rsidP="00FD26C8">
            <w:pPr>
              <w:pStyle w:val="NoSpacing"/>
            </w:pPr>
          </w:p>
        </w:tc>
        <w:tc>
          <w:tcPr>
            <w:tcW w:w="5445" w:type="dxa"/>
          </w:tcPr>
          <w:p w:rsidR="00B06CC4" w:rsidRDefault="00B06CC4" w:rsidP="00FD26C8">
            <w:pPr>
              <w:pStyle w:val="NoSpacing"/>
            </w:pPr>
          </w:p>
        </w:tc>
      </w:tr>
      <w:tr w:rsidR="00B06CC4" w:rsidTr="00EA79B3">
        <w:tc>
          <w:tcPr>
            <w:tcW w:w="1574" w:type="dxa"/>
          </w:tcPr>
          <w:p w:rsidR="00B06CC4" w:rsidRDefault="00B06CC4" w:rsidP="00FD26C8">
            <w:pPr>
              <w:pStyle w:val="NoSpacing"/>
            </w:pPr>
          </w:p>
        </w:tc>
        <w:tc>
          <w:tcPr>
            <w:tcW w:w="866" w:type="dxa"/>
          </w:tcPr>
          <w:p w:rsidR="00B06CC4" w:rsidRDefault="00B06CC4" w:rsidP="00FD26C8">
            <w:pPr>
              <w:pStyle w:val="NoSpacing"/>
            </w:pPr>
          </w:p>
        </w:tc>
        <w:tc>
          <w:tcPr>
            <w:tcW w:w="1042" w:type="dxa"/>
          </w:tcPr>
          <w:p w:rsidR="00B06CC4" w:rsidRDefault="00B06CC4" w:rsidP="00FD26C8">
            <w:pPr>
              <w:pStyle w:val="NoSpacing"/>
            </w:pPr>
          </w:p>
        </w:tc>
        <w:tc>
          <w:tcPr>
            <w:tcW w:w="1036" w:type="dxa"/>
          </w:tcPr>
          <w:p w:rsidR="00B06CC4" w:rsidRDefault="00B06CC4" w:rsidP="00FD26C8">
            <w:pPr>
              <w:pStyle w:val="NoSpacing"/>
            </w:pPr>
          </w:p>
        </w:tc>
        <w:tc>
          <w:tcPr>
            <w:tcW w:w="5445" w:type="dxa"/>
          </w:tcPr>
          <w:p w:rsidR="00B06CC4" w:rsidRDefault="00B06CC4" w:rsidP="00FD26C8">
            <w:pPr>
              <w:pStyle w:val="NoSpacing"/>
            </w:pPr>
          </w:p>
        </w:tc>
      </w:tr>
      <w:tr w:rsidR="00B06CC4" w:rsidTr="00EA79B3">
        <w:tc>
          <w:tcPr>
            <w:tcW w:w="1574" w:type="dxa"/>
          </w:tcPr>
          <w:p w:rsidR="00B06CC4" w:rsidRDefault="00B06CC4" w:rsidP="00FD26C8">
            <w:pPr>
              <w:pStyle w:val="NoSpacing"/>
            </w:pPr>
          </w:p>
        </w:tc>
        <w:tc>
          <w:tcPr>
            <w:tcW w:w="866" w:type="dxa"/>
          </w:tcPr>
          <w:p w:rsidR="00B06CC4" w:rsidRDefault="00B06CC4" w:rsidP="00FD26C8">
            <w:pPr>
              <w:pStyle w:val="NoSpacing"/>
            </w:pPr>
          </w:p>
        </w:tc>
        <w:tc>
          <w:tcPr>
            <w:tcW w:w="1042" w:type="dxa"/>
          </w:tcPr>
          <w:p w:rsidR="00B06CC4" w:rsidRDefault="00B06CC4" w:rsidP="00FD26C8">
            <w:pPr>
              <w:pStyle w:val="NoSpacing"/>
            </w:pPr>
          </w:p>
        </w:tc>
        <w:tc>
          <w:tcPr>
            <w:tcW w:w="1036" w:type="dxa"/>
          </w:tcPr>
          <w:p w:rsidR="00B06CC4" w:rsidRDefault="00B06CC4" w:rsidP="00FD26C8">
            <w:pPr>
              <w:pStyle w:val="NoSpacing"/>
            </w:pPr>
          </w:p>
        </w:tc>
        <w:tc>
          <w:tcPr>
            <w:tcW w:w="5445" w:type="dxa"/>
          </w:tcPr>
          <w:p w:rsidR="00B06CC4" w:rsidRDefault="00B06CC4" w:rsidP="00FD26C8">
            <w:pPr>
              <w:pStyle w:val="NoSpacing"/>
            </w:pPr>
          </w:p>
        </w:tc>
      </w:tr>
    </w:tbl>
    <w:p w:rsidR="00FD26C8" w:rsidRDefault="00FD26C8" w:rsidP="00FD26C8">
      <w:pPr>
        <w:pStyle w:val="NoSpacing"/>
      </w:pPr>
    </w:p>
    <w:p w:rsidR="00FD26C8" w:rsidRDefault="00FD26C8" w:rsidP="00FD26C8">
      <w:pPr>
        <w:pStyle w:val="NoSpacing"/>
      </w:pPr>
      <w:r>
        <w:t xml:space="preserve">Table </w:t>
      </w:r>
      <w:r w:rsidR="00CD7F87">
        <w:fldChar w:fldCharType="begin"/>
      </w:r>
      <w:r w:rsidR="00CD7F87">
        <w:instrText xml:space="preserve"> SEQ Table \* ARABIC </w:instrText>
      </w:r>
      <w:r w:rsidR="00CD7F87">
        <w:fldChar w:fldCharType="separate"/>
      </w:r>
      <w:r>
        <w:rPr>
          <w:noProof/>
        </w:rPr>
        <w:t>2</w:t>
      </w:r>
      <w:r w:rsidR="00CD7F87">
        <w:rPr>
          <w:noProof/>
        </w:rPr>
        <w:fldChar w:fldCharType="end"/>
      </w:r>
      <w:r>
        <w:t>: Passive Skills</w:t>
      </w:r>
    </w:p>
    <w:tbl>
      <w:tblPr>
        <w:tblStyle w:val="TableGrid"/>
        <w:tblW w:w="9828" w:type="dxa"/>
        <w:tblLook w:val="04A0" w:firstRow="1" w:lastRow="0" w:firstColumn="1" w:lastColumn="0" w:noHBand="0" w:noVBand="1"/>
      </w:tblPr>
      <w:tblGrid>
        <w:gridCol w:w="1191"/>
        <w:gridCol w:w="1003"/>
        <w:gridCol w:w="902"/>
        <w:gridCol w:w="6732"/>
      </w:tblGrid>
      <w:tr w:rsidR="00E968FC" w:rsidRPr="00313F03" w:rsidTr="00F071B0">
        <w:tc>
          <w:tcPr>
            <w:tcW w:w="1191" w:type="dxa"/>
          </w:tcPr>
          <w:p w:rsidR="00E968FC" w:rsidRPr="00313F03" w:rsidRDefault="00E968FC" w:rsidP="00FD26C8">
            <w:pPr>
              <w:pStyle w:val="NoSpacing"/>
              <w:rPr>
                <w:b/>
              </w:rPr>
            </w:pPr>
            <w:r w:rsidRPr="00313F03">
              <w:rPr>
                <w:b/>
              </w:rPr>
              <w:t>Name</w:t>
            </w:r>
          </w:p>
        </w:tc>
        <w:tc>
          <w:tcPr>
            <w:tcW w:w="1003" w:type="dxa"/>
          </w:tcPr>
          <w:p w:rsidR="00E968FC" w:rsidRPr="00313F03" w:rsidRDefault="00E968FC" w:rsidP="00FD26C8">
            <w:pPr>
              <w:pStyle w:val="NoSpacing"/>
              <w:rPr>
                <w:b/>
              </w:rPr>
            </w:pPr>
            <w:r w:rsidRPr="00313F03">
              <w:rPr>
                <w:b/>
              </w:rPr>
              <w:t>Type</w:t>
            </w:r>
          </w:p>
        </w:tc>
        <w:tc>
          <w:tcPr>
            <w:tcW w:w="902" w:type="dxa"/>
          </w:tcPr>
          <w:p w:rsidR="00E968FC" w:rsidRPr="00313F03" w:rsidRDefault="00E968FC" w:rsidP="00FD26C8">
            <w:pPr>
              <w:pStyle w:val="NoSpacing"/>
              <w:rPr>
                <w:b/>
              </w:rPr>
            </w:pPr>
            <w:r w:rsidRPr="00313F03">
              <w:rPr>
                <w:b/>
              </w:rPr>
              <w:t>Target</w:t>
            </w:r>
          </w:p>
        </w:tc>
        <w:tc>
          <w:tcPr>
            <w:tcW w:w="6732" w:type="dxa"/>
          </w:tcPr>
          <w:p w:rsidR="00E968FC" w:rsidRPr="00313F03" w:rsidRDefault="00E968FC" w:rsidP="00FD26C8">
            <w:pPr>
              <w:pStyle w:val="NoSpacing"/>
              <w:rPr>
                <w:b/>
              </w:rPr>
            </w:pPr>
            <w:r w:rsidRPr="00313F03">
              <w:rPr>
                <w:b/>
              </w:rPr>
              <w:t>Description</w:t>
            </w:r>
          </w:p>
        </w:tc>
      </w:tr>
      <w:tr w:rsidR="00E968FC" w:rsidTr="00F071B0">
        <w:tc>
          <w:tcPr>
            <w:tcW w:w="1191" w:type="dxa"/>
          </w:tcPr>
          <w:p w:rsidR="00E968FC" w:rsidRDefault="00E968FC" w:rsidP="00FD26C8">
            <w:pPr>
              <w:pStyle w:val="NoSpacing"/>
            </w:pPr>
            <w:r>
              <w:t>Fortitude</w:t>
            </w:r>
          </w:p>
        </w:tc>
        <w:tc>
          <w:tcPr>
            <w:tcW w:w="1003" w:type="dxa"/>
          </w:tcPr>
          <w:p w:rsidR="00E968FC" w:rsidRDefault="00E968FC" w:rsidP="00FD26C8">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FD26C8">
            <w:pPr>
              <w:pStyle w:val="NoSpacing"/>
            </w:pPr>
            <w:r>
              <w:t>+10% HP</w:t>
            </w:r>
          </w:p>
        </w:tc>
      </w:tr>
      <w:tr w:rsidR="00E968FC" w:rsidTr="00F071B0">
        <w:tc>
          <w:tcPr>
            <w:tcW w:w="1191" w:type="dxa"/>
          </w:tcPr>
          <w:p w:rsidR="00E968FC" w:rsidRDefault="00E968FC" w:rsidP="00FD26C8">
            <w:pPr>
              <w:pStyle w:val="NoSpacing"/>
            </w:pPr>
            <w:r>
              <w:t>Mettle</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5C5158">
            <w:pPr>
              <w:pStyle w:val="NoSpacing"/>
            </w:pPr>
            <w:r>
              <w:t>+25% HP</w:t>
            </w:r>
          </w:p>
        </w:tc>
      </w:tr>
      <w:tr w:rsidR="00E968FC" w:rsidTr="00F071B0">
        <w:tc>
          <w:tcPr>
            <w:tcW w:w="1191" w:type="dxa"/>
          </w:tcPr>
          <w:p w:rsidR="00E968FC" w:rsidRDefault="00E968FC" w:rsidP="00FD26C8">
            <w:pPr>
              <w:pStyle w:val="NoSpacing"/>
            </w:pPr>
            <w:r>
              <w:t>Vigor</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5C5158">
            <w:pPr>
              <w:pStyle w:val="NoSpacing"/>
            </w:pPr>
            <w:r>
              <w:t>+50% HP</w:t>
            </w:r>
          </w:p>
        </w:tc>
      </w:tr>
      <w:tr w:rsidR="00E968FC" w:rsidTr="00F071B0">
        <w:tc>
          <w:tcPr>
            <w:tcW w:w="1191" w:type="dxa"/>
          </w:tcPr>
          <w:p w:rsidR="00E968FC" w:rsidRDefault="00E968FC" w:rsidP="00FD26C8">
            <w:pPr>
              <w:pStyle w:val="NoSpacing"/>
            </w:pPr>
            <w:r>
              <w:t>Wit</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5C5158">
            <w:pPr>
              <w:pStyle w:val="NoSpacing"/>
            </w:pPr>
            <w:r>
              <w:t>+10% MP</w:t>
            </w:r>
          </w:p>
        </w:tc>
      </w:tr>
      <w:tr w:rsidR="00E968FC" w:rsidTr="00F071B0">
        <w:tc>
          <w:tcPr>
            <w:tcW w:w="1191" w:type="dxa"/>
          </w:tcPr>
          <w:p w:rsidR="00E968FC" w:rsidRDefault="00E968FC" w:rsidP="00FD26C8">
            <w:pPr>
              <w:pStyle w:val="NoSpacing"/>
            </w:pPr>
            <w:r>
              <w:t>Acumen</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5C5158">
            <w:pPr>
              <w:pStyle w:val="NoSpacing"/>
            </w:pPr>
            <w:r>
              <w:t>+25% MP</w:t>
            </w:r>
          </w:p>
        </w:tc>
      </w:tr>
      <w:tr w:rsidR="00E968FC" w:rsidTr="00F071B0">
        <w:tc>
          <w:tcPr>
            <w:tcW w:w="1191" w:type="dxa"/>
          </w:tcPr>
          <w:p w:rsidR="00E968FC" w:rsidRDefault="00E968FC" w:rsidP="00FD26C8">
            <w:pPr>
              <w:pStyle w:val="NoSpacing"/>
            </w:pPr>
            <w:r>
              <w:t>Sagacity</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5C5158">
            <w:pPr>
              <w:pStyle w:val="NoSpacing"/>
            </w:pPr>
            <w:r>
              <w:t>+50% MP</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+10% ATK</w:t>
            </w:r>
          </w:p>
        </w:tc>
      </w:tr>
      <w:tr w:rsidR="00E968FC" w:rsidTr="00F071B0">
        <w:tc>
          <w:tcPr>
            <w:tcW w:w="1191" w:type="dxa"/>
          </w:tcPr>
          <w:p w:rsidR="00E968FC" w:rsidRDefault="00E968FC" w:rsidP="00FD26C8">
            <w:pPr>
              <w:pStyle w:val="NoSpacing"/>
            </w:pPr>
            <w:r>
              <w:t>Aggression</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+20% ATK</w:t>
            </w:r>
          </w:p>
        </w:tc>
      </w:tr>
      <w:tr w:rsidR="00E968FC" w:rsidTr="00F071B0">
        <w:tc>
          <w:tcPr>
            <w:tcW w:w="1191" w:type="dxa"/>
          </w:tcPr>
          <w:p w:rsidR="00E968FC" w:rsidRDefault="00E968FC" w:rsidP="00FD26C8">
            <w:pPr>
              <w:pStyle w:val="NoSpacing"/>
            </w:pPr>
            <w:r>
              <w:t>Onslaught</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+30% ATK</w:t>
            </w:r>
          </w:p>
        </w:tc>
      </w:tr>
      <w:tr w:rsidR="00E968FC" w:rsidTr="00F071B0">
        <w:tc>
          <w:tcPr>
            <w:tcW w:w="1191" w:type="dxa"/>
          </w:tcPr>
          <w:p w:rsidR="00E968FC" w:rsidRDefault="00E968FC" w:rsidP="00FD26C8">
            <w:pPr>
              <w:pStyle w:val="NoSpacing"/>
            </w:pPr>
            <w:r>
              <w:t>Defensive</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+10% DEF</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+20% DEF</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+30% DEF</w:t>
            </w:r>
          </w:p>
        </w:tc>
      </w:tr>
      <w:tr w:rsidR="00E968FC" w:rsidTr="00F071B0">
        <w:tc>
          <w:tcPr>
            <w:tcW w:w="1191" w:type="dxa"/>
          </w:tcPr>
          <w:p w:rsidR="00E968FC" w:rsidRDefault="00E968FC" w:rsidP="00FD26C8">
            <w:pPr>
              <w:pStyle w:val="NoSpacing"/>
            </w:pPr>
            <w:r>
              <w:t>Nimble</w:t>
            </w: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+10% SPD</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+20% SPD</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+30% SPD</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+10% MAG</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CC330F">
            <w:pPr>
              <w:pStyle w:val="NoSpacing"/>
            </w:pPr>
            <w:r>
              <w:t>+20% MAG</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+30% MAG</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+10% RES</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CC330F">
            <w:pPr>
              <w:pStyle w:val="NoSpacing"/>
            </w:pPr>
            <w:r>
              <w:t>+20% RES</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+30% RES</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+10% POT</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CC330F">
            <w:pPr>
              <w:pStyle w:val="NoSpacing"/>
            </w:pPr>
            <w:r>
              <w:t>+20% POT</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FD26C8">
            <w:pPr>
              <w:pStyle w:val="NoSpacing"/>
            </w:pPr>
            <w:r>
              <w:t>Self</w:t>
            </w:r>
          </w:p>
        </w:tc>
        <w:tc>
          <w:tcPr>
            <w:tcW w:w="6732" w:type="dxa"/>
          </w:tcPr>
          <w:p w:rsidR="00E968FC" w:rsidRDefault="00E968FC" w:rsidP="00E968FC">
            <w:pPr>
              <w:pStyle w:val="NoSpacing"/>
            </w:pPr>
            <w:r>
              <w:t>+30% POT</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+10% IMM</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E968FC">
            <w:pPr>
              <w:pStyle w:val="NoSpacing"/>
            </w:pPr>
            <w:r>
              <w:t>Self</w:t>
            </w:r>
          </w:p>
        </w:tc>
        <w:tc>
          <w:tcPr>
            <w:tcW w:w="6732" w:type="dxa"/>
          </w:tcPr>
          <w:p w:rsidR="00E968FC" w:rsidRDefault="00E968FC" w:rsidP="00CC330F">
            <w:pPr>
              <w:pStyle w:val="NoSpacing"/>
            </w:pPr>
            <w:r>
              <w:t>+20% IMM</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Boost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+30% IMM</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25% chance SES “Poison”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50% chance SES “Poison”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75% chance SES “Poison”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25% chance SES “Strain”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50% chance SES “Strain”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75% chance SES “Strain”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25% chance SES “Burn”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50% chance SES “Burn”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75% chance SES “Burn”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25% chance SES “Stun”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50% chance SES “Stun”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E968FC" w:rsidP="00E968FC">
            <w:pPr>
              <w:pStyle w:val="NoSpacing"/>
            </w:pPr>
            <w:r>
              <w:t>75% chance SES “Stun” negated upon contraction</w:t>
            </w:r>
          </w:p>
        </w:tc>
      </w:tr>
      <w:tr w:rsidR="00E968FC" w:rsidTr="00F071B0">
        <w:tc>
          <w:tcPr>
            <w:tcW w:w="1191" w:type="dxa"/>
          </w:tcPr>
          <w:p w:rsidR="00E968FC" w:rsidRDefault="00E968FC" w:rsidP="00FD26C8">
            <w:pPr>
              <w:pStyle w:val="NoSpacing"/>
            </w:pPr>
          </w:p>
        </w:tc>
        <w:tc>
          <w:tcPr>
            <w:tcW w:w="1003" w:type="dxa"/>
          </w:tcPr>
          <w:p w:rsidR="00E968FC" w:rsidRDefault="00E968FC" w:rsidP="00E968FC">
            <w:pPr>
              <w:pStyle w:val="NoSpacing"/>
            </w:pPr>
            <w:r>
              <w:t>Resist</w:t>
            </w:r>
          </w:p>
        </w:tc>
        <w:tc>
          <w:tcPr>
            <w:tcW w:w="902" w:type="dxa"/>
          </w:tcPr>
          <w:p w:rsidR="00E968FC" w:rsidRDefault="00E968FC" w:rsidP="00E968FC">
            <w:pPr>
              <w:pStyle w:val="NoSpacing"/>
            </w:pPr>
            <w:r>
              <w:t>Self</w:t>
            </w:r>
          </w:p>
        </w:tc>
        <w:tc>
          <w:tcPr>
            <w:tcW w:w="6732" w:type="dxa"/>
          </w:tcPr>
          <w:p w:rsidR="00E968FC" w:rsidRDefault="00476ED8" w:rsidP="00E968FC">
            <w:pPr>
              <w:pStyle w:val="NoSpacing"/>
            </w:pPr>
            <w:r>
              <w:t>25% chance SES “Confusion</w:t>
            </w:r>
            <w:r w:rsidR="00E968FC">
              <w:t>”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E968FC">
            <w:pPr>
              <w:pStyle w:val="NoSpacing"/>
            </w:pPr>
            <w:r>
              <w:t>50% chance SES “Confusion”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E968FC">
            <w:pPr>
              <w:pStyle w:val="NoSpacing"/>
            </w:pPr>
            <w:r>
              <w:t>75% chance SES “Confusion”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“Berserk”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“Berserk”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“Berserk”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“Charm”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“Charm”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“Charm”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“Sleep”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“Sleep”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“Sleep”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“Blind”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“Blind”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“Blind”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“Mute”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“Mute”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“Mute”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“Curse”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“Curse”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“Curse”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“Frozen”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“Frozen”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“Frozen”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25% chance SES “Petrified”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50% chance SES “Petrified”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D85635">
            <w:pPr>
              <w:pStyle w:val="NoSpacing"/>
            </w:pPr>
            <w:r>
              <w:t>Resist</w:t>
            </w:r>
          </w:p>
        </w:tc>
        <w:tc>
          <w:tcPr>
            <w:tcW w:w="902" w:type="dxa"/>
          </w:tcPr>
          <w:p w:rsidR="009325F5" w:rsidRDefault="009325F5" w:rsidP="00D85635">
            <w:pPr>
              <w:pStyle w:val="NoSpacing"/>
            </w:pPr>
            <w:r>
              <w:t>Self</w:t>
            </w:r>
          </w:p>
        </w:tc>
        <w:tc>
          <w:tcPr>
            <w:tcW w:w="6732" w:type="dxa"/>
          </w:tcPr>
          <w:p w:rsidR="009325F5" w:rsidRDefault="009325F5" w:rsidP="00D85635">
            <w:pPr>
              <w:pStyle w:val="NoSpacing"/>
            </w:pPr>
            <w:r>
              <w:t>75% chance SES “Petrified” negated upon contraction</w:t>
            </w: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r w:rsidR="009325F5" w:rsidTr="00F071B0">
        <w:tc>
          <w:tcPr>
            <w:tcW w:w="1191" w:type="dxa"/>
          </w:tcPr>
          <w:p w:rsidR="009325F5" w:rsidRDefault="009325F5" w:rsidP="00FD26C8">
            <w:pPr>
              <w:pStyle w:val="NoSpacing"/>
            </w:pPr>
          </w:p>
        </w:tc>
        <w:tc>
          <w:tcPr>
            <w:tcW w:w="1003" w:type="dxa"/>
          </w:tcPr>
          <w:p w:rsidR="009325F5" w:rsidRDefault="009325F5" w:rsidP="00E968FC">
            <w:pPr>
              <w:pStyle w:val="NoSpacing"/>
            </w:pPr>
          </w:p>
        </w:tc>
        <w:tc>
          <w:tcPr>
            <w:tcW w:w="902" w:type="dxa"/>
          </w:tcPr>
          <w:p w:rsidR="009325F5" w:rsidRDefault="009325F5" w:rsidP="00E968FC">
            <w:pPr>
              <w:pStyle w:val="NoSpacing"/>
            </w:pPr>
          </w:p>
        </w:tc>
        <w:tc>
          <w:tcPr>
            <w:tcW w:w="6732" w:type="dxa"/>
          </w:tcPr>
          <w:p w:rsidR="009325F5" w:rsidRDefault="009325F5" w:rsidP="00E968FC">
            <w:pPr>
              <w:pStyle w:val="NoSpacing"/>
            </w:pPr>
          </w:p>
        </w:tc>
      </w:tr>
    </w:tbl>
    <w:p w:rsidR="00FD26C8" w:rsidRDefault="00FD26C8" w:rsidP="00FD26C8">
      <w:pPr>
        <w:pStyle w:val="NoSpacing"/>
      </w:pPr>
    </w:p>
    <w:p w:rsidR="00FD26C8" w:rsidRDefault="00FD26C8" w:rsidP="00FD26C8">
      <w:pPr>
        <w:pStyle w:val="NoSpacing"/>
      </w:pPr>
      <w:r>
        <w:t xml:space="preserve">Table </w:t>
      </w:r>
      <w:r w:rsidR="00CD7F87">
        <w:fldChar w:fldCharType="begin"/>
      </w:r>
      <w:r w:rsidR="00CD7F87">
        <w:instrText xml:space="preserve"> SEQ Table \* ARABIC </w:instrText>
      </w:r>
      <w:r w:rsidR="00CD7F87">
        <w:fldChar w:fldCharType="separate"/>
      </w:r>
      <w:r>
        <w:rPr>
          <w:noProof/>
        </w:rPr>
        <w:t>3</w:t>
      </w:r>
      <w:r w:rsidR="00CD7F87">
        <w:rPr>
          <w:noProof/>
        </w:rPr>
        <w:fldChar w:fldCharType="end"/>
      </w:r>
      <w:r>
        <w:t>: Auto Skills</w:t>
      </w:r>
    </w:p>
    <w:tbl>
      <w:tblPr>
        <w:tblStyle w:val="TableGrid"/>
        <w:tblW w:w="9828" w:type="dxa"/>
        <w:tblLook w:val="04A0" w:firstRow="1" w:lastRow="0" w:firstColumn="1" w:lastColumn="0" w:noHBand="0" w:noVBand="1"/>
      </w:tblPr>
      <w:tblGrid>
        <w:gridCol w:w="968"/>
        <w:gridCol w:w="1048"/>
        <w:gridCol w:w="1068"/>
        <w:gridCol w:w="902"/>
        <w:gridCol w:w="5842"/>
      </w:tblGrid>
      <w:tr w:rsidR="002F62F6" w:rsidRPr="002F62F6" w:rsidTr="00201332">
        <w:tc>
          <w:tcPr>
            <w:tcW w:w="968" w:type="dxa"/>
          </w:tcPr>
          <w:p w:rsidR="002F62F6" w:rsidRPr="002F62F6" w:rsidRDefault="002F62F6" w:rsidP="00FD26C8">
            <w:pPr>
              <w:pStyle w:val="NoSpacing"/>
              <w:rPr>
                <w:rFonts w:cstheme="minorHAnsi"/>
                <w:b/>
              </w:rPr>
            </w:pPr>
            <w:r w:rsidRPr="002F62F6">
              <w:rPr>
                <w:rFonts w:cstheme="minorHAnsi"/>
                <w:b/>
              </w:rPr>
              <w:t>Name</w:t>
            </w:r>
          </w:p>
        </w:tc>
        <w:tc>
          <w:tcPr>
            <w:tcW w:w="1048" w:type="dxa"/>
          </w:tcPr>
          <w:p w:rsidR="002F62F6" w:rsidRPr="002F62F6" w:rsidRDefault="002F62F6" w:rsidP="00FD26C8">
            <w:pPr>
              <w:pStyle w:val="NoSpacing"/>
              <w:rPr>
                <w:rFonts w:cstheme="minorHAnsi"/>
                <w:b/>
              </w:rPr>
            </w:pPr>
            <w:r w:rsidRPr="002F62F6">
              <w:rPr>
                <w:rFonts w:cstheme="minorHAnsi"/>
                <w:b/>
              </w:rPr>
              <w:t>Type</w:t>
            </w:r>
          </w:p>
        </w:tc>
        <w:tc>
          <w:tcPr>
            <w:tcW w:w="1068" w:type="dxa"/>
          </w:tcPr>
          <w:p w:rsidR="002F62F6" w:rsidRPr="002F62F6" w:rsidRDefault="002F62F6" w:rsidP="00FD26C8">
            <w:pPr>
              <w:pStyle w:val="NoSpacing"/>
              <w:rPr>
                <w:rFonts w:cstheme="minorHAnsi"/>
                <w:b/>
              </w:rPr>
            </w:pPr>
            <w:r w:rsidRPr="002F62F6">
              <w:rPr>
                <w:rFonts w:cstheme="minorHAnsi"/>
                <w:b/>
              </w:rPr>
              <w:t>Element</w:t>
            </w:r>
          </w:p>
        </w:tc>
        <w:tc>
          <w:tcPr>
            <w:tcW w:w="902" w:type="dxa"/>
          </w:tcPr>
          <w:p w:rsidR="002F62F6" w:rsidRPr="002F62F6" w:rsidRDefault="002F62F6" w:rsidP="00FD26C8">
            <w:pPr>
              <w:pStyle w:val="NoSpacing"/>
              <w:rPr>
                <w:rFonts w:cstheme="minorHAnsi"/>
                <w:b/>
              </w:rPr>
            </w:pPr>
            <w:r w:rsidRPr="002F62F6">
              <w:rPr>
                <w:rFonts w:cstheme="minorHAnsi"/>
                <w:b/>
              </w:rPr>
              <w:t>Target</w:t>
            </w:r>
          </w:p>
        </w:tc>
        <w:tc>
          <w:tcPr>
            <w:tcW w:w="5842" w:type="dxa"/>
          </w:tcPr>
          <w:p w:rsidR="002F62F6" w:rsidRPr="002F62F6" w:rsidRDefault="002F62F6" w:rsidP="00FD26C8">
            <w:pPr>
              <w:pStyle w:val="NoSpacing"/>
              <w:rPr>
                <w:rFonts w:cstheme="minorHAnsi"/>
                <w:b/>
              </w:rPr>
            </w:pPr>
            <w:r w:rsidRPr="002F62F6">
              <w:rPr>
                <w:rFonts w:cstheme="minorHAnsi"/>
                <w:b/>
              </w:rPr>
              <w:t>Description</w:t>
            </w:r>
          </w:p>
        </w:tc>
      </w:tr>
      <w:tr w:rsidR="002F62F6" w:rsidRPr="00BE6062" w:rsidTr="00201332">
        <w:tc>
          <w:tcPr>
            <w:tcW w:w="968" w:type="dxa"/>
          </w:tcPr>
          <w:p w:rsidR="002F62F6" w:rsidRPr="00BE6062" w:rsidRDefault="002F62F6" w:rsidP="00FD26C8">
            <w:pPr>
              <w:pStyle w:val="NoSpacing"/>
              <w:rPr>
                <w:rFonts w:cstheme="minorHAnsi"/>
              </w:rPr>
            </w:pPr>
            <w:proofErr w:type="spellStart"/>
            <w:r w:rsidRPr="00BE6062">
              <w:rPr>
                <w:rFonts w:eastAsia="Times New Roman" w:cstheme="minorHAnsi"/>
                <w:bCs/>
                <w:color w:val="000000"/>
              </w:rPr>
              <w:t>Riastrad</w:t>
            </w:r>
            <w:proofErr w:type="spellEnd"/>
          </w:p>
        </w:tc>
        <w:tc>
          <w:tcPr>
            <w:tcW w:w="1048" w:type="dxa"/>
          </w:tcPr>
          <w:p w:rsidR="002F62F6" w:rsidRPr="00BE6062" w:rsidRDefault="002F62F6" w:rsidP="00FD26C8">
            <w:pPr>
              <w:pStyle w:val="NoSpacing"/>
              <w:rPr>
                <w:rFonts w:cstheme="minorHAnsi"/>
              </w:rPr>
            </w:pPr>
            <w:r w:rsidRPr="00BE6062">
              <w:rPr>
                <w:rFonts w:cstheme="minorHAnsi"/>
              </w:rPr>
              <w:t>Reaction</w:t>
            </w:r>
          </w:p>
        </w:tc>
        <w:tc>
          <w:tcPr>
            <w:tcW w:w="1068" w:type="dxa"/>
          </w:tcPr>
          <w:p w:rsidR="002F62F6" w:rsidRPr="00BE6062" w:rsidRDefault="002F62F6" w:rsidP="00FD26C8">
            <w:pPr>
              <w:pStyle w:val="NoSpacing"/>
              <w:rPr>
                <w:rFonts w:cstheme="minorHAnsi"/>
              </w:rPr>
            </w:pPr>
            <w:r>
              <w:rPr>
                <w:rFonts w:cstheme="minorHAnsi"/>
              </w:rPr>
              <w:t>Dark</w:t>
            </w:r>
          </w:p>
        </w:tc>
        <w:tc>
          <w:tcPr>
            <w:tcW w:w="902" w:type="dxa"/>
          </w:tcPr>
          <w:p w:rsidR="002F62F6" w:rsidRPr="00BE6062" w:rsidRDefault="002F62F6" w:rsidP="00FD26C8">
            <w:pPr>
              <w:pStyle w:val="NoSpacing"/>
              <w:rPr>
                <w:rFonts w:cstheme="minorHAnsi"/>
              </w:rPr>
            </w:pPr>
            <w:r>
              <w:rPr>
                <w:rFonts w:cstheme="minorHAnsi"/>
              </w:rPr>
              <w:t>Self</w:t>
            </w:r>
          </w:p>
        </w:tc>
        <w:tc>
          <w:tcPr>
            <w:tcW w:w="5842" w:type="dxa"/>
          </w:tcPr>
          <w:p w:rsidR="002F62F6" w:rsidRPr="00BE6062" w:rsidRDefault="003A1BE9" w:rsidP="002F62F6">
            <w:pPr>
              <w:pStyle w:val="NoSpacing"/>
              <w:rPr>
                <w:rFonts w:cstheme="minorHAnsi"/>
              </w:rPr>
            </w:pPr>
            <w:r>
              <w:rPr>
                <w:rFonts w:cstheme="minorHAnsi"/>
              </w:rPr>
              <w:t>At X% HP</w:t>
            </w:r>
            <w:r w:rsidR="002F62F6">
              <w:rPr>
                <w:rFonts w:cstheme="minorHAnsi"/>
              </w:rPr>
              <w:t xml:space="preserve">, attains </w:t>
            </w:r>
            <w:r>
              <w:rPr>
                <w:rFonts w:cstheme="minorHAnsi"/>
              </w:rPr>
              <w:t>1 SES “Berserk”</w:t>
            </w:r>
          </w:p>
        </w:tc>
      </w:tr>
      <w:tr w:rsidR="007809B1" w:rsidRPr="00BE6062" w:rsidTr="00201332">
        <w:tc>
          <w:tcPr>
            <w:tcW w:w="968" w:type="dxa"/>
          </w:tcPr>
          <w:p w:rsidR="007809B1" w:rsidRPr="00BE6062" w:rsidRDefault="007809B1" w:rsidP="00FD26C8">
            <w:pPr>
              <w:pStyle w:val="NoSpacing"/>
              <w:rPr>
                <w:rFonts w:cstheme="minorHAnsi"/>
              </w:rPr>
            </w:pPr>
          </w:p>
        </w:tc>
        <w:tc>
          <w:tcPr>
            <w:tcW w:w="1048" w:type="dxa"/>
          </w:tcPr>
          <w:p w:rsidR="007809B1" w:rsidRPr="00BE6062" w:rsidRDefault="007809B1" w:rsidP="00E968FC">
            <w:pPr>
              <w:pStyle w:val="NoSpacing"/>
              <w:rPr>
                <w:rFonts w:cstheme="minorHAnsi"/>
              </w:rPr>
            </w:pPr>
            <w:r w:rsidRPr="00BE6062">
              <w:rPr>
                <w:rFonts w:cstheme="minorHAnsi"/>
              </w:rPr>
              <w:t>Reaction</w:t>
            </w:r>
          </w:p>
        </w:tc>
        <w:tc>
          <w:tcPr>
            <w:tcW w:w="1068" w:type="dxa"/>
          </w:tcPr>
          <w:p w:rsidR="007809B1" w:rsidRPr="00BE6062" w:rsidRDefault="007809B1" w:rsidP="00FD26C8">
            <w:pPr>
              <w:pStyle w:val="NoSpacing"/>
              <w:rPr>
                <w:rFonts w:cstheme="minorHAnsi"/>
              </w:rPr>
            </w:pPr>
          </w:p>
        </w:tc>
        <w:tc>
          <w:tcPr>
            <w:tcW w:w="902" w:type="dxa"/>
          </w:tcPr>
          <w:p w:rsidR="007809B1" w:rsidRPr="00BE6062" w:rsidRDefault="007809B1" w:rsidP="00FD26C8">
            <w:pPr>
              <w:pStyle w:val="NoSpacing"/>
              <w:rPr>
                <w:rFonts w:cstheme="minorHAnsi"/>
              </w:rPr>
            </w:pPr>
            <w:r>
              <w:rPr>
                <w:rFonts w:cstheme="minorHAnsi"/>
              </w:rPr>
              <w:t>Self</w:t>
            </w:r>
          </w:p>
        </w:tc>
        <w:tc>
          <w:tcPr>
            <w:tcW w:w="5842" w:type="dxa"/>
          </w:tcPr>
          <w:p w:rsidR="007809B1" w:rsidRPr="00BE6062" w:rsidRDefault="007809B1" w:rsidP="00FD26C8">
            <w:pPr>
              <w:pStyle w:val="NoSpacing"/>
              <w:rPr>
                <w:rFonts w:cstheme="minorHAnsi"/>
              </w:rPr>
            </w:pPr>
            <w:r>
              <w:rPr>
                <w:rFonts w:cstheme="minorHAnsi"/>
              </w:rPr>
              <w:t>At X% HP, attains 1 SES “Regenerate”</w:t>
            </w:r>
          </w:p>
        </w:tc>
      </w:tr>
      <w:tr w:rsidR="007809B1" w:rsidRPr="00BE6062" w:rsidTr="00201332">
        <w:tc>
          <w:tcPr>
            <w:tcW w:w="968" w:type="dxa"/>
          </w:tcPr>
          <w:p w:rsidR="007809B1" w:rsidRPr="00BE6062" w:rsidRDefault="007809B1" w:rsidP="00FD26C8">
            <w:pPr>
              <w:pStyle w:val="NoSpacing"/>
              <w:rPr>
                <w:rFonts w:cstheme="minorHAnsi"/>
              </w:rPr>
            </w:pPr>
          </w:p>
        </w:tc>
        <w:tc>
          <w:tcPr>
            <w:tcW w:w="1048" w:type="dxa"/>
          </w:tcPr>
          <w:p w:rsidR="007809B1" w:rsidRPr="00BE6062" w:rsidRDefault="007809B1" w:rsidP="00E968FC">
            <w:pPr>
              <w:pStyle w:val="NoSpacing"/>
              <w:rPr>
                <w:rFonts w:cstheme="minorHAnsi"/>
              </w:rPr>
            </w:pPr>
            <w:r w:rsidRPr="00BE6062">
              <w:rPr>
                <w:rFonts w:cstheme="minorHAnsi"/>
              </w:rPr>
              <w:t>Reaction</w:t>
            </w:r>
          </w:p>
        </w:tc>
        <w:tc>
          <w:tcPr>
            <w:tcW w:w="1068" w:type="dxa"/>
          </w:tcPr>
          <w:p w:rsidR="007809B1" w:rsidRPr="00BE6062" w:rsidRDefault="007809B1" w:rsidP="00FD26C8">
            <w:pPr>
              <w:pStyle w:val="NoSpacing"/>
              <w:rPr>
                <w:rFonts w:cstheme="minorHAnsi"/>
              </w:rPr>
            </w:pPr>
          </w:p>
        </w:tc>
        <w:tc>
          <w:tcPr>
            <w:tcW w:w="902" w:type="dxa"/>
          </w:tcPr>
          <w:p w:rsidR="007809B1" w:rsidRPr="00BE6062" w:rsidRDefault="007809B1" w:rsidP="00FD26C8">
            <w:pPr>
              <w:pStyle w:val="NoSpacing"/>
              <w:rPr>
                <w:rFonts w:cstheme="minorHAnsi"/>
              </w:rPr>
            </w:pPr>
            <w:r>
              <w:rPr>
                <w:rFonts w:cstheme="minorHAnsi"/>
              </w:rPr>
              <w:t>Self</w:t>
            </w:r>
          </w:p>
        </w:tc>
        <w:tc>
          <w:tcPr>
            <w:tcW w:w="5842" w:type="dxa"/>
          </w:tcPr>
          <w:p w:rsidR="007809B1" w:rsidRDefault="007809B1" w:rsidP="00FD26C8">
            <w:pPr>
              <w:pStyle w:val="NoSpacing"/>
              <w:rPr>
                <w:rFonts w:cstheme="minorHAnsi"/>
              </w:rPr>
            </w:pPr>
            <w:r>
              <w:rPr>
                <w:rFonts w:cstheme="minorHAnsi"/>
              </w:rPr>
              <w:t>At X% HP, attains 1 SES “Invigorate”</w:t>
            </w:r>
          </w:p>
        </w:tc>
      </w:tr>
      <w:tr w:rsidR="007809B1" w:rsidRPr="00BE6062" w:rsidTr="00201332">
        <w:tc>
          <w:tcPr>
            <w:tcW w:w="968" w:type="dxa"/>
          </w:tcPr>
          <w:p w:rsidR="007809B1" w:rsidRPr="00BE6062" w:rsidRDefault="007809B1" w:rsidP="00FD26C8">
            <w:pPr>
              <w:pStyle w:val="NoSpacing"/>
              <w:rPr>
                <w:rFonts w:cstheme="minorHAnsi"/>
              </w:rPr>
            </w:pPr>
          </w:p>
        </w:tc>
        <w:tc>
          <w:tcPr>
            <w:tcW w:w="1048" w:type="dxa"/>
          </w:tcPr>
          <w:p w:rsidR="007809B1" w:rsidRPr="00BE6062" w:rsidRDefault="007809B1" w:rsidP="00E968FC">
            <w:pPr>
              <w:pStyle w:val="NoSpacing"/>
              <w:rPr>
                <w:rFonts w:cstheme="minorHAnsi"/>
              </w:rPr>
            </w:pPr>
            <w:r w:rsidRPr="00BE6062">
              <w:rPr>
                <w:rFonts w:cstheme="minorHAnsi"/>
              </w:rPr>
              <w:t>Reaction</w:t>
            </w:r>
          </w:p>
        </w:tc>
        <w:tc>
          <w:tcPr>
            <w:tcW w:w="1068" w:type="dxa"/>
          </w:tcPr>
          <w:p w:rsidR="007809B1" w:rsidRPr="00BE6062" w:rsidRDefault="007809B1" w:rsidP="00FD26C8">
            <w:pPr>
              <w:pStyle w:val="NoSpacing"/>
              <w:rPr>
                <w:rFonts w:cstheme="minorHAnsi"/>
              </w:rPr>
            </w:pPr>
          </w:p>
        </w:tc>
        <w:tc>
          <w:tcPr>
            <w:tcW w:w="902" w:type="dxa"/>
          </w:tcPr>
          <w:p w:rsidR="007809B1" w:rsidRPr="00BE6062" w:rsidRDefault="007809B1" w:rsidP="00FD26C8">
            <w:pPr>
              <w:pStyle w:val="NoSpacing"/>
              <w:rPr>
                <w:rFonts w:cstheme="minorHAnsi"/>
              </w:rPr>
            </w:pPr>
            <w:r>
              <w:rPr>
                <w:rFonts w:cstheme="minorHAnsi"/>
              </w:rPr>
              <w:t>Self</w:t>
            </w:r>
          </w:p>
        </w:tc>
        <w:tc>
          <w:tcPr>
            <w:tcW w:w="5842" w:type="dxa"/>
          </w:tcPr>
          <w:p w:rsidR="007809B1" w:rsidRDefault="007809B1" w:rsidP="00FD26C8">
            <w:pPr>
              <w:pStyle w:val="NoSpacing"/>
              <w:rPr>
                <w:rFonts w:cstheme="minorHAnsi"/>
              </w:rPr>
            </w:pPr>
            <w:r>
              <w:rPr>
                <w:rFonts w:cstheme="minorHAnsi"/>
              </w:rPr>
              <w:t>At X% HP, attains 1 SES “Quickstep”</w:t>
            </w:r>
          </w:p>
        </w:tc>
      </w:tr>
      <w:tr w:rsidR="007809B1" w:rsidRPr="00BE6062" w:rsidTr="00201332">
        <w:tc>
          <w:tcPr>
            <w:tcW w:w="968" w:type="dxa"/>
          </w:tcPr>
          <w:p w:rsidR="007809B1" w:rsidRPr="00BE6062" w:rsidRDefault="007809B1" w:rsidP="00FD26C8">
            <w:pPr>
              <w:pStyle w:val="NoSpacing"/>
              <w:rPr>
                <w:rFonts w:cstheme="minorHAnsi"/>
              </w:rPr>
            </w:pPr>
          </w:p>
        </w:tc>
        <w:tc>
          <w:tcPr>
            <w:tcW w:w="1048" w:type="dxa"/>
          </w:tcPr>
          <w:p w:rsidR="007809B1" w:rsidRPr="00BE6062" w:rsidRDefault="007809B1" w:rsidP="00E968FC">
            <w:pPr>
              <w:pStyle w:val="NoSpacing"/>
              <w:rPr>
                <w:rFonts w:cstheme="minorHAnsi"/>
              </w:rPr>
            </w:pPr>
            <w:r w:rsidRPr="00BE6062">
              <w:rPr>
                <w:rFonts w:cstheme="minorHAnsi"/>
              </w:rPr>
              <w:t>Reaction</w:t>
            </w:r>
          </w:p>
        </w:tc>
        <w:tc>
          <w:tcPr>
            <w:tcW w:w="1068" w:type="dxa"/>
          </w:tcPr>
          <w:p w:rsidR="007809B1" w:rsidRPr="00BE6062" w:rsidRDefault="007809B1" w:rsidP="00FD26C8">
            <w:pPr>
              <w:pStyle w:val="NoSpacing"/>
              <w:rPr>
                <w:rFonts w:cstheme="minorHAnsi"/>
              </w:rPr>
            </w:pPr>
          </w:p>
        </w:tc>
        <w:tc>
          <w:tcPr>
            <w:tcW w:w="902" w:type="dxa"/>
          </w:tcPr>
          <w:p w:rsidR="007809B1" w:rsidRPr="00BE6062" w:rsidRDefault="007809B1" w:rsidP="00FD26C8">
            <w:pPr>
              <w:pStyle w:val="NoSpacing"/>
              <w:rPr>
                <w:rFonts w:cstheme="minorHAnsi"/>
              </w:rPr>
            </w:pPr>
            <w:r>
              <w:rPr>
                <w:rFonts w:cstheme="minorHAnsi"/>
              </w:rPr>
              <w:t>Self</w:t>
            </w:r>
          </w:p>
        </w:tc>
        <w:tc>
          <w:tcPr>
            <w:tcW w:w="5842" w:type="dxa"/>
          </w:tcPr>
          <w:p w:rsidR="007809B1" w:rsidRDefault="007809B1" w:rsidP="00FD26C8">
            <w:pPr>
              <w:pStyle w:val="NoSpacing"/>
              <w:rPr>
                <w:rFonts w:cstheme="minorHAnsi"/>
              </w:rPr>
            </w:pPr>
            <w:r>
              <w:rPr>
                <w:rFonts w:cstheme="minorHAnsi"/>
              </w:rPr>
              <w:t>At X% HP, attains 1 SES “Invincibility”</w:t>
            </w:r>
          </w:p>
        </w:tc>
      </w:tr>
      <w:tr w:rsidR="007809B1" w:rsidRPr="00BE6062" w:rsidTr="00201332">
        <w:tc>
          <w:tcPr>
            <w:tcW w:w="968" w:type="dxa"/>
          </w:tcPr>
          <w:p w:rsidR="007809B1" w:rsidRPr="00BE6062" w:rsidRDefault="007809B1" w:rsidP="00FD26C8">
            <w:pPr>
              <w:pStyle w:val="NoSpacing"/>
              <w:rPr>
                <w:rFonts w:cstheme="minorHAnsi"/>
              </w:rPr>
            </w:pPr>
          </w:p>
        </w:tc>
        <w:tc>
          <w:tcPr>
            <w:tcW w:w="1048" w:type="dxa"/>
          </w:tcPr>
          <w:p w:rsidR="007809B1" w:rsidRPr="00BE6062" w:rsidRDefault="007809B1" w:rsidP="00E968FC">
            <w:pPr>
              <w:pStyle w:val="NoSpacing"/>
              <w:rPr>
                <w:rFonts w:cstheme="minorHAnsi"/>
              </w:rPr>
            </w:pPr>
            <w:r w:rsidRPr="00BE6062">
              <w:rPr>
                <w:rFonts w:cstheme="minorHAnsi"/>
              </w:rPr>
              <w:t>Reaction</w:t>
            </w:r>
          </w:p>
        </w:tc>
        <w:tc>
          <w:tcPr>
            <w:tcW w:w="1068" w:type="dxa"/>
          </w:tcPr>
          <w:p w:rsidR="007809B1" w:rsidRPr="00BE6062" w:rsidRDefault="007809B1" w:rsidP="00FD26C8">
            <w:pPr>
              <w:pStyle w:val="NoSpacing"/>
              <w:rPr>
                <w:rFonts w:cstheme="minorHAnsi"/>
              </w:rPr>
            </w:pPr>
          </w:p>
        </w:tc>
        <w:tc>
          <w:tcPr>
            <w:tcW w:w="902" w:type="dxa"/>
          </w:tcPr>
          <w:p w:rsidR="007809B1" w:rsidRPr="00BE6062" w:rsidRDefault="007809B1" w:rsidP="00FD26C8">
            <w:pPr>
              <w:pStyle w:val="NoSpacing"/>
              <w:rPr>
                <w:rFonts w:cstheme="minorHAnsi"/>
              </w:rPr>
            </w:pPr>
            <w:r>
              <w:rPr>
                <w:rFonts w:cstheme="minorHAnsi"/>
              </w:rPr>
              <w:t>Self</w:t>
            </w:r>
          </w:p>
        </w:tc>
        <w:tc>
          <w:tcPr>
            <w:tcW w:w="5842" w:type="dxa"/>
          </w:tcPr>
          <w:p w:rsidR="007809B1" w:rsidRDefault="007809B1" w:rsidP="00FD26C8">
            <w:pPr>
              <w:pStyle w:val="NoSpacing"/>
              <w:rPr>
                <w:rFonts w:cstheme="minorHAnsi"/>
              </w:rPr>
            </w:pPr>
            <w:r>
              <w:rPr>
                <w:rFonts w:cstheme="minorHAnsi"/>
              </w:rPr>
              <w:t>At X% HP, attains 1 SES “</w:t>
            </w:r>
            <w:proofErr w:type="spellStart"/>
            <w:r>
              <w:rPr>
                <w:rFonts w:cstheme="minorHAnsi"/>
              </w:rPr>
              <w:t>Invinsibility</w:t>
            </w:r>
            <w:proofErr w:type="spellEnd"/>
            <w:r>
              <w:rPr>
                <w:rFonts w:cstheme="minorHAnsi"/>
              </w:rPr>
              <w:t>”</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p>
        </w:tc>
        <w:tc>
          <w:tcPr>
            <w:tcW w:w="902" w:type="dxa"/>
          </w:tcPr>
          <w:p w:rsidR="00313F03" w:rsidRPr="00BE6062" w:rsidRDefault="00313F03" w:rsidP="00FD26C8">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“Nature Balm”</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“Phoenix”</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Light</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Light”</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Air</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Air”</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Water</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Water”</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Wood</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Wood”</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Metal</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Metal”</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Fire</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Fire”</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proofErr w:type="spellStart"/>
            <w:r>
              <w:rPr>
                <w:rFonts w:cstheme="minorHAnsi"/>
              </w:rPr>
              <w:t>Elec</w:t>
            </w:r>
            <w:proofErr w:type="spellEnd"/>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 xml:space="preserve">At X% HP, attains 1 SES “Null </w:t>
            </w:r>
            <w:proofErr w:type="spellStart"/>
            <w:r>
              <w:rPr>
                <w:rFonts w:cstheme="minorHAnsi"/>
              </w:rPr>
              <w:t>Elec</w:t>
            </w:r>
            <w:proofErr w:type="spellEnd"/>
            <w:r>
              <w:rPr>
                <w:rFonts w:cstheme="minorHAnsi"/>
              </w:rPr>
              <w:t>”</w:t>
            </w:r>
          </w:p>
        </w:tc>
      </w:tr>
      <w:tr w:rsidR="00313F03" w:rsidRPr="00BE6062" w:rsidTr="00201332">
        <w:tc>
          <w:tcPr>
            <w:tcW w:w="968" w:type="dxa"/>
          </w:tcPr>
          <w:p w:rsidR="00313F03" w:rsidRPr="00BE6062" w:rsidRDefault="00313F03" w:rsidP="00FD26C8">
            <w:pPr>
              <w:pStyle w:val="NoSpacing"/>
              <w:rPr>
                <w:rFonts w:cstheme="minorHAnsi"/>
              </w:rPr>
            </w:pPr>
          </w:p>
        </w:tc>
        <w:tc>
          <w:tcPr>
            <w:tcW w:w="1048" w:type="dxa"/>
          </w:tcPr>
          <w:p w:rsidR="00313F03" w:rsidRPr="00BE6062" w:rsidRDefault="00313F03" w:rsidP="00E968FC">
            <w:pPr>
              <w:pStyle w:val="NoSpacing"/>
              <w:rPr>
                <w:rFonts w:cstheme="minorHAnsi"/>
              </w:rPr>
            </w:pPr>
            <w:r w:rsidRPr="00BE6062">
              <w:rPr>
                <w:rFonts w:cstheme="minorHAnsi"/>
              </w:rPr>
              <w:t>Reaction</w:t>
            </w:r>
          </w:p>
        </w:tc>
        <w:tc>
          <w:tcPr>
            <w:tcW w:w="1068" w:type="dxa"/>
          </w:tcPr>
          <w:p w:rsidR="00313F03" w:rsidRPr="00BE6062" w:rsidRDefault="00313F03" w:rsidP="00FD26C8">
            <w:pPr>
              <w:pStyle w:val="NoSpacing"/>
              <w:rPr>
                <w:rFonts w:cstheme="minorHAnsi"/>
              </w:rPr>
            </w:pPr>
            <w:r>
              <w:rPr>
                <w:rFonts w:cstheme="minorHAnsi"/>
              </w:rPr>
              <w:t>Dark</w:t>
            </w:r>
          </w:p>
        </w:tc>
        <w:tc>
          <w:tcPr>
            <w:tcW w:w="902" w:type="dxa"/>
          </w:tcPr>
          <w:p w:rsidR="00313F03" w:rsidRPr="00BE6062" w:rsidRDefault="00313F03" w:rsidP="00E968FC">
            <w:pPr>
              <w:pStyle w:val="NoSpacing"/>
              <w:rPr>
                <w:rFonts w:cstheme="minorHAnsi"/>
              </w:rPr>
            </w:pPr>
            <w:r>
              <w:rPr>
                <w:rFonts w:cstheme="minorHAnsi"/>
              </w:rPr>
              <w:t>Self</w:t>
            </w:r>
          </w:p>
        </w:tc>
        <w:tc>
          <w:tcPr>
            <w:tcW w:w="5842" w:type="dxa"/>
          </w:tcPr>
          <w:p w:rsidR="00313F03" w:rsidRDefault="00313F03" w:rsidP="00FD26C8">
            <w:pPr>
              <w:pStyle w:val="NoSpacing"/>
              <w:rPr>
                <w:rFonts w:cstheme="minorHAnsi"/>
              </w:rPr>
            </w:pPr>
            <w:r>
              <w:rPr>
                <w:rFonts w:cstheme="minorHAnsi"/>
              </w:rPr>
              <w:t>At X% HP, attains 1 SES “Null Dark”</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FD26C8">
            <w:pPr>
              <w:pStyle w:val="NoSpacing"/>
              <w:rPr>
                <w:rFonts w:cstheme="minorHAnsi"/>
              </w:rPr>
            </w:pPr>
            <w:r>
              <w:rPr>
                <w:rFonts w:cstheme="minorHAnsi"/>
              </w:rPr>
              <w:t>At X% HP, attains 1 SES “ATK UP”</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D85635">
            <w:pPr>
              <w:pStyle w:val="NoSpacing"/>
              <w:rPr>
                <w:rFonts w:cstheme="minorHAnsi"/>
              </w:rPr>
            </w:pPr>
            <w:r>
              <w:rPr>
                <w:rFonts w:cstheme="minorHAnsi"/>
              </w:rPr>
              <w:t>At X% HP, attains 1 SES “DEF UP”</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D85635">
            <w:pPr>
              <w:pStyle w:val="NoSpacing"/>
              <w:rPr>
                <w:rFonts w:cstheme="minorHAnsi"/>
              </w:rPr>
            </w:pPr>
            <w:r>
              <w:rPr>
                <w:rFonts w:cstheme="minorHAnsi"/>
              </w:rPr>
              <w:t>At X% HP, attains 1 SES “SPD UP”</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D85635">
            <w:pPr>
              <w:pStyle w:val="NoSpacing"/>
              <w:rPr>
                <w:rFonts w:cstheme="minorHAnsi"/>
              </w:rPr>
            </w:pPr>
            <w:r>
              <w:rPr>
                <w:rFonts w:cstheme="minorHAnsi"/>
              </w:rPr>
              <w:t>At X% HP, attains 1 SES “MAG UP”</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D85635">
            <w:pPr>
              <w:pStyle w:val="NoSpacing"/>
              <w:rPr>
                <w:rFonts w:cstheme="minorHAnsi"/>
              </w:rPr>
            </w:pPr>
            <w:r>
              <w:rPr>
                <w:rFonts w:cstheme="minorHAnsi"/>
              </w:rPr>
              <w:t>At X% HP, attains 1 SES “RES UP”</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D85635">
            <w:pPr>
              <w:pStyle w:val="NoSpacing"/>
              <w:rPr>
                <w:rFonts w:cstheme="minorHAnsi"/>
              </w:rPr>
            </w:pPr>
            <w:r>
              <w:rPr>
                <w:rFonts w:cstheme="minorHAnsi"/>
              </w:rPr>
              <w:t>At X% HP, attains 1 SES “POT UP”</w:t>
            </w:r>
          </w:p>
        </w:tc>
      </w:tr>
      <w:tr w:rsidR="009325F5" w:rsidRPr="00BE6062" w:rsidTr="00201332">
        <w:tc>
          <w:tcPr>
            <w:tcW w:w="968" w:type="dxa"/>
          </w:tcPr>
          <w:p w:rsidR="009325F5" w:rsidRPr="00BE6062" w:rsidRDefault="009325F5" w:rsidP="00FD26C8">
            <w:pPr>
              <w:pStyle w:val="NoSpacing"/>
              <w:rPr>
                <w:rFonts w:cstheme="minorHAnsi"/>
              </w:rPr>
            </w:pPr>
          </w:p>
        </w:tc>
        <w:tc>
          <w:tcPr>
            <w:tcW w:w="1048" w:type="dxa"/>
          </w:tcPr>
          <w:p w:rsidR="009325F5" w:rsidRPr="00BE6062" w:rsidRDefault="009325F5" w:rsidP="00E968FC">
            <w:pPr>
              <w:pStyle w:val="NoSpacing"/>
              <w:rPr>
                <w:rFonts w:cstheme="minorHAnsi"/>
              </w:rPr>
            </w:pPr>
          </w:p>
        </w:tc>
        <w:tc>
          <w:tcPr>
            <w:tcW w:w="1068" w:type="dxa"/>
          </w:tcPr>
          <w:p w:rsidR="009325F5" w:rsidRDefault="009325F5" w:rsidP="00FD26C8">
            <w:pPr>
              <w:pStyle w:val="NoSpacing"/>
              <w:rPr>
                <w:rFonts w:cstheme="minorHAnsi"/>
              </w:rPr>
            </w:pPr>
          </w:p>
        </w:tc>
        <w:tc>
          <w:tcPr>
            <w:tcW w:w="902" w:type="dxa"/>
          </w:tcPr>
          <w:p w:rsidR="009325F5" w:rsidRPr="00BE6062" w:rsidRDefault="009325F5" w:rsidP="00D85635">
            <w:pPr>
              <w:pStyle w:val="NoSpacing"/>
              <w:rPr>
                <w:rFonts w:cstheme="minorHAnsi"/>
              </w:rPr>
            </w:pPr>
            <w:r>
              <w:rPr>
                <w:rFonts w:cstheme="minorHAnsi"/>
              </w:rPr>
              <w:t>Self</w:t>
            </w:r>
          </w:p>
        </w:tc>
        <w:tc>
          <w:tcPr>
            <w:tcW w:w="5842" w:type="dxa"/>
          </w:tcPr>
          <w:p w:rsidR="009325F5" w:rsidRDefault="009325F5" w:rsidP="00D85635">
            <w:pPr>
              <w:pStyle w:val="NoSpacing"/>
              <w:rPr>
                <w:rFonts w:cstheme="minorHAnsi"/>
              </w:rPr>
            </w:pPr>
            <w:r>
              <w:rPr>
                <w:rFonts w:cstheme="minorHAnsi"/>
              </w:rPr>
              <w:t>At X% HP, attains 1 SES “IMM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Default="00317E21" w:rsidP="00D85635">
            <w:pPr>
              <w:pStyle w:val="NoSpacing"/>
              <w:rPr>
                <w:rFonts w:cstheme="minorHAnsi"/>
              </w:rPr>
            </w:pPr>
          </w:p>
        </w:tc>
        <w:tc>
          <w:tcPr>
            <w:tcW w:w="5842" w:type="dxa"/>
          </w:tcPr>
          <w:p w:rsidR="00317E21" w:rsidRDefault="00317E21" w:rsidP="00E3104A">
            <w:pPr>
              <w:pStyle w:val="NoSpacing"/>
              <w:rPr>
                <w:rFonts w:cstheme="minorHAnsi"/>
              </w:rPr>
            </w:pPr>
            <w:r>
              <w:rPr>
                <w:rFonts w:cstheme="minorHAnsi"/>
              </w:rPr>
              <w:t>At X% HP, attains 1 SES “</w:t>
            </w:r>
            <w:proofErr w:type="spellStart"/>
            <w:r>
              <w:rPr>
                <w:rFonts w:cstheme="minorHAnsi"/>
              </w:rPr>
              <w:t>StatBlock</w:t>
            </w:r>
            <w:proofErr w:type="spellEnd"/>
            <w:r>
              <w:rPr>
                <w:rFonts w:cstheme="minorHAnsi"/>
              </w:rPr>
              <w:t>”</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Default="00317E21" w:rsidP="00D85635">
            <w:pPr>
              <w:pStyle w:val="NoSpacing"/>
              <w:rPr>
                <w:rFonts w:cstheme="minorHAnsi"/>
              </w:rPr>
            </w:pPr>
            <w:r>
              <w:rPr>
                <w:rFonts w:cstheme="minorHAnsi"/>
              </w:rPr>
              <w:t>Self</w:t>
            </w:r>
          </w:p>
        </w:tc>
        <w:tc>
          <w:tcPr>
            <w:tcW w:w="5842" w:type="dxa"/>
          </w:tcPr>
          <w:p w:rsidR="00317E21" w:rsidRPr="00BE6062" w:rsidRDefault="00317E21" w:rsidP="00E3104A">
            <w:pPr>
              <w:pStyle w:val="NoSpacing"/>
              <w:rPr>
                <w:rFonts w:cstheme="minorHAnsi"/>
              </w:rPr>
            </w:pPr>
            <w:r>
              <w:rPr>
                <w:rFonts w:cstheme="minorHAnsi"/>
              </w:rPr>
              <w:t>At X% MP, attains 1 SES “Berserk”</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Default="00317E21" w:rsidP="00D85635">
            <w:pPr>
              <w:pStyle w:val="NoSpacing"/>
              <w:rPr>
                <w:rFonts w:cstheme="minorHAnsi"/>
              </w:rPr>
            </w:pPr>
            <w:r>
              <w:rPr>
                <w:rFonts w:cstheme="minorHAnsi"/>
              </w:rPr>
              <w:t>Self</w:t>
            </w:r>
          </w:p>
        </w:tc>
        <w:tc>
          <w:tcPr>
            <w:tcW w:w="5842" w:type="dxa"/>
          </w:tcPr>
          <w:p w:rsidR="00317E21" w:rsidRPr="00BE6062" w:rsidRDefault="00317E21" w:rsidP="00E3104A">
            <w:pPr>
              <w:pStyle w:val="NoSpacing"/>
              <w:rPr>
                <w:rFonts w:cstheme="minorHAnsi"/>
              </w:rPr>
            </w:pPr>
            <w:r>
              <w:rPr>
                <w:rFonts w:cstheme="minorHAnsi"/>
              </w:rPr>
              <w:t>At X% MP, attains 1 SES “Regenerate”</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“Invigorate”</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“Quickstep”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“Invincibility”</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w:t>
            </w:r>
            <w:proofErr w:type="spellStart"/>
            <w:r>
              <w:rPr>
                <w:rFonts w:cstheme="minorHAnsi"/>
              </w:rPr>
              <w:t>Invinsibility</w:t>
            </w:r>
            <w:proofErr w:type="spellEnd"/>
            <w:r>
              <w:rPr>
                <w:rFonts w:cstheme="minorHAnsi"/>
              </w:rPr>
              <w:t>”</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“Nature Balm”</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“Phoenix”</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“Null Light”</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317E21">
            <w:pPr>
              <w:pStyle w:val="NoSpacing"/>
              <w:rPr>
                <w:rFonts w:cstheme="minorHAnsi"/>
              </w:rPr>
            </w:pPr>
            <w:r>
              <w:rPr>
                <w:rFonts w:cstheme="minorHAnsi"/>
              </w:rPr>
              <w:t>At X% MP, attains 1 SES “Null Air”</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“Null Water”</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“Null Wood”</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“Null Metal”</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“Null Fire”</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 xml:space="preserve">At X% MP, attains 1 SES “Null </w:t>
            </w:r>
            <w:proofErr w:type="spellStart"/>
            <w:r>
              <w:rPr>
                <w:rFonts w:cstheme="minorHAnsi"/>
              </w:rPr>
              <w:t>Elec</w:t>
            </w:r>
            <w:proofErr w:type="spellEnd"/>
            <w:r>
              <w:rPr>
                <w:rFonts w:cstheme="minorHAnsi"/>
              </w:rPr>
              <w:t>”</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“Null Dark”</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“ATK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“DEF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“SPD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“MAG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“RES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“POT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“IMM UP”</w:t>
            </w:r>
          </w:p>
        </w:tc>
      </w:tr>
      <w:tr w:rsidR="00317E21" w:rsidRPr="00BE6062" w:rsidTr="00201332">
        <w:tc>
          <w:tcPr>
            <w:tcW w:w="968" w:type="dxa"/>
          </w:tcPr>
          <w:p w:rsidR="00317E21" w:rsidRPr="00BE6062" w:rsidRDefault="00317E21" w:rsidP="00FD26C8">
            <w:pPr>
              <w:pStyle w:val="NoSpacing"/>
              <w:rPr>
                <w:rFonts w:cstheme="minorHAnsi"/>
              </w:rPr>
            </w:pPr>
          </w:p>
        </w:tc>
        <w:tc>
          <w:tcPr>
            <w:tcW w:w="1048" w:type="dxa"/>
          </w:tcPr>
          <w:p w:rsidR="00317E21" w:rsidRPr="00BE6062" w:rsidRDefault="00317E21" w:rsidP="00E968FC">
            <w:pPr>
              <w:pStyle w:val="NoSpacing"/>
              <w:rPr>
                <w:rFonts w:cstheme="minorHAnsi"/>
              </w:rPr>
            </w:pPr>
          </w:p>
        </w:tc>
        <w:tc>
          <w:tcPr>
            <w:tcW w:w="1068" w:type="dxa"/>
          </w:tcPr>
          <w:p w:rsidR="00317E21" w:rsidRDefault="00317E21" w:rsidP="00FD26C8">
            <w:pPr>
              <w:pStyle w:val="NoSpacing"/>
              <w:rPr>
                <w:rFonts w:cstheme="minorHAnsi"/>
              </w:rPr>
            </w:pPr>
          </w:p>
        </w:tc>
        <w:tc>
          <w:tcPr>
            <w:tcW w:w="902" w:type="dxa"/>
          </w:tcPr>
          <w:p w:rsidR="00317E21" w:rsidRPr="00BE6062" w:rsidRDefault="00317E21" w:rsidP="00E3104A">
            <w:pPr>
              <w:pStyle w:val="NoSpacing"/>
              <w:rPr>
                <w:rFonts w:cstheme="minorHAnsi"/>
              </w:rPr>
            </w:pPr>
            <w:r>
              <w:rPr>
                <w:rFonts w:cstheme="minorHAnsi"/>
              </w:rPr>
              <w:t>Self</w:t>
            </w:r>
          </w:p>
        </w:tc>
        <w:tc>
          <w:tcPr>
            <w:tcW w:w="5842" w:type="dxa"/>
          </w:tcPr>
          <w:p w:rsidR="00317E21" w:rsidRDefault="00317E21" w:rsidP="00E3104A">
            <w:pPr>
              <w:pStyle w:val="NoSpacing"/>
              <w:rPr>
                <w:rFonts w:cstheme="minorHAnsi"/>
              </w:rPr>
            </w:pPr>
            <w:r>
              <w:rPr>
                <w:rFonts w:cstheme="minorHAnsi"/>
              </w:rPr>
              <w:t>At X% MP, attains 1 SES “</w:t>
            </w:r>
            <w:proofErr w:type="spellStart"/>
            <w:r>
              <w:rPr>
                <w:rFonts w:cstheme="minorHAnsi"/>
              </w:rPr>
              <w:t>StatBlock</w:t>
            </w:r>
            <w:proofErr w:type="spellEnd"/>
            <w:r>
              <w:rPr>
                <w:rFonts w:cstheme="minorHAnsi"/>
              </w:rPr>
              <w:t>”</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r>
              <w:rPr>
                <w:rFonts w:cstheme="minorHAnsi"/>
              </w:rPr>
              <w:t>Self</w:t>
            </w:r>
          </w:p>
        </w:tc>
        <w:tc>
          <w:tcPr>
            <w:tcW w:w="5842" w:type="dxa"/>
          </w:tcPr>
          <w:p w:rsidR="0021622D" w:rsidRPr="00BE6062" w:rsidRDefault="0021622D" w:rsidP="00E3104A">
            <w:pPr>
              <w:pStyle w:val="NoSpacing"/>
              <w:rPr>
                <w:rFonts w:cstheme="minorHAnsi"/>
              </w:rPr>
            </w:pPr>
            <w:r>
              <w:rPr>
                <w:rFonts w:cstheme="minorHAnsi"/>
              </w:rPr>
              <w:t>At battle start, attains 1 SES “Berserk”</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Pr="00BE6062" w:rsidRDefault="0021622D" w:rsidP="00E3104A">
            <w:pPr>
              <w:pStyle w:val="NoSpacing"/>
              <w:rPr>
                <w:rFonts w:cstheme="minorHAnsi"/>
              </w:rPr>
            </w:pPr>
            <w:r>
              <w:rPr>
                <w:rFonts w:cstheme="minorHAnsi"/>
              </w:rPr>
              <w:t>At battle start, attains 1 SES “Regenerate”</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“Invigorate”</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“Quickstep”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“Invincibility”</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w:t>
            </w:r>
            <w:proofErr w:type="spellStart"/>
            <w:r>
              <w:rPr>
                <w:rFonts w:cstheme="minorHAnsi"/>
              </w:rPr>
              <w:t>Invinsibility</w:t>
            </w:r>
            <w:proofErr w:type="spellEnd"/>
            <w:r>
              <w:rPr>
                <w:rFonts w:cstheme="minorHAnsi"/>
              </w:rPr>
              <w:t>”</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“Nature Balm”</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“Phoenix”</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Light”</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Air”</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Water”</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Wood”</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Metal”</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Fire”</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 xml:space="preserve">At battle start, attains 1 SES “Null </w:t>
            </w:r>
            <w:proofErr w:type="spellStart"/>
            <w:r>
              <w:rPr>
                <w:rFonts w:cstheme="minorHAnsi"/>
              </w:rPr>
              <w:t>Elec</w:t>
            </w:r>
            <w:proofErr w:type="spellEnd"/>
            <w:r>
              <w:rPr>
                <w:rFonts w:cstheme="minorHAnsi"/>
              </w:rPr>
              <w:t>”</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“Null Dark”</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“ATK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“DEF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“SPD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“MAG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“RES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“POT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“IMM UP”</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r>
              <w:rPr>
                <w:rFonts w:cstheme="minorHAnsi"/>
              </w:rPr>
              <w:t>At battle start, attains 1 SES “</w:t>
            </w:r>
            <w:proofErr w:type="spellStart"/>
            <w:r>
              <w:rPr>
                <w:rFonts w:cstheme="minorHAnsi"/>
              </w:rPr>
              <w:t>StatBlock</w:t>
            </w:r>
            <w:proofErr w:type="spellEnd"/>
            <w:r>
              <w:rPr>
                <w:rFonts w:cstheme="minorHAnsi"/>
              </w:rPr>
              <w:t>”</w:t>
            </w: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r w:rsidR="0021622D" w:rsidRPr="00BE6062" w:rsidTr="00201332">
        <w:tc>
          <w:tcPr>
            <w:tcW w:w="968" w:type="dxa"/>
          </w:tcPr>
          <w:p w:rsidR="0021622D" w:rsidRPr="00BE6062" w:rsidRDefault="0021622D" w:rsidP="00FD26C8">
            <w:pPr>
              <w:pStyle w:val="NoSpacing"/>
              <w:rPr>
                <w:rFonts w:cstheme="minorHAnsi"/>
              </w:rPr>
            </w:pPr>
          </w:p>
        </w:tc>
        <w:tc>
          <w:tcPr>
            <w:tcW w:w="1048" w:type="dxa"/>
          </w:tcPr>
          <w:p w:rsidR="0021622D" w:rsidRPr="00BE6062" w:rsidRDefault="0021622D" w:rsidP="00E968FC">
            <w:pPr>
              <w:pStyle w:val="NoSpacing"/>
              <w:rPr>
                <w:rFonts w:cstheme="minorHAnsi"/>
              </w:rPr>
            </w:pPr>
          </w:p>
        </w:tc>
        <w:tc>
          <w:tcPr>
            <w:tcW w:w="1068" w:type="dxa"/>
          </w:tcPr>
          <w:p w:rsidR="0021622D" w:rsidRDefault="0021622D" w:rsidP="00FD26C8">
            <w:pPr>
              <w:pStyle w:val="NoSpacing"/>
              <w:rPr>
                <w:rFonts w:cstheme="minorHAnsi"/>
              </w:rPr>
            </w:pPr>
          </w:p>
        </w:tc>
        <w:tc>
          <w:tcPr>
            <w:tcW w:w="902" w:type="dxa"/>
          </w:tcPr>
          <w:p w:rsidR="0021622D" w:rsidRPr="00BE6062" w:rsidRDefault="0021622D" w:rsidP="00E3104A">
            <w:pPr>
              <w:pStyle w:val="NoSpacing"/>
              <w:rPr>
                <w:rFonts w:cstheme="minorHAnsi"/>
              </w:rPr>
            </w:pPr>
          </w:p>
        </w:tc>
        <w:tc>
          <w:tcPr>
            <w:tcW w:w="5842" w:type="dxa"/>
          </w:tcPr>
          <w:p w:rsidR="0021622D" w:rsidRDefault="0021622D" w:rsidP="00E3104A">
            <w:pPr>
              <w:pStyle w:val="NoSpacing"/>
              <w:rPr>
                <w:rFonts w:cstheme="minorHAnsi"/>
              </w:rPr>
            </w:pPr>
          </w:p>
        </w:tc>
      </w:tr>
    </w:tbl>
    <w:p w:rsidR="00FD26C8" w:rsidRDefault="009D6C28" w:rsidP="009D6C28">
      <w:pPr>
        <w:pStyle w:val="NoSpacing"/>
        <w:tabs>
          <w:tab w:val="left" w:pos="2768"/>
        </w:tabs>
      </w:pPr>
      <w:r>
        <w:tab/>
      </w:r>
    </w:p>
    <w:p w:rsidR="00FD26C8" w:rsidRDefault="00FD26C8" w:rsidP="00FD26C8">
      <w:pPr>
        <w:pStyle w:val="NoSpacing"/>
      </w:pPr>
      <w:r>
        <w:t xml:space="preserve">Table </w:t>
      </w:r>
      <w:r w:rsidR="00CD7F87">
        <w:fldChar w:fldCharType="begin"/>
      </w:r>
      <w:r w:rsidR="00CD7F87">
        <w:instrText xml:space="preserve"> SEQ Table \* ARABIC </w:instrText>
      </w:r>
      <w:r w:rsidR="00CD7F87">
        <w:fldChar w:fldCharType="separate"/>
      </w:r>
      <w:r>
        <w:rPr>
          <w:noProof/>
        </w:rPr>
        <w:t>4</w:t>
      </w:r>
      <w:r w:rsidR="00CD7F87">
        <w:rPr>
          <w:noProof/>
        </w:rPr>
        <w:fldChar w:fldCharType="end"/>
      </w:r>
      <w:r>
        <w:t>: Junction Skills</w:t>
      </w:r>
    </w:p>
    <w:tbl>
      <w:tblPr>
        <w:tblStyle w:val="TableGrid"/>
        <w:tblW w:w="9832" w:type="dxa"/>
        <w:tblLook w:val="04A0" w:firstRow="1" w:lastRow="0" w:firstColumn="1" w:lastColumn="0" w:noHBand="0" w:noVBand="1"/>
      </w:tblPr>
      <w:tblGrid>
        <w:gridCol w:w="1496"/>
        <w:gridCol w:w="730"/>
        <w:gridCol w:w="1017"/>
        <w:gridCol w:w="1358"/>
        <w:gridCol w:w="5231"/>
      </w:tblGrid>
      <w:tr w:rsidR="009A3B0E" w:rsidTr="009D6C28">
        <w:tc>
          <w:tcPr>
            <w:tcW w:w="1496" w:type="dxa"/>
          </w:tcPr>
          <w:p w:rsidR="009A3B0E" w:rsidRPr="009A3B0E" w:rsidRDefault="009A3B0E" w:rsidP="00FD26C8">
            <w:pPr>
              <w:pStyle w:val="NoSpacing"/>
              <w:rPr>
                <w:b/>
              </w:rPr>
            </w:pPr>
            <w:r w:rsidRPr="009A3B0E">
              <w:rPr>
                <w:b/>
              </w:rPr>
              <w:t>Name</w:t>
            </w:r>
          </w:p>
        </w:tc>
        <w:tc>
          <w:tcPr>
            <w:tcW w:w="730" w:type="dxa"/>
          </w:tcPr>
          <w:p w:rsidR="009A3B0E" w:rsidRPr="009A3B0E" w:rsidRDefault="009A3B0E" w:rsidP="00FD26C8">
            <w:pPr>
              <w:pStyle w:val="NoSpacing"/>
              <w:rPr>
                <w:b/>
              </w:rPr>
            </w:pPr>
            <w:r w:rsidRPr="009A3B0E">
              <w:rPr>
                <w:b/>
              </w:rPr>
              <w:t>Type</w:t>
            </w:r>
          </w:p>
        </w:tc>
        <w:tc>
          <w:tcPr>
            <w:tcW w:w="1017" w:type="dxa"/>
          </w:tcPr>
          <w:p w:rsidR="009A3B0E" w:rsidRPr="009A3B0E" w:rsidRDefault="009A3B0E" w:rsidP="00FD26C8">
            <w:pPr>
              <w:pStyle w:val="NoSpacing"/>
              <w:rPr>
                <w:b/>
              </w:rPr>
            </w:pPr>
            <w:r w:rsidRPr="009A3B0E">
              <w:rPr>
                <w:b/>
              </w:rPr>
              <w:t>Element</w:t>
            </w:r>
          </w:p>
        </w:tc>
        <w:tc>
          <w:tcPr>
            <w:tcW w:w="1358" w:type="dxa"/>
          </w:tcPr>
          <w:p w:rsidR="009A3B0E" w:rsidRPr="009A3B0E" w:rsidRDefault="009A3B0E" w:rsidP="00FD26C8">
            <w:pPr>
              <w:pStyle w:val="NoSpacing"/>
              <w:rPr>
                <w:b/>
              </w:rPr>
            </w:pPr>
            <w:r w:rsidRPr="009A3B0E">
              <w:rPr>
                <w:b/>
              </w:rPr>
              <w:t>Target</w:t>
            </w:r>
          </w:p>
        </w:tc>
        <w:tc>
          <w:tcPr>
            <w:tcW w:w="5231" w:type="dxa"/>
          </w:tcPr>
          <w:p w:rsidR="009A3B0E" w:rsidRPr="009A3B0E" w:rsidRDefault="009A3B0E" w:rsidP="00FD26C8">
            <w:pPr>
              <w:pStyle w:val="NoSpacing"/>
              <w:rPr>
                <w:b/>
              </w:rPr>
            </w:pPr>
            <w:r w:rsidRPr="009A3B0E">
              <w:rPr>
                <w:b/>
              </w:rPr>
              <w:t>Description</w:t>
            </w:r>
          </w:p>
        </w:tc>
      </w:tr>
      <w:tr w:rsidR="009A3B0E" w:rsidTr="009D6C28">
        <w:tc>
          <w:tcPr>
            <w:tcW w:w="1496" w:type="dxa"/>
          </w:tcPr>
          <w:p w:rsidR="009A3B0E" w:rsidRDefault="009A3B0E" w:rsidP="00FD26C8">
            <w:pPr>
              <w:pStyle w:val="NoSpacing"/>
            </w:pPr>
            <w:proofErr w:type="spellStart"/>
            <w:r>
              <w:t>Indraastra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proofErr w:type="spellStart"/>
            <w:r>
              <w:t>Elec</w:t>
            </w:r>
            <w:proofErr w:type="spellEnd"/>
          </w:p>
        </w:tc>
        <w:tc>
          <w:tcPr>
            <w:tcW w:w="1358" w:type="dxa"/>
          </w:tcPr>
          <w:p w:rsidR="009A3B0E" w:rsidRDefault="009A3B0E" w:rsidP="00FD26C8">
            <w:pPr>
              <w:pStyle w:val="NoSpacing"/>
            </w:pPr>
            <w:r>
              <w:t>All Enemies</w:t>
            </w:r>
          </w:p>
        </w:tc>
        <w:tc>
          <w:tcPr>
            <w:tcW w:w="5231" w:type="dxa"/>
          </w:tcPr>
          <w:p w:rsidR="009A3B0E" w:rsidRDefault="009A3B0E" w:rsidP="00FD26C8">
            <w:pPr>
              <w:pStyle w:val="NoSpacing"/>
            </w:pPr>
            <w:r>
              <w:t>Shower of arrows from the sky.</w:t>
            </w:r>
          </w:p>
        </w:tc>
      </w:tr>
      <w:tr w:rsidR="009A3B0E" w:rsidTr="009D6C28">
        <w:tc>
          <w:tcPr>
            <w:tcW w:w="1496" w:type="dxa"/>
          </w:tcPr>
          <w:p w:rsidR="009A3B0E" w:rsidRDefault="009A3B0E" w:rsidP="00FD26C8">
            <w:pPr>
              <w:pStyle w:val="NoSpacing"/>
            </w:pPr>
            <w:proofErr w:type="spellStart"/>
            <w:r>
              <w:t>Agniastra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Fire</w:t>
            </w:r>
          </w:p>
        </w:tc>
        <w:tc>
          <w:tcPr>
            <w:tcW w:w="1358" w:type="dxa"/>
          </w:tcPr>
          <w:p w:rsidR="009A3B0E" w:rsidRDefault="009A3B0E" w:rsidP="00FD26C8">
            <w:pPr>
              <w:pStyle w:val="NoSpacing"/>
            </w:pPr>
            <w:r>
              <w:t>All Enemies</w:t>
            </w:r>
          </w:p>
        </w:tc>
        <w:tc>
          <w:tcPr>
            <w:tcW w:w="5231" w:type="dxa"/>
          </w:tcPr>
          <w:p w:rsidR="009A3B0E" w:rsidRDefault="009A3B0E" w:rsidP="00FD26C8">
            <w:pPr>
              <w:pStyle w:val="NoSpacing"/>
            </w:pPr>
            <w:r>
              <w:t>Emit flames inextinguishable by normal means.</w:t>
            </w:r>
          </w:p>
        </w:tc>
      </w:tr>
      <w:tr w:rsidR="009A3B0E" w:rsidTr="009D6C28">
        <w:tc>
          <w:tcPr>
            <w:tcW w:w="1496" w:type="dxa"/>
          </w:tcPr>
          <w:p w:rsidR="009A3B0E" w:rsidRDefault="009A3B0E" w:rsidP="00FD26C8">
            <w:pPr>
              <w:pStyle w:val="NoSpacing"/>
            </w:pPr>
            <w:proofErr w:type="spellStart"/>
            <w:r>
              <w:t>Varunastra</w:t>
            </w:r>
            <w:proofErr w:type="spellEnd"/>
          </w:p>
        </w:tc>
        <w:tc>
          <w:tcPr>
            <w:tcW w:w="730" w:type="dxa"/>
          </w:tcPr>
          <w:p w:rsidR="009A3B0E" w:rsidRDefault="009A3B0E" w:rsidP="00FD26C8">
            <w:pPr>
              <w:pStyle w:val="NoSpacing"/>
            </w:pPr>
            <w:r>
              <w:t>Astra</w:t>
            </w:r>
          </w:p>
        </w:tc>
        <w:tc>
          <w:tcPr>
            <w:tcW w:w="1017" w:type="dxa"/>
          </w:tcPr>
          <w:p w:rsidR="009A3B0E" w:rsidRDefault="009A3B0E" w:rsidP="009B2438">
            <w:pPr>
              <w:pStyle w:val="NoSpacing"/>
            </w:pPr>
            <w:r>
              <w:t>Water</w:t>
            </w:r>
          </w:p>
        </w:tc>
        <w:tc>
          <w:tcPr>
            <w:tcW w:w="1358" w:type="dxa"/>
          </w:tcPr>
          <w:p w:rsidR="009A3B0E" w:rsidRDefault="009A3B0E" w:rsidP="009B2438">
            <w:pPr>
              <w:pStyle w:val="NoSpacing"/>
            </w:pPr>
            <w:r>
              <w:t>All Enemies</w:t>
            </w:r>
          </w:p>
        </w:tc>
        <w:tc>
          <w:tcPr>
            <w:tcW w:w="5231" w:type="dxa"/>
          </w:tcPr>
          <w:p w:rsidR="009A3B0E" w:rsidRDefault="009A3B0E" w:rsidP="009B2438">
            <w:pPr>
              <w:pStyle w:val="NoSpacing"/>
            </w:pPr>
            <w:r>
              <w:t>Releases torrential volumes of water.</w:t>
            </w:r>
          </w:p>
        </w:tc>
      </w:tr>
      <w:tr w:rsidR="009A3B0E" w:rsidTr="009D6C28">
        <w:tc>
          <w:tcPr>
            <w:tcW w:w="1496" w:type="dxa"/>
          </w:tcPr>
          <w:p w:rsidR="009A3B0E" w:rsidRDefault="009A3B0E" w:rsidP="00FD26C8">
            <w:pPr>
              <w:pStyle w:val="NoSpacing"/>
            </w:pPr>
            <w:proofErr w:type="spellStart"/>
            <w:r>
              <w:t>Nagastra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Dark</w:t>
            </w:r>
          </w:p>
        </w:tc>
        <w:tc>
          <w:tcPr>
            <w:tcW w:w="1358" w:type="dxa"/>
          </w:tcPr>
          <w:p w:rsidR="009A3B0E" w:rsidRDefault="009A3B0E" w:rsidP="009B2438">
            <w:pPr>
              <w:pStyle w:val="NoSpacing"/>
            </w:pPr>
            <w:r>
              <w:t>One Enemy</w:t>
            </w:r>
          </w:p>
        </w:tc>
        <w:tc>
          <w:tcPr>
            <w:tcW w:w="5231" w:type="dxa"/>
          </w:tcPr>
          <w:p w:rsidR="009A3B0E" w:rsidRDefault="009A3B0E" w:rsidP="009B2438">
            <w:pPr>
              <w:pStyle w:val="NoSpacing"/>
            </w:pPr>
            <w:r>
              <w:t>Unavoidable snake instant kills.</w:t>
            </w:r>
          </w:p>
        </w:tc>
      </w:tr>
      <w:tr w:rsidR="009A3B0E" w:rsidTr="009D6C28">
        <w:tc>
          <w:tcPr>
            <w:tcW w:w="1496" w:type="dxa"/>
          </w:tcPr>
          <w:p w:rsidR="009A3B0E" w:rsidRDefault="009A3B0E" w:rsidP="00FD26C8">
            <w:pPr>
              <w:pStyle w:val="NoSpacing"/>
            </w:pPr>
            <w:proofErr w:type="spellStart"/>
            <w:r>
              <w:t>Nagapasha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Wood</w:t>
            </w:r>
          </w:p>
        </w:tc>
        <w:tc>
          <w:tcPr>
            <w:tcW w:w="1358" w:type="dxa"/>
          </w:tcPr>
          <w:p w:rsidR="009A3B0E" w:rsidRDefault="009A3B0E" w:rsidP="00FD26C8">
            <w:pPr>
              <w:pStyle w:val="NoSpacing"/>
            </w:pPr>
            <w:r>
              <w:t>All Enemies</w:t>
            </w:r>
          </w:p>
        </w:tc>
        <w:tc>
          <w:tcPr>
            <w:tcW w:w="5231" w:type="dxa"/>
          </w:tcPr>
          <w:p w:rsidR="009A3B0E" w:rsidRDefault="009A3B0E" w:rsidP="00FD26C8">
            <w:pPr>
              <w:pStyle w:val="NoSpacing"/>
            </w:pPr>
            <w:r>
              <w:t>Attains 3 SES “Poison”.</w:t>
            </w:r>
          </w:p>
        </w:tc>
      </w:tr>
      <w:tr w:rsidR="009A3B0E" w:rsidTr="009D6C28">
        <w:tc>
          <w:tcPr>
            <w:tcW w:w="1496" w:type="dxa"/>
          </w:tcPr>
          <w:p w:rsidR="009A3B0E" w:rsidRDefault="009A3B0E" w:rsidP="00FD26C8">
            <w:pPr>
              <w:pStyle w:val="NoSpacing"/>
            </w:pPr>
            <w:proofErr w:type="spellStart"/>
            <w:r>
              <w:t>Vayvayastra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Air</w:t>
            </w:r>
          </w:p>
        </w:tc>
        <w:tc>
          <w:tcPr>
            <w:tcW w:w="1358" w:type="dxa"/>
          </w:tcPr>
          <w:p w:rsidR="009A3B0E" w:rsidRDefault="009A3B0E" w:rsidP="00FD26C8">
            <w:pPr>
              <w:pStyle w:val="NoSpacing"/>
            </w:pPr>
            <w:r>
              <w:t>All Enemies</w:t>
            </w:r>
          </w:p>
        </w:tc>
        <w:tc>
          <w:tcPr>
            <w:tcW w:w="5231" w:type="dxa"/>
          </w:tcPr>
          <w:p w:rsidR="009A3B0E" w:rsidRDefault="009A3B0E" w:rsidP="00FD26C8">
            <w:pPr>
              <w:pStyle w:val="NoSpacing"/>
            </w:pPr>
            <w:r>
              <w:t>Gale capable of lifting armies off the ground.</w:t>
            </w:r>
          </w:p>
        </w:tc>
      </w:tr>
      <w:tr w:rsidR="009A3B0E" w:rsidTr="009D6C28">
        <w:tc>
          <w:tcPr>
            <w:tcW w:w="1496" w:type="dxa"/>
          </w:tcPr>
          <w:p w:rsidR="009A3B0E" w:rsidRDefault="009A3B0E" w:rsidP="00FD26C8">
            <w:pPr>
              <w:pStyle w:val="NoSpacing"/>
            </w:pPr>
            <w:proofErr w:type="spellStart"/>
            <w:r>
              <w:t>Suryastra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Light</w:t>
            </w:r>
          </w:p>
        </w:tc>
        <w:tc>
          <w:tcPr>
            <w:tcW w:w="1358" w:type="dxa"/>
          </w:tcPr>
          <w:p w:rsidR="009A3B0E" w:rsidRDefault="009A3B0E" w:rsidP="00FD26C8">
            <w:pPr>
              <w:pStyle w:val="NoSpacing"/>
            </w:pPr>
            <w:r>
              <w:t>All Enemies</w:t>
            </w:r>
          </w:p>
        </w:tc>
        <w:tc>
          <w:tcPr>
            <w:tcW w:w="5231" w:type="dxa"/>
          </w:tcPr>
          <w:p w:rsidR="009A3B0E" w:rsidRDefault="009A3B0E" w:rsidP="00FD26C8">
            <w:pPr>
              <w:pStyle w:val="NoSpacing"/>
            </w:pPr>
            <w:r>
              <w:t>Create dazzling light that dispels any darkness.</w:t>
            </w:r>
          </w:p>
        </w:tc>
      </w:tr>
      <w:tr w:rsidR="009A3B0E" w:rsidTr="009D6C28">
        <w:tc>
          <w:tcPr>
            <w:tcW w:w="1496" w:type="dxa"/>
          </w:tcPr>
          <w:p w:rsidR="009A3B0E" w:rsidRDefault="009A3B0E" w:rsidP="00E968FC">
            <w:pPr>
              <w:pStyle w:val="NoSpacing"/>
            </w:pPr>
            <w:proofErr w:type="spellStart"/>
            <w:r>
              <w:t>Mohini</w:t>
            </w:r>
            <w:proofErr w:type="spellEnd"/>
          </w:p>
        </w:tc>
        <w:tc>
          <w:tcPr>
            <w:tcW w:w="730" w:type="dxa"/>
          </w:tcPr>
          <w:p w:rsidR="009A3B0E" w:rsidRDefault="009A3B0E" w:rsidP="00E968FC">
            <w:pPr>
              <w:pStyle w:val="NoSpacing"/>
            </w:pPr>
            <w:r>
              <w:t>Astra</w:t>
            </w:r>
          </w:p>
        </w:tc>
        <w:tc>
          <w:tcPr>
            <w:tcW w:w="1017" w:type="dxa"/>
          </w:tcPr>
          <w:p w:rsidR="009A3B0E" w:rsidRDefault="009A3B0E" w:rsidP="00E968FC">
            <w:pPr>
              <w:pStyle w:val="NoSpacing"/>
            </w:pPr>
            <w:r>
              <w:t>Metal</w:t>
            </w:r>
          </w:p>
        </w:tc>
        <w:tc>
          <w:tcPr>
            <w:tcW w:w="1358" w:type="dxa"/>
          </w:tcPr>
          <w:p w:rsidR="009A3B0E" w:rsidRDefault="009A3B0E" w:rsidP="00E968FC">
            <w:pPr>
              <w:pStyle w:val="NoSpacing"/>
            </w:pPr>
            <w:r>
              <w:t>All Battlers</w:t>
            </w:r>
          </w:p>
        </w:tc>
        <w:tc>
          <w:tcPr>
            <w:tcW w:w="5231" w:type="dxa"/>
          </w:tcPr>
          <w:p w:rsidR="009A3B0E" w:rsidRDefault="009A3B0E" w:rsidP="00E968FC">
            <w:pPr>
              <w:pStyle w:val="NoSpacing"/>
            </w:pPr>
            <w:r>
              <w:t>Dispel any sort of sorcery in the vicinity. SES is reset.</w:t>
            </w:r>
          </w:p>
        </w:tc>
      </w:tr>
      <w:tr w:rsidR="009A3B0E" w:rsidTr="009D6C28">
        <w:tc>
          <w:tcPr>
            <w:tcW w:w="1496" w:type="dxa"/>
          </w:tcPr>
          <w:p w:rsidR="009A3B0E" w:rsidRDefault="009A3B0E" w:rsidP="00FD26C8">
            <w:pPr>
              <w:pStyle w:val="NoSpacing"/>
            </w:pPr>
            <w:proofErr w:type="spellStart"/>
            <w:r>
              <w:t>Vajra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proofErr w:type="spellStart"/>
            <w:r>
              <w:t>Elec</w:t>
            </w:r>
            <w:proofErr w:type="spellEnd"/>
          </w:p>
        </w:tc>
        <w:tc>
          <w:tcPr>
            <w:tcW w:w="1358" w:type="dxa"/>
          </w:tcPr>
          <w:p w:rsidR="009A3B0E" w:rsidRDefault="009A3B0E" w:rsidP="00FD26C8">
            <w:pPr>
              <w:pStyle w:val="NoSpacing"/>
            </w:pPr>
            <w:r>
              <w:t>One Enemy</w:t>
            </w:r>
          </w:p>
        </w:tc>
        <w:tc>
          <w:tcPr>
            <w:tcW w:w="5231" w:type="dxa"/>
          </w:tcPr>
          <w:p w:rsidR="009A3B0E" w:rsidRDefault="009A3B0E" w:rsidP="00FD26C8">
            <w:pPr>
              <w:pStyle w:val="NoSpacing"/>
            </w:pPr>
            <w:r>
              <w:t>Single target struck by bolts of lightning.</w:t>
            </w:r>
          </w:p>
        </w:tc>
      </w:tr>
      <w:tr w:rsidR="009A3B0E" w:rsidTr="009D6C28">
        <w:tc>
          <w:tcPr>
            <w:tcW w:w="1496" w:type="dxa"/>
          </w:tcPr>
          <w:p w:rsidR="009A3B0E" w:rsidRDefault="009A3B0E" w:rsidP="00FD26C8">
            <w:pPr>
              <w:pStyle w:val="NoSpacing"/>
            </w:pPr>
            <w:proofErr w:type="spellStart"/>
            <w:r>
              <w:lastRenderedPageBreak/>
              <w:t>Twashtar</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Dark</w:t>
            </w:r>
          </w:p>
        </w:tc>
        <w:tc>
          <w:tcPr>
            <w:tcW w:w="1358" w:type="dxa"/>
          </w:tcPr>
          <w:p w:rsidR="009A3B0E" w:rsidRDefault="009A3B0E" w:rsidP="001B19BB">
            <w:pPr>
              <w:pStyle w:val="NoSpacing"/>
            </w:pPr>
            <w:r>
              <w:t>All Enemies</w:t>
            </w:r>
          </w:p>
        </w:tc>
        <w:tc>
          <w:tcPr>
            <w:tcW w:w="5231" w:type="dxa"/>
          </w:tcPr>
          <w:p w:rsidR="009A3B0E" w:rsidRDefault="002F62F6" w:rsidP="001B19BB">
            <w:pPr>
              <w:pStyle w:val="NoSpacing"/>
            </w:pPr>
            <w:r>
              <w:t>A</w:t>
            </w:r>
            <w:r w:rsidR="009A3B0E">
              <w:t>ttain</w:t>
            </w:r>
            <w:r>
              <w:t>s</w:t>
            </w:r>
            <w:r w:rsidR="009A3B0E">
              <w:t xml:space="preserve"> 1 SES “Berserk”.</w:t>
            </w:r>
          </w:p>
        </w:tc>
      </w:tr>
      <w:tr w:rsidR="009A3B0E" w:rsidTr="009D6C28">
        <w:tc>
          <w:tcPr>
            <w:tcW w:w="1496" w:type="dxa"/>
          </w:tcPr>
          <w:p w:rsidR="009A3B0E" w:rsidRDefault="009A3B0E" w:rsidP="00FD26C8">
            <w:pPr>
              <w:pStyle w:val="NoSpacing"/>
            </w:pPr>
            <w:proofErr w:type="spellStart"/>
            <w:r>
              <w:t>Pramohana</w:t>
            </w:r>
            <w:proofErr w:type="spellEnd"/>
          </w:p>
        </w:tc>
        <w:tc>
          <w:tcPr>
            <w:tcW w:w="730" w:type="dxa"/>
          </w:tcPr>
          <w:p w:rsidR="009A3B0E" w:rsidRDefault="009A3B0E" w:rsidP="00FD26C8">
            <w:pPr>
              <w:pStyle w:val="NoSpacing"/>
            </w:pPr>
            <w:r>
              <w:t>Astra</w:t>
            </w:r>
          </w:p>
        </w:tc>
        <w:tc>
          <w:tcPr>
            <w:tcW w:w="1017" w:type="dxa"/>
          </w:tcPr>
          <w:p w:rsidR="009A3B0E" w:rsidRDefault="009A3B0E" w:rsidP="00FD26C8">
            <w:pPr>
              <w:pStyle w:val="NoSpacing"/>
            </w:pPr>
            <w:r>
              <w:t>Light</w:t>
            </w:r>
          </w:p>
        </w:tc>
        <w:tc>
          <w:tcPr>
            <w:tcW w:w="1358" w:type="dxa"/>
          </w:tcPr>
          <w:p w:rsidR="009A3B0E" w:rsidRDefault="009A3B0E" w:rsidP="00FD26C8">
            <w:pPr>
              <w:pStyle w:val="NoSpacing"/>
            </w:pPr>
            <w:r>
              <w:t>All Enemies</w:t>
            </w:r>
          </w:p>
        </w:tc>
        <w:tc>
          <w:tcPr>
            <w:tcW w:w="5231" w:type="dxa"/>
          </w:tcPr>
          <w:p w:rsidR="009A3B0E" w:rsidRDefault="002F62F6" w:rsidP="00FD26C8">
            <w:pPr>
              <w:pStyle w:val="NoSpacing"/>
            </w:pPr>
            <w:r>
              <w:t>A</w:t>
            </w:r>
            <w:r w:rsidR="009A3B0E">
              <w:t>ttain</w:t>
            </w:r>
            <w:r>
              <w:t>s</w:t>
            </w:r>
            <w:r w:rsidR="009A3B0E">
              <w:t xml:space="preserve"> 1 SES “Confusion”</w:t>
            </w:r>
          </w:p>
        </w:tc>
      </w:tr>
      <w:tr w:rsidR="009A3B0E" w:rsidTr="009D6C28">
        <w:tc>
          <w:tcPr>
            <w:tcW w:w="1496" w:type="dxa"/>
          </w:tcPr>
          <w:p w:rsidR="009A3B0E" w:rsidRDefault="009A3B0E" w:rsidP="00FD26C8">
            <w:pPr>
              <w:pStyle w:val="NoSpacing"/>
            </w:pPr>
            <w:proofErr w:type="spellStart"/>
            <w:r>
              <w:t>Parvatastra</w:t>
            </w:r>
            <w:proofErr w:type="spellEnd"/>
          </w:p>
        </w:tc>
        <w:tc>
          <w:tcPr>
            <w:tcW w:w="730" w:type="dxa"/>
          </w:tcPr>
          <w:p w:rsidR="009A3B0E" w:rsidRDefault="009A3B0E" w:rsidP="00FD26C8">
            <w:pPr>
              <w:pStyle w:val="NoSpacing"/>
            </w:pPr>
            <w:r>
              <w:t>Astra</w:t>
            </w:r>
          </w:p>
        </w:tc>
        <w:tc>
          <w:tcPr>
            <w:tcW w:w="1017" w:type="dxa"/>
          </w:tcPr>
          <w:p w:rsidR="009A3B0E" w:rsidRDefault="009D6C28" w:rsidP="00FD26C8">
            <w:pPr>
              <w:pStyle w:val="NoSpacing"/>
            </w:pPr>
            <w:r>
              <w:t>None</w:t>
            </w:r>
          </w:p>
        </w:tc>
        <w:tc>
          <w:tcPr>
            <w:tcW w:w="1358" w:type="dxa"/>
          </w:tcPr>
          <w:p w:rsidR="009A3B0E" w:rsidRDefault="009A3B0E" w:rsidP="00FD26C8">
            <w:pPr>
              <w:pStyle w:val="NoSpacing"/>
            </w:pPr>
            <w:r>
              <w:t>One Enemy</w:t>
            </w:r>
          </w:p>
        </w:tc>
        <w:tc>
          <w:tcPr>
            <w:tcW w:w="5231" w:type="dxa"/>
          </w:tcPr>
          <w:p w:rsidR="009A3B0E" w:rsidRDefault="009A3B0E" w:rsidP="00FD26C8">
            <w:pPr>
              <w:pStyle w:val="NoSpacing"/>
            </w:pPr>
            <w:r>
              <w:t>Mountain falls from the sky on target.</w:t>
            </w:r>
          </w:p>
        </w:tc>
      </w:tr>
      <w:tr w:rsidR="009A3B0E" w:rsidTr="009D6C28">
        <w:tc>
          <w:tcPr>
            <w:tcW w:w="1496" w:type="dxa"/>
          </w:tcPr>
          <w:p w:rsidR="009A3B0E" w:rsidRDefault="009A3B0E" w:rsidP="00FD26C8">
            <w:pPr>
              <w:pStyle w:val="NoSpacing"/>
            </w:pPr>
            <w:proofErr w:type="spellStart"/>
            <w:r>
              <w:t>Brahmastra</w:t>
            </w:r>
            <w:proofErr w:type="spellEnd"/>
          </w:p>
        </w:tc>
        <w:tc>
          <w:tcPr>
            <w:tcW w:w="730" w:type="dxa"/>
          </w:tcPr>
          <w:p w:rsidR="009A3B0E" w:rsidRDefault="009A3B0E" w:rsidP="00FD26C8">
            <w:pPr>
              <w:pStyle w:val="NoSpacing"/>
            </w:pPr>
            <w:r>
              <w:t>Astra</w:t>
            </w:r>
          </w:p>
        </w:tc>
        <w:tc>
          <w:tcPr>
            <w:tcW w:w="1017" w:type="dxa"/>
          </w:tcPr>
          <w:p w:rsidR="009A3B0E" w:rsidRDefault="009D6C28" w:rsidP="00FD26C8">
            <w:pPr>
              <w:pStyle w:val="NoSpacing"/>
            </w:pPr>
            <w:r>
              <w:t>None</w:t>
            </w:r>
          </w:p>
        </w:tc>
        <w:tc>
          <w:tcPr>
            <w:tcW w:w="1358" w:type="dxa"/>
          </w:tcPr>
          <w:p w:rsidR="009A3B0E" w:rsidRDefault="009A3B0E" w:rsidP="00FD26C8">
            <w:pPr>
              <w:pStyle w:val="NoSpacing"/>
            </w:pPr>
            <w:r>
              <w:t>All Enemies</w:t>
            </w:r>
          </w:p>
        </w:tc>
        <w:tc>
          <w:tcPr>
            <w:tcW w:w="5231" w:type="dxa"/>
          </w:tcPr>
          <w:p w:rsidR="009A3B0E" w:rsidRDefault="009A3B0E" w:rsidP="00FD26C8">
            <w:pPr>
              <w:pStyle w:val="NoSpacing"/>
            </w:pPr>
            <w:r>
              <w:t xml:space="preserve">Counters </w:t>
            </w:r>
            <w:proofErr w:type="spellStart"/>
            <w:r>
              <w:t>Astras</w:t>
            </w:r>
            <w:proofErr w:type="spellEnd"/>
            <w:r>
              <w:t>.</w:t>
            </w:r>
          </w:p>
        </w:tc>
      </w:tr>
      <w:tr w:rsidR="009A3B0E" w:rsidTr="009D6C28">
        <w:tc>
          <w:tcPr>
            <w:tcW w:w="1496" w:type="dxa"/>
          </w:tcPr>
          <w:p w:rsidR="009A3B0E" w:rsidRDefault="009A3B0E" w:rsidP="00FD26C8">
            <w:pPr>
              <w:pStyle w:val="NoSpacing"/>
            </w:pPr>
            <w:proofErr w:type="spellStart"/>
            <w:r>
              <w:t>Brahmasirsha</w:t>
            </w:r>
            <w:proofErr w:type="spellEnd"/>
          </w:p>
        </w:tc>
        <w:tc>
          <w:tcPr>
            <w:tcW w:w="730" w:type="dxa"/>
          </w:tcPr>
          <w:p w:rsidR="009A3B0E" w:rsidRDefault="009A3B0E" w:rsidP="00FD26C8">
            <w:pPr>
              <w:pStyle w:val="NoSpacing"/>
            </w:pPr>
            <w:r>
              <w:t>Astra</w:t>
            </w:r>
          </w:p>
        </w:tc>
        <w:tc>
          <w:tcPr>
            <w:tcW w:w="1017" w:type="dxa"/>
          </w:tcPr>
          <w:p w:rsidR="009A3B0E" w:rsidRDefault="009D6C28" w:rsidP="00FD26C8">
            <w:pPr>
              <w:pStyle w:val="NoSpacing"/>
            </w:pPr>
            <w:r>
              <w:t>None</w:t>
            </w:r>
          </w:p>
        </w:tc>
        <w:tc>
          <w:tcPr>
            <w:tcW w:w="1358" w:type="dxa"/>
          </w:tcPr>
          <w:p w:rsidR="009A3B0E" w:rsidRDefault="00AE4C3C" w:rsidP="00FD26C8">
            <w:pPr>
              <w:pStyle w:val="NoSpacing"/>
            </w:pPr>
            <w:r>
              <w:t>One Enemy</w:t>
            </w:r>
          </w:p>
        </w:tc>
        <w:tc>
          <w:tcPr>
            <w:tcW w:w="5231" w:type="dxa"/>
          </w:tcPr>
          <w:p w:rsidR="009A3B0E" w:rsidRDefault="002F62F6" w:rsidP="00AE4C3C">
            <w:pPr>
              <w:pStyle w:val="NoSpacing"/>
            </w:pPr>
            <w:r>
              <w:t>Capabl</w:t>
            </w:r>
            <w:r w:rsidR="00AE4C3C">
              <w:t xml:space="preserve">e of killing </w:t>
            </w:r>
            <w:r w:rsidR="009D6C28">
              <w:t>Dragon, Elemental and Fiend</w:t>
            </w:r>
            <w:r w:rsidR="00AE4C3C">
              <w:t xml:space="preserve"> monsters</w:t>
            </w:r>
            <w:r>
              <w:t xml:space="preserve">. </w:t>
            </w:r>
          </w:p>
        </w:tc>
      </w:tr>
      <w:tr w:rsidR="009A3B0E" w:rsidTr="009D6C28">
        <w:tc>
          <w:tcPr>
            <w:tcW w:w="1496" w:type="dxa"/>
          </w:tcPr>
          <w:p w:rsidR="009A3B0E" w:rsidRDefault="009A3B0E" w:rsidP="00FD26C8">
            <w:pPr>
              <w:pStyle w:val="NoSpacing"/>
            </w:pPr>
            <w:proofErr w:type="spellStart"/>
            <w:r>
              <w:t>Narayanastra</w:t>
            </w:r>
            <w:proofErr w:type="spellEnd"/>
          </w:p>
        </w:tc>
        <w:tc>
          <w:tcPr>
            <w:tcW w:w="730" w:type="dxa"/>
          </w:tcPr>
          <w:p w:rsidR="009A3B0E" w:rsidRDefault="009A3B0E" w:rsidP="00FD26C8">
            <w:pPr>
              <w:pStyle w:val="NoSpacing"/>
            </w:pPr>
            <w:r>
              <w:t>Astra</w:t>
            </w:r>
          </w:p>
        </w:tc>
        <w:tc>
          <w:tcPr>
            <w:tcW w:w="1017" w:type="dxa"/>
          </w:tcPr>
          <w:p w:rsidR="009A3B0E" w:rsidRDefault="009D6C28" w:rsidP="00FD26C8">
            <w:pPr>
              <w:pStyle w:val="NoSpacing"/>
            </w:pPr>
            <w:r>
              <w:t>None</w:t>
            </w:r>
          </w:p>
        </w:tc>
        <w:tc>
          <w:tcPr>
            <w:tcW w:w="1358" w:type="dxa"/>
          </w:tcPr>
          <w:p w:rsidR="009A3B0E" w:rsidRDefault="002F62F6" w:rsidP="00FD26C8">
            <w:pPr>
              <w:pStyle w:val="NoSpacing"/>
            </w:pPr>
            <w:r>
              <w:t>All Enemies</w:t>
            </w:r>
          </w:p>
        </w:tc>
        <w:tc>
          <w:tcPr>
            <w:tcW w:w="5231" w:type="dxa"/>
          </w:tcPr>
          <w:p w:rsidR="009A3B0E" w:rsidRDefault="002F62F6" w:rsidP="00FD26C8">
            <w:pPr>
              <w:pStyle w:val="NoSpacing"/>
            </w:pPr>
            <w:r>
              <w:t>Discs rend through enemies. Damage = Enemy strength.</w:t>
            </w:r>
          </w:p>
        </w:tc>
      </w:tr>
      <w:tr w:rsidR="009A3B0E" w:rsidTr="009D6C28">
        <w:tc>
          <w:tcPr>
            <w:tcW w:w="1496" w:type="dxa"/>
          </w:tcPr>
          <w:p w:rsidR="009A3B0E" w:rsidRDefault="009A3B0E" w:rsidP="00FD26C8">
            <w:pPr>
              <w:pStyle w:val="NoSpacing"/>
            </w:pPr>
            <w:proofErr w:type="spellStart"/>
            <w:r>
              <w:t>Vaishnavastra</w:t>
            </w:r>
            <w:proofErr w:type="spellEnd"/>
          </w:p>
        </w:tc>
        <w:tc>
          <w:tcPr>
            <w:tcW w:w="730" w:type="dxa"/>
          </w:tcPr>
          <w:p w:rsidR="009A3B0E" w:rsidRDefault="009A3B0E" w:rsidP="00FD26C8">
            <w:pPr>
              <w:pStyle w:val="NoSpacing"/>
            </w:pPr>
            <w:r>
              <w:t>Astra</w:t>
            </w:r>
          </w:p>
        </w:tc>
        <w:tc>
          <w:tcPr>
            <w:tcW w:w="1017" w:type="dxa"/>
          </w:tcPr>
          <w:p w:rsidR="009A3B0E" w:rsidRDefault="009D6C28" w:rsidP="00FD26C8">
            <w:pPr>
              <w:pStyle w:val="NoSpacing"/>
            </w:pPr>
            <w:r>
              <w:t>None</w:t>
            </w:r>
          </w:p>
        </w:tc>
        <w:tc>
          <w:tcPr>
            <w:tcW w:w="1358" w:type="dxa"/>
          </w:tcPr>
          <w:p w:rsidR="009A3B0E" w:rsidRDefault="00AE4C3C" w:rsidP="00FD26C8">
            <w:pPr>
              <w:pStyle w:val="NoSpacing"/>
            </w:pPr>
            <w:r>
              <w:t>One Enemy</w:t>
            </w:r>
          </w:p>
        </w:tc>
        <w:tc>
          <w:tcPr>
            <w:tcW w:w="5231" w:type="dxa"/>
          </w:tcPr>
          <w:p w:rsidR="009A3B0E" w:rsidRDefault="00AE4C3C" w:rsidP="00FD26C8">
            <w:pPr>
              <w:pStyle w:val="NoSpacing"/>
            </w:pPr>
            <w:r>
              <w:t>Capable of killing Beasts, Nature and Fey monsters.</w:t>
            </w:r>
          </w:p>
        </w:tc>
      </w:tr>
      <w:tr w:rsidR="009A3B0E" w:rsidTr="009D6C28">
        <w:tc>
          <w:tcPr>
            <w:tcW w:w="1496" w:type="dxa"/>
          </w:tcPr>
          <w:p w:rsidR="009A3B0E" w:rsidRDefault="009A3B0E" w:rsidP="00FD26C8">
            <w:pPr>
              <w:pStyle w:val="NoSpacing"/>
            </w:pPr>
            <w:proofErr w:type="spellStart"/>
            <w:r>
              <w:t>Pashupatastra</w:t>
            </w:r>
            <w:proofErr w:type="spellEnd"/>
          </w:p>
        </w:tc>
        <w:tc>
          <w:tcPr>
            <w:tcW w:w="730" w:type="dxa"/>
          </w:tcPr>
          <w:p w:rsidR="009A3B0E" w:rsidRDefault="009A3B0E" w:rsidP="00FD26C8">
            <w:pPr>
              <w:pStyle w:val="NoSpacing"/>
            </w:pPr>
            <w:r>
              <w:t>Astra</w:t>
            </w:r>
          </w:p>
        </w:tc>
        <w:tc>
          <w:tcPr>
            <w:tcW w:w="1017" w:type="dxa"/>
          </w:tcPr>
          <w:p w:rsidR="009A3B0E" w:rsidRDefault="009D6C28" w:rsidP="00FD26C8">
            <w:pPr>
              <w:pStyle w:val="NoSpacing"/>
            </w:pPr>
            <w:r>
              <w:t>None</w:t>
            </w:r>
          </w:p>
        </w:tc>
        <w:tc>
          <w:tcPr>
            <w:tcW w:w="1358" w:type="dxa"/>
          </w:tcPr>
          <w:p w:rsidR="009A3B0E" w:rsidRDefault="00AE4C3C" w:rsidP="00FD26C8">
            <w:pPr>
              <w:pStyle w:val="NoSpacing"/>
            </w:pPr>
            <w:r>
              <w:t>One Enemy</w:t>
            </w:r>
          </w:p>
        </w:tc>
        <w:tc>
          <w:tcPr>
            <w:tcW w:w="5231" w:type="dxa"/>
          </w:tcPr>
          <w:p w:rsidR="009A3B0E" w:rsidRDefault="00AE4C3C" w:rsidP="00FD26C8">
            <w:pPr>
              <w:pStyle w:val="NoSpacing"/>
            </w:pPr>
            <w:r>
              <w:t>Capable o</w:t>
            </w:r>
            <w:r w:rsidR="009D6C28">
              <w:t xml:space="preserve">f killing Humanoid, </w:t>
            </w:r>
            <w:proofErr w:type="spellStart"/>
            <w:r w:rsidR="009D6C28">
              <w:t>Spectre</w:t>
            </w:r>
            <w:proofErr w:type="spellEnd"/>
            <w:r w:rsidR="009D6C28">
              <w:t xml:space="preserve"> and Abyssal monsters.</w:t>
            </w:r>
          </w:p>
        </w:tc>
      </w:tr>
    </w:tbl>
    <w:p w:rsidR="00FD26C8" w:rsidRDefault="00FD26C8" w:rsidP="008451D6">
      <w:pPr>
        <w:pStyle w:val="NoSpacing"/>
      </w:pPr>
    </w:p>
    <w:p w:rsidR="00AF0B5A" w:rsidRPr="00EA5B06" w:rsidRDefault="00213FE6" w:rsidP="008451D6">
      <w:pPr>
        <w:pStyle w:val="NoSpacing"/>
        <w:rPr>
          <w:sz w:val="32"/>
          <w:szCs w:val="32"/>
        </w:rPr>
      </w:pPr>
      <w:r w:rsidRPr="00EA5B06">
        <w:rPr>
          <w:b/>
          <w:sz w:val="32"/>
          <w:szCs w:val="32"/>
        </w:rPr>
        <w:t>Macros</w:t>
      </w:r>
    </w:p>
    <w:p w:rsidR="00551ADF" w:rsidRDefault="00551ADF" w:rsidP="008451D6">
      <w:pPr>
        <w:pStyle w:val="NoSpacing"/>
        <w:rPr>
          <w:rFonts w:ascii="Arial" w:eastAsia="Times New Roman" w:hAnsi="Arial" w:cs="Arial"/>
          <w:color w:val="000000"/>
          <w:sz w:val="20"/>
          <w:szCs w:val="20"/>
        </w:rPr>
      </w:pPr>
    </w:p>
    <w:p w:rsidR="00551ADF" w:rsidRDefault="00551ADF" w:rsidP="00551ADF">
      <w:pPr>
        <w:pStyle w:val="NoSpacing"/>
      </w:pPr>
      <w:r>
        <w:t>Macros are automated behaviors that can be used to customize the AI of any unit. Macros work alike the Gambit System from Final Fantasy XII. Macros consist of up to ten if-then statements of the following format:</w:t>
      </w:r>
    </w:p>
    <w:p w:rsidR="00551ADF" w:rsidRDefault="00551ADF" w:rsidP="00551ADF">
      <w:pPr>
        <w:pStyle w:val="NoSpacing"/>
      </w:pPr>
    </w:p>
    <w:tbl>
      <w:tblPr>
        <w:tblStyle w:val="TableGrid"/>
        <w:tblW w:w="0" w:type="auto"/>
        <w:jc w:val="center"/>
        <w:tblLook w:val="04A0" w:firstRow="1" w:lastRow="0" w:firstColumn="1" w:lastColumn="0" w:noHBand="0" w:noVBand="1"/>
      </w:tblPr>
      <w:tblGrid>
        <w:gridCol w:w="3060"/>
        <w:gridCol w:w="2520"/>
      </w:tblGrid>
      <w:tr w:rsidR="00551ADF" w:rsidRPr="00F76363" w:rsidTr="00BE6062">
        <w:trPr>
          <w:jc w:val="center"/>
        </w:trPr>
        <w:tc>
          <w:tcPr>
            <w:tcW w:w="3060" w:type="dxa"/>
            <w:vAlign w:val="center"/>
          </w:tcPr>
          <w:p w:rsidR="00551ADF" w:rsidRPr="00F76363" w:rsidRDefault="00551ADF" w:rsidP="00BE6062">
            <w:pPr>
              <w:pStyle w:val="NoSpacing"/>
              <w:jc w:val="center"/>
              <w:rPr>
                <w:b/>
              </w:rPr>
            </w:pPr>
            <w:r w:rsidRPr="00F76363">
              <w:rPr>
                <w:b/>
              </w:rPr>
              <w:t>IF</w:t>
            </w:r>
          </w:p>
        </w:tc>
        <w:tc>
          <w:tcPr>
            <w:tcW w:w="2520" w:type="dxa"/>
            <w:vAlign w:val="center"/>
          </w:tcPr>
          <w:p w:rsidR="00551ADF" w:rsidRPr="00F76363" w:rsidRDefault="00551ADF" w:rsidP="00BE6062">
            <w:pPr>
              <w:pStyle w:val="NoSpacing"/>
              <w:jc w:val="center"/>
              <w:rPr>
                <w:b/>
              </w:rPr>
            </w:pPr>
            <w:r w:rsidRPr="00F76363">
              <w:rPr>
                <w:b/>
              </w:rPr>
              <w:t>THEN</w:t>
            </w:r>
          </w:p>
        </w:tc>
      </w:tr>
      <w:tr w:rsidR="00551ADF" w:rsidTr="00BE6062">
        <w:trPr>
          <w:jc w:val="center"/>
        </w:trPr>
        <w:tc>
          <w:tcPr>
            <w:tcW w:w="3060" w:type="dxa"/>
            <w:vAlign w:val="center"/>
          </w:tcPr>
          <w:p w:rsidR="00551ADF" w:rsidRDefault="00551ADF" w:rsidP="00BE6062">
            <w:pPr>
              <w:pStyle w:val="NoSpacing"/>
              <w:jc w:val="center"/>
            </w:pPr>
            <w:r>
              <w:t>Entity + Parameter + Condition</w:t>
            </w:r>
          </w:p>
        </w:tc>
        <w:tc>
          <w:tcPr>
            <w:tcW w:w="2520" w:type="dxa"/>
            <w:vAlign w:val="center"/>
          </w:tcPr>
          <w:p w:rsidR="00551ADF" w:rsidRDefault="00551ADF" w:rsidP="00BE6062">
            <w:pPr>
              <w:pStyle w:val="NoSpacing"/>
              <w:jc w:val="center"/>
            </w:pPr>
            <w:r>
              <w:t>Action + Entity + Priority</w:t>
            </w:r>
          </w:p>
        </w:tc>
      </w:tr>
    </w:tbl>
    <w:p w:rsidR="00551ADF" w:rsidRDefault="00551ADF" w:rsidP="00551ADF">
      <w:pPr>
        <w:pStyle w:val="NoSpacing"/>
      </w:pPr>
    </w:p>
    <w:p w:rsidR="00551ADF" w:rsidRDefault="00551ADF" w:rsidP="00551ADF">
      <w:pPr>
        <w:pStyle w:val="NoSpacing"/>
      </w:pPr>
      <w:r w:rsidRPr="0071184D">
        <w:rPr>
          <w:b/>
        </w:rPr>
        <w:t xml:space="preserve">Entities </w:t>
      </w:r>
      <w:r>
        <w:t>are objects that interact with each other in the game (e.g. Ally, Enemy, Self)</w:t>
      </w:r>
    </w:p>
    <w:p w:rsidR="00551ADF" w:rsidRDefault="00551ADF" w:rsidP="00551ADF">
      <w:pPr>
        <w:pStyle w:val="NoSpacing"/>
      </w:pPr>
      <w:r w:rsidRPr="0071184D">
        <w:rPr>
          <w:b/>
        </w:rPr>
        <w:t>Parameters</w:t>
      </w:r>
      <w:r>
        <w:t xml:space="preserve"> are values attached to each object (e.g. HP, MP, EX)</w:t>
      </w:r>
    </w:p>
    <w:p w:rsidR="00551ADF" w:rsidRDefault="00551ADF" w:rsidP="00551ADF">
      <w:pPr>
        <w:pStyle w:val="NoSpacing"/>
      </w:pPr>
      <w:r w:rsidRPr="0071184D">
        <w:rPr>
          <w:b/>
        </w:rPr>
        <w:t>Condition</w:t>
      </w:r>
      <w:r>
        <w:t xml:space="preserve"> is the test that the parameter must undergo with the result of true/false (e.g. HP &lt; 10%)</w:t>
      </w:r>
    </w:p>
    <w:p w:rsidR="00551ADF" w:rsidRDefault="00551ADF" w:rsidP="00551ADF">
      <w:pPr>
        <w:pStyle w:val="NoSpacing"/>
      </w:pPr>
      <w:r w:rsidRPr="0071184D">
        <w:rPr>
          <w:b/>
        </w:rPr>
        <w:t>Action</w:t>
      </w:r>
      <w:r>
        <w:t xml:space="preserve"> is an interaction between one or more objects (e.g. Attack, Defend, Retreat, </w:t>
      </w:r>
      <w:proofErr w:type="gramStart"/>
      <w:r>
        <w:t>Heal</w:t>
      </w:r>
      <w:proofErr w:type="gramEnd"/>
      <w:r>
        <w:t>)</w:t>
      </w:r>
    </w:p>
    <w:p w:rsidR="00551ADF" w:rsidRDefault="00551ADF" w:rsidP="00551ADF">
      <w:pPr>
        <w:pStyle w:val="NoSpacing"/>
      </w:pPr>
      <w:r w:rsidRPr="0071184D">
        <w:rPr>
          <w:b/>
        </w:rPr>
        <w:t>Priority</w:t>
      </w:r>
      <w:r>
        <w:t xml:space="preserve"> determines which abilities are used/frequency of the action. Set at High/Medium/Low.</w:t>
      </w:r>
    </w:p>
    <w:p w:rsidR="00551ADF" w:rsidRDefault="00551ADF" w:rsidP="00551ADF">
      <w:pPr>
        <w:pStyle w:val="NoSpacing"/>
      </w:pPr>
    </w:p>
    <w:p w:rsidR="00551ADF" w:rsidRDefault="00551ADF" w:rsidP="00551ADF">
      <w:pPr>
        <w:pStyle w:val="NoSpacing"/>
      </w:pPr>
      <w:r>
        <w:t>Macro Statement Combinations:</w:t>
      </w:r>
    </w:p>
    <w:p w:rsidR="00551ADF" w:rsidRDefault="00551ADF" w:rsidP="00551ADF">
      <w:pPr>
        <w:pStyle w:val="NoSpacing"/>
      </w:pPr>
    </w:p>
    <w:tbl>
      <w:tblPr>
        <w:tblStyle w:val="TableGrid"/>
        <w:tblW w:w="7488" w:type="dxa"/>
        <w:jc w:val="center"/>
        <w:tblLayout w:type="fixed"/>
        <w:tblLook w:val="04A0" w:firstRow="1" w:lastRow="0" w:firstColumn="1" w:lastColumn="0" w:noHBand="0" w:noVBand="1"/>
      </w:tblPr>
      <w:tblGrid>
        <w:gridCol w:w="1077"/>
        <w:gridCol w:w="689"/>
        <w:gridCol w:w="689"/>
        <w:gridCol w:w="347"/>
        <w:gridCol w:w="549"/>
        <w:gridCol w:w="1257"/>
        <w:gridCol w:w="990"/>
        <w:gridCol w:w="900"/>
        <w:gridCol w:w="990"/>
      </w:tblGrid>
      <w:tr w:rsidR="00551ADF" w:rsidRPr="00965A16" w:rsidTr="00BE6062">
        <w:trPr>
          <w:jc w:val="center"/>
        </w:trPr>
        <w:tc>
          <w:tcPr>
            <w:tcW w:w="1077" w:type="dxa"/>
          </w:tcPr>
          <w:p w:rsidR="00551ADF" w:rsidRPr="00965A16" w:rsidRDefault="00551ADF" w:rsidP="00BE6062">
            <w:pPr>
              <w:pStyle w:val="NoSpacing"/>
              <w:jc w:val="center"/>
              <w:rPr>
                <w:b/>
              </w:rPr>
            </w:pPr>
            <w:r w:rsidRPr="00965A16">
              <w:rPr>
                <w:b/>
              </w:rPr>
              <w:t>Entities</w:t>
            </w:r>
          </w:p>
        </w:tc>
        <w:tc>
          <w:tcPr>
            <w:tcW w:w="1378" w:type="dxa"/>
            <w:gridSpan w:val="2"/>
          </w:tcPr>
          <w:p w:rsidR="00551ADF" w:rsidRPr="00965A16" w:rsidRDefault="00551ADF" w:rsidP="00BE6062">
            <w:pPr>
              <w:pStyle w:val="NoSpacing"/>
              <w:jc w:val="center"/>
              <w:rPr>
                <w:b/>
              </w:rPr>
            </w:pPr>
            <w:r w:rsidRPr="00965A16">
              <w:rPr>
                <w:b/>
              </w:rPr>
              <w:t>Parameters</w:t>
            </w:r>
          </w:p>
        </w:tc>
        <w:tc>
          <w:tcPr>
            <w:tcW w:w="3143" w:type="dxa"/>
            <w:gridSpan w:val="4"/>
          </w:tcPr>
          <w:p w:rsidR="00551ADF" w:rsidRPr="00965A16" w:rsidRDefault="00551ADF" w:rsidP="00BE6062">
            <w:pPr>
              <w:pStyle w:val="NoSpacing"/>
              <w:jc w:val="center"/>
              <w:rPr>
                <w:b/>
              </w:rPr>
            </w:pPr>
            <w:r w:rsidRPr="00965A16">
              <w:rPr>
                <w:b/>
              </w:rPr>
              <w:t>Conditions</w:t>
            </w:r>
          </w:p>
        </w:tc>
        <w:tc>
          <w:tcPr>
            <w:tcW w:w="900" w:type="dxa"/>
          </w:tcPr>
          <w:p w:rsidR="00551ADF" w:rsidRPr="00965A16" w:rsidRDefault="00551ADF" w:rsidP="00BE6062">
            <w:pPr>
              <w:pStyle w:val="NoSpacing"/>
              <w:jc w:val="center"/>
              <w:rPr>
                <w:b/>
              </w:rPr>
            </w:pPr>
            <w:r w:rsidRPr="00965A16">
              <w:rPr>
                <w:b/>
              </w:rPr>
              <w:t>Actions</w:t>
            </w:r>
          </w:p>
        </w:tc>
        <w:tc>
          <w:tcPr>
            <w:tcW w:w="990" w:type="dxa"/>
          </w:tcPr>
          <w:p w:rsidR="00551ADF" w:rsidRPr="00965A16" w:rsidRDefault="00551ADF" w:rsidP="00BE6062">
            <w:pPr>
              <w:pStyle w:val="NoSpacing"/>
              <w:jc w:val="center"/>
              <w:rPr>
                <w:b/>
              </w:rPr>
            </w:pPr>
            <w:r w:rsidRPr="00965A16">
              <w:rPr>
                <w:b/>
              </w:rPr>
              <w:t>Priority</w:t>
            </w:r>
          </w:p>
        </w:tc>
      </w:tr>
      <w:tr w:rsidR="00551ADF" w:rsidTr="00BE6062">
        <w:trPr>
          <w:trHeight w:val="1862"/>
          <w:jc w:val="center"/>
        </w:trPr>
        <w:tc>
          <w:tcPr>
            <w:tcW w:w="1077" w:type="dxa"/>
            <w:vMerge w:val="restart"/>
          </w:tcPr>
          <w:p w:rsidR="00551ADF" w:rsidRPr="004E3E6F" w:rsidRDefault="00551ADF" w:rsidP="00BE6062">
            <w:pPr>
              <w:pStyle w:val="NoSpacing"/>
              <w:jc w:val="center"/>
            </w:pPr>
            <w:r w:rsidRPr="004E3E6F">
              <w:t>Self</w:t>
            </w:r>
          </w:p>
          <w:p w:rsidR="00551ADF" w:rsidRPr="004E3E6F" w:rsidRDefault="00551ADF" w:rsidP="00BE6062">
            <w:pPr>
              <w:pStyle w:val="NoSpacing"/>
              <w:jc w:val="center"/>
            </w:pPr>
            <w:r w:rsidRPr="004E3E6F">
              <w:t>Ally</w:t>
            </w:r>
          </w:p>
          <w:p w:rsidR="00551ADF" w:rsidRPr="004E3E6F" w:rsidRDefault="00551ADF" w:rsidP="00BE6062">
            <w:pPr>
              <w:pStyle w:val="NoSpacing"/>
              <w:jc w:val="center"/>
            </w:pPr>
            <w:r w:rsidRPr="004E3E6F">
              <w:t>Allies</w:t>
            </w:r>
          </w:p>
          <w:p w:rsidR="00551ADF" w:rsidRPr="004E3E6F" w:rsidRDefault="00551ADF" w:rsidP="00BE6062">
            <w:pPr>
              <w:pStyle w:val="NoSpacing"/>
              <w:jc w:val="center"/>
            </w:pPr>
            <w:r w:rsidRPr="004E3E6F">
              <w:t>Enemy</w:t>
            </w:r>
          </w:p>
          <w:p w:rsidR="00551ADF" w:rsidRPr="004E3E6F" w:rsidRDefault="00551ADF" w:rsidP="00BE6062">
            <w:pPr>
              <w:pStyle w:val="NoSpacing"/>
              <w:jc w:val="center"/>
            </w:pPr>
            <w:r w:rsidRPr="004E3E6F">
              <w:t>Enemies</w:t>
            </w:r>
          </w:p>
        </w:tc>
        <w:tc>
          <w:tcPr>
            <w:tcW w:w="689" w:type="dxa"/>
          </w:tcPr>
          <w:p w:rsidR="00551ADF" w:rsidRDefault="00551ADF" w:rsidP="00BE6062">
            <w:pPr>
              <w:pStyle w:val="NoSpacing"/>
              <w:jc w:val="center"/>
            </w:pPr>
            <w:r>
              <w:t>HP</w:t>
            </w:r>
          </w:p>
          <w:p w:rsidR="00551ADF" w:rsidRDefault="00551ADF" w:rsidP="00BE6062">
            <w:pPr>
              <w:pStyle w:val="NoSpacing"/>
              <w:jc w:val="center"/>
            </w:pPr>
            <w:r>
              <w:t>MP</w:t>
            </w:r>
          </w:p>
          <w:p w:rsidR="00551ADF" w:rsidRDefault="00551ADF" w:rsidP="00BE6062">
            <w:pPr>
              <w:pStyle w:val="NoSpacing"/>
              <w:jc w:val="center"/>
            </w:pPr>
            <w:r>
              <w:t>EX</w:t>
            </w:r>
          </w:p>
          <w:p w:rsidR="00551ADF" w:rsidRDefault="00551ADF" w:rsidP="00BE6062">
            <w:pPr>
              <w:pStyle w:val="NoSpacing"/>
              <w:jc w:val="center"/>
            </w:pPr>
            <w:r>
              <w:t>ATK</w:t>
            </w:r>
          </w:p>
          <w:p w:rsidR="00551ADF" w:rsidRDefault="00551ADF" w:rsidP="00BE6062">
            <w:pPr>
              <w:pStyle w:val="NoSpacing"/>
              <w:jc w:val="center"/>
            </w:pPr>
            <w:r>
              <w:t>DEF</w:t>
            </w:r>
          </w:p>
          <w:p w:rsidR="00551ADF" w:rsidRDefault="00551ADF" w:rsidP="00BE6062">
            <w:pPr>
              <w:pStyle w:val="NoSpacing"/>
              <w:jc w:val="center"/>
            </w:pPr>
            <w:r>
              <w:t>SPD</w:t>
            </w:r>
          </w:p>
          <w:p w:rsidR="00551ADF" w:rsidRPr="004E3E6F" w:rsidRDefault="00551ADF" w:rsidP="00BE6062">
            <w:pPr>
              <w:pStyle w:val="NoSpacing"/>
              <w:jc w:val="center"/>
            </w:pPr>
            <w:r>
              <w:t>MAG</w:t>
            </w:r>
          </w:p>
        </w:tc>
        <w:tc>
          <w:tcPr>
            <w:tcW w:w="689" w:type="dxa"/>
          </w:tcPr>
          <w:p w:rsidR="00551ADF" w:rsidRDefault="00551ADF" w:rsidP="00BE6062">
            <w:pPr>
              <w:pStyle w:val="NoSpacing"/>
              <w:jc w:val="center"/>
            </w:pPr>
            <w:r>
              <w:t>RES</w:t>
            </w:r>
          </w:p>
          <w:p w:rsidR="00551ADF" w:rsidRDefault="00551ADF" w:rsidP="00BE6062">
            <w:pPr>
              <w:pStyle w:val="NoSpacing"/>
              <w:jc w:val="center"/>
            </w:pPr>
            <w:r>
              <w:t>POT</w:t>
            </w:r>
          </w:p>
          <w:p w:rsidR="00551ADF" w:rsidRPr="004E3E6F" w:rsidRDefault="00551ADF" w:rsidP="00BE6062">
            <w:pPr>
              <w:pStyle w:val="NoSpacing"/>
              <w:jc w:val="center"/>
            </w:pPr>
            <w:r>
              <w:t>IMM</w:t>
            </w:r>
          </w:p>
        </w:tc>
        <w:tc>
          <w:tcPr>
            <w:tcW w:w="347" w:type="dxa"/>
            <w:vMerge w:val="restart"/>
          </w:tcPr>
          <w:p w:rsidR="00551ADF" w:rsidRPr="00965A16" w:rsidRDefault="00551ADF" w:rsidP="00BE6062">
            <w:pPr>
              <w:pStyle w:val="NoSpacing"/>
              <w:jc w:val="center"/>
              <w:rPr>
                <w:sz w:val="24"/>
                <w:szCs w:val="24"/>
              </w:rPr>
            </w:pPr>
            <w:r w:rsidRPr="00965A16">
              <w:rPr>
                <w:sz w:val="24"/>
                <w:szCs w:val="24"/>
              </w:rPr>
              <w:t>&lt;</w:t>
            </w:r>
          </w:p>
          <w:p w:rsidR="00551ADF" w:rsidRPr="00965A16" w:rsidRDefault="00551ADF" w:rsidP="00BE6062">
            <w:pPr>
              <w:pStyle w:val="NoSpacing"/>
              <w:jc w:val="center"/>
              <w:rPr>
                <w:sz w:val="24"/>
                <w:szCs w:val="24"/>
              </w:rPr>
            </w:pPr>
            <w:r w:rsidRPr="00965A16">
              <w:rPr>
                <w:sz w:val="24"/>
                <w:szCs w:val="24"/>
              </w:rPr>
              <w:t>=</w:t>
            </w:r>
          </w:p>
          <w:p w:rsidR="00551ADF" w:rsidRPr="00965A16" w:rsidRDefault="00551ADF" w:rsidP="00BE6062">
            <w:pPr>
              <w:pStyle w:val="NoSpacing"/>
              <w:jc w:val="center"/>
              <w:rPr>
                <w:sz w:val="24"/>
                <w:szCs w:val="24"/>
              </w:rPr>
            </w:pPr>
            <w:r w:rsidRPr="00965A16">
              <w:rPr>
                <w:sz w:val="24"/>
                <w:szCs w:val="24"/>
              </w:rPr>
              <w:t>&gt;</w:t>
            </w:r>
          </w:p>
          <w:p w:rsidR="00551ADF" w:rsidRPr="00965A16" w:rsidRDefault="00551ADF" w:rsidP="00BE6062">
            <w:pPr>
              <w:pStyle w:val="NoSpacing"/>
              <w:jc w:val="center"/>
              <w:rPr>
                <w:rFonts w:cstheme="minorHAnsi"/>
                <w:sz w:val="24"/>
                <w:szCs w:val="24"/>
              </w:rPr>
            </w:pPr>
            <w:r w:rsidRPr="00965A16">
              <w:rPr>
                <w:rFonts w:cstheme="minorHAnsi"/>
                <w:sz w:val="24"/>
                <w:szCs w:val="24"/>
              </w:rPr>
              <w:t>≤</w:t>
            </w:r>
          </w:p>
          <w:p w:rsidR="00551ADF" w:rsidRPr="00965A16" w:rsidRDefault="00551ADF" w:rsidP="00BE6062">
            <w:pPr>
              <w:pStyle w:val="NoSpacing"/>
              <w:jc w:val="center"/>
              <w:rPr>
                <w:rFonts w:ascii="Calibri" w:hAnsi="Calibri" w:cs="Calibri"/>
                <w:sz w:val="24"/>
                <w:szCs w:val="24"/>
              </w:rPr>
            </w:pPr>
            <w:r w:rsidRPr="00965A16">
              <w:rPr>
                <w:rFonts w:ascii="Calibri" w:hAnsi="Calibri" w:cs="Calibri"/>
                <w:sz w:val="24"/>
                <w:szCs w:val="24"/>
              </w:rPr>
              <w:t>≥</w:t>
            </w:r>
          </w:p>
          <w:p w:rsidR="00551ADF" w:rsidRPr="00965A16" w:rsidRDefault="00551ADF" w:rsidP="00BE6062">
            <w:pPr>
              <w:pStyle w:val="NoSpacing"/>
              <w:jc w:val="center"/>
              <w:rPr>
                <w:rFonts w:ascii="Calibri" w:hAnsi="Calibri" w:cs="Calibri"/>
                <w:sz w:val="24"/>
                <w:szCs w:val="24"/>
              </w:rPr>
            </w:pPr>
            <w:r w:rsidRPr="00965A16">
              <w:rPr>
                <w:rFonts w:ascii="Calibri" w:hAnsi="Calibri" w:cs="Calibri"/>
                <w:sz w:val="24"/>
                <w:szCs w:val="24"/>
              </w:rPr>
              <w:t>≈</w:t>
            </w:r>
          </w:p>
          <w:p w:rsidR="00551ADF" w:rsidRPr="00965A16" w:rsidRDefault="00551ADF" w:rsidP="00BE6062">
            <w:pPr>
              <w:pStyle w:val="NoSpacing"/>
              <w:jc w:val="center"/>
              <w:rPr>
                <w:sz w:val="24"/>
                <w:szCs w:val="24"/>
              </w:rPr>
            </w:pPr>
            <w:r w:rsidRPr="00965A16">
              <w:rPr>
                <w:rFonts w:ascii="Calibri" w:hAnsi="Calibri" w:cs="Calibri"/>
                <w:sz w:val="24"/>
                <w:szCs w:val="24"/>
              </w:rPr>
              <w:t>≠</w:t>
            </w:r>
          </w:p>
        </w:tc>
        <w:tc>
          <w:tcPr>
            <w:tcW w:w="549" w:type="dxa"/>
            <w:vMerge w:val="restart"/>
          </w:tcPr>
          <w:p w:rsidR="00551ADF" w:rsidRPr="00965A16" w:rsidRDefault="00551ADF" w:rsidP="00BE6062">
            <w:pPr>
              <w:pStyle w:val="NoSpacing"/>
              <w:jc w:val="center"/>
              <w:rPr>
                <w:sz w:val="16"/>
                <w:szCs w:val="16"/>
              </w:rPr>
            </w:pPr>
            <w:r w:rsidRPr="00965A16">
              <w:rPr>
                <w:sz w:val="16"/>
                <w:szCs w:val="16"/>
              </w:rPr>
              <w:t>0</w:t>
            </w:r>
          </w:p>
          <w:p w:rsidR="00551ADF" w:rsidRPr="00965A16" w:rsidRDefault="00551ADF" w:rsidP="00BE6062">
            <w:pPr>
              <w:pStyle w:val="NoSpacing"/>
              <w:jc w:val="center"/>
              <w:rPr>
                <w:sz w:val="16"/>
                <w:szCs w:val="16"/>
              </w:rPr>
            </w:pPr>
            <w:r w:rsidRPr="00965A16">
              <w:rPr>
                <w:sz w:val="16"/>
                <w:szCs w:val="16"/>
              </w:rPr>
              <w:t>10</w:t>
            </w:r>
          </w:p>
          <w:p w:rsidR="00551ADF" w:rsidRPr="00965A16" w:rsidRDefault="00551ADF" w:rsidP="00BE6062">
            <w:pPr>
              <w:pStyle w:val="NoSpacing"/>
              <w:jc w:val="center"/>
              <w:rPr>
                <w:sz w:val="16"/>
                <w:szCs w:val="16"/>
              </w:rPr>
            </w:pPr>
            <w:r w:rsidRPr="00965A16">
              <w:rPr>
                <w:sz w:val="16"/>
                <w:szCs w:val="16"/>
              </w:rPr>
              <w:t>20</w:t>
            </w:r>
          </w:p>
          <w:p w:rsidR="00551ADF" w:rsidRPr="00965A16" w:rsidRDefault="00551ADF" w:rsidP="00BE6062">
            <w:pPr>
              <w:pStyle w:val="NoSpacing"/>
              <w:jc w:val="center"/>
              <w:rPr>
                <w:sz w:val="16"/>
                <w:szCs w:val="16"/>
              </w:rPr>
            </w:pPr>
            <w:r w:rsidRPr="00965A16">
              <w:rPr>
                <w:sz w:val="16"/>
                <w:szCs w:val="16"/>
              </w:rPr>
              <w:t>30</w:t>
            </w:r>
          </w:p>
          <w:p w:rsidR="00551ADF" w:rsidRPr="00965A16" w:rsidRDefault="00551ADF" w:rsidP="00BE6062">
            <w:pPr>
              <w:pStyle w:val="NoSpacing"/>
              <w:jc w:val="center"/>
              <w:rPr>
                <w:sz w:val="16"/>
                <w:szCs w:val="16"/>
              </w:rPr>
            </w:pPr>
            <w:r w:rsidRPr="00965A16">
              <w:rPr>
                <w:sz w:val="16"/>
                <w:szCs w:val="16"/>
              </w:rPr>
              <w:t>40</w:t>
            </w:r>
          </w:p>
          <w:p w:rsidR="00551ADF" w:rsidRPr="00965A16" w:rsidRDefault="00551ADF" w:rsidP="00BE6062">
            <w:pPr>
              <w:pStyle w:val="NoSpacing"/>
              <w:jc w:val="center"/>
              <w:rPr>
                <w:sz w:val="16"/>
                <w:szCs w:val="16"/>
              </w:rPr>
            </w:pPr>
            <w:r w:rsidRPr="00965A16">
              <w:rPr>
                <w:sz w:val="16"/>
                <w:szCs w:val="16"/>
              </w:rPr>
              <w:t>50</w:t>
            </w:r>
          </w:p>
          <w:p w:rsidR="00551ADF" w:rsidRPr="00965A16" w:rsidRDefault="00551ADF" w:rsidP="00BE6062">
            <w:pPr>
              <w:pStyle w:val="NoSpacing"/>
              <w:jc w:val="center"/>
              <w:rPr>
                <w:sz w:val="16"/>
                <w:szCs w:val="16"/>
              </w:rPr>
            </w:pPr>
            <w:r w:rsidRPr="00965A16">
              <w:rPr>
                <w:sz w:val="16"/>
                <w:szCs w:val="16"/>
              </w:rPr>
              <w:t>60</w:t>
            </w:r>
          </w:p>
          <w:p w:rsidR="00551ADF" w:rsidRPr="00965A16" w:rsidRDefault="00551ADF" w:rsidP="00BE6062">
            <w:pPr>
              <w:pStyle w:val="NoSpacing"/>
              <w:jc w:val="center"/>
              <w:rPr>
                <w:sz w:val="16"/>
                <w:szCs w:val="16"/>
              </w:rPr>
            </w:pPr>
            <w:r w:rsidRPr="00965A16">
              <w:rPr>
                <w:sz w:val="16"/>
                <w:szCs w:val="16"/>
              </w:rPr>
              <w:t>70</w:t>
            </w:r>
          </w:p>
          <w:p w:rsidR="00551ADF" w:rsidRPr="00965A16" w:rsidRDefault="00551ADF" w:rsidP="00BE6062">
            <w:pPr>
              <w:pStyle w:val="NoSpacing"/>
              <w:jc w:val="center"/>
              <w:rPr>
                <w:sz w:val="16"/>
                <w:szCs w:val="16"/>
              </w:rPr>
            </w:pPr>
            <w:r w:rsidRPr="00965A16">
              <w:rPr>
                <w:sz w:val="16"/>
                <w:szCs w:val="16"/>
              </w:rPr>
              <w:t>80</w:t>
            </w:r>
          </w:p>
          <w:p w:rsidR="00551ADF" w:rsidRPr="00965A16" w:rsidRDefault="00551ADF" w:rsidP="00BE6062">
            <w:pPr>
              <w:pStyle w:val="NoSpacing"/>
              <w:jc w:val="center"/>
              <w:rPr>
                <w:sz w:val="16"/>
                <w:szCs w:val="16"/>
              </w:rPr>
            </w:pPr>
            <w:r w:rsidRPr="00965A16">
              <w:rPr>
                <w:sz w:val="16"/>
                <w:szCs w:val="16"/>
              </w:rPr>
              <w:t>90</w:t>
            </w:r>
          </w:p>
          <w:p w:rsidR="00551ADF" w:rsidRPr="00965A16" w:rsidRDefault="00551ADF" w:rsidP="00BE6062">
            <w:pPr>
              <w:pStyle w:val="NoSpacing"/>
              <w:jc w:val="center"/>
              <w:rPr>
                <w:sz w:val="16"/>
                <w:szCs w:val="16"/>
              </w:rPr>
            </w:pPr>
            <w:r w:rsidRPr="00965A16">
              <w:rPr>
                <w:sz w:val="16"/>
                <w:szCs w:val="16"/>
              </w:rPr>
              <w:t>100</w:t>
            </w:r>
          </w:p>
        </w:tc>
        <w:tc>
          <w:tcPr>
            <w:tcW w:w="1257" w:type="dxa"/>
            <w:vMerge w:val="restart"/>
          </w:tcPr>
          <w:p w:rsidR="00551ADF" w:rsidRDefault="00551ADF" w:rsidP="00BE6062">
            <w:pPr>
              <w:pStyle w:val="NoSpacing"/>
              <w:jc w:val="center"/>
            </w:pPr>
            <w:r>
              <w:t>Calm</w:t>
            </w:r>
          </w:p>
          <w:p w:rsidR="00551ADF" w:rsidRDefault="00551ADF" w:rsidP="00BE6062">
            <w:pPr>
              <w:pStyle w:val="NoSpacing"/>
              <w:jc w:val="center"/>
            </w:pPr>
            <w:r>
              <w:t>Regenerate</w:t>
            </w:r>
          </w:p>
          <w:p w:rsidR="00551ADF" w:rsidRDefault="00551ADF" w:rsidP="00BE6062">
            <w:pPr>
              <w:pStyle w:val="NoSpacing"/>
              <w:jc w:val="center"/>
            </w:pPr>
            <w:r>
              <w:t>Invigorate</w:t>
            </w:r>
          </w:p>
          <w:p w:rsidR="00551ADF" w:rsidRDefault="00551ADF" w:rsidP="00BE6062">
            <w:pPr>
              <w:pStyle w:val="NoSpacing"/>
              <w:jc w:val="center"/>
            </w:pPr>
            <w:r>
              <w:t>Temper</w:t>
            </w:r>
          </w:p>
          <w:p w:rsidR="00551ADF" w:rsidRDefault="00551ADF" w:rsidP="00BE6062">
            <w:pPr>
              <w:pStyle w:val="NoSpacing"/>
              <w:jc w:val="center"/>
            </w:pPr>
            <w:r>
              <w:t>Barrier</w:t>
            </w:r>
          </w:p>
          <w:p w:rsidR="00551ADF" w:rsidRDefault="00551ADF" w:rsidP="00BE6062">
            <w:pPr>
              <w:pStyle w:val="NoSpacing"/>
              <w:jc w:val="center"/>
            </w:pPr>
            <w:r>
              <w:t>Quick</w:t>
            </w:r>
          </w:p>
          <w:p w:rsidR="00551ADF" w:rsidRDefault="00551ADF" w:rsidP="00BE6062">
            <w:pPr>
              <w:pStyle w:val="NoSpacing"/>
              <w:jc w:val="center"/>
            </w:pPr>
            <w:r>
              <w:t>Adrenaline</w:t>
            </w:r>
          </w:p>
          <w:p w:rsidR="00551ADF" w:rsidRPr="004E3E6F" w:rsidRDefault="00551ADF" w:rsidP="00BE6062">
            <w:pPr>
              <w:pStyle w:val="NoSpacing"/>
              <w:jc w:val="center"/>
            </w:pPr>
            <w:r>
              <w:t>Nirvana</w:t>
            </w:r>
          </w:p>
        </w:tc>
        <w:tc>
          <w:tcPr>
            <w:tcW w:w="990" w:type="dxa"/>
            <w:vMerge w:val="restart"/>
          </w:tcPr>
          <w:p w:rsidR="00551ADF" w:rsidRDefault="00551ADF" w:rsidP="00BE6062">
            <w:pPr>
              <w:pStyle w:val="NoSpacing"/>
              <w:jc w:val="center"/>
            </w:pPr>
            <w:r>
              <w:t>Panic</w:t>
            </w:r>
          </w:p>
          <w:p w:rsidR="00551ADF" w:rsidRDefault="00551ADF" w:rsidP="00BE6062">
            <w:pPr>
              <w:pStyle w:val="NoSpacing"/>
              <w:jc w:val="center"/>
            </w:pPr>
            <w:r>
              <w:t>Toxic</w:t>
            </w:r>
          </w:p>
          <w:p w:rsidR="00551ADF" w:rsidRDefault="00551ADF" w:rsidP="00BE6062">
            <w:pPr>
              <w:pStyle w:val="NoSpacing"/>
              <w:jc w:val="center"/>
            </w:pPr>
            <w:r>
              <w:t>Strain</w:t>
            </w:r>
          </w:p>
          <w:p w:rsidR="00551ADF" w:rsidRDefault="00551ADF" w:rsidP="00BE6062">
            <w:pPr>
              <w:pStyle w:val="NoSpacing"/>
              <w:jc w:val="center"/>
            </w:pPr>
            <w:r>
              <w:t>Blight</w:t>
            </w:r>
          </w:p>
          <w:p w:rsidR="00551ADF" w:rsidRDefault="00551ADF" w:rsidP="00BE6062">
            <w:pPr>
              <w:pStyle w:val="NoSpacing"/>
              <w:jc w:val="center"/>
            </w:pPr>
            <w:r>
              <w:t>Impair</w:t>
            </w:r>
          </w:p>
          <w:p w:rsidR="00551ADF" w:rsidRDefault="00551ADF" w:rsidP="00BE6062">
            <w:pPr>
              <w:pStyle w:val="NoSpacing"/>
              <w:jc w:val="center"/>
            </w:pPr>
            <w:r>
              <w:t>Bind</w:t>
            </w:r>
          </w:p>
          <w:p w:rsidR="00551ADF" w:rsidRDefault="00551ADF" w:rsidP="00BE6062">
            <w:pPr>
              <w:pStyle w:val="NoSpacing"/>
              <w:jc w:val="center"/>
            </w:pPr>
            <w:r>
              <w:t>Paralysis</w:t>
            </w:r>
          </w:p>
          <w:p w:rsidR="00551ADF" w:rsidRPr="004E3E6F" w:rsidRDefault="00551ADF" w:rsidP="00BE6062">
            <w:pPr>
              <w:pStyle w:val="NoSpacing"/>
              <w:jc w:val="center"/>
            </w:pPr>
            <w:r>
              <w:t>Mute</w:t>
            </w:r>
          </w:p>
        </w:tc>
        <w:tc>
          <w:tcPr>
            <w:tcW w:w="900" w:type="dxa"/>
            <w:vMerge w:val="restart"/>
          </w:tcPr>
          <w:p w:rsidR="00551ADF" w:rsidRDefault="00551ADF" w:rsidP="00BE6062">
            <w:pPr>
              <w:pStyle w:val="NoSpacing"/>
              <w:jc w:val="center"/>
            </w:pPr>
            <w:r>
              <w:t>Attack</w:t>
            </w:r>
          </w:p>
          <w:p w:rsidR="00551ADF" w:rsidRDefault="00551ADF" w:rsidP="00BE6062">
            <w:pPr>
              <w:pStyle w:val="NoSpacing"/>
              <w:jc w:val="center"/>
            </w:pPr>
            <w:r>
              <w:t>Block</w:t>
            </w:r>
          </w:p>
          <w:p w:rsidR="00551ADF" w:rsidRDefault="00551ADF" w:rsidP="00BE6062">
            <w:pPr>
              <w:pStyle w:val="NoSpacing"/>
              <w:jc w:val="center"/>
            </w:pPr>
            <w:r>
              <w:t>Magic</w:t>
            </w:r>
          </w:p>
          <w:p w:rsidR="00551ADF" w:rsidRDefault="00551ADF" w:rsidP="00BE6062">
            <w:pPr>
              <w:pStyle w:val="NoSpacing"/>
              <w:jc w:val="center"/>
            </w:pPr>
            <w:r>
              <w:t>Ward</w:t>
            </w:r>
          </w:p>
          <w:p w:rsidR="00551ADF" w:rsidRDefault="00551ADF" w:rsidP="00BE6062">
            <w:pPr>
              <w:pStyle w:val="NoSpacing"/>
              <w:jc w:val="center"/>
            </w:pPr>
            <w:r>
              <w:t>Item</w:t>
            </w:r>
          </w:p>
          <w:p w:rsidR="00551ADF" w:rsidRDefault="00551ADF" w:rsidP="00BE6062">
            <w:pPr>
              <w:pStyle w:val="NoSpacing"/>
              <w:jc w:val="center"/>
            </w:pPr>
            <w:r>
              <w:t>Charge</w:t>
            </w:r>
          </w:p>
          <w:p w:rsidR="00551ADF" w:rsidRDefault="00551ADF" w:rsidP="00BE6062">
            <w:pPr>
              <w:pStyle w:val="NoSpacing"/>
              <w:jc w:val="center"/>
            </w:pPr>
            <w:r>
              <w:t>Retreat</w:t>
            </w:r>
          </w:p>
          <w:p w:rsidR="00551ADF" w:rsidRPr="004E3E6F" w:rsidRDefault="00551ADF" w:rsidP="00BE6062">
            <w:pPr>
              <w:pStyle w:val="NoSpacing"/>
              <w:jc w:val="center"/>
            </w:pPr>
          </w:p>
        </w:tc>
        <w:tc>
          <w:tcPr>
            <w:tcW w:w="990" w:type="dxa"/>
            <w:vMerge w:val="restart"/>
          </w:tcPr>
          <w:p w:rsidR="00551ADF" w:rsidRDefault="00551ADF" w:rsidP="00BE6062">
            <w:pPr>
              <w:pStyle w:val="NoSpacing"/>
              <w:jc w:val="center"/>
            </w:pPr>
            <w:r>
              <w:t>High</w:t>
            </w:r>
          </w:p>
          <w:p w:rsidR="00551ADF" w:rsidRDefault="00551ADF" w:rsidP="00BE6062">
            <w:pPr>
              <w:pStyle w:val="NoSpacing"/>
              <w:jc w:val="center"/>
            </w:pPr>
            <w:r>
              <w:t>Medium</w:t>
            </w:r>
          </w:p>
          <w:p w:rsidR="00551ADF" w:rsidRPr="004E3E6F" w:rsidRDefault="00551ADF" w:rsidP="00BE6062">
            <w:pPr>
              <w:pStyle w:val="NoSpacing"/>
              <w:jc w:val="center"/>
            </w:pPr>
            <w:r>
              <w:t>Low</w:t>
            </w:r>
          </w:p>
        </w:tc>
      </w:tr>
      <w:tr w:rsidR="00551ADF" w:rsidTr="00BE6062">
        <w:trPr>
          <w:trHeight w:val="269"/>
          <w:jc w:val="center"/>
        </w:trPr>
        <w:tc>
          <w:tcPr>
            <w:tcW w:w="1077" w:type="dxa"/>
            <w:vMerge/>
          </w:tcPr>
          <w:p w:rsidR="00551ADF" w:rsidRPr="004E3E6F" w:rsidRDefault="00551ADF" w:rsidP="00BE6062">
            <w:pPr>
              <w:pStyle w:val="NoSpacing"/>
            </w:pPr>
          </w:p>
        </w:tc>
        <w:tc>
          <w:tcPr>
            <w:tcW w:w="1378" w:type="dxa"/>
            <w:gridSpan w:val="2"/>
          </w:tcPr>
          <w:p w:rsidR="00551ADF" w:rsidRPr="004E3E6F" w:rsidRDefault="00551ADF" w:rsidP="00BE6062">
            <w:pPr>
              <w:pStyle w:val="NoSpacing"/>
              <w:jc w:val="center"/>
            </w:pPr>
            <w:r>
              <w:t>Status</w:t>
            </w:r>
          </w:p>
        </w:tc>
        <w:tc>
          <w:tcPr>
            <w:tcW w:w="347" w:type="dxa"/>
            <w:vMerge/>
          </w:tcPr>
          <w:p w:rsidR="00551ADF" w:rsidRPr="00965A16" w:rsidRDefault="00551ADF" w:rsidP="00BE6062">
            <w:pPr>
              <w:pStyle w:val="NoSpacing"/>
              <w:rPr>
                <w:sz w:val="24"/>
                <w:szCs w:val="24"/>
              </w:rPr>
            </w:pPr>
          </w:p>
        </w:tc>
        <w:tc>
          <w:tcPr>
            <w:tcW w:w="549" w:type="dxa"/>
            <w:vMerge/>
          </w:tcPr>
          <w:p w:rsidR="00551ADF" w:rsidRPr="00965A16" w:rsidRDefault="00551ADF" w:rsidP="00BE6062">
            <w:pPr>
              <w:pStyle w:val="NoSpacing"/>
              <w:rPr>
                <w:sz w:val="16"/>
                <w:szCs w:val="16"/>
              </w:rPr>
            </w:pPr>
          </w:p>
        </w:tc>
        <w:tc>
          <w:tcPr>
            <w:tcW w:w="1257" w:type="dxa"/>
            <w:vMerge/>
          </w:tcPr>
          <w:p w:rsidR="00551ADF" w:rsidRDefault="00551ADF" w:rsidP="00BE6062">
            <w:pPr>
              <w:pStyle w:val="NoSpacing"/>
            </w:pPr>
          </w:p>
        </w:tc>
        <w:tc>
          <w:tcPr>
            <w:tcW w:w="990" w:type="dxa"/>
            <w:vMerge/>
          </w:tcPr>
          <w:p w:rsidR="00551ADF" w:rsidRDefault="00551ADF" w:rsidP="00BE6062">
            <w:pPr>
              <w:pStyle w:val="NoSpacing"/>
            </w:pPr>
          </w:p>
        </w:tc>
        <w:tc>
          <w:tcPr>
            <w:tcW w:w="900" w:type="dxa"/>
            <w:vMerge/>
          </w:tcPr>
          <w:p w:rsidR="00551ADF" w:rsidRDefault="00551ADF" w:rsidP="00BE6062">
            <w:pPr>
              <w:pStyle w:val="NoSpacing"/>
            </w:pPr>
          </w:p>
        </w:tc>
        <w:tc>
          <w:tcPr>
            <w:tcW w:w="990" w:type="dxa"/>
            <w:vMerge/>
          </w:tcPr>
          <w:p w:rsidR="00551ADF" w:rsidRDefault="00551ADF" w:rsidP="00BE6062">
            <w:pPr>
              <w:pStyle w:val="NoSpacing"/>
            </w:pPr>
          </w:p>
        </w:tc>
      </w:tr>
    </w:tbl>
    <w:p w:rsidR="00551ADF" w:rsidRDefault="00551ADF" w:rsidP="00551ADF">
      <w:pPr>
        <w:pStyle w:val="NoSpacing"/>
      </w:pPr>
    </w:p>
    <w:p w:rsidR="00551ADF" w:rsidRDefault="00551ADF" w:rsidP="00551ADF">
      <w:pPr>
        <w:pStyle w:val="NoSpacing"/>
      </w:pPr>
      <w:r>
        <w:t>Any number of macros can be created, under the condition that they are under the unit’s MB limit. The MB cost of a macro is determined by the complexity of its commands. Macros can be exchanged between units so that the player doesn’t spend their time programming each unit specifically.</w:t>
      </w:r>
    </w:p>
    <w:p w:rsidR="00551ADF" w:rsidRDefault="00551ADF" w:rsidP="00551ADF">
      <w:pPr>
        <w:pStyle w:val="NoSpacing"/>
      </w:pPr>
      <w:r>
        <w:t xml:space="preserve">Macros can be executed and changed in the middle of battle from the menu screen at no cost. </w:t>
      </w:r>
    </w:p>
    <w:p w:rsidR="00551ADF" w:rsidRDefault="00551ADF" w:rsidP="008451D6">
      <w:pPr>
        <w:pStyle w:val="NoSpacing"/>
        <w:rPr>
          <w:rFonts w:ascii="Arial" w:eastAsia="Times New Roman" w:hAnsi="Arial" w:cs="Arial"/>
          <w:color w:val="000000"/>
          <w:sz w:val="20"/>
          <w:szCs w:val="20"/>
        </w:rPr>
      </w:pPr>
    </w:p>
    <w:p w:rsidR="00E51BE2" w:rsidRDefault="00E51BE2" w:rsidP="008451D6">
      <w:pPr>
        <w:pStyle w:val="NoSpacing"/>
        <w:rPr>
          <w:rFonts w:ascii="Arial" w:eastAsia="Times New Roman" w:hAnsi="Arial" w:cs="Arial"/>
          <w:color w:val="000000"/>
          <w:sz w:val="20"/>
          <w:szCs w:val="20"/>
        </w:rPr>
      </w:pPr>
      <w:r>
        <w:rPr>
          <w:rFonts w:ascii="Arial" w:eastAsia="Times New Roman" w:hAnsi="Arial" w:cs="Arial"/>
          <w:color w:val="000000"/>
          <w:sz w:val="20"/>
          <w:szCs w:val="20"/>
        </w:rPr>
        <w:t>Items</w:t>
      </w:r>
    </w:p>
    <w:p w:rsidR="00E51BE2" w:rsidRDefault="00E51BE2" w:rsidP="008451D6">
      <w:pPr>
        <w:pStyle w:val="NoSpacing"/>
        <w:rPr>
          <w:rFonts w:ascii="Arial" w:eastAsia="Times New Roman" w:hAnsi="Arial" w:cs="Arial"/>
          <w:color w:val="000000"/>
          <w:sz w:val="20"/>
          <w:szCs w:val="20"/>
        </w:rPr>
      </w:pPr>
    </w:p>
    <w:p w:rsidR="00E51BE2" w:rsidRDefault="00E51BE2" w:rsidP="008451D6">
      <w:pPr>
        <w:pStyle w:val="NoSpacing"/>
        <w:rPr>
          <w:rFonts w:ascii="Arial" w:eastAsia="Times New Roman" w:hAnsi="Arial" w:cs="Arial"/>
          <w:color w:val="000000"/>
          <w:sz w:val="20"/>
          <w:szCs w:val="20"/>
        </w:rPr>
      </w:pPr>
    </w:p>
    <w:p w:rsidR="00E51BE2" w:rsidRDefault="00E51BE2" w:rsidP="008451D6">
      <w:pPr>
        <w:pStyle w:val="NoSpacing"/>
        <w:rPr>
          <w:rFonts w:ascii="Arial" w:eastAsia="Times New Roman" w:hAnsi="Arial" w:cs="Arial"/>
          <w:color w:val="000000"/>
          <w:sz w:val="20"/>
          <w:szCs w:val="20"/>
        </w:rPr>
      </w:pPr>
    </w:p>
    <w:p w:rsidR="00213FE6" w:rsidRPr="003B447F" w:rsidRDefault="00213FE6" w:rsidP="008451D6">
      <w:pPr>
        <w:pStyle w:val="NoSpacing"/>
        <w:rPr>
          <w:sz w:val="32"/>
          <w:szCs w:val="32"/>
        </w:rPr>
      </w:pPr>
      <w:proofErr w:type="spellStart"/>
      <w:r w:rsidRPr="003B447F">
        <w:rPr>
          <w:b/>
          <w:sz w:val="32"/>
          <w:szCs w:val="32"/>
        </w:rPr>
        <w:lastRenderedPageBreak/>
        <w:t>Rasayana</w:t>
      </w:r>
      <w:proofErr w:type="spellEnd"/>
    </w:p>
    <w:p w:rsidR="00213FE6" w:rsidRDefault="00253F86" w:rsidP="008451D6">
      <w:pPr>
        <w:pStyle w:val="NoSpacing"/>
      </w:pPr>
      <w:proofErr w:type="spellStart"/>
      <w:r>
        <w:t>Ecrys</w:t>
      </w:r>
      <w:proofErr w:type="spellEnd"/>
    </w:p>
    <w:p w:rsidR="003B447F" w:rsidRDefault="003B447F" w:rsidP="003B447F">
      <w:pPr>
        <w:pStyle w:val="NoSpacing"/>
      </w:pPr>
      <w:r>
        <w:t xml:space="preserve">Elemental Crystals (called </w:t>
      </w:r>
      <w:proofErr w:type="spellStart"/>
      <w:r w:rsidRPr="00BA31A5">
        <w:rPr>
          <w:b/>
        </w:rPr>
        <w:t>Ecrys</w:t>
      </w:r>
      <w:proofErr w:type="spellEnd"/>
      <w:r>
        <w:t xml:space="preserve">) are the ingredients for recipes. </w:t>
      </w:r>
      <w:proofErr w:type="spellStart"/>
      <w:r>
        <w:t>Ecrys</w:t>
      </w:r>
      <w:proofErr w:type="spellEnd"/>
      <w:r>
        <w:t xml:space="preserve"> comes in eight forms corresponding to the eight elements. </w:t>
      </w:r>
      <w:proofErr w:type="spellStart"/>
      <w:r>
        <w:t>Ecrys</w:t>
      </w:r>
      <w:proofErr w:type="spellEnd"/>
      <w:r>
        <w:t xml:space="preserve"> serve as currency in The Gallows, as it is used to create items with the use of </w:t>
      </w:r>
      <w:proofErr w:type="spellStart"/>
      <w:r>
        <w:t>recipes.</w:t>
      </w:r>
      <w:r w:rsidRPr="00BA31A5">
        <w:rPr>
          <w:b/>
        </w:rPr>
        <w:t>Recipes</w:t>
      </w:r>
      <w:proofErr w:type="spellEnd"/>
      <w:r>
        <w:t xml:space="preserve"> are instructions for creating items that specify that exact combinations of </w:t>
      </w:r>
      <w:proofErr w:type="spellStart"/>
      <w:r>
        <w:t>ecrys</w:t>
      </w:r>
      <w:proofErr w:type="spellEnd"/>
      <w:r>
        <w:t xml:space="preserve"> and items needed to create another item. When conversing with NPCs, there is the option to swap recipes. Once the MC gets to know an NPC better, they will offer better recipes to swap. The process of fusing </w:t>
      </w:r>
      <w:proofErr w:type="spellStart"/>
      <w:r>
        <w:t>ecrys</w:t>
      </w:r>
      <w:proofErr w:type="spellEnd"/>
      <w:r>
        <w:t xml:space="preserve"> to create items or fusing </w:t>
      </w:r>
      <w:proofErr w:type="spellStart"/>
      <w:r>
        <w:t>ecrys</w:t>
      </w:r>
      <w:proofErr w:type="spellEnd"/>
      <w:r>
        <w:t xml:space="preserve"> to upgrade equipment is known as </w:t>
      </w:r>
      <w:proofErr w:type="spellStart"/>
      <w:r w:rsidRPr="00BA31A5">
        <w:rPr>
          <w:b/>
        </w:rPr>
        <w:t>Rasayana</w:t>
      </w:r>
      <w:r>
        <w:t>.Rasayana</w:t>
      </w:r>
      <w:proofErr w:type="spellEnd"/>
      <w:r>
        <w:t xml:space="preserve"> can be done from the main menu outside battle the key item “</w:t>
      </w:r>
      <w:proofErr w:type="spellStart"/>
      <w:r>
        <w:t>Dagda</w:t>
      </w:r>
      <w:proofErr w:type="spellEnd"/>
      <w:r>
        <w:t xml:space="preserve"> Cauldron” is obtained.</w:t>
      </w:r>
    </w:p>
    <w:p w:rsidR="003B447F" w:rsidRDefault="003B447F" w:rsidP="003B447F">
      <w:pPr>
        <w:pStyle w:val="NoSpacing"/>
        <w:rPr>
          <w:b/>
        </w:rPr>
      </w:pPr>
    </w:p>
    <w:p w:rsidR="003B447F" w:rsidRDefault="003B447F" w:rsidP="003B447F">
      <w:pPr>
        <w:pStyle w:val="NoSpacing"/>
      </w:pPr>
      <w:proofErr w:type="spellStart"/>
      <w:r w:rsidRPr="004E59E1">
        <w:rPr>
          <w:b/>
        </w:rPr>
        <w:t>Rasayana</w:t>
      </w:r>
      <w:proofErr w:type="spellEnd"/>
      <w:r>
        <w:t xml:space="preserve"> is the art of discovering the hidden potential of matter. It is practiced by Alchemists, who can be found all around the Circus Maximus. Once the player obtains the key item “</w:t>
      </w:r>
      <w:proofErr w:type="spellStart"/>
      <w:r>
        <w:t>Dagda</w:t>
      </w:r>
      <w:proofErr w:type="spellEnd"/>
      <w:r>
        <w:t xml:space="preserve"> Cauldron”, he/she will be able to do </w:t>
      </w:r>
      <w:proofErr w:type="spellStart"/>
      <w:r>
        <w:t>Rasayana</w:t>
      </w:r>
      <w:proofErr w:type="spellEnd"/>
      <w:r>
        <w:t xml:space="preserve"> from the Main Menu.</w:t>
      </w:r>
    </w:p>
    <w:p w:rsidR="003B447F" w:rsidRDefault="003B447F" w:rsidP="003B447F">
      <w:pPr>
        <w:pStyle w:val="NoSpacing"/>
      </w:pPr>
    </w:p>
    <w:p w:rsidR="003B447F" w:rsidRPr="004C4063" w:rsidRDefault="003B447F" w:rsidP="003B447F">
      <w:pPr>
        <w:pStyle w:val="NoSpacing"/>
      </w:pPr>
      <w:r>
        <w:t xml:space="preserve">The process involves the fusion/fission of </w:t>
      </w:r>
      <w:proofErr w:type="spellStart"/>
      <w:r>
        <w:t>ecrys</w:t>
      </w:r>
      <w:proofErr w:type="spellEnd"/>
      <w:r>
        <w:t xml:space="preserve"> to objects such as Weapons, Clothing, Accessories and Items. Choosing one of the categories opens the Development Chart (see right). The </w:t>
      </w:r>
      <w:proofErr w:type="spellStart"/>
      <w:r>
        <w:t>DevChart</w:t>
      </w:r>
      <w:proofErr w:type="spellEnd"/>
      <w:r>
        <w:t xml:space="preserve"> consists of octagons and squares. Octagons represent each type of item (</w:t>
      </w:r>
      <w:proofErr w:type="spellStart"/>
      <w:r>
        <w:t>eg</w:t>
      </w:r>
      <w:proofErr w:type="spellEnd"/>
      <w:r>
        <w:t>. Weapons: Knives, Swords, Axes etc.). Selecting an octagon opens the type’s Research Mode. Squares represent</w:t>
      </w:r>
    </w:p>
    <w:p w:rsidR="003B447F" w:rsidRDefault="003B447F" w:rsidP="003B447F">
      <w:pPr>
        <w:pStyle w:val="NoSpacing"/>
      </w:pPr>
    </w:p>
    <w:p w:rsidR="003B447F" w:rsidRDefault="003B447F" w:rsidP="003B447F">
      <w:pPr>
        <w:pStyle w:val="NoSpacing"/>
      </w:pPr>
      <w:r>
        <w:t xml:space="preserve">In </w:t>
      </w:r>
      <w:r w:rsidRPr="00681412">
        <w:rPr>
          <w:b/>
        </w:rPr>
        <w:t>Research Mode</w:t>
      </w:r>
      <w:r>
        <w:t xml:space="preserve">, the player can chose an item to upgrade/downgrade/create/recycle a weapon. Every item of the type corresponds to a node in the chart. Nodes are connected by paths, which can be opened by investing </w:t>
      </w:r>
      <w:proofErr w:type="spellStart"/>
      <w:r>
        <w:t>ecrys</w:t>
      </w:r>
      <w:proofErr w:type="spellEnd"/>
      <w:r>
        <w:t xml:space="preserve"> to research them.</w:t>
      </w:r>
    </w:p>
    <w:p w:rsidR="003B447F" w:rsidRDefault="003B447F" w:rsidP="003B447F">
      <w:pPr>
        <w:pStyle w:val="NoSpacing"/>
      </w:pPr>
    </w:p>
    <w:p w:rsidR="003B447F" w:rsidRDefault="003B447F" w:rsidP="003B447F">
      <w:pPr>
        <w:pStyle w:val="NoSpacing"/>
      </w:pPr>
      <w:r>
        <w:t xml:space="preserve">This item corresponds with a node on the chart. To upgrade, the player selects a path from the node and the required </w:t>
      </w:r>
      <w:proofErr w:type="spellStart"/>
      <w:r>
        <w:t>ecrys</w:t>
      </w:r>
      <w:proofErr w:type="spellEnd"/>
      <w:r>
        <w:t xml:space="preserve"> to it. Investing </w:t>
      </w:r>
      <w:proofErr w:type="spellStart"/>
      <w:r>
        <w:t>ecrys</w:t>
      </w:r>
      <w:proofErr w:type="spellEnd"/>
      <w:r>
        <w:t xml:space="preserve"> into a weapon increases its stats. A viable strategy for the player would be to research multiple paths to boost different stats of the weapon. Once that path is complete, a new weapon will have been successfully researched. The player has the option to upgrade to that newly researched weapon or continue researching other paths. The more paths researched towards a weapon, the lower the upgrade/production cost.</w:t>
      </w:r>
    </w:p>
    <w:p w:rsidR="003B447F" w:rsidRDefault="003B447F" w:rsidP="003B447F">
      <w:pPr>
        <w:pStyle w:val="NoSpacing"/>
      </w:pPr>
    </w:p>
    <w:p w:rsidR="003B447F" w:rsidRDefault="003B447F" w:rsidP="003B447F">
      <w:pPr>
        <w:pStyle w:val="NoSpacing"/>
      </w:pPr>
      <w:proofErr w:type="spellStart"/>
      <w:r>
        <w:t>Ecrys</w:t>
      </w:r>
      <w:proofErr w:type="spellEnd"/>
      <w:r>
        <w:t xml:space="preserve"> traps (in battle</w:t>
      </w:r>
      <w:proofErr w:type="gramStart"/>
      <w:r>
        <w:t>)</w:t>
      </w:r>
      <w:proofErr w:type="gramEnd"/>
      <w:r>
        <w:br/>
      </w:r>
      <w:proofErr w:type="spellStart"/>
      <w:r>
        <w:t>Ecrys</w:t>
      </w:r>
      <w:proofErr w:type="spellEnd"/>
      <w:r>
        <w:t xml:space="preserve"> infusion -&gt; Berserk State (think of consequence) (works on enemies)</w:t>
      </w:r>
    </w:p>
    <w:p w:rsidR="003B447F" w:rsidRDefault="003B447F" w:rsidP="003B447F">
      <w:pPr>
        <w:pStyle w:val="NoSpacing"/>
      </w:pPr>
      <w:r>
        <w:t xml:space="preserve">Stock Market of </w:t>
      </w:r>
      <w:proofErr w:type="spellStart"/>
      <w:r>
        <w:t>Ecrys</w:t>
      </w:r>
      <w:proofErr w:type="spellEnd"/>
      <w:r>
        <w:t xml:space="preserve"> (2 Light = 5 Fire)</w:t>
      </w:r>
    </w:p>
    <w:p w:rsidR="003B447F" w:rsidRDefault="003B447F" w:rsidP="003B447F">
      <w:pPr>
        <w:pStyle w:val="NoSpacing"/>
      </w:pPr>
      <w:r>
        <w:t>Willpower (Based on circumstances): Sheer force of will</w:t>
      </w:r>
    </w:p>
    <w:p w:rsidR="00253F86" w:rsidRDefault="00253F86" w:rsidP="008451D6">
      <w:pPr>
        <w:pStyle w:val="NoSpacing"/>
      </w:pPr>
    </w:p>
    <w:p w:rsidR="00213FE6" w:rsidRDefault="00213FE6" w:rsidP="008451D6">
      <w:pPr>
        <w:pStyle w:val="NoSpacing"/>
        <w:rPr>
          <w:b/>
        </w:rPr>
      </w:pPr>
      <w:r>
        <w:rPr>
          <w:b/>
        </w:rPr>
        <w:t>Battle Mechanics</w:t>
      </w:r>
    </w:p>
    <w:p w:rsidR="00CA45F0" w:rsidRDefault="00527CE2" w:rsidP="00CA45F0">
      <w:pPr>
        <w:pStyle w:val="NoSpacing"/>
        <w:keepNext/>
        <w:jc w:val="center"/>
      </w:pPr>
      <w:r>
        <w:rPr>
          <w:noProof/>
        </w:rPr>
        <w:lastRenderedPageBreak/>
        <w:drawing>
          <wp:inline distT="0" distB="0" distL="0" distR="0" wp14:anchorId="5D592A29" wp14:editId="40B3593C">
            <wp:extent cx="5943600"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 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rsidR="00527CE2" w:rsidRDefault="00CA45F0" w:rsidP="00CA45F0">
      <w:pPr>
        <w:pStyle w:val="Caption"/>
        <w:jc w:val="center"/>
      </w:pPr>
      <w:r>
        <w:t xml:space="preserve">Figure </w:t>
      </w:r>
      <w:r w:rsidR="00CD7F87">
        <w:fldChar w:fldCharType="begin"/>
      </w:r>
      <w:r w:rsidR="00CD7F87">
        <w:instrText xml:space="preserve"> SEQ Figure \* ARABIC </w:instrText>
      </w:r>
      <w:r w:rsidR="00CD7F87">
        <w:fldChar w:fldCharType="separate"/>
      </w:r>
      <w:r>
        <w:rPr>
          <w:noProof/>
        </w:rPr>
        <w:t>1</w:t>
      </w:r>
      <w:r w:rsidR="00CD7F87">
        <w:rPr>
          <w:noProof/>
        </w:rPr>
        <w:fldChar w:fldCharType="end"/>
      </w:r>
      <w:r>
        <w:t>: Battle Interface</w:t>
      </w:r>
    </w:p>
    <w:p w:rsidR="00213FE6" w:rsidRDefault="0004107A" w:rsidP="008451D6">
      <w:pPr>
        <w:pStyle w:val="NoSpacing"/>
      </w:pPr>
      <w:r>
        <w:t>Combo Count</w:t>
      </w:r>
      <w:r w:rsidR="00880F14">
        <w:t xml:space="preserve"> (C.C)</w:t>
      </w:r>
      <w:r w:rsidR="009260B0">
        <w:t>:</w:t>
      </w:r>
    </w:p>
    <w:p w:rsidR="0004107A" w:rsidRDefault="00880F14" w:rsidP="008451D6">
      <w:pPr>
        <w:pStyle w:val="NoSpacing"/>
      </w:pPr>
      <w:r>
        <w:t>The C.C. is located to the left of the screen above the Player’s Overdrive Gauge and to the right of the screen below the Enemy’s Overdrive Gau</w:t>
      </w:r>
      <w:r w:rsidR="0004107A">
        <w:t>ge. The C.C. increments every</w:t>
      </w:r>
      <w:r>
        <w:t xml:space="preserve"> uninterrupted</w:t>
      </w:r>
      <w:r w:rsidR="0004107A">
        <w:t xml:space="preserve"> hit</w:t>
      </w:r>
      <w:r>
        <w:t xml:space="preserve"> to a single ally/enemy or group of allies/enemies. The higher the </w:t>
      </w:r>
      <w:r w:rsidR="0004107A">
        <w:t xml:space="preserve">C.C. </w:t>
      </w:r>
      <w:r>
        <w:t>val</w:t>
      </w:r>
      <w:r w:rsidR="0004107A">
        <w:t xml:space="preserve">ue </w:t>
      </w:r>
      <w:r>
        <w:t>the greater the Overdrive Gauge mult</w:t>
      </w:r>
      <w:r w:rsidR="0004107A">
        <w:t>iplier at the end of the combo. In addition, getting criticals and exploiting elemental weaknesses will add a bonus to the multiplier. The Multiplier functions under the following equation:</w:t>
      </w:r>
    </w:p>
    <w:p w:rsidR="0004107A" w:rsidRDefault="0004107A" w:rsidP="008451D6">
      <w:pPr>
        <w:pStyle w:val="NoSpacing"/>
      </w:pPr>
    </w:p>
    <w:p w:rsidR="0004107A" w:rsidRDefault="0004107A" w:rsidP="008451D6">
      <w:pPr>
        <w:pStyle w:val="NoSpacing"/>
      </w:pPr>
      <w:r w:rsidRPr="0004107A">
        <w:rPr>
          <w:position w:val="-10"/>
        </w:rPr>
        <w:object w:dxaOrig="5480" w:dyaOrig="320">
          <v:shape id="_x0000_i1026" type="#_x0000_t75" style="width:273.95pt;height:15.9pt" o:ole="">
            <v:imagedata r:id="rId11" o:title=""/>
          </v:shape>
          <o:OLEObject Type="Embed" ProgID="Equation.3" ShapeID="_x0000_i1026" DrawAspect="Content" ObjectID="_1367698728" r:id="rId12"/>
        </w:object>
      </w:r>
    </w:p>
    <w:p w:rsidR="0004107A" w:rsidRDefault="0004107A" w:rsidP="008451D6">
      <w:pPr>
        <w:pStyle w:val="NoSpacing"/>
      </w:pPr>
    </w:p>
    <w:p w:rsidR="0004107A" w:rsidRDefault="00240804" w:rsidP="008451D6">
      <w:pPr>
        <w:pStyle w:val="NoSpacing"/>
      </w:pPr>
      <w:r>
        <w:t>Overdrive Gauge:</w:t>
      </w:r>
    </w:p>
    <w:p w:rsidR="001B1C38" w:rsidRDefault="001B1C38" w:rsidP="001B1C38">
      <w:pPr>
        <w:pStyle w:val="NoSpacing"/>
      </w:pPr>
      <w:r>
        <w:t>The Overdrive Gauge is shared by the whole party. It fills up gradually over the course of the battle. Its progress can be sped up by the following:</w:t>
      </w:r>
    </w:p>
    <w:p w:rsidR="008C4F3F" w:rsidRDefault="008C4F3F" w:rsidP="001B1C38">
      <w:pPr>
        <w:pStyle w:val="NoSpacing"/>
      </w:pPr>
    </w:p>
    <w:p w:rsidR="008C4F3F" w:rsidRDefault="008C4F3F" w:rsidP="001B1C38">
      <w:pPr>
        <w:pStyle w:val="NoSpacing"/>
        <w:numPr>
          <w:ilvl w:val="0"/>
          <w:numId w:val="8"/>
        </w:numPr>
      </w:pPr>
      <w:r>
        <w:t>High Party/Enemy C.C</w:t>
      </w:r>
    </w:p>
    <w:p w:rsidR="008C4F3F" w:rsidRDefault="008C4F3F" w:rsidP="001B1C38">
      <w:pPr>
        <w:pStyle w:val="NoSpacing"/>
        <w:numPr>
          <w:ilvl w:val="0"/>
          <w:numId w:val="8"/>
        </w:numPr>
      </w:pPr>
      <w:r>
        <w:t>High amount of damage dealt by Enemy/Ally</w:t>
      </w:r>
    </w:p>
    <w:p w:rsidR="008C4F3F" w:rsidRDefault="008C4F3F" w:rsidP="008C4F3F">
      <w:pPr>
        <w:pStyle w:val="NoSpacing"/>
        <w:numPr>
          <w:ilvl w:val="0"/>
          <w:numId w:val="8"/>
        </w:numPr>
      </w:pPr>
      <w:r>
        <w:t>Enemy/Ally KO</w:t>
      </w:r>
    </w:p>
    <w:p w:rsidR="008C4F3F" w:rsidRDefault="008C4F3F" w:rsidP="008C4F3F">
      <w:pPr>
        <w:pStyle w:val="NoSpacing"/>
      </w:pPr>
    </w:p>
    <w:p w:rsidR="00213FE6" w:rsidRDefault="008C4F3F" w:rsidP="008C4F3F">
      <w:pPr>
        <w:pStyle w:val="NoSpacing"/>
      </w:pPr>
      <w:r>
        <w:t>The OG has tiers: I, II, III and MAX. Once these tiers are reached, the player can choose to use Junction abilities</w:t>
      </w:r>
    </w:p>
    <w:p w:rsidR="00213FE6" w:rsidRDefault="00213FE6" w:rsidP="008451D6">
      <w:pPr>
        <w:pStyle w:val="NoSpacing"/>
      </w:pPr>
    </w:p>
    <w:p w:rsidR="00D85635" w:rsidRDefault="00D85635" w:rsidP="008451D6">
      <w:pPr>
        <w:pStyle w:val="NoSpacing"/>
      </w:pPr>
    </w:p>
    <w:p w:rsidR="00213FE6" w:rsidRPr="00213FE6" w:rsidRDefault="00213FE6" w:rsidP="008451D6">
      <w:pPr>
        <w:pStyle w:val="NoSpacing"/>
      </w:pPr>
      <w:r>
        <w:t>Status Effect Slots</w:t>
      </w:r>
      <w:r w:rsidR="00D85635">
        <w:t xml:space="preserve"> (SES):</w:t>
      </w:r>
    </w:p>
    <w:p w:rsidR="00213FE6" w:rsidRPr="00447341" w:rsidRDefault="00213FE6" w:rsidP="008451D6">
      <w:pPr>
        <w:pStyle w:val="NoSpacing"/>
      </w:pPr>
      <w:r>
        <w:lastRenderedPageBreak/>
        <w:t xml:space="preserve">In battle, Actors have five status effect slots. At the beginning of every battle, every Actor has the status </w:t>
      </w:r>
      <w:proofErr w:type="gramStart"/>
      <w:r>
        <w:t>effect</w:t>
      </w:r>
      <w:proofErr w:type="gramEnd"/>
      <w:r>
        <w:t xml:space="preserve"> “None” on all five slots (under regular circumstances). They may acquire a status effect when targeted by a skill or an item. When a sixth status effect is acquired, it will become the first and the last will be dropped.</w:t>
      </w:r>
    </w:p>
    <w:p w:rsidR="00213FE6" w:rsidRDefault="00213FE6" w:rsidP="008451D6">
      <w:pPr>
        <w:pStyle w:val="NoSpacing"/>
        <w:rPr>
          <w:b/>
        </w:rPr>
      </w:pPr>
    </w:p>
    <w:tbl>
      <w:tblPr>
        <w:tblStyle w:val="TableGrid"/>
        <w:tblW w:w="0" w:type="auto"/>
        <w:tblLook w:val="04A0" w:firstRow="1" w:lastRow="0" w:firstColumn="1" w:lastColumn="0" w:noHBand="0" w:noVBand="1"/>
      </w:tblPr>
      <w:tblGrid>
        <w:gridCol w:w="1601"/>
        <w:gridCol w:w="832"/>
        <w:gridCol w:w="4497"/>
        <w:gridCol w:w="766"/>
      </w:tblGrid>
      <w:tr w:rsidR="00496026" w:rsidTr="00907505">
        <w:tc>
          <w:tcPr>
            <w:tcW w:w="1601" w:type="dxa"/>
          </w:tcPr>
          <w:p w:rsidR="00496026" w:rsidRDefault="00496026" w:rsidP="008451D6">
            <w:pPr>
              <w:pStyle w:val="NoSpacing"/>
              <w:rPr>
                <w:b/>
              </w:rPr>
            </w:pPr>
            <w:r>
              <w:rPr>
                <w:b/>
              </w:rPr>
              <w:t>Name</w:t>
            </w:r>
          </w:p>
        </w:tc>
        <w:tc>
          <w:tcPr>
            <w:tcW w:w="832" w:type="dxa"/>
          </w:tcPr>
          <w:p w:rsidR="00496026" w:rsidRDefault="00496026" w:rsidP="008451D6">
            <w:pPr>
              <w:pStyle w:val="NoSpacing"/>
              <w:rPr>
                <w:b/>
              </w:rPr>
            </w:pPr>
            <w:r>
              <w:rPr>
                <w:b/>
              </w:rPr>
              <w:t>Abbr.</w:t>
            </w:r>
          </w:p>
        </w:tc>
        <w:tc>
          <w:tcPr>
            <w:tcW w:w="4497" w:type="dxa"/>
          </w:tcPr>
          <w:p w:rsidR="00496026" w:rsidRDefault="00496026" w:rsidP="008451D6">
            <w:pPr>
              <w:pStyle w:val="NoSpacing"/>
              <w:rPr>
                <w:b/>
              </w:rPr>
            </w:pPr>
            <w:r>
              <w:rPr>
                <w:b/>
              </w:rPr>
              <w:t>Description</w:t>
            </w:r>
          </w:p>
        </w:tc>
        <w:tc>
          <w:tcPr>
            <w:tcW w:w="766" w:type="dxa"/>
          </w:tcPr>
          <w:p w:rsidR="00496026" w:rsidRDefault="00496026" w:rsidP="008451D6">
            <w:pPr>
              <w:pStyle w:val="NoSpacing"/>
              <w:rPr>
                <w:b/>
              </w:rPr>
            </w:pPr>
            <w:r>
              <w:rPr>
                <w:b/>
              </w:rPr>
              <w:t>Slots</w:t>
            </w:r>
          </w:p>
        </w:tc>
      </w:tr>
      <w:tr w:rsidR="00496026" w:rsidTr="00907505">
        <w:tc>
          <w:tcPr>
            <w:tcW w:w="1601" w:type="dxa"/>
          </w:tcPr>
          <w:p w:rsidR="00496026" w:rsidRPr="00496026" w:rsidRDefault="00496026" w:rsidP="008451D6">
            <w:pPr>
              <w:pStyle w:val="NoSpacing"/>
            </w:pPr>
            <w:r w:rsidRPr="00496026">
              <w:t>None</w:t>
            </w:r>
          </w:p>
        </w:tc>
        <w:tc>
          <w:tcPr>
            <w:tcW w:w="832" w:type="dxa"/>
          </w:tcPr>
          <w:p w:rsidR="00496026" w:rsidRPr="00496026" w:rsidRDefault="00496026" w:rsidP="008451D6">
            <w:pPr>
              <w:pStyle w:val="NoSpacing"/>
            </w:pPr>
            <w:r w:rsidRPr="00496026">
              <w:t>NON</w:t>
            </w:r>
          </w:p>
        </w:tc>
        <w:tc>
          <w:tcPr>
            <w:tcW w:w="4497" w:type="dxa"/>
          </w:tcPr>
          <w:p w:rsidR="00496026" w:rsidRPr="00496026" w:rsidRDefault="00496026" w:rsidP="008451D6">
            <w:pPr>
              <w:pStyle w:val="NoSpacing"/>
            </w:pPr>
            <w:r>
              <w:t>No status effect.</w:t>
            </w:r>
          </w:p>
        </w:tc>
        <w:tc>
          <w:tcPr>
            <w:tcW w:w="766" w:type="dxa"/>
          </w:tcPr>
          <w:p w:rsidR="00496026" w:rsidRPr="00496026" w:rsidRDefault="00496026" w:rsidP="008451D6">
            <w:pPr>
              <w:pStyle w:val="NoSpacing"/>
            </w:pPr>
            <w:r>
              <w:t>5</w:t>
            </w:r>
          </w:p>
        </w:tc>
      </w:tr>
      <w:tr w:rsidR="00907505" w:rsidTr="00907505">
        <w:tc>
          <w:tcPr>
            <w:tcW w:w="1601" w:type="dxa"/>
          </w:tcPr>
          <w:p w:rsidR="00907505" w:rsidRDefault="00907505" w:rsidP="00CE2CEF">
            <w:pPr>
              <w:pStyle w:val="NoSpacing"/>
            </w:pPr>
            <w:r>
              <w:t>Offense Up</w:t>
            </w:r>
          </w:p>
        </w:tc>
        <w:tc>
          <w:tcPr>
            <w:tcW w:w="832" w:type="dxa"/>
          </w:tcPr>
          <w:p w:rsidR="00907505" w:rsidRDefault="00907505" w:rsidP="00CE2CEF">
            <w:pPr>
              <w:pStyle w:val="NoSpacing"/>
            </w:pPr>
            <w:r>
              <w:t>PYU</w:t>
            </w:r>
          </w:p>
        </w:tc>
        <w:tc>
          <w:tcPr>
            <w:tcW w:w="4497" w:type="dxa"/>
          </w:tcPr>
          <w:p w:rsidR="00907505" w:rsidRPr="004B1D55" w:rsidRDefault="00907505" w:rsidP="00CE2CEF">
            <w:pPr>
              <w:pStyle w:val="NoSpacing"/>
            </w:pPr>
            <w:r>
              <w:t>Target base ATK/MAG/POT is increased by X%.</w:t>
            </w:r>
          </w:p>
        </w:tc>
        <w:tc>
          <w:tcPr>
            <w:tcW w:w="766" w:type="dxa"/>
          </w:tcPr>
          <w:p w:rsidR="00907505" w:rsidRDefault="00907505" w:rsidP="00CE2CEF">
            <w:pPr>
              <w:pStyle w:val="NoSpacing"/>
            </w:pPr>
            <w:r>
              <w:t>4</w:t>
            </w:r>
          </w:p>
        </w:tc>
      </w:tr>
      <w:tr w:rsidR="00907505" w:rsidTr="00907505">
        <w:tc>
          <w:tcPr>
            <w:tcW w:w="1601" w:type="dxa"/>
          </w:tcPr>
          <w:p w:rsidR="00907505" w:rsidRDefault="00907505" w:rsidP="00CE2CEF">
            <w:pPr>
              <w:pStyle w:val="NoSpacing"/>
            </w:pPr>
            <w:r>
              <w:t>Defense Up</w:t>
            </w:r>
          </w:p>
        </w:tc>
        <w:tc>
          <w:tcPr>
            <w:tcW w:w="832" w:type="dxa"/>
          </w:tcPr>
          <w:p w:rsidR="00907505" w:rsidRDefault="00907505" w:rsidP="00CE2CEF">
            <w:pPr>
              <w:pStyle w:val="NoSpacing"/>
            </w:pPr>
            <w:r>
              <w:t>DEU</w:t>
            </w:r>
          </w:p>
        </w:tc>
        <w:tc>
          <w:tcPr>
            <w:tcW w:w="4497" w:type="dxa"/>
          </w:tcPr>
          <w:p w:rsidR="00907505" w:rsidRPr="004B1D55" w:rsidRDefault="00907505" w:rsidP="00CE2CEF">
            <w:pPr>
              <w:pStyle w:val="NoSpacing"/>
            </w:pPr>
            <w:r>
              <w:t>Target base DEF/RES/IMM is increased by X%.</w:t>
            </w:r>
          </w:p>
        </w:tc>
        <w:tc>
          <w:tcPr>
            <w:tcW w:w="766" w:type="dxa"/>
          </w:tcPr>
          <w:p w:rsidR="00907505" w:rsidRDefault="00907505" w:rsidP="00CE2CEF">
            <w:pPr>
              <w:pStyle w:val="NoSpacing"/>
            </w:pPr>
            <w:r>
              <w:t>4</w:t>
            </w:r>
          </w:p>
        </w:tc>
      </w:tr>
      <w:tr w:rsidR="00907505" w:rsidTr="00907505">
        <w:tc>
          <w:tcPr>
            <w:tcW w:w="1601" w:type="dxa"/>
          </w:tcPr>
          <w:p w:rsidR="00907505" w:rsidRDefault="00907505" w:rsidP="00CE2CEF">
            <w:pPr>
              <w:pStyle w:val="NoSpacing"/>
            </w:pPr>
            <w:r>
              <w:t>SPD Up</w:t>
            </w:r>
          </w:p>
        </w:tc>
        <w:tc>
          <w:tcPr>
            <w:tcW w:w="832" w:type="dxa"/>
          </w:tcPr>
          <w:p w:rsidR="00907505" w:rsidRDefault="00907505" w:rsidP="00CE2CEF">
            <w:pPr>
              <w:pStyle w:val="NoSpacing"/>
            </w:pPr>
            <w:r>
              <w:t>SDU</w:t>
            </w:r>
          </w:p>
        </w:tc>
        <w:tc>
          <w:tcPr>
            <w:tcW w:w="4497" w:type="dxa"/>
          </w:tcPr>
          <w:p w:rsidR="00907505" w:rsidRPr="004B1D55" w:rsidRDefault="00907505" w:rsidP="00CE2CEF">
            <w:pPr>
              <w:pStyle w:val="NoSpacing"/>
            </w:pPr>
            <w:r>
              <w:t>Target base SPD is increased by X%.</w:t>
            </w:r>
          </w:p>
        </w:tc>
        <w:tc>
          <w:tcPr>
            <w:tcW w:w="766" w:type="dxa"/>
          </w:tcPr>
          <w:p w:rsidR="00907505" w:rsidRDefault="00907505" w:rsidP="00CE2CEF">
            <w:pPr>
              <w:pStyle w:val="NoSpacing"/>
            </w:pPr>
            <w:r>
              <w:t>4</w:t>
            </w:r>
          </w:p>
        </w:tc>
      </w:tr>
      <w:tr w:rsidR="00907505" w:rsidTr="00907505">
        <w:tc>
          <w:tcPr>
            <w:tcW w:w="1601" w:type="dxa"/>
          </w:tcPr>
          <w:p w:rsidR="00907505" w:rsidRDefault="00907505" w:rsidP="00CE2CEF">
            <w:pPr>
              <w:pStyle w:val="NoSpacing"/>
            </w:pPr>
            <w:r>
              <w:t>Offense Down</w:t>
            </w:r>
          </w:p>
        </w:tc>
        <w:tc>
          <w:tcPr>
            <w:tcW w:w="832" w:type="dxa"/>
          </w:tcPr>
          <w:p w:rsidR="00907505" w:rsidRDefault="00907505" w:rsidP="00CE2CEF">
            <w:pPr>
              <w:pStyle w:val="NoSpacing"/>
            </w:pPr>
            <w:r>
              <w:t>ATD</w:t>
            </w:r>
          </w:p>
        </w:tc>
        <w:tc>
          <w:tcPr>
            <w:tcW w:w="4497" w:type="dxa"/>
          </w:tcPr>
          <w:p w:rsidR="00907505" w:rsidRPr="000E6E34" w:rsidRDefault="00907505" w:rsidP="00CE2CEF">
            <w:pPr>
              <w:pStyle w:val="NoSpacing"/>
            </w:pPr>
            <w:r w:rsidRPr="000E6E34">
              <w:t>Target’s base ATK</w:t>
            </w:r>
            <w:r>
              <w:t>/MAG/POT</w:t>
            </w:r>
            <w:r w:rsidRPr="000E6E34">
              <w:t xml:space="preserve"> is reduced by X%.</w:t>
            </w:r>
          </w:p>
        </w:tc>
        <w:tc>
          <w:tcPr>
            <w:tcW w:w="766" w:type="dxa"/>
          </w:tcPr>
          <w:p w:rsidR="00907505" w:rsidRDefault="00907505" w:rsidP="00CE2CEF">
            <w:pPr>
              <w:pStyle w:val="NoSpacing"/>
            </w:pPr>
            <w:r>
              <w:t>4</w:t>
            </w:r>
          </w:p>
        </w:tc>
      </w:tr>
      <w:tr w:rsidR="00907505" w:rsidTr="00907505">
        <w:tc>
          <w:tcPr>
            <w:tcW w:w="1601" w:type="dxa"/>
          </w:tcPr>
          <w:p w:rsidR="00907505" w:rsidRDefault="00907505" w:rsidP="00CE2CEF">
            <w:pPr>
              <w:pStyle w:val="NoSpacing"/>
            </w:pPr>
            <w:r>
              <w:t>Defense Down</w:t>
            </w:r>
          </w:p>
        </w:tc>
        <w:tc>
          <w:tcPr>
            <w:tcW w:w="832" w:type="dxa"/>
          </w:tcPr>
          <w:p w:rsidR="00907505" w:rsidRDefault="00907505" w:rsidP="00CE2CEF">
            <w:pPr>
              <w:pStyle w:val="NoSpacing"/>
            </w:pPr>
            <w:r>
              <w:t>DED</w:t>
            </w:r>
          </w:p>
        </w:tc>
        <w:tc>
          <w:tcPr>
            <w:tcW w:w="4497" w:type="dxa"/>
          </w:tcPr>
          <w:p w:rsidR="00907505" w:rsidRPr="000E6E34" w:rsidRDefault="00907505" w:rsidP="00CE2CEF">
            <w:pPr>
              <w:pStyle w:val="NoSpacing"/>
            </w:pPr>
            <w:r w:rsidRPr="000E6E34">
              <w:t>Target’s base DEF</w:t>
            </w:r>
            <w:r>
              <w:t>/RES/IMM</w:t>
            </w:r>
            <w:r w:rsidRPr="000E6E34">
              <w:t xml:space="preserve"> is reduced by X%.</w:t>
            </w:r>
          </w:p>
        </w:tc>
        <w:tc>
          <w:tcPr>
            <w:tcW w:w="766" w:type="dxa"/>
          </w:tcPr>
          <w:p w:rsidR="00907505" w:rsidRDefault="00907505" w:rsidP="00CE2CEF">
            <w:pPr>
              <w:pStyle w:val="NoSpacing"/>
            </w:pPr>
            <w:r>
              <w:t>4</w:t>
            </w:r>
          </w:p>
        </w:tc>
      </w:tr>
      <w:tr w:rsidR="00907505" w:rsidTr="00907505">
        <w:tc>
          <w:tcPr>
            <w:tcW w:w="1601" w:type="dxa"/>
          </w:tcPr>
          <w:p w:rsidR="00907505" w:rsidRDefault="00907505" w:rsidP="00CE2CEF">
            <w:pPr>
              <w:pStyle w:val="NoSpacing"/>
            </w:pPr>
            <w:r>
              <w:t>SPD Down</w:t>
            </w:r>
          </w:p>
        </w:tc>
        <w:tc>
          <w:tcPr>
            <w:tcW w:w="832" w:type="dxa"/>
          </w:tcPr>
          <w:p w:rsidR="00907505" w:rsidRDefault="00907505" w:rsidP="00CE2CEF">
            <w:pPr>
              <w:pStyle w:val="NoSpacing"/>
            </w:pPr>
            <w:r>
              <w:t>SDD</w:t>
            </w:r>
          </w:p>
        </w:tc>
        <w:tc>
          <w:tcPr>
            <w:tcW w:w="4497" w:type="dxa"/>
          </w:tcPr>
          <w:p w:rsidR="00907505" w:rsidRPr="000E6E34" w:rsidRDefault="00907505" w:rsidP="00CE2CEF">
            <w:pPr>
              <w:pStyle w:val="NoSpacing"/>
            </w:pPr>
            <w:r w:rsidRPr="000E6E34">
              <w:t>Target’s base SPD is reduced by X%.</w:t>
            </w:r>
          </w:p>
        </w:tc>
        <w:tc>
          <w:tcPr>
            <w:tcW w:w="766" w:type="dxa"/>
          </w:tcPr>
          <w:p w:rsidR="00907505" w:rsidRDefault="00907505" w:rsidP="00CE2CEF">
            <w:pPr>
              <w:pStyle w:val="NoSpacing"/>
            </w:pPr>
            <w:r>
              <w:t>4</w:t>
            </w:r>
          </w:p>
        </w:tc>
      </w:tr>
      <w:tr w:rsidR="00907505" w:rsidTr="00907505">
        <w:tc>
          <w:tcPr>
            <w:tcW w:w="1601" w:type="dxa"/>
          </w:tcPr>
          <w:p w:rsidR="00907505" w:rsidRPr="00496026" w:rsidRDefault="00907505" w:rsidP="00CE2CEF">
            <w:pPr>
              <w:pStyle w:val="NoSpacing"/>
            </w:pPr>
            <w:r>
              <w:t>Calm</w:t>
            </w:r>
          </w:p>
        </w:tc>
        <w:tc>
          <w:tcPr>
            <w:tcW w:w="832" w:type="dxa"/>
          </w:tcPr>
          <w:p w:rsidR="00907505" w:rsidRPr="00496026" w:rsidRDefault="00907505" w:rsidP="00CE2CEF">
            <w:pPr>
              <w:pStyle w:val="NoSpacing"/>
            </w:pPr>
            <w:r>
              <w:t>CLM</w:t>
            </w:r>
          </w:p>
        </w:tc>
        <w:tc>
          <w:tcPr>
            <w:tcW w:w="4497" w:type="dxa"/>
          </w:tcPr>
          <w:p w:rsidR="00907505" w:rsidRPr="00496026" w:rsidRDefault="00907505" w:rsidP="00CE2CEF">
            <w:pPr>
              <w:pStyle w:val="NoSpacing"/>
            </w:pPr>
            <w:r>
              <w:t>Overdrive Gauge goes faster.</w:t>
            </w:r>
          </w:p>
        </w:tc>
        <w:tc>
          <w:tcPr>
            <w:tcW w:w="766" w:type="dxa"/>
          </w:tcPr>
          <w:p w:rsidR="00907505" w:rsidRPr="00496026" w:rsidRDefault="00907505" w:rsidP="00CE2CEF">
            <w:pPr>
              <w:pStyle w:val="NoSpacing"/>
            </w:pPr>
            <w:r>
              <w:t>3</w:t>
            </w:r>
          </w:p>
        </w:tc>
      </w:tr>
      <w:tr w:rsidR="00907505" w:rsidTr="00907505">
        <w:tc>
          <w:tcPr>
            <w:tcW w:w="1601" w:type="dxa"/>
          </w:tcPr>
          <w:p w:rsidR="00907505" w:rsidRPr="00496026" w:rsidRDefault="00907505" w:rsidP="00CE2CEF">
            <w:pPr>
              <w:pStyle w:val="NoSpacing"/>
            </w:pPr>
            <w:r>
              <w:t>Panic</w:t>
            </w:r>
          </w:p>
        </w:tc>
        <w:tc>
          <w:tcPr>
            <w:tcW w:w="832" w:type="dxa"/>
          </w:tcPr>
          <w:p w:rsidR="00907505" w:rsidRPr="00496026" w:rsidRDefault="00907505" w:rsidP="00CE2CEF">
            <w:pPr>
              <w:pStyle w:val="NoSpacing"/>
            </w:pPr>
            <w:r>
              <w:t>PNC</w:t>
            </w:r>
          </w:p>
        </w:tc>
        <w:tc>
          <w:tcPr>
            <w:tcW w:w="4497" w:type="dxa"/>
          </w:tcPr>
          <w:p w:rsidR="00907505" w:rsidRPr="00496026" w:rsidRDefault="00907505" w:rsidP="00CE2CEF">
            <w:pPr>
              <w:pStyle w:val="NoSpacing"/>
            </w:pPr>
            <w:r>
              <w:t>Overdrive Gauge goes slower.</w:t>
            </w:r>
          </w:p>
        </w:tc>
        <w:tc>
          <w:tcPr>
            <w:tcW w:w="766" w:type="dxa"/>
          </w:tcPr>
          <w:p w:rsidR="00907505" w:rsidRPr="00496026" w:rsidRDefault="00907505" w:rsidP="00CE2CEF">
            <w:pPr>
              <w:pStyle w:val="NoSpacing"/>
            </w:pPr>
            <w:r>
              <w:t>3</w:t>
            </w:r>
          </w:p>
        </w:tc>
      </w:tr>
      <w:tr w:rsidR="00907505" w:rsidTr="00907505">
        <w:tc>
          <w:tcPr>
            <w:tcW w:w="1601" w:type="dxa"/>
          </w:tcPr>
          <w:p w:rsidR="00907505" w:rsidRPr="00496026" w:rsidRDefault="00907505" w:rsidP="00CE2CEF">
            <w:pPr>
              <w:pStyle w:val="NoSpacing"/>
            </w:pPr>
            <w:r>
              <w:t>Regenerate</w:t>
            </w:r>
          </w:p>
        </w:tc>
        <w:tc>
          <w:tcPr>
            <w:tcW w:w="832" w:type="dxa"/>
          </w:tcPr>
          <w:p w:rsidR="00907505" w:rsidRPr="00496026" w:rsidRDefault="00907505" w:rsidP="00CE2CEF">
            <w:pPr>
              <w:pStyle w:val="NoSpacing"/>
            </w:pPr>
            <w:r>
              <w:t>REG</w:t>
            </w:r>
          </w:p>
        </w:tc>
        <w:tc>
          <w:tcPr>
            <w:tcW w:w="4497" w:type="dxa"/>
          </w:tcPr>
          <w:p w:rsidR="00907505" w:rsidRPr="00527CE2" w:rsidRDefault="00907505" w:rsidP="00CE2CEF">
            <w:pPr>
              <w:pStyle w:val="NoSpacing"/>
            </w:pPr>
            <w:r>
              <w:t>Target gains X% HP every Y seconds.</w:t>
            </w:r>
          </w:p>
        </w:tc>
        <w:tc>
          <w:tcPr>
            <w:tcW w:w="766" w:type="dxa"/>
          </w:tcPr>
          <w:p w:rsidR="00907505" w:rsidRPr="00496026" w:rsidRDefault="00907505" w:rsidP="00CE2CEF">
            <w:pPr>
              <w:pStyle w:val="NoSpacing"/>
            </w:pPr>
            <w:r>
              <w:t>3</w:t>
            </w:r>
          </w:p>
        </w:tc>
      </w:tr>
      <w:tr w:rsidR="00907505" w:rsidTr="00907505">
        <w:tc>
          <w:tcPr>
            <w:tcW w:w="1601" w:type="dxa"/>
          </w:tcPr>
          <w:p w:rsidR="00907505" w:rsidRPr="00496026" w:rsidRDefault="00907505" w:rsidP="00CE2CEF">
            <w:pPr>
              <w:pStyle w:val="NoSpacing"/>
            </w:pPr>
            <w:r>
              <w:t>Invigorate</w:t>
            </w:r>
          </w:p>
        </w:tc>
        <w:tc>
          <w:tcPr>
            <w:tcW w:w="832" w:type="dxa"/>
          </w:tcPr>
          <w:p w:rsidR="00907505" w:rsidRPr="00496026" w:rsidRDefault="008548B6" w:rsidP="00CE2CEF">
            <w:pPr>
              <w:pStyle w:val="NoSpacing"/>
            </w:pPr>
            <w:r>
              <w:t>IVG</w:t>
            </w:r>
            <w:bookmarkStart w:id="0" w:name="_GoBack"/>
            <w:bookmarkEnd w:id="0"/>
          </w:p>
        </w:tc>
        <w:tc>
          <w:tcPr>
            <w:tcW w:w="4497" w:type="dxa"/>
          </w:tcPr>
          <w:p w:rsidR="00907505" w:rsidRPr="00527CE2" w:rsidRDefault="00907505" w:rsidP="00CE2CEF">
            <w:pPr>
              <w:pStyle w:val="NoSpacing"/>
            </w:pPr>
            <w:r>
              <w:t>Target gains X% MP every Y seconds.</w:t>
            </w:r>
          </w:p>
        </w:tc>
        <w:tc>
          <w:tcPr>
            <w:tcW w:w="766" w:type="dxa"/>
          </w:tcPr>
          <w:p w:rsidR="00907505" w:rsidRPr="00496026" w:rsidRDefault="00907505" w:rsidP="00CE2CEF">
            <w:pPr>
              <w:pStyle w:val="NoSpacing"/>
            </w:pPr>
            <w:r>
              <w:t>3</w:t>
            </w:r>
          </w:p>
        </w:tc>
      </w:tr>
      <w:tr w:rsidR="00907505" w:rsidTr="00907505">
        <w:tc>
          <w:tcPr>
            <w:tcW w:w="1601" w:type="dxa"/>
          </w:tcPr>
          <w:p w:rsidR="00907505" w:rsidRPr="00496026" w:rsidRDefault="00907505" w:rsidP="00CE2CEF">
            <w:pPr>
              <w:pStyle w:val="NoSpacing"/>
            </w:pPr>
            <w:r>
              <w:t>Invincibility</w:t>
            </w:r>
          </w:p>
        </w:tc>
        <w:tc>
          <w:tcPr>
            <w:tcW w:w="832" w:type="dxa"/>
          </w:tcPr>
          <w:p w:rsidR="00907505" w:rsidRPr="00496026" w:rsidRDefault="00907505" w:rsidP="00CE2CEF">
            <w:pPr>
              <w:pStyle w:val="NoSpacing"/>
            </w:pPr>
            <w:r>
              <w:t>IVC</w:t>
            </w:r>
          </w:p>
        </w:tc>
        <w:tc>
          <w:tcPr>
            <w:tcW w:w="4497" w:type="dxa"/>
          </w:tcPr>
          <w:p w:rsidR="00907505" w:rsidRPr="004B1D55" w:rsidRDefault="00907505" w:rsidP="00CE2CEF">
            <w:pPr>
              <w:pStyle w:val="NoSpacing"/>
            </w:pPr>
            <w:r>
              <w:t>Target is immune to damage for X seconds.</w:t>
            </w:r>
          </w:p>
        </w:tc>
        <w:tc>
          <w:tcPr>
            <w:tcW w:w="766" w:type="dxa"/>
          </w:tcPr>
          <w:p w:rsidR="00907505" w:rsidRPr="00496026" w:rsidRDefault="00907505" w:rsidP="00CE2CEF">
            <w:pPr>
              <w:pStyle w:val="NoSpacing"/>
            </w:pPr>
            <w:r>
              <w:t>3</w:t>
            </w:r>
          </w:p>
        </w:tc>
      </w:tr>
      <w:tr w:rsidR="00907505" w:rsidTr="00907505">
        <w:tc>
          <w:tcPr>
            <w:tcW w:w="1601" w:type="dxa"/>
          </w:tcPr>
          <w:p w:rsidR="00907505" w:rsidRPr="00496026" w:rsidRDefault="00907505" w:rsidP="00CE2CEF">
            <w:pPr>
              <w:pStyle w:val="NoSpacing"/>
            </w:pPr>
            <w:r>
              <w:t>Invisibility</w:t>
            </w:r>
          </w:p>
        </w:tc>
        <w:tc>
          <w:tcPr>
            <w:tcW w:w="832" w:type="dxa"/>
          </w:tcPr>
          <w:p w:rsidR="00907505" w:rsidRPr="00496026" w:rsidRDefault="00907505" w:rsidP="00CE2CEF">
            <w:pPr>
              <w:pStyle w:val="NoSpacing"/>
            </w:pPr>
            <w:r>
              <w:t>IVS</w:t>
            </w:r>
          </w:p>
        </w:tc>
        <w:tc>
          <w:tcPr>
            <w:tcW w:w="4497" w:type="dxa"/>
          </w:tcPr>
          <w:p w:rsidR="00907505" w:rsidRPr="004B1D55" w:rsidRDefault="00907505" w:rsidP="00CE2CEF">
            <w:pPr>
              <w:pStyle w:val="NoSpacing"/>
            </w:pPr>
            <w:r>
              <w:t>Target evasion increased by X%</w:t>
            </w:r>
          </w:p>
        </w:tc>
        <w:tc>
          <w:tcPr>
            <w:tcW w:w="766" w:type="dxa"/>
          </w:tcPr>
          <w:p w:rsidR="00907505" w:rsidRPr="00496026" w:rsidRDefault="00907505" w:rsidP="00CE2CEF">
            <w:pPr>
              <w:pStyle w:val="NoSpacing"/>
            </w:pPr>
            <w:r>
              <w:t>3</w:t>
            </w:r>
          </w:p>
        </w:tc>
      </w:tr>
      <w:tr w:rsidR="00907505" w:rsidTr="00907505">
        <w:tc>
          <w:tcPr>
            <w:tcW w:w="1601" w:type="dxa"/>
          </w:tcPr>
          <w:p w:rsidR="00907505" w:rsidRPr="00527CE2" w:rsidRDefault="00907505" w:rsidP="00CE2CEF">
            <w:pPr>
              <w:pStyle w:val="NoSpacing"/>
            </w:pPr>
            <w:r>
              <w:t>Blind</w:t>
            </w:r>
          </w:p>
        </w:tc>
        <w:tc>
          <w:tcPr>
            <w:tcW w:w="832" w:type="dxa"/>
          </w:tcPr>
          <w:p w:rsidR="00907505" w:rsidRPr="00527CE2" w:rsidRDefault="00907505" w:rsidP="00CE2CEF">
            <w:pPr>
              <w:pStyle w:val="NoSpacing"/>
            </w:pPr>
            <w:r>
              <w:t>BLD</w:t>
            </w:r>
          </w:p>
        </w:tc>
        <w:tc>
          <w:tcPr>
            <w:tcW w:w="4497" w:type="dxa"/>
          </w:tcPr>
          <w:p w:rsidR="00907505" w:rsidRPr="00527CE2" w:rsidRDefault="00907505" w:rsidP="00CE2CEF">
            <w:pPr>
              <w:pStyle w:val="NoSpacing"/>
            </w:pPr>
            <w:r>
              <w:t>Target’s accuracy decreased by X%.</w:t>
            </w:r>
          </w:p>
        </w:tc>
        <w:tc>
          <w:tcPr>
            <w:tcW w:w="766" w:type="dxa"/>
          </w:tcPr>
          <w:p w:rsidR="00907505" w:rsidRPr="00527CE2" w:rsidRDefault="00907505" w:rsidP="00CE2CEF">
            <w:pPr>
              <w:pStyle w:val="NoSpacing"/>
            </w:pPr>
            <w:r>
              <w:t>3</w:t>
            </w:r>
          </w:p>
        </w:tc>
      </w:tr>
      <w:tr w:rsidR="00907505" w:rsidTr="00907505">
        <w:tc>
          <w:tcPr>
            <w:tcW w:w="1601" w:type="dxa"/>
          </w:tcPr>
          <w:p w:rsidR="00907505" w:rsidRPr="00527CE2" w:rsidRDefault="00907505" w:rsidP="00CE2CEF">
            <w:pPr>
              <w:pStyle w:val="NoSpacing"/>
            </w:pPr>
            <w:r>
              <w:t>Poison</w:t>
            </w:r>
          </w:p>
        </w:tc>
        <w:tc>
          <w:tcPr>
            <w:tcW w:w="832" w:type="dxa"/>
          </w:tcPr>
          <w:p w:rsidR="00907505" w:rsidRPr="00527CE2" w:rsidRDefault="00907505" w:rsidP="00CE2CEF">
            <w:pPr>
              <w:pStyle w:val="NoSpacing"/>
            </w:pPr>
            <w:r>
              <w:t>PSN</w:t>
            </w:r>
          </w:p>
        </w:tc>
        <w:tc>
          <w:tcPr>
            <w:tcW w:w="4497" w:type="dxa"/>
          </w:tcPr>
          <w:p w:rsidR="00907505" w:rsidRPr="00527CE2" w:rsidRDefault="00907505" w:rsidP="00CE2CEF">
            <w:pPr>
              <w:pStyle w:val="NoSpacing"/>
            </w:pPr>
            <w:r>
              <w:t>Target loses X% HP every Y seconds.</w:t>
            </w:r>
          </w:p>
        </w:tc>
        <w:tc>
          <w:tcPr>
            <w:tcW w:w="766" w:type="dxa"/>
          </w:tcPr>
          <w:p w:rsidR="00907505" w:rsidRPr="00527CE2" w:rsidRDefault="00907505" w:rsidP="00CE2CEF">
            <w:pPr>
              <w:pStyle w:val="NoSpacing"/>
            </w:pPr>
            <w:r>
              <w:t>3</w:t>
            </w:r>
          </w:p>
        </w:tc>
      </w:tr>
      <w:tr w:rsidR="00907505" w:rsidTr="00907505">
        <w:tc>
          <w:tcPr>
            <w:tcW w:w="1601" w:type="dxa"/>
          </w:tcPr>
          <w:p w:rsidR="00907505" w:rsidRPr="00527CE2" w:rsidRDefault="00907505" w:rsidP="00CE2CEF">
            <w:pPr>
              <w:pStyle w:val="NoSpacing"/>
            </w:pPr>
            <w:r>
              <w:t>Strain</w:t>
            </w:r>
          </w:p>
        </w:tc>
        <w:tc>
          <w:tcPr>
            <w:tcW w:w="832" w:type="dxa"/>
          </w:tcPr>
          <w:p w:rsidR="00907505" w:rsidRPr="00527CE2" w:rsidRDefault="00907505" w:rsidP="00CE2CEF">
            <w:pPr>
              <w:pStyle w:val="NoSpacing"/>
            </w:pPr>
            <w:r>
              <w:t>SRN</w:t>
            </w:r>
          </w:p>
        </w:tc>
        <w:tc>
          <w:tcPr>
            <w:tcW w:w="4497" w:type="dxa"/>
          </w:tcPr>
          <w:p w:rsidR="00907505" w:rsidRPr="00527CE2" w:rsidRDefault="00907505" w:rsidP="00CE2CEF">
            <w:pPr>
              <w:pStyle w:val="NoSpacing"/>
            </w:pPr>
            <w:r>
              <w:t>Target loses X% MP every Y seconds.</w:t>
            </w:r>
          </w:p>
        </w:tc>
        <w:tc>
          <w:tcPr>
            <w:tcW w:w="766" w:type="dxa"/>
          </w:tcPr>
          <w:p w:rsidR="00907505" w:rsidRPr="00527CE2" w:rsidRDefault="00907505" w:rsidP="00CE2CEF">
            <w:pPr>
              <w:pStyle w:val="NoSpacing"/>
            </w:pPr>
            <w:r>
              <w:t>3</w:t>
            </w:r>
          </w:p>
        </w:tc>
      </w:tr>
      <w:tr w:rsidR="00907505" w:rsidTr="00907505">
        <w:tc>
          <w:tcPr>
            <w:tcW w:w="1601" w:type="dxa"/>
          </w:tcPr>
          <w:p w:rsidR="00907505" w:rsidRPr="00496026" w:rsidRDefault="00907505" w:rsidP="00CE2CEF">
            <w:pPr>
              <w:pStyle w:val="NoSpacing"/>
            </w:pPr>
            <w:r>
              <w:t xml:space="preserve">Null </w:t>
            </w:r>
            <w:proofErr w:type="spellStart"/>
            <w:r>
              <w:t>Phys</w:t>
            </w:r>
            <w:proofErr w:type="spellEnd"/>
          </w:p>
        </w:tc>
        <w:tc>
          <w:tcPr>
            <w:tcW w:w="832" w:type="dxa"/>
          </w:tcPr>
          <w:p w:rsidR="00907505" w:rsidRPr="00496026" w:rsidRDefault="00907505" w:rsidP="00CE2CEF">
            <w:pPr>
              <w:pStyle w:val="NoSpacing"/>
            </w:pPr>
            <w:r>
              <w:t>NPY</w:t>
            </w:r>
          </w:p>
        </w:tc>
        <w:tc>
          <w:tcPr>
            <w:tcW w:w="4497" w:type="dxa"/>
          </w:tcPr>
          <w:p w:rsidR="00907505" w:rsidRPr="00496026" w:rsidRDefault="00907505" w:rsidP="00CE2CEF">
            <w:pPr>
              <w:pStyle w:val="NoSpacing"/>
            </w:pPr>
            <w:r>
              <w:t>Target is not affected by next physical attack.</w:t>
            </w:r>
          </w:p>
        </w:tc>
        <w:tc>
          <w:tcPr>
            <w:tcW w:w="766" w:type="dxa"/>
          </w:tcPr>
          <w:p w:rsidR="00907505" w:rsidRPr="00496026" w:rsidRDefault="00907505" w:rsidP="00CE2CEF">
            <w:pPr>
              <w:pStyle w:val="NoSpacing"/>
            </w:pPr>
            <w:r>
              <w:t>1</w:t>
            </w:r>
          </w:p>
        </w:tc>
      </w:tr>
      <w:tr w:rsidR="00907505" w:rsidTr="00907505">
        <w:tc>
          <w:tcPr>
            <w:tcW w:w="1601" w:type="dxa"/>
          </w:tcPr>
          <w:p w:rsidR="00907505" w:rsidRPr="00527CE2" w:rsidRDefault="00907505" w:rsidP="00CE2CEF">
            <w:pPr>
              <w:pStyle w:val="NoSpacing"/>
            </w:pPr>
            <w:r>
              <w:t>Null Magic</w:t>
            </w:r>
          </w:p>
        </w:tc>
        <w:tc>
          <w:tcPr>
            <w:tcW w:w="832" w:type="dxa"/>
          </w:tcPr>
          <w:p w:rsidR="00907505" w:rsidRPr="00527CE2" w:rsidRDefault="00907505" w:rsidP="00CE2CEF">
            <w:pPr>
              <w:pStyle w:val="NoSpacing"/>
            </w:pPr>
            <w:r>
              <w:t>NMG</w:t>
            </w:r>
          </w:p>
        </w:tc>
        <w:tc>
          <w:tcPr>
            <w:tcW w:w="4497" w:type="dxa"/>
          </w:tcPr>
          <w:p w:rsidR="00907505" w:rsidRPr="00527CE2" w:rsidRDefault="00907505" w:rsidP="00CE2CEF">
            <w:pPr>
              <w:pStyle w:val="NoSpacing"/>
            </w:pPr>
            <w:r>
              <w:t>Target is not affected by next magical attack.</w:t>
            </w:r>
          </w:p>
        </w:tc>
        <w:tc>
          <w:tcPr>
            <w:tcW w:w="766" w:type="dxa"/>
          </w:tcPr>
          <w:p w:rsidR="00907505" w:rsidRPr="00527CE2" w:rsidRDefault="00907505" w:rsidP="00CE2CEF">
            <w:pPr>
              <w:pStyle w:val="NoSpacing"/>
            </w:pPr>
            <w:r>
              <w:t>1</w:t>
            </w:r>
          </w:p>
        </w:tc>
      </w:tr>
      <w:tr w:rsidR="00907505" w:rsidTr="00907505">
        <w:tc>
          <w:tcPr>
            <w:tcW w:w="1601" w:type="dxa"/>
          </w:tcPr>
          <w:p w:rsidR="00907505" w:rsidRPr="00527CE2" w:rsidRDefault="00907505" w:rsidP="00CE2CEF">
            <w:pPr>
              <w:pStyle w:val="NoSpacing"/>
            </w:pPr>
            <w:r>
              <w:t>Mute</w:t>
            </w:r>
          </w:p>
        </w:tc>
        <w:tc>
          <w:tcPr>
            <w:tcW w:w="832" w:type="dxa"/>
          </w:tcPr>
          <w:p w:rsidR="00907505" w:rsidRPr="00527CE2" w:rsidRDefault="00907505" w:rsidP="00CE2CEF">
            <w:pPr>
              <w:pStyle w:val="NoSpacing"/>
            </w:pPr>
            <w:r>
              <w:t>MUT</w:t>
            </w:r>
          </w:p>
        </w:tc>
        <w:tc>
          <w:tcPr>
            <w:tcW w:w="4497" w:type="dxa"/>
          </w:tcPr>
          <w:p w:rsidR="00907505" w:rsidRPr="00527CE2" w:rsidRDefault="00907505" w:rsidP="00CE2CEF">
            <w:pPr>
              <w:pStyle w:val="NoSpacing"/>
            </w:pPr>
            <w:r>
              <w:t>Target can’t use magical abilities.</w:t>
            </w:r>
          </w:p>
        </w:tc>
        <w:tc>
          <w:tcPr>
            <w:tcW w:w="766" w:type="dxa"/>
          </w:tcPr>
          <w:p w:rsidR="00907505" w:rsidRPr="00527CE2" w:rsidRDefault="00907505" w:rsidP="00CE2CEF">
            <w:pPr>
              <w:pStyle w:val="NoSpacing"/>
            </w:pPr>
            <w:r>
              <w:t>1</w:t>
            </w:r>
          </w:p>
        </w:tc>
      </w:tr>
      <w:tr w:rsidR="00907505" w:rsidTr="00907505">
        <w:tc>
          <w:tcPr>
            <w:tcW w:w="1601" w:type="dxa"/>
          </w:tcPr>
          <w:p w:rsidR="00907505" w:rsidRPr="00527CE2" w:rsidRDefault="00907505" w:rsidP="00CE2CEF">
            <w:pPr>
              <w:pStyle w:val="NoSpacing"/>
            </w:pPr>
            <w:r>
              <w:t>No Arms</w:t>
            </w:r>
          </w:p>
        </w:tc>
        <w:tc>
          <w:tcPr>
            <w:tcW w:w="832" w:type="dxa"/>
          </w:tcPr>
          <w:p w:rsidR="00907505" w:rsidRPr="00527CE2" w:rsidRDefault="00907505" w:rsidP="00CE2CEF">
            <w:pPr>
              <w:pStyle w:val="NoSpacing"/>
            </w:pPr>
            <w:r>
              <w:t>NAR</w:t>
            </w:r>
          </w:p>
        </w:tc>
        <w:tc>
          <w:tcPr>
            <w:tcW w:w="4497" w:type="dxa"/>
          </w:tcPr>
          <w:p w:rsidR="00907505" w:rsidRPr="00527CE2" w:rsidRDefault="00907505" w:rsidP="00CE2CEF">
            <w:pPr>
              <w:pStyle w:val="NoSpacing"/>
            </w:pPr>
            <w:r>
              <w:t>Target can’t use physical abilities.</w:t>
            </w:r>
          </w:p>
        </w:tc>
        <w:tc>
          <w:tcPr>
            <w:tcW w:w="766" w:type="dxa"/>
          </w:tcPr>
          <w:p w:rsidR="00907505" w:rsidRPr="00527CE2" w:rsidRDefault="00907505" w:rsidP="00CE2CEF">
            <w:pPr>
              <w:pStyle w:val="NoSpacing"/>
            </w:pPr>
            <w:r>
              <w:t>1</w:t>
            </w:r>
          </w:p>
        </w:tc>
      </w:tr>
      <w:tr w:rsidR="00907505" w:rsidTr="00907505">
        <w:tc>
          <w:tcPr>
            <w:tcW w:w="1601" w:type="dxa"/>
          </w:tcPr>
          <w:p w:rsidR="00907505" w:rsidRPr="00527CE2" w:rsidRDefault="00907505" w:rsidP="00CE2CEF">
            <w:pPr>
              <w:pStyle w:val="NoSpacing"/>
            </w:pPr>
            <w:r>
              <w:t>No Legs</w:t>
            </w:r>
          </w:p>
        </w:tc>
        <w:tc>
          <w:tcPr>
            <w:tcW w:w="832" w:type="dxa"/>
          </w:tcPr>
          <w:p w:rsidR="00907505" w:rsidRPr="00527CE2" w:rsidRDefault="00907505" w:rsidP="00CE2CEF">
            <w:pPr>
              <w:pStyle w:val="NoSpacing"/>
            </w:pPr>
            <w:r>
              <w:t>NLG</w:t>
            </w:r>
          </w:p>
        </w:tc>
        <w:tc>
          <w:tcPr>
            <w:tcW w:w="4497" w:type="dxa"/>
          </w:tcPr>
          <w:p w:rsidR="00907505" w:rsidRPr="00527CE2" w:rsidRDefault="00907505" w:rsidP="00CE2CEF">
            <w:pPr>
              <w:pStyle w:val="NoSpacing"/>
            </w:pPr>
            <w:r>
              <w:t>Target can’t move.</w:t>
            </w:r>
          </w:p>
        </w:tc>
        <w:tc>
          <w:tcPr>
            <w:tcW w:w="766" w:type="dxa"/>
          </w:tcPr>
          <w:p w:rsidR="00907505" w:rsidRPr="00527CE2" w:rsidRDefault="00907505" w:rsidP="00CE2CEF">
            <w:pPr>
              <w:pStyle w:val="NoSpacing"/>
            </w:pPr>
            <w:r>
              <w:t>1</w:t>
            </w:r>
          </w:p>
        </w:tc>
      </w:tr>
      <w:tr w:rsidR="00907505" w:rsidTr="00907505">
        <w:tc>
          <w:tcPr>
            <w:tcW w:w="1601" w:type="dxa"/>
          </w:tcPr>
          <w:p w:rsidR="00907505" w:rsidRPr="00527CE2" w:rsidRDefault="00907505" w:rsidP="00CE2CEF">
            <w:pPr>
              <w:pStyle w:val="NoSpacing"/>
            </w:pPr>
            <w:r>
              <w:t>Phoenix</w:t>
            </w:r>
          </w:p>
        </w:tc>
        <w:tc>
          <w:tcPr>
            <w:tcW w:w="832" w:type="dxa"/>
          </w:tcPr>
          <w:p w:rsidR="00907505" w:rsidRPr="00527CE2" w:rsidRDefault="00907505" w:rsidP="00CE2CEF">
            <w:pPr>
              <w:pStyle w:val="NoSpacing"/>
            </w:pPr>
            <w:r>
              <w:t>FNX</w:t>
            </w:r>
          </w:p>
        </w:tc>
        <w:tc>
          <w:tcPr>
            <w:tcW w:w="4497" w:type="dxa"/>
          </w:tcPr>
          <w:p w:rsidR="00907505" w:rsidRPr="00527CE2" w:rsidRDefault="00907505" w:rsidP="00CE2CEF">
            <w:pPr>
              <w:pStyle w:val="NoSpacing"/>
            </w:pPr>
            <w:r>
              <w:t>Auto-revives from Death</w:t>
            </w:r>
          </w:p>
        </w:tc>
        <w:tc>
          <w:tcPr>
            <w:tcW w:w="766" w:type="dxa"/>
          </w:tcPr>
          <w:p w:rsidR="00907505" w:rsidRPr="00527CE2" w:rsidRDefault="00907505" w:rsidP="00CE2CEF">
            <w:pPr>
              <w:pStyle w:val="NoSpacing"/>
            </w:pPr>
            <w:r>
              <w:t>1</w:t>
            </w:r>
          </w:p>
        </w:tc>
      </w:tr>
      <w:tr w:rsidR="00907505" w:rsidTr="00907505">
        <w:tc>
          <w:tcPr>
            <w:tcW w:w="1601" w:type="dxa"/>
          </w:tcPr>
          <w:p w:rsidR="00907505" w:rsidRPr="00527CE2" w:rsidRDefault="00907505" w:rsidP="00CE2CEF">
            <w:pPr>
              <w:pStyle w:val="NoSpacing"/>
            </w:pPr>
            <w:r>
              <w:t>Stat Block</w:t>
            </w:r>
          </w:p>
        </w:tc>
        <w:tc>
          <w:tcPr>
            <w:tcW w:w="832" w:type="dxa"/>
          </w:tcPr>
          <w:p w:rsidR="00907505" w:rsidRPr="00527CE2" w:rsidRDefault="00907505" w:rsidP="00CE2CEF">
            <w:pPr>
              <w:pStyle w:val="NoSpacing"/>
            </w:pPr>
            <w:r>
              <w:t>SBK</w:t>
            </w:r>
          </w:p>
        </w:tc>
        <w:tc>
          <w:tcPr>
            <w:tcW w:w="4497" w:type="dxa"/>
          </w:tcPr>
          <w:p w:rsidR="00907505" w:rsidRPr="00527CE2" w:rsidRDefault="00907505" w:rsidP="00CE2CEF">
            <w:pPr>
              <w:pStyle w:val="NoSpacing"/>
            </w:pPr>
            <w:r>
              <w:t>Neutralizes next buff/</w:t>
            </w:r>
            <w:proofErr w:type="spellStart"/>
            <w:r>
              <w:t>debuff</w:t>
            </w:r>
            <w:proofErr w:type="spellEnd"/>
            <w:r>
              <w:t>.</w:t>
            </w:r>
          </w:p>
        </w:tc>
        <w:tc>
          <w:tcPr>
            <w:tcW w:w="766" w:type="dxa"/>
          </w:tcPr>
          <w:p w:rsidR="00907505" w:rsidRPr="00527CE2" w:rsidRDefault="00907505" w:rsidP="00CE2CEF">
            <w:pPr>
              <w:pStyle w:val="NoSpacing"/>
            </w:pPr>
            <w:r>
              <w:t>1</w:t>
            </w:r>
          </w:p>
        </w:tc>
      </w:tr>
      <w:tr w:rsidR="00907505" w:rsidTr="00907505">
        <w:tc>
          <w:tcPr>
            <w:tcW w:w="1601" w:type="dxa"/>
          </w:tcPr>
          <w:p w:rsidR="00907505" w:rsidRPr="00527CE2" w:rsidRDefault="00907505" w:rsidP="00CE2CEF">
            <w:pPr>
              <w:pStyle w:val="NoSpacing"/>
            </w:pPr>
            <w:r>
              <w:t>Confusion</w:t>
            </w:r>
          </w:p>
        </w:tc>
        <w:tc>
          <w:tcPr>
            <w:tcW w:w="832" w:type="dxa"/>
          </w:tcPr>
          <w:p w:rsidR="00907505" w:rsidRPr="00527CE2" w:rsidRDefault="00907505" w:rsidP="00CE2CEF">
            <w:pPr>
              <w:pStyle w:val="NoSpacing"/>
            </w:pPr>
            <w:r>
              <w:t>CFN</w:t>
            </w:r>
          </w:p>
        </w:tc>
        <w:tc>
          <w:tcPr>
            <w:tcW w:w="4497" w:type="dxa"/>
          </w:tcPr>
          <w:p w:rsidR="00907505" w:rsidRPr="00527CE2" w:rsidRDefault="00907505" w:rsidP="00CE2CEF">
            <w:pPr>
              <w:pStyle w:val="NoSpacing"/>
            </w:pPr>
            <w:r>
              <w:t>Target’s controls are jumbled.</w:t>
            </w:r>
          </w:p>
        </w:tc>
        <w:tc>
          <w:tcPr>
            <w:tcW w:w="766" w:type="dxa"/>
          </w:tcPr>
          <w:p w:rsidR="00907505" w:rsidRPr="00527CE2" w:rsidRDefault="00907505" w:rsidP="00CE2CEF">
            <w:pPr>
              <w:pStyle w:val="NoSpacing"/>
            </w:pPr>
            <w:r>
              <w:t>1</w:t>
            </w:r>
          </w:p>
        </w:tc>
      </w:tr>
      <w:tr w:rsidR="00907505" w:rsidTr="00907505">
        <w:tc>
          <w:tcPr>
            <w:tcW w:w="1601" w:type="dxa"/>
          </w:tcPr>
          <w:p w:rsidR="00907505" w:rsidRPr="00496026" w:rsidRDefault="00907505" w:rsidP="00CE2CEF">
            <w:pPr>
              <w:pStyle w:val="NoSpacing"/>
            </w:pPr>
            <w:r>
              <w:t>Death</w:t>
            </w:r>
          </w:p>
        </w:tc>
        <w:tc>
          <w:tcPr>
            <w:tcW w:w="832" w:type="dxa"/>
          </w:tcPr>
          <w:p w:rsidR="00907505" w:rsidRPr="00496026" w:rsidRDefault="00907505" w:rsidP="00CE2CEF">
            <w:pPr>
              <w:pStyle w:val="NoSpacing"/>
            </w:pPr>
            <w:r>
              <w:t>KO</w:t>
            </w:r>
          </w:p>
        </w:tc>
        <w:tc>
          <w:tcPr>
            <w:tcW w:w="4497" w:type="dxa"/>
          </w:tcPr>
          <w:p w:rsidR="00907505" w:rsidRPr="004B1D55" w:rsidRDefault="00907505" w:rsidP="00CE2CEF">
            <w:pPr>
              <w:pStyle w:val="NoSpacing"/>
            </w:pPr>
            <w:r>
              <w:t>Target’s HP hits 0. SES is reset.</w:t>
            </w:r>
          </w:p>
        </w:tc>
        <w:tc>
          <w:tcPr>
            <w:tcW w:w="766" w:type="dxa"/>
          </w:tcPr>
          <w:p w:rsidR="00907505" w:rsidRPr="00496026" w:rsidRDefault="00907505" w:rsidP="00CE2CEF">
            <w:pPr>
              <w:pStyle w:val="NoSpacing"/>
            </w:pPr>
            <w:r>
              <w:t>1</w:t>
            </w:r>
          </w:p>
        </w:tc>
      </w:tr>
    </w:tbl>
    <w:p w:rsidR="00496026" w:rsidRDefault="00496026" w:rsidP="008451D6">
      <w:pPr>
        <w:pStyle w:val="NoSpacing"/>
        <w:rPr>
          <w:b/>
        </w:rPr>
      </w:pPr>
    </w:p>
    <w:p w:rsidR="00496026" w:rsidRDefault="00496026" w:rsidP="008451D6">
      <w:pPr>
        <w:pStyle w:val="NoSpacing"/>
        <w:rPr>
          <w:b/>
        </w:rPr>
      </w:pPr>
    </w:p>
    <w:p w:rsidR="00213FE6" w:rsidRPr="00907505" w:rsidRDefault="00253F86" w:rsidP="008451D6">
      <w:pPr>
        <w:pStyle w:val="NoSpacing"/>
        <w:rPr>
          <w:b/>
          <w:sz w:val="32"/>
          <w:szCs w:val="32"/>
        </w:rPr>
      </w:pPr>
      <w:r w:rsidRPr="00907505">
        <w:rPr>
          <w:b/>
          <w:sz w:val="32"/>
          <w:szCs w:val="32"/>
        </w:rPr>
        <w:t>Story</w:t>
      </w:r>
    </w:p>
    <w:p w:rsidR="008451D6" w:rsidRDefault="008451D6" w:rsidP="008451D6">
      <w:pPr>
        <w:pStyle w:val="NoSpacing"/>
      </w:pPr>
    </w:p>
    <w:p w:rsidR="00253F86" w:rsidRPr="003B447F" w:rsidRDefault="00253F86" w:rsidP="008451D6">
      <w:pPr>
        <w:pStyle w:val="NoSpacing"/>
        <w:rPr>
          <w:b/>
        </w:rPr>
      </w:pPr>
      <w:r w:rsidRPr="003B447F">
        <w:rPr>
          <w:b/>
        </w:rPr>
        <w:t>Setting</w:t>
      </w:r>
    </w:p>
    <w:p w:rsidR="003B447F" w:rsidRDefault="003B447F" w:rsidP="003B447F">
      <w:pPr>
        <w:pStyle w:val="NoSpacing"/>
      </w:pPr>
      <w:r>
        <w:t xml:space="preserve">The events take place in </w:t>
      </w:r>
      <w:proofErr w:type="spellStart"/>
      <w:r>
        <w:t>Luxaria</w:t>
      </w:r>
      <w:proofErr w:type="spellEnd"/>
      <w:r>
        <w:t xml:space="preserve">, the Capital of the </w:t>
      </w:r>
      <w:proofErr w:type="spellStart"/>
      <w:r>
        <w:t>Dreich</w:t>
      </w:r>
      <w:proofErr w:type="spellEnd"/>
      <w:r>
        <w:t xml:space="preserve"> Empire. </w:t>
      </w:r>
      <w:proofErr w:type="spellStart"/>
      <w:r>
        <w:t>Luxaria</w:t>
      </w:r>
      <w:proofErr w:type="spellEnd"/>
      <w:r>
        <w:t xml:space="preserve"> houses The Games, the center of the</w:t>
      </w:r>
    </w:p>
    <w:p w:rsidR="003B447F" w:rsidRDefault="003B447F" w:rsidP="003B447F">
      <w:pPr>
        <w:pStyle w:val="NoSpacing"/>
      </w:pPr>
    </w:p>
    <w:p w:rsidR="003B447F" w:rsidRDefault="003B447F" w:rsidP="003B447F">
      <w:pPr>
        <w:pStyle w:val="NoSpacing"/>
      </w:pPr>
      <w:proofErr w:type="gramStart"/>
      <w:r>
        <w:t>resemble</w:t>
      </w:r>
      <w:proofErr w:type="gramEnd"/>
      <w:r>
        <w:t xml:space="preserve"> Gladiators in Ancient Rome. They consist of variety of people: slaves from all parts of the Empire, experimental war machines, warriors that wish to test their strength during the lull of Imperial campaigns, citizens that are down on their luck or just wanting immortality through the immense prestige, fame and fortune that comes from becoming a champion.</w:t>
      </w:r>
    </w:p>
    <w:p w:rsidR="003B447F" w:rsidRDefault="003B447F" w:rsidP="003B447F">
      <w:pPr>
        <w:pStyle w:val="NoSpacing"/>
      </w:pPr>
    </w:p>
    <w:p w:rsidR="003B447F" w:rsidRDefault="003B447F" w:rsidP="008451D6">
      <w:pPr>
        <w:pStyle w:val="NoSpacing"/>
      </w:pPr>
      <w:proofErr w:type="gramStart"/>
      <w:r>
        <w:t>are</w:t>
      </w:r>
      <w:proofErr w:type="gramEnd"/>
      <w:r>
        <w:t xml:space="preserve"> people that manage affairs of Actors.</w:t>
      </w:r>
    </w:p>
    <w:p w:rsidR="003B447F" w:rsidRDefault="003B447F" w:rsidP="008451D6">
      <w:pPr>
        <w:pStyle w:val="NoSpacing"/>
      </w:pPr>
    </w:p>
    <w:p w:rsidR="00253F86" w:rsidRPr="008451D6" w:rsidRDefault="00253F86" w:rsidP="008451D6">
      <w:pPr>
        <w:pStyle w:val="NoSpacing"/>
        <w:rPr>
          <w:b/>
        </w:rPr>
      </w:pPr>
      <w:r w:rsidRPr="008451D6">
        <w:rPr>
          <w:b/>
        </w:rPr>
        <w:lastRenderedPageBreak/>
        <w:t>Plot</w:t>
      </w:r>
    </w:p>
    <w:p w:rsidR="008451D6" w:rsidRDefault="008451D6" w:rsidP="008451D6">
      <w:pPr>
        <w:pStyle w:val="NoSpacing"/>
      </w:pPr>
    </w:p>
    <w:p w:rsidR="008451D6" w:rsidRDefault="008451D6" w:rsidP="008451D6">
      <w:pPr>
        <w:pStyle w:val="NoSpacing"/>
      </w:pPr>
      <w:r>
        <w:t>Decius awakens from his slumber to find himself in a dimly lit hallway. From the darkness a voice asks him, “Why do you fight?” Decius replies that he fights for freedom. The voice chuckles and asks, “Freedom? In those shackles, you are freer than those outside will ever be.” Decius doesn’t reply. The gate at the end of the hall opens and light envelops Decius.</w:t>
      </w:r>
    </w:p>
    <w:p w:rsidR="008451D6" w:rsidRDefault="008451D6" w:rsidP="008451D6">
      <w:pPr>
        <w:pStyle w:val="NoSpacing"/>
      </w:pPr>
    </w:p>
    <w:p w:rsidR="008451D6" w:rsidRDefault="008451D6" w:rsidP="008451D6">
      <w:pPr>
        <w:pStyle w:val="NoSpacing"/>
      </w:pPr>
      <w:r>
        <w:t>Decius awakens from his slumber to find himself in a dimly lit hallway.</w:t>
      </w:r>
    </w:p>
    <w:p w:rsidR="008451D6" w:rsidRDefault="008451D6" w:rsidP="008451D6">
      <w:pPr>
        <w:pStyle w:val="NoSpacing"/>
      </w:pPr>
      <w:r>
        <w:t>Voice: Why do you fight?</w:t>
      </w:r>
    </w:p>
    <w:p w:rsidR="008451D6" w:rsidRDefault="008451D6" w:rsidP="008451D6">
      <w:pPr>
        <w:pStyle w:val="NoSpacing"/>
      </w:pPr>
      <w:r>
        <w:t>Decius: I fight for my freedom.</w:t>
      </w:r>
    </w:p>
    <w:p w:rsidR="008451D6" w:rsidRDefault="008451D6" w:rsidP="008451D6">
      <w:pPr>
        <w:pStyle w:val="NoSpacing"/>
      </w:pPr>
      <w:r>
        <w:t xml:space="preserve">Voice: </w:t>
      </w:r>
      <w:proofErr w:type="spellStart"/>
      <w:r>
        <w:t>Hahaha</w:t>
      </w:r>
      <w:proofErr w:type="spellEnd"/>
      <w:r>
        <w:t xml:space="preserve">. You never change do </w:t>
      </w:r>
      <w:proofErr w:type="gramStart"/>
      <w:r>
        <w:t>you.</w:t>
      </w:r>
      <w:proofErr w:type="gramEnd"/>
    </w:p>
    <w:p w:rsidR="008451D6" w:rsidRDefault="008451D6" w:rsidP="008451D6">
      <w:pPr>
        <w:pStyle w:val="NoSpacing"/>
      </w:pPr>
      <w:r>
        <w:t>(</w:t>
      </w:r>
      <w:proofErr w:type="spellStart"/>
      <w:r>
        <w:t>Xanza</w:t>
      </w:r>
      <w:proofErr w:type="spellEnd"/>
      <w:r>
        <w:t xml:space="preserve"> steps out of the darkness)</w:t>
      </w:r>
    </w:p>
    <w:p w:rsidR="008451D6" w:rsidRDefault="008451D6" w:rsidP="008451D6">
      <w:pPr>
        <w:pStyle w:val="NoSpacing"/>
      </w:pPr>
      <w:proofErr w:type="spellStart"/>
      <w:r>
        <w:t>Xanza</w:t>
      </w:r>
      <w:proofErr w:type="spellEnd"/>
      <w:r>
        <w:t>: What will you do once you’ve earned it?</w:t>
      </w:r>
    </w:p>
    <w:p w:rsidR="008451D6" w:rsidRDefault="008451D6" w:rsidP="008451D6">
      <w:pPr>
        <w:pStyle w:val="NoSpacing"/>
      </w:pPr>
      <w:r>
        <w:t xml:space="preserve">Decius: </w:t>
      </w:r>
    </w:p>
    <w:p w:rsidR="008451D6" w:rsidRDefault="008451D6" w:rsidP="008451D6">
      <w:pPr>
        <w:pStyle w:val="NoSpacing"/>
      </w:pPr>
    </w:p>
    <w:p w:rsidR="008451D6" w:rsidRDefault="008451D6" w:rsidP="008451D6">
      <w:pPr>
        <w:pStyle w:val="NoSpacing"/>
      </w:pPr>
      <w:r>
        <w:t xml:space="preserve">From the darkness a voice asks him, “Why do you fight?” Decius replies that he fights for freedom. </w:t>
      </w:r>
      <w:proofErr w:type="spellStart"/>
      <w:r>
        <w:t>Xanza</w:t>
      </w:r>
      <w:proofErr w:type="spellEnd"/>
      <w:r>
        <w:t xml:space="preserve"> steps out of the darkness and says, “You haven’t changed. What will you do once you’ve earned it?” Decius replies “Reveal the truth, of course” </w:t>
      </w:r>
    </w:p>
    <w:p w:rsidR="008451D6" w:rsidRDefault="008451D6" w:rsidP="008451D6">
      <w:pPr>
        <w:pStyle w:val="NoSpacing"/>
      </w:pPr>
    </w:p>
    <w:p w:rsidR="005858F5" w:rsidRDefault="005858F5" w:rsidP="005858F5">
      <w:pPr>
        <w:pStyle w:val="NoSpacing"/>
      </w:pPr>
      <w:proofErr w:type="spellStart"/>
      <w:r>
        <w:rPr>
          <w:i/>
        </w:rPr>
        <w:t>Cadabolg</w:t>
      </w:r>
      <w:proofErr w:type="spellEnd"/>
      <w:r>
        <w:t xml:space="preserve"> centers on the exploits of Decius Mus. It is structures like a Shakespearean play with five acts and a variable number of scenes per act. </w:t>
      </w:r>
    </w:p>
    <w:p w:rsidR="005858F5" w:rsidRDefault="005858F5" w:rsidP="005858F5">
      <w:pPr>
        <w:pStyle w:val="NoSpacing"/>
        <w:rPr>
          <w:b/>
        </w:rPr>
      </w:pPr>
    </w:p>
    <w:p w:rsidR="005858F5" w:rsidRPr="00AD5B1A" w:rsidRDefault="005858F5" w:rsidP="005858F5">
      <w:pPr>
        <w:pStyle w:val="NoSpacing"/>
        <w:rPr>
          <w:b/>
        </w:rPr>
      </w:pPr>
      <w:r w:rsidRPr="00AD5B1A">
        <w:rPr>
          <w:b/>
        </w:rPr>
        <w:t>Act 1</w:t>
      </w:r>
      <w:r>
        <w:rPr>
          <w:b/>
        </w:rPr>
        <w:t xml:space="preserve"> (Exposition)</w:t>
      </w:r>
    </w:p>
    <w:p w:rsidR="005858F5" w:rsidRDefault="005858F5" w:rsidP="005858F5">
      <w:pPr>
        <w:pStyle w:val="NoSpacing"/>
      </w:pPr>
      <w:r>
        <w:t>Scene 1 (</w:t>
      </w:r>
      <w:proofErr w:type="spellStart"/>
      <w:proofErr w:type="gramStart"/>
      <w:r>
        <w:t>acs</w:t>
      </w:r>
      <w:proofErr w:type="spellEnd"/>
      <w:proofErr w:type="gramEnd"/>
      <w:r>
        <w:t>)</w:t>
      </w:r>
    </w:p>
    <w:p w:rsidR="005858F5" w:rsidRDefault="005858F5" w:rsidP="005858F5">
      <w:pPr>
        <w:pStyle w:val="NoSpacing"/>
      </w:pPr>
      <w:r>
        <w:t>The story begins in a flash forward as Decius prepares for the final battle. Decius is questioned by a voice in the shadows about why he fights. At first, Decius is unable to reply. As the gates to the arena open and the cheers of the crowd meet him, he replies that he has too many and walks out into the light.</w:t>
      </w:r>
    </w:p>
    <w:p w:rsidR="005858F5" w:rsidRDefault="005858F5" w:rsidP="005858F5">
      <w:pPr>
        <w:pStyle w:val="NoSpacing"/>
      </w:pPr>
      <w:r>
        <w:t>Scene 2</w:t>
      </w:r>
    </w:p>
    <w:p w:rsidR="005858F5" w:rsidRDefault="005858F5" w:rsidP="005858F5">
      <w:pPr>
        <w:pStyle w:val="NoSpacing"/>
      </w:pPr>
      <w:r>
        <w:t xml:space="preserve">The story returns to Decius as a young Actor at </w:t>
      </w:r>
      <w:proofErr w:type="spellStart"/>
      <w:r>
        <w:t>Xanza’s</w:t>
      </w:r>
      <w:proofErr w:type="spellEnd"/>
      <w:r>
        <w:t xml:space="preserve"> Pit. Decius is pitted against ferocious monsters from all over the empire and challengers from other Pits. Decius is accompanied by two other Actors </w:t>
      </w:r>
      <w:proofErr w:type="spellStart"/>
      <w:r>
        <w:t>Volpin</w:t>
      </w:r>
      <w:proofErr w:type="spellEnd"/>
      <w:r>
        <w:t xml:space="preserve"> and Cato, both slaves who lost their homes to Imperial forces. They decide to work together in order to achieve their dreams at the Circus Maximus in the Imperial Capital.</w:t>
      </w:r>
      <w:r>
        <w:tab/>
      </w:r>
    </w:p>
    <w:p w:rsidR="005858F5" w:rsidRDefault="005858F5" w:rsidP="005858F5">
      <w:pPr>
        <w:pStyle w:val="NoSpacing"/>
      </w:pPr>
      <w:r>
        <w:t>Scene 3</w:t>
      </w:r>
    </w:p>
    <w:p w:rsidR="005858F5" w:rsidRDefault="005858F5" w:rsidP="005858F5">
      <w:pPr>
        <w:pStyle w:val="NoSpacing"/>
      </w:pPr>
      <w:r>
        <w:t xml:space="preserve">The situation changes when </w:t>
      </w:r>
      <w:proofErr w:type="spellStart"/>
      <w:r>
        <w:t>Xanzainvites</w:t>
      </w:r>
      <w:proofErr w:type="spellEnd"/>
      <w:r>
        <w:t xml:space="preserve"> some guests from the Aristocracy to watch his Actors fight. The fights get out of control and it becomes likely that all three may die if they stay at The Pit any longer. Decius suggests that they make a run for it </w:t>
      </w:r>
      <w:proofErr w:type="gramStart"/>
      <w:r>
        <w:t>an</w:t>
      </w:r>
      <w:proofErr w:type="gramEnd"/>
      <w:r>
        <w:t xml:space="preserve"> head straight to the capital. However, they are caught when they try to escape and brought in front of </w:t>
      </w:r>
      <w:proofErr w:type="spellStart"/>
      <w:r>
        <w:t>Xanza</w:t>
      </w:r>
      <w:proofErr w:type="spellEnd"/>
      <w:r>
        <w:t xml:space="preserve"> and his guests for punishment. It turns out that </w:t>
      </w:r>
      <w:proofErr w:type="spellStart"/>
      <w:r>
        <w:t>Volpin</w:t>
      </w:r>
      <w:proofErr w:type="spellEnd"/>
      <w:r>
        <w:t xml:space="preserve"> had been working on </w:t>
      </w:r>
      <w:proofErr w:type="spellStart"/>
      <w:r>
        <w:t>Xanza’s</w:t>
      </w:r>
      <w:proofErr w:type="spellEnd"/>
      <w:r>
        <w:t xml:space="preserve"> behalf to prevent Decius from escaping.</w:t>
      </w:r>
    </w:p>
    <w:p w:rsidR="005858F5" w:rsidRDefault="005858F5" w:rsidP="005858F5">
      <w:pPr>
        <w:pStyle w:val="NoSpacing"/>
      </w:pPr>
      <w:r>
        <w:t>Scene 4</w:t>
      </w:r>
    </w:p>
    <w:p w:rsidR="005858F5" w:rsidRDefault="005858F5" w:rsidP="005858F5">
      <w:pPr>
        <w:pStyle w:val="NoSpacing"/>
      </w:pPr>
      <w:proofErr w:type="spellStart"/>
      <w:r>
        <w:t>Xanza</w:t>
      </w:r>
      <w:proofErr w:type="spellEnd"/>
      <w:r>
        <w:t xml:space="preserve"> proposes that the guests consider producing Decius, given that he is the strongest this Pit has to offer. One guest, </w:t>
      </w:r>
      <w:proofErr w:type="spellStart"/>
      <w:r>
        <w:t>Lucreiza</w:t>
      </w:r>
      <w:proofErr w:type="spellEnd"/>
      <w:r>
        <w:t>, suggests that they see Decius fight to be sure of his worth. Decius is forced to duel against Cato. The winner is given the chance to go to the Circus Maximus. At first, Decius protests, but Cato promptly slashes at his left eye proving that he’s serious. The duel ends with Cato dying in Decius’ arms apologizing for his betrayal but at the same time cursing him, a man with no dreams or ambition for triumphing over him. This scene is met with a dissonant round of applause and standing ovation from the guests as if this were a play. Decius blacks out from blood loss.</w:t>
      </w:r>
    </w:p>
    <w:p w:rsidR="005858F5" w:rsidRDefault="005858F5" w:rsidP="005858F5">
      <w:pPr>
        <w:pStyle w:val="NoSpacing"/>
      </w:pPr>
      <w:r>
        <w:t>Scene 5 (</w:t>
      </w:r>
      <w:proofErr w:type="spellStart"/>
      <w:proofErr w:type="gramStart"/>
      <w:r>
        <w:t>acs</w:t>
      </w:r>
      <w:proofErr w:type="spellEnd"/>
      <w:proofErr w:type="gramEnd"/>
      <w:r>
        <w:t>)</w:t>
      </w:r>
    </w:p>
    <w:p w:rsidR="005858F5" w:rsidRDefault="005858F5" w:rsidP="005858F5">
      <w:pPr>
        <w:pStyle w:val="NoSpacing"/>
      </w:pPr>
      <w:r>
        <w:lastRenderedPageBreak/>
        <w:t xml:space="preserve">Decius wakes up chained to a metal bed. He hears </w:t>
      </w:r>
      <w:proofErr w:type="spellStart"/>
      <w:r>
        <w:t>Xanza</w:t>
      </w:r>
      <w:proofErr w:type="spellEnd"/>
      <w:r>
        <w:t xml:space="preserve"> and </w:t>
      </w:r>
      <w:proofErr w:type="spellStart"/>
      <w:r>
        <w:t>Lucreiza</w:t>
      </w:r>
      <w:proofErr w:type="spellEnd"/>
      <w:r>
        <w:t xml:space="preserve"> whisper over him about “risking something over a worthless good”. It eventually dawns to Decius that he is the “worthless good” and that they are about to perform an operation on him. Decius struggles by is restrained by nurses. </w:t>
      </w:r>
      <w:proofErr w:type="spellStart"/>
      <w:r>
        <w:t>Xanza</w:t>
      </w:r>
      <w:proofErr w:type="spellEnd"/>
      <w:r>
        <w:t xml:space="preserve"> comes over and gasses him. Decius collapses and sees a series of surreal visions before he blacks out.</w:t>
      </w:r>
    </w:p>
    <w:p w:rsidR="005858F5" w:rsidRDefault="005858F5" w:rsidP="005858F5">
      <w:pPr>
        <w:pStyle w:val="NoSpacing"/>
      </w:pPr>
    </w:p>
    <w:p w:rsidR="005858F5" w:rsidRDefault="005858F5" w:rsidP="005858F5">
      <w:pPr>
        <w:pStyle w:val="NoSpacing"/>
      </w:pPr>
      <w:r>
        <w:t>Act 2 (Rising Action 1)</w:t>
      </w:r>
    </w:p>
    <w:p w:rsidR="005858F5" w:rsidRDefault="005858F5" w:rsidP="005858F5">
      <w:pPr>
        <w:pStyle w:val="NoSpacing"/>
      </w:pPr>
      <w:r>
        <w:t>Decius awakens in a room, which is slightly bigger than his old cell. He deduces that he’s been moved to the Capital. He walks outside the room to find himself in the Circus Maximus, a sector of the Imperial Capital that has been devoted to the new imperial pastime: Arena Fighting.</w:t>
      </w:r>
    </w:p>
    <w:p w:rsidR="005858F5" w:rsidRDefault="005858F5" w:rsidP="005858F5">
      <w:pPr>
        <w:pStyle w:val="NoSpacing"/>
      </w:pPr>
    </w:p>
    <w:p w:rsidR="005858F5" w:rsidRDefault="005858F5" w:rsidP="005858F5">
      <w:pPr>
        <w:pStyle w:val="NoSpacing"/>
      </w:pPr>
    </w:p>
    <w:p w:rsidR="005858F5" w:rsidRDefault="005858F5" w:rsidP="005858F5">
      <w:pPr>
        <w:pStyle w:val="NoSpacing"/>
      </w:pPr>
      <w:r>
        <w:t>Act 3 (Rising Action 2)</w:t>
      </w:r>
    </w:p>
    <w:p w:rsidR="005858F5" w:rsidRDefault="005858F5" w:rsidP="005858F5">
      <w:pPr>
        <w:pStyle w:val="NoSpacing"/>
      </w:pPr>
    </w:p>
    <w:p w:rsidR="005858F5" w:rsidRDefault="005858F5" w:rsidP="005858F5">
      <w:pPr>
        <w:pStyle w:val="NoSpacing"/>
      </w:pPr>
      <w:r>
        <w:t>Act 4 (Climax)</w:t>
      </w:r>
    </w:p>
    <w:p w:rsidR="005858F5" w:rsidRDefault="005858F5" w:rsidP="005858F5">
      <w:pPr>
        <w:pStyle w:val="NoSpacing"/>
      </w:pPr>
      <w:r>
        <w:t>Scene</w:t>
      </w:r>
    </w:p>
    <w:p w:rsidR="005858F5" w:rsidRDefault="005858F5" w:rsidP="005858F5">
      <w:pPr>
        <w:pStyle w:val="NoSpacing"/>
      </w:pPr>
      <w:r>
        <w:t xml:space="preserve">Decius finishes his preparations for the final battle and walks down the dimly lit hallway to the arena. He is asked to stop by a voice in the shadows. </w:t>
      </w:r>
    </w:p>
    <w:p w:rsidR="005858F5" w:rsidRDefault="005858F5" w:rsidP="005858F5">
      <w:pPr>
        <w:pStyle w:val="NoSpacing"/>
      </w:pPr>
      <w:r>
        <w:t>Scene</w:t>
      </w:r>
    </w:p>
    <w:p w:rsidR="005858F5" w:rsidRDefault="005858F5" w:rsidP="005858F5">
      <w:pPr>
        <w:pStyle w:val="NoSpacing"/>
      </w:pPr>
    </w:p>
    <w:p w:rsidR="005858F5" w:rsidRDefault="005858F5" w:rsidP="005858F5">
      <w:pPr>
        <w:pStyle w:val="NoSpacing"/>
      </w:pPr>
      <w:r>
        <w:t>Act 5 (Resolution)</w:t>
      </w:r>
    </w:p>
    <w:p w:rsidR="005858F5" w:rsidRDefault="005858F5" w:rsidP="008451D6">
      <w:pPr>
        <w:pStyle w:val="NoSpacing"/>
      </w:pPr>
    </w:p>
    <w:p w:rsidR="00253F86" w:rsidRPr="008451D6" w:rsidRDefault="00253F86" w:rsidP="008451D6">
      <w:pPr>
        <w:pStyle w:val="NoSpacing"/>
        <w:rPr>
          <w:b/>
        </w:rPr>
      </w:pPr>
      <w:r w:rsidRPr="008451D6">
        <w:rPr>
          <w:b/>
        </w:rPr>
        <w:t>Characters</w:t>
      </w:r>
    </w:p>
    <w:p w:rsidR="00A81B48" w:rsidRDefault="00A81B48" w:rsidP="008451D6">
      <w:pPr>
        <w:pStyle w:val="NoSpacing"/>
      </w:pPr>
    </w:p>
    <w:p w:rsidR="00A81B48" w:rsidRDefault="00A81B48" w:rsidP="008451D6">
      <w:pPr>
        <w:pStyle w:val="NoSpacing"/>
      </w:pPr>
      <w:r>
        <w:t xml:space="preserve">Decius (36): The protagonist. He was a general who is captured by imperial forces. As per imperial code, a POW has the choice of death or slavery. Decius choses slavery and is hired by </w:t>
      </w:r>
      <w:proofErr w:type="spellStart"/>
      <w:r>
        <w:t>Xanza</w:t>
      </w:r>
      <w:proofErr w:type="spellEnd"/>
      <w:r>
        <w:t xml:space="preserve"> who makes him a gladiator at the Games. He holds a deep grudge against the Empire, but slowly comes to terms with the fact that the war is over and that they are victors. Decius fights for his freedom in hopes to reunite with his family. Before he was captured, Decius lost one eye in a duel against Gareth.  </w:t>
      </w:r>
      <w:proofErr w:type="spellStart"/>
      <w:r>
        <w:t>Xanza</w:t>
      </w:r>
      <w:proofErr w:type="spellEnd"/>
      <w:r>
        <w:t xml:space="preserve"> has this eye replaced with a mechanical “Scanner Eye” in order to give Decius an advantage in battle. This eye’s stillness and blood-red color earn Decius the name “Red-Eyed Executioner”. </w:t>
      </w:r>
    </w:p>
    <w:p w:rsidR="00A81B48" w:rsidRDefault="00A81B48" w:rsidP="008451D6">
      <w:pPr>
        <w:pStyle w:val="NoSpacing"/>
      </w:pPr>
    </w:p>
    <w:p w:rsidR="00A81B48" w:rsidRDefault="00A81B48" w:rsidP="008451D6">
      <w:pPr>
        <w:pStyle w:val="NoSpacing"/>
      </w:pPr>
      <w:proofErr w:type="spellStart"/>
      <w:r>
        <w:t>Xanza</w:t>
      </w:r>
      <w:proofErr w:type="spellEnd"/>
      <w:r>
        <w:t xml:space="preserve"> (54): A retired commander of the imperial forces. He plans to enjoy his retirement in gala imperial fashion by buying a few estates of conquered enemy territory and buying a couple hundred slaves to do all the farming work for him. When he buys Decius, he realizes that it would be waste to have a military man as a mere servant. So, he decides to make him a gladiator as an investment. </w:t>
      </w:r>
      <w:proofErr w:type="spellStart"/>
      <w:r>
        <w:t>Xanza</w:t>
      </w:r>
      <w:proofErr w:type="spellEnd"/>
      <w:r>
        <w:t xml:space="preserve"> treats Decius as if they are </w:t>
      </w:r>
      <w:proofErr w:type="gramStart"/>
      <w:r>
        <w:t>old friends which insults</w:t>
      </w:r>
      <w:proofErr w:type="gramEnd"/>
      <w:r>
        <w:t xml:space="preserve"> Decius as the differences between master and slave is well established. As Decius’ popularity rises, so does </w:t>
      </w:r>
      <w:proofErr w:type="spellStart"/>
      <w:r>
        <w:t>Xanza’s</w:t>
      </w:r>
      <w:proofErr w:type="spellEnd"/>
      <w:r>
        <w:t xml:space="preserve"> status in social circles making him more and more influential.</w:t>
      </w:r>
    </w:p>
    <w:p w:rsidR="00A81B48" w:rsidRDefault="00A81B48" w:rsidP="008451D6">
      <w:pPr>
        <w:pStyle w:val="NoSpacing"/>
      </w:pPr>
    </w:p>
    <w:p w:rsidR="00A81B48" w:rsidRDefault="00A81B48" w:rsidP="008451D6">
      <w:pPr>
        <w:pStyle w:val="NoSpacing"/>
      </w:pPr>
      <w:r>
        <w:t xml:space="preserve">Gareth (30): An imperial general whose outstanding performance in the last war has led to his promotion to being the emperor’s bodyguard. Gareth is privy to the emperor’s true emotions and finds himself questioning whether the </w:t>
      </w:r>
    </w:p>
    <w:p w:rsidR="00A81B48" w:rsidRDefault="00A81B48" w:rsidP="008451D6">
      <w:pPr>
        <w:pStyle w:val="NoSpacing"/>
      </w:pPr>
    </w:p>
    <w:p w:rsidR="005858F5" w:rsidRDefault="005858F5" w:rsidP="005858F5">
      <w:pPr>
        <w:pStyle w:val="NoSpacing"/>
      </w:pPr>
      <w:proofErr w:type="spellStart"/>
      <w:r>
        <w:t>DeciusMus</w:t>
      </w:r>
      <w:proofErr w:type="spellEnd"/>
      <w:r>
        <w:t>:</w:t>
      </w:r>
    </w:p>
    <w:p w:rsidR="005858F5" w:rsidRDefault="005858F5" w:rsidP="005858F5">
      <w:pPr>
        <w:pStyle w:val="NoSpacing"/>
      </w:pPr>
      <w:r>
        <w:t xml:space="preserve">Decius is the primary protagonist of the story. His life as a slave Actor has left him cold, jaded and sarcastic to most people, but to those that know him he is an intelligent and strong (if a bit reckless) person. Due to a head injury, Decius doesn’t remember much of his past, but that doesn’t bother him </w:t>
      </w:r>
      <w:r>
        <w:lastRenderedPageBreak/>
        <w:t xml:space="preserve">too much as he is focused on surviving the ordeals of the present. At </w:t>
      </w:r>
      <w:proofErr w:type="spellStart"/>
      <w:r>
        <w:t>Xanza’s</w:t>
      </w:r>
      <w:proofErr w:type="spellEnd"/>
      <w:r>
        <w:t xml:space="preserve"> Pit, Decius befriends </w:t>
      </w:r>
      <w:proofErr w:type="spellStart"/>
      <w:r>
        <w:t>Volpin</w:t>
      </w:r>
      <w:proofErr w:type="spellEnd"/>
      <w:r>
        <w:t xml:space="preserve"> and Cato with whom he plans to go to the Circus Maximus with.</w:t>
      </w:r>
    </w:p>
    <w:p w:rsidR="005858F5" w:rsidRDefault="005858F5" w:rsidP="005858F5">
      <w:pPr>
        <w:pStyle w:val="NoSpacing"/>
      </w:pPr>
      <w:r>
        <w:t>Decius begins having doubts about his purpose at the Circus Maximus.</w:t>
      </w:r>
    </w:p>
    <w:p w:rsidR="005858F5" w:rsidRDefault="005858F5" w:rsidP="005858F5">
      <w:pPr>
        <w:pStyle w:val="NoSpacing"/>
      </w:pPr>
    </w:p>
    <w:p w:rsidR="005858F5" w:rsidRDefault="005858F5" w:rsidP="005858F5">
      <w:pPr>
        <w:pStyle w:val="NoSpacing"/>
      </w:pPr>
      <w:proofErr w:type="spellStart"/>
      <w:r>
        <w:t>Volpin</w:t>
      </w:r>
      <w:proofErr w:type="spellEnd"/>
    </w:p>
    <w:p w:rsidR="005858F5" w:rsidRDefault="005858F5" w:rsidP="005858F5">
      <w:pPr>
        <w:pStyle w:val="NoSpacing"/>
      </w:pPr>
    </w:p>
    <w:p w:rsidR="005858F5" w:rsidRDefault="005858F5" w:rsidP="005858F5">
      <w:pPr>
        <w:pStyle w:val="NoSpacing"/>
      </w:pPr>
      <w:proofErr w:type="spellStart"/>
      <w:r>
        <w:t>CatoDeteritus</w:t>
      </w:r>
      <w:proofErr w:type="spellEnd"/>
      <w:r>
        <w:t>:</w:t>
      </w:r>
    </w:p>
    <w:p w:rsidR="005858F5" w:rsidRDefault="005858F5" w:rsidP="005858F5">
      <w:pPr>
        <w:pStyle w:val="NoSpacing"/>
      </w:pPr>
      <w:r>
        <w:t xml:space="preserve">Cato is a cheerful, </w:t>
      </w:r>
      <w:proofErr w:type="spellStart"/>
      <w:r>
        <w:t>optimisticand</w:t>
      </w:r>
      <w:proofErr w:type="spellEnd"/>
      <w:r>
        <w:t xml:space="preserve"> young slave Actor at </w:t>
      </w:r>
      <w:proofErr w:type="spellStart"/>
      <w:r>
        <w:t>Xanza’s</w:t>
      </w:r>
      <w:proofErr w:type="spellEnd"/>
      <w:r>
        <w:t xml:space="preserve"> Pit. His greatest wish was to go to the Circus Maximus and earn enough wealth and fame to become one of the </w:t>
      </w:r>
      <w:proofErr w:type="gramStart"/>
      <w:r>
        <w:t>Aristocracy</w:t>
      </w:r>
      <w:proofErr w:type="gramEnd"/>
      <w:r>
        <w:t>. Cato and Decius were good friends despite their polar personalities, but circumstances lead to them to fight each other to the death. As Cato dies, he reveals that he had wanted to become an Aristocrat not for the wealth and glory but to improve the lives of the Empire’s slaves and perhaps build to the road to their emancipation. Cato urges that Decius carry that burden for him moments before he loses consciousness and dies.</w:t>
      </w:r>
    </w:p>
    <w:p w:rsidR="005858F5" w:rsidRDefault="005858F5" w:rsidP="005858F5">
      <w:pPr>
        <w:pStyle w:val="NoSpacing"/>
      </w:pPr>
    </w:p>
    <w:p w:rsidR="005858F5" w:rsidRPr="000F2C1F" w:rsidRDefault="005858F5" w:rsidP="005858F5">
      <w:pPr>
        <w:pStyle w:val="NoSpacing"/>
      </w:pPr>
      <w:proofErr w:type="spellStart"/>
      <w:r>
        <w:t>Xanza</w:t>
      </w:r>
      <w:proofErr w:type="spellEnd"/>
      <w:r>
        <w:t>:</w:t>
      </w:r>
    </w:p>
    <w:p w:rsidR="005858F5" w:rsidRPr="000F2C1F" w:rsidRDefault="005858F5" w:rsidP="005858F5">
      <w:pPr>
        <w:pStyle w:val="NoSpacing"/>
      </w:pPr>
      <w:proofErr w:type="spellStart"/>
      <w:r w:rsidRPr="000F2C1F">
        <w:t>Xanza</w:t>
      </w:r>
      <w:proofErr w:type="spellEnd"/>
      <w:r w:rsidRPr="000F2C1F">
        <w:t xml:space="preserve"> is Decius’ Agent who accompanies him to the Capital.</w:t>
      </w:r>
    </w:p>
    <w:p w:rsidR="005858F5" w:rsidRDefault="005858F5" w:rsidP="005858F5">
      <w:pPr>
        <w:pStyle w:val="NoSpacing"/>
      </w:pPr>
      <w:proofErr w:type="spellStart"/>
      <w:r>
        <w:t>Lucreiza</w:t>
      </w:r>
      <w:proofErr w:type="spellEnd"/>
    </w:p>
    <w:p w:rsidR="005858F5" w:rsidRDefault="005858F5" w:rsidP="005858F5">
      <w:pPr>
        <w:pStyle w:val="NoSpacing"/>
      </w:pPr>
      <w:r>
        <w:t>Janus</w:t>
      </w:r>
    </w:p>
    <w:p w:rsidR="005858F5" w:rsidRDefault="005858F5" w:rsidP="005858F5">
      <w:pPr>
        <w:pStyle w:val="NoSpacing"/>
      </w:pPr>
      <w:r>
        <w:t>Medea</w:t>
      </w:r>
    </w:p>
    <w:p w:rsidR="005858F5" w:rsidRDefault="005858F5" w:rsidP="005858F5">
      <w:pPr>
        <w:pStyle w:val="NoSpacing"/>
      </w:pPr>
      <w:r>
        <w:t>Galatea</w:t>
      </w:r>
    </w:p>
    <w:p w:rsidR="005858F5" w:rsidRDefault="005858F5" w:rsidP="008451D6">
      <w:pPr>
        <w:pStyle w:val="NoSpacing"/>
      </w:pPr>
    </w:p>
    <w:p w:rsidR="00A81B48" w:rsidRPr="008451D6" w:rsidRDefault="00A81B48" w:rsidP="008451D6">
      <w:pPr>
        <w:pStyle w:val="NoSpacing"/>
        <w:rPr>
          <w:b/>
        </w:rPr>
      </w:pPr>
      <w:r w:rsidRPr="008451D6">
        <w:rPr>
          <w:b/>
        </w:rPr>
        <w:t>Themes</w:t>
      </w:r>
    </w:p>
    <w:p w:rsidR="00A81B48" w:rsidRDefault="00A81B48" w:rsidP="008451D6">
      <w:pPr>
        <w:pStyle w:val="NoSpacing"/>
      </w:pPr>
    </w:p>
    <w:p w:rsidR="00A81B48" w:rsidRDefault="00A81B48" w:rsidP="008451D6">
      <w:pPr>
        <w:pStyle w:val="NoSpacing"/>
      </w:pPr>
      <w:r>
        <w:t>The Games are a form of entertainment much like television which will be its greatest metaphor.</w:t>
      </w:r>
    </w:p>
    <w:p w:rsidR="00A81B48" w:rsidRDefault="00A81B48" w:rsidP="008451D6">
      <w:pPr>
        <w:pStyle w:val="NoSpacing"/>
      </w:pPr>
    </w:p>
    <w:p w:rsidR="00253F86" w:rsidRPr="008451D6" w:rsidRDefault="00253F86" w:rsidP="008451D6">
      <w:pPr>
        <w:pStyle w:val="NoSpacing"/>
        <w:rPr>
          <w:b/>
        </w:rPr>
      </w:pPr>
      <w:r w:rsidRPr="008451D6">
        <w:rPr>
          <w:b/>
        </w:rPr>
        <w:t>Other</w:t>
      </w:r>
    </w:p>
    <w:p w:rsidR="00A81B48" w:rsidRDefault="00A81B48" w:rsidP="008451D6">
      <w:pPr>
        <w:pStyle w:val="NoSpacing"/>
      </w:pPr>
    </w:p>
    <w:p w:rsidR="00253F86" w:rsidRPr="008451D6" w:rsidRDefault="00253F86" w:rsidP="008451D6">
      <w:pPr>
        <w:pStyle w:val="NoSpacing"/>
        <w:rPr>
          <w:b/>
        </w:rPr>
      </w:pPr>
      <w:r w:rsidRPr="008451D6">
        <w:rPr>
          <w:b/>
        </w:rPr>
        <w:t>Terminology</w:t>
      </w:r>
    </w:p>
    <w:p w:rsidR="00A81B48" w:rsidRDefault="00A81B48" w:rsidP="008451D6">
      <w:pPr>
        <w:pStyle w:val="NoSpacing"/>
      </w:pPr>
    </w:p>
    <w:p w:rsidR="00B82F41" w:rsidRDefault="00B82F41" w:rsidP="008451D6">
      <w:pPr>
        <w:pStyle w:val="NoSpacing"/>
      </w:pPr>
      <w:r>
        <w:t xml:space="preserve">Extras: Actors who appear in a nonspeaking </w:t>
      </w:r>
      <w:proofErr w:type="spellStart"/>
      <w:r>
        <w:t>capacity.Usually</w:t>
      </w:r>
      <w:proofErr w:type="spellEnd"/>
      <w:r>
        <w:t xml:space="preserve"> in the background.</w:t>
      </w:r>
    </w:p>
    <w:p w:rsidR="00A81B48" w:rsidRDefault="00A81B48" w:rsidP="008451D6">
      <w:pPr>
        <w:pStyle w:val="NoSpacing"/>
      </w:pPr>
      <w:r>
        <w:t>Actors</w:t>
      </w:r>
      <w:r w:rsidR="008451D6">
        <w:t>: People who have thrown away their lives for a chance of glory and fame at the Circus Maximus.</w:t>
      </w:r>
    </w:p>
    <w:p w:rsidR="00B82F41" w:rsidRPr="00AE6C11" w:rsidRDefault="00B82F41" w:rsidP="00B82F41">
      <w:pPr>
        <w:pStyle w:val="NoSpacing"/>
      </w:pPr>
      <w:r>
        <w:t xml:space="preserve">Agents: Person that finds jobs for actors, directors and writers. Make money by taking a percentage of the money the client is paid. </w:t>
      </w:r>
    </w:p>
    <w:p w:rsidR="00B82F41" w:rsidRDefault="00B82F41" w:rsidP="008451D6">
      <w:pPr>
        <w:pStyle w:val="NoSpacing"/>
      </w:pPr>
    </w:p>
    <w:p w:rsidR="003B447F" w:rsidRDefault="003B447F" w:rsidP="008451D6">
      <w:pPr>
        <w:pStyle w:val="NoSpacing"/>
      </w:pPr>
      <w:r>
        <w:t>Pit: Small Arenas owned by Agents, Directors and Producers for the purpose of training Actors or</w:t>
      </w:r>
    </w:p>
    <w:p w:rsidR="003B447F" w:rsidRDefault="003B447F" w:rsidP="008451D6">
      <w:pPr>
        <w:pStyle w:val="NoSpacing"/>
      </w:pPr>
    </w:p>
    <w:p w:rsidR="00A81B48" w:rsidRDefault="00A81B48" w:rsidP="008451D6">
      <w:pPr>
        <w:pStyle w:val="NoSpacing"/>
      </w:pPr>
      <w:r>
        <w:t>Writers</w:t>
      </w:r>
      <w:r w:rsidR="00B82F41">
        <w:t xml:space="preserve">: </w:t>
      </w:r>
    </w:p>
    <w:p w:rsidR="00B82F41" w:rsidRPr="00250B6C" w:rsidRDefault="00A81B48" w:rsidP="00B82F41">
      <w:pPr>
        <w:pStyle w:val="NoSpacing"/>
      </w:pPr>
      <w:r>
        <w:t>Producers</w:t>
      </w:r>
      <w:r w:rsidR="00B82F41">
        <w:t xml:space="preserve">: Creates the conditions for making movies. Initiates, coordinates, supervises, controls matters such as raising, funding, hiring key personnel, arranging for distributors. </w:t>
      </w:r>
      <w:proofErr w:type="gramStart"/>
      <w:r w:rsidR="00B82F41">
        <w:t>Involved through all phases of the film making process.</w:t>
      </w:r>
      <w:proofErr w:type="gramEnd"/>
    </w:p>
    <w:p w:rsidR="00A81B48" w:rsidRDefault="00A81B48" w:rsidP="008451D6">
      <w:pPr>
        <w:pStyle w:val="NoSpacing"/>
      </w:pPr>
    </w:p>
    <w:p w:rsidR="00B82F41" w:rsidRPr="00250B6C" w:rsidRDefault="00A81B48" w:rsidP="00B82F41">
      <w:pPr>
        <w:pStyle w:val="NoSpacing"/>
      </w:pPr>
      <w:r>
        <w:t>Directors</w:t>
      </w:r>
      <w:r w:rsidR="00B82F41">
        <w:t>: Responsible for overseeing the creative aspects of a film, including controlling the content and flow of the film’s plot, directing the performance of the actors, organizing and selecting locations in which the film will be shot, and managing technical details such as the positioning of cameras, the use of lighting, and timing and content of the film’s soundtrack.</w:t>
      </w:r>
    </w:p>
    <w:p w:rsidR="00B82F41" w:rsidRDefault="00B82F41" w:rsidP="008451D6">
      <w:pPr>
        <w:pStyle w:val="NoSpacing"/>
      </w:pPr>
    </w:p>
    <w:p w:rsidR="00A81B48" w:rsidRDefault="008451D6" w:rsidP="008451D6">
      <w:pPr>
        <w:pStyle w:val="NoSpacing"/>
      </w:pPr>
      <w:r>
        <w:lastRenderedPageBreak/>
        <w:t>Circus Maximus: The greatest form of entertainment in Imperial history. Here glorious victories of the empire’s past are reenacted to their grittiest and goriest detail for audiences to savor. The Circus is an enormous building containing within it many arenas, amphitheaters, pools, saunas and shops. However, those are only the parts which are open to the public. Beneath the Circus Maximus is a complex mesh of mechanisms that run the whole show.</w:t>
      </w:r>
    </w:p>
    <w:p w:rsidR="003B447F" w:rsidRDefault="003B447F" w:rsidP="008451D6">
      <w:pPr>
        <w:pStyle w:val="NoSpacing"/>
      </w:pPr>
    </w:p>
    <w:p w:rsidR="003B447F" w:rsidRDefault="003B447F" w:rsidP="008451D6">
      <w:pPr>
        <w:pStyle w:val="NoSpacing"/>
      </w:pPr>
      <w:r>
        <w:t>Aristocracy: The highest civilian class which is generally inherited through the imperial bloodline with the few exceptions of civilians</w:t>
      </w:r>
    </w:p>
    <w:p w:rsidR="00253F86" w:rsidRDefault="00253F86" w:rsidP="008451D6">
      <w:pPr>
        <w:pStyle w:val="NoSpacing"/>
      </w:pPr>
    </w:p>
    <w:p w:rsidR="00253F86" w:rsidRDefault="00253F86" w:rsidP="008451D6">
      <w:pPr>
        <w:pStyle w:val="NoSpacing"/>
        <w:rPr>
          <w:b/>
        </w:rPr>
      </w:pPr>
      <w:r>
        <w:rPr>
          <w:b/>
        </w:rPr>
        <w:t>Graphics</w:t>
      </w:r>
    </w:p>
    <w:p w:rsidR="006B1212" w:rsidRDefault="00253F86" w:rsidP="006B1212">
      <w:pPr>
        <w:pStyle w:val="NoSpacing"/>
      </w:pPr>
      <w:r>
        <w:t>Hardware Capabilities</w:t>
      </w:r>
      <w:r w:rsidR="006B1212">
        <w:t xml:space="preserve">: </w:t>
      </w:r>
    </w:p>
    <w:p w:rsidR="006B1212" w:rsidRDefault="006B1212" w:rsidP="006B1212">
      <w:pPr>
        <w:pStyle w:val="NoSpacing"/>
      </w:pPr>
      <w:proofErr w:type="gramStart"/>
      <w:r>
        <w:t>480 x 272 pixel vid playback w/ 16.77 million colors.</w:t>
      </w:r>
      <w:proofErr w:type="gramEnd"/>
      <w:r>
        <w:t xml:space="preserve"> Supports JPEG, Bitmap, PNG* image formats.</w:t>
      </w:r>
    </w:p>
    <w:p w:rsidR="00253F86" w:rsidRDefault="00253F86" w:rsidP="008451D6">
      <w:pPr>
        <w:pStyle w:val="NoSpacing"/>
      </w:pPr>
    </w:p>
    <w:p w:rsidR="00253F86" w:rsidRDefault="00253F86" w:rsidP="008451D6">
      <w:pPr>
        <w:pStyle w:val="NoSpacing"/>
      </w:pPr>
      <w:r>
        <w:t>Art Style</w:t>
      </w:r>
    </w:p>
    <w:p w:rsidR="00253F86" w:rsidRDefault="00253F86" w:rsidP="008451D6">
      <w:pPr>
        <w:pStyle w:val="NoSpacing"/>
      </w:pPr>
      <w:r>
        <w:t>Interface</w:t>
      </w:r>
    </w:p>
    <w:p w:rsidR="006B1212" w:rsidRDefault="006B1212" w:rsidP="006B1212">
      <w:pPr>
        <w:pStyle w:val="NoSpacing"/>
        <w:numPr>
          <w:ilvl w:val="0"/>
          <w:numId w:val="4"/>
        </w:numPr>
      </w:pPr>
      <w:r>
        <w:t>Start Screen</w:t>
      </w:r>
    </w:p>
    <w:p w:rsidR="006B1212" w:rsidRDefault="006B1212" w:rsidP="006B1212">
      <w:pPr>
        <w:pStyle w:val="NoSpacing"/>
        <w:numPr>
          <w:ilvl w:val="0"/>
          <w:numId w:val="4"/>
        </w:numPr>
      </w:pPr>
      <w:r>
        <w:t>Main Menu</w:t>
      </w:r>
    </w:p>
    <w:p w:rsidR="006B1212" w:rsidRDefault="006B1212" w:rsidP="006B1212">
      <w:pPr>
        <w:pStyle w:val="NoSpacing"/>
        <w:numPr>
          <w:ilvl w:val="0"/>
          <w:numId w:val="4"/>
        </w:numPr>
      </w:pPr>
      <w:r>
        <w:t>Battle</w:t>
      </w:r>
    </w:p>
    <w:p w:rsidR="00253F86" w:rsidRDefault="00253F86" w:rsidP="008451D6">
      <w:pPr>
        <w:pStyle w:val="NoSpacing"/>
      </w:pPr>
    </w:p>
    <w:p w:rsidR="00253F86" w:rsidRDefault="00253F86" w:rsidP="008451D6">
      <w:pPr>
        <w:pStyle w:val="NoSpacing"/>
        <w:rPr>
          <w:b/>
        </w:rPr>
      </w:pPr>
      <w:r>
        <w:rPr>
          <w:b/>
        </w:rPr>
        <w:t>Sound</w:t>
      </w:r>
    </w:p>
    <w:p w:rsidR="00253F86" w:rsidRDefault="00253F86" w:rsidP="008451D6">
      <w:pPr>
        <w:pStyle w:val="NoSpacing"/>
      </w:pPr>
      <w:r>
        <w:t>Hardware Capabilities</w:t>
      </w:r>
      <w:r w:rsidR="006B1212">
        <w:t>: Supports ATRAC, AAC, MP3, WMA, MIDI audio codecs.</w:t>
      </w:r>
    </w:p>
    <w:p w:rsidR="00253F86" w:rsidRDefault="00253F86" w:rsidP="008451D6">
      <w:pPr>
        <w:pStyle w:val="NoSpacing"/>
      </w:pPr>
      <w:r>
        <w:t>Music Style</w:t>
      </w:r>
    </w:p>
    <w:p w:rsidR="00253F86" w:rsidRPr="00253F86" w:rsidRDefault="00253F86" w:rsidP="008451D6">
      <w:pPr>
        <w:pStyle w:val="NoSpacing"/>
      </w:pPr>
      <w:r>
        <w:t>Soundtrack List</w:t>
      </w:r>
    </w:p>
    <w:sectPr w:rsidR="00253F86" w:rsidRPr="00253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F87" w:rsidRDefault="00CD7F87" w:rsidP="002F62F6">
      <w:pPr>
        <w:spacing w:after="0" w:line="240" w:lineRule="auto"/>
      </w:pPr>
      <w:r>
        <w:separator/>
      </w:r>
    </w:p>
  </w:endnote>
  <w:endnote w:type="continuationSeparator" w:id="0">
    <w:p w:rsidR="00CD7F87" w:rsidRDefault="00CD7F87" w:rsidP="002F6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F87" w:rsidRDefault="00CD7F87" w:rsidP="002F62F6">
      <w:pPr>
        <w:spacing w:after="0" w:line="240" w:lineRule="auto"/>
      </w:pPr>
      <w:r>
        <w:separator/>
      </w:r>
    </w:p>
  </w:footnote>
  <w:footnote w:type="continuationSeparator" w:id="0">
    <w:p w:rsidR="00CD7F87" w:rsidRDefault="00CD7F87" w:rsidP="002F6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426"/>
    <w:multiLevelType w:val="hybridMultilevel"/>
    <w:tmpl w:val="D89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B323F"/>
    <w:multiLevelType w:val="hybridMultilevel"/>
    <w:tmpl w:val="A472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573B1"/>
    <w:multiLevelType w:val="hybridMultilevel"/>
    <w:tmpl w:val="1AD83814"/>
    <w:lvl w:ilvl="0" w:tplc="843A0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A3BEA"/>
    <w:multiLevelType w:val="hybridMultilevel"/>
    <w:tmpl w:val="5EC0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E4C96"/>
    <w:multiLevelType w:val="hybridMultilevel"/>
    <w:tmpl w:val="40267922"/>
    <w:lvl w:ilvl="0" w:tplc="13A890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95DD6"/>
    <w:multiLevelType w:val="hybridMultilevel"/>
    <w:tmpl w:val="379E109A"/>
    <w:lvl w:ilvl="0" w:tplc="36E44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23FA6"/>
    <w:multiLevelType w:val="hybridMultilevel"/>
    <w:tmpl w:val="3FC25D54"/>
    <w:lvl w:ilvl="0" w:tplc="B2E47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C17EE3"/>
    <w:multiLevelType w:val="hybridMultilevel"/>
    <w:tmpl w:val="9C98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FA"/>
    <w:rsid w:val="000208E2"/>
    <w:rsid w:val="00030E18"/>
    <w:rsid w:val="0004107A"/>
    <w:rsid w:val="00042048"/>
    <w:rsid w:val="000422A7"/>
    <w:rsid w:val="00053C92"/>
    <w:rsid w:val="000B2F35"/>
    <w:rsid w:val="000E6E34"/>
    <w:rsid w:val="00141D29"/>
    <w:rsid w:val="00152D91"/>
    <w:rsid w:val="00156BFF"/>
    <w:rsid w:val="00167E41"/>
    <w:rsid w:val="0017035A"/>
    <w:rsid w:val="0017686C"/>
    <w:rsid w:val="00181C4F"/>
    <w:rsid w:val="00192968"/>
    <w:rsid w:val="001B19BB"/>
    <w:rsid w:val="001B1C38"/>
    <w:rsid w:val="001E629B"/>
    <w:rsid w:val="00201332"/>
    <w:rsid w:val="00213FE6"/>
    <w:rsid w:val="0021622D"/>
    <w:rsid w:val="002169FA"/>
    <w:rsid w:val="00217AFB"/>
    <w:rsid w:val="00234A67"/>
    <w:rsid w:val="00240804"/>
    <w:rsid w:val="00253F86"/>
    <w:rsid w:val="00260DEC"/>
    <w:rsid w:val="002671DC"/>
    <w:rsid w:val="00281D62"/>
    <w:rsid w:val="00295486"/>
    <w:rsid w:val="002B58AD"/>
    <w:rsid w:val="002B68BF"/>
    <w:rsid w:val="002F62F6"/>
    <w:rsid w:val="00313C9A"/>
    <w:rsid w:val="00313F03"/>
    <w:rsid w:val="00317E21"/>
    <w:rsid w:val="00333FE7"/>
    <w:rsid w:val="003344FA"/>
    <w:rsid w:val="00341818"/>
    <w:rsid w:val="003516D9"/>
    <w:rsid w:val="00352FAD"/>
    <w:rsid w:val="00377E80"/>
    <w:rsid w:val="00381DE5"/>
    <w:rsid w:val="003A1BE9"/>
    <w:rsid w:val="003B29AE"/>
    <w:rsid w:val="003B447F"/>
    <w:rsid w:val="003E62DF"/>
    <w:rsid w:val="003F7459"/>
    <w:rsid w:val="00420901"/>
    <w:rsid w:val="00446BB3"/>
    <w:rsid w:val="00447341"/>
    <w:rsid w:val="00450D9B"/>
    <w:rsid w:val="00476ED8"/>
    <w:rsid w:val="00496026"/>
    <w:rsid w:val="004B1D55"/>
    <w:rsid w:val="004B3E2F"/>
    <w:rsid w:val="004C23C7"/>
    <w:rsid w:val="004D0FBD"/>
    <w:rsid w:val="00503ABA"/>
    <w:rsid w:val="00527CE2"/>
    <w:rsid w:val="00547BCB"/>
    <w:rsid w:val="00551ADF"/>
    <w:rsid w:val="0055600B"/>
    <w:rsid w:val="00557D0F"/>
    <w:rsid w:val="005858F5"/>
    <w:rsid w:val="00590E44"/>
    <w:rsid w:val="005C5158"/>
    <w:rsid w:val="005C529A"/>
    <w:rsid w:val="005C5BBF"/>
    <w:rsid w:val="0061764E"/>
    <w:rsid w:val="006228CC"/>
    <w:rsid w:val="00683200"/>
    <w:rsid w:val="006902C0"/>
    <w:rsid w:val="0069125D"/>
    <w:rsid w:val="006A2E16"/>
    <w:rsid w:val="006B1212"/>
    <w:rsid w:val="00711C0B"/>
    <w:rsid w:val="00752775"/>
    <w:rsid w:val="007809B1"/>
    <w:rsid w:val="007B702C"/>
    <w:rsid w:val="007D23E6"/>
    <w:rsid w:val="007D2FE3"/>
    <w:rsid w:val="00822D0C"/>
    <w:rsid w:val="008451D6"/>
    <w:rsid w:val="008548B6"/>
    <w:rsid w:val="00870660"/>
    <w:rsid w:val="00880F14"/>
    <w:rsid w:val="008948FA"/>
    <w:rsid w:val="008B7147"/>
    <w:rsid w:val="008C2821"/>
    <w:rsid w:val="008C4F3F"/>
    <w:rsid w:val="008F0145"/>
    <w:rsid w:val="00907505"/>
    <w:rsid w:val="009137D4"/>
    <w:rsid w:val="00923971"/>
    <w:rsid w:val="009239E3"/>
    <w:rsid w:val="009260B0"/>
    <w:rsid w:val="00931342"/>
    <w:rsid w:val="00931F22"/>
    <w:rsid w:val="009325F5"/>
    <w:rsid w:val="00965075"/>
    <w:rsid w:val="009A295E"/>
    <w:rsid w:val="009A3B0E"/>
    <w:rsid w:val="009B2438"/>
    <w:rsid w:val="009D6C28"/>
    <w:rsid w:val="009E57D1"/>
    <w:rsid w:val="00A30739"/>
    <w:rsid w:val="00A37510"/>
    <w:rsid w:val="00A50C3B"/>
    <w:rsid w:val="00A70ED5"/>
    <w:rsid w:val="00A71E6E"/>
    <w:rsid w:val="00A72B37"/>
    <w:rsid w:val="00A81528"/>
    <w:rsid w:val="00A81B48"/>
    <w:rsid w:val="00A84FB0"/>
    <w:rsid w:val="00A90A55"/>
    <w:rsid w:val="00AB20F1"/>
    <w:rsid w:val="00AB7DFC"/>
    <w:rsid w:val="00AD2956"/>
    <w:rsid w:val="00AE1DCC"/>
    <w:rsid w:val="00AE4C3C"/>
    <w:rsid w:val="00AE7502"/>
    <w:rsid w:val="00AF0B5A"/>
    <w:rsid w:val="00B06CC4"/>
    <w:rsid w:val="00B5153B"/>
    <w:rsid w:val="00B626EE"/>
    <w:rsid w:val="00B82F41"/>
    <w:rsid w:val="00B85DEE"/>
    <w:rsid w:val="00BE23B2"/>
    <w:rsid w:val="00BE6062"/>
    <w:rsid w:val="00C070C1"/>
    <w:rsid w:val="00C204E4"/>
    <w:rsid w:val="00C23452"/>
    <w:rsid w:val="00C32F41"/>
    <w:rsid w:val="00C74984"/>
    <w:rsid w:val="00C82074"/>
    <w:rsid w:val="00C96562"/>
    <w:rsid w:val="00CA45F0"/>
    <w:rsid w:val="00CC330F"/>
    <w:rsid w:val="00CD7F87"/>
    <w:rsid w:val="00D11AB8"/>
    <w:rsid w:val="00D302B2"/>
    <w:rsid w:val="00D7405E"/>
    <w:rsid w:val="00D85635"/>
    <w:rsid w:val="00DA20DC"/>
    <w:rsid w:val="00DA2D3B"/>
    <w:rsid w:val="00DC24DE"/>
    <w:rsid w:val="00DD61E7"/>
    <w:rsid w:val="00E3104A"/>
    <w:rsid w:val="00E374B7"/>
    <w:rsid w:val="00E37DC0"/>
    <w:rsid w:val="00E51BE2"/>
    <w:rsid w:val="00E5719B"/>
    <w:rsid w:val="00E968FC"/>
    <w:rsid w:val="00EA29C4"/>
    <w:rsid w:val="00EA5B06"/>
    <w:rsid w:val="00EA79B3"/>
    <w:rsid w:val="00F071B0"/>
    <w:rsid w:val="00F62D81"/>
    <w:rsid w:val="00F6353C"/>
    <w:rsid w:val="00FC7A56"/>
    <w:rsid w:val="00FD26C8"/>
    <w:rsid w:val="00FD3C6C"/>
    <w:rsid w:val="00FD62CF"/>
    <w:rsid w:val="00FE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4FA"/>
    <w:pPr>
      <w:spacing w:after="0" w:line="240" w:lineRule="auto"/>
    </w:pPr>
  </w:style>
  <w:style w:type="table" w:styleId="TableGrid">
    <w:name w:val="Table Grid"/>
    <w:basedOn w:val="TableNormal"/>
    <w:uiPriority w:val="59"/>
    <w:rsid w:val="005C5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26C8"/>
    <w:pPr>
      <w:spacing w:line="240" w:lineRule="auto"/>
    </w:pPr>
    <w:rPr>
      <w:b/>
      <w:bCs/>
      <w:color w:val="4F81BD" w:themeColor="accent1"/>
      <w:sz w:val="18"/>
      <w:szCs w:val="18"/>
    </w:rPr>
  </w:style>
  <w:style w:type="paragraph" w:styleId="Header">
    <w:name w:val="header"/>
    <w:basedOn w:val="Normal"/>
    <w:link w:val="HeaderChar"/>
    <w:uiPriority w:val="99"/>
    <w:unhideWhenUsed/>
    <w:rsid w:val="002F6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F6"/>
  </w:style>
  <w:style w:type="paragraph" w:styleId="Footer">
    <w:name w:val="footer"/>
    <w:basedOn w:val="Normal"/>
    <w:link w:val="FooterChar"/>
    <w:uiPriority w:val="99"/>
    <w:unhideWhenUsed/>
    <w:rsid w:val="002F6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F6"/>
  </w:style>
  <w:style w:type="paragraph" w:styleId="BalloonText">
    <w:name w:val="Balloon Text"/>
    <w:basedOn w:val="Normal"/>
    <w:link w:val="BalloonTextChar"/>
    <w:uiPriority w:val="99"/>
    <w:semiHidden/>
    <w:unhideWhenUsed/>
    <w:rsid w:val="00527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4FA"/>
    <w:pPr>
      <w:spacing w:after="0" w:line="240" w:lineRule="auto"/>
    </w:pPr>
  </w:style>
  <w:style w:type="table" w:styleId="TableGrid">
    <w:name w:val="Table Grid"/>
    <w:basedOn w:val="TableNormal"/>
    <w:uiPriority w:val="59"/>
    <w:rsid w:val="005C5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26C8"/>
    <w:pPr>
      <w:spacing w:line="240" w:lineRule="auto"/>
    </w:pPr>
    <w:rPr>
      <w:b/>
      <w:bCs/>
      <w:color w:val="4F81BD" w:themeColor="accent1"/>
      <w:sz w:val="18"/>
      <w:szCs w:val="18"/>
    </w:rPr>
  </w:style>
  <w:style w:type="paragraph" w:styleId="Header">
    <w:name w:val="header"/>
    <w:basedOn w:val="Normal"/>
    <w:link w:val="HeaderChar"/>
    <w:uiPriority w:val="99"/>
    <w:unhideWhenUsed/>
    <w:rsid w:val="002F6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F6"/>
  </w:style>
  <w:style w:type="paragraph" w:styleId="Footer">
    <w:name w:val="footer"/>
    <w:basedOn w:val="Normal"/>
    <w:link w:val="FooterChar"/>
    <w:uiPriority w:val="99"/>
    <w:unhideWhenUsed/>
    <w:rsid w:val="002F6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F6"/>
  </w:style>
  <w:style w:type="paragraph" w:styleId="BalloonText">
    <w:name w:val="Balloon Text"/>
    <w:basedOn w:val="Normal"/>
    <w:link w:val="BalloonTextChar"/>
    <w:uiPriority w:val="99"/>
    <w:semiHidden/>
    <w:unhideWhenUsed/>
    <w:rsid w:val="00527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2465</TotalTime>
  <Pages>1</Pages>
  <Words>5985</Words>
  <Characters>34119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dc:creator>
  <cp:lastModifiedBy>Neel</cp:lastModifiedBy>
  <cp:revision>46</cp:revision>
  <dcterms:created xsi:type="dcterms:W3CDTF">2011-05-01T12:58:00Z</dcterms:created>
  <dcterms:modified xsi:type="dcterms:W3CDTF">2011-05-23T15:32:00Z</dcterms:modified>
</cp:coreProperties>
</file>