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3149227"/>
        <w:docPartObj>
          <w:docPartGallery w:val="Cover Pages"/>
          <w:docPartUnique/>
        </w:docPartObj>
      </w:sdtPr>
      <w:sdtContent>
        <w:p w:rsidR="009D117D" w:rsidRDefault="00546758">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316785569"/>
                          <w:placeholder>
                            <w:docPart w:val="2476A313CB444211BAF5D64020E3D749"/>
                          </w:placeholder>
                          <w:dataBinding w:prefixMappings="xmlns:ns0='http://schemas.openxmlformats.org/package/2006/metadata/core-properties' xmlns:ns1='http://purl.org/dc/elements/1.1/'" w:xpath="/ns0:coreProperties[1]/ns1:title[1]" w:storeItemID="{6C3C8BC8-F283-45AE-878A-BAB7291924A1}"/>
                          <w:text/>
                        </w:sdtPr>
                        <w:sdtContent>
                          <w:p w:rsidR="004F1A40" w:rsidRDefault="004F1A40">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Battery Cycler Operations Manual</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D117D" w:rsidRDefault="009D117D"/>
        <w:p w:rsidR="009D117D" w:rsidRDefault="00546758">
          <w:r>
            <w:rPr>
              <w:noProof/>
              <w:lang w:eastAsia="zh-TW"/>
            </w:rPr>
            <w:pict>
              <v:group id="_x0000_s1026" style="position:absolute;margin-left:-254.95pt;margin-top:392.4pt;width:760.95pt;height:291.6pt;z-index:251660288;mso-height-percent:450;mso-position-horizontal-relative:margin;mso-position-vertical-relative:margin;mso-height-percent:450;mso-width-relative:margin;mso-height-relative:margin" coordorigin="1800,10512" coordsize="5077,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316785570"/>
                          <w:placeholder>
                            <w:docPart w:val="F1C7C6F6463844A1A1F2278507AF95A4"/>
                          </w:placeholder>
                          <w:dataBinding w:prefixMappings="xmlns:ns0='http://schemas.openxmlformats.org/officeDocument/2006/extended-properties'" w:xpath="/ns0:Properties[1]/ns0:Company[1]" w:storeItemID="{6668398D-A668-4E3E-A5EB-62B293D839F1}"/>
                          <w:text/>
                        </w:sdtPr>
                        <w:sdtContent>
                          <w:p w:rsidR="004F1A40" w:rsidRDefault="004F1A40">
                            <w:pPr>
                              <w:jc w:val="right"/>
                              <w:rPr>
                                <w:b/>
                                <w:bCs/>
                                <w:color w:val="7BA0CD" w:themeColor="accent1" w:themeTint="BF"/>
                                <w:spacing w:val="60"/>
                                <w:sz w:val="20"/>
                                <w:szCs w:val="20"/>
                              </w:rPr>
                            </w:pPr>
                            <w:r>
                              <w:rPr>
                                <w:b/>
                                <w:bCs/>
                                <w:color w:val="7BA0CD" w:themeColor="accent1" w:themeTint="BF"/>
                                <w:spacing w:val="60"/>
                                <w:sz w:val="20"/>
                                <w:szCs w:val="20"/>
                              </w:rPr>
                              <w:t>ROCHESTER INTSITUTE OF TECHNOLOGY</w:t>
                            </w:r>
                          </w:p>
                        </w:sdtContent>
                      </w:sdt>
                      <w:sdt>
                        <w:sdtPr>
                          <w:rPr>
                            <w:b/>
                            <w:bCs/>
                            <w:color w:val="7BA0CD" w:themeColor="accent1" w:themeTint="BF"/>
                            <w:spacing w:val="60"/>
                            <w:sz w:val="20"/>
                            <w:szCs w:val="20"/>
                          </w:rPr>
                          <w:alias w:val="Address"/>
                          <w:id w:val="316785571"/>
                          <w:placeholder>
                            <w:docPart w:val="B0F39B2A851D4D81A8F214D8D7A0718B"/>
                          </w:placeholder>
                          <w:dataBinding w:prefixMappings="xmlns:ns0='http://schemas.microsoft.com/office/2006/coverPageProps'" w:xpath="/ns0:CoverPageProperties[1]/ns0:CompanyAddress[1]" w:storeItemID="{55AF091B-3C7A-41E3-B477-F2FDAA23CFDA}"/>
                          <w:text w:multiLine="1"/>
                        </w:sdtPr>
                        <w:sdtContent>
                          <w:p w:rsidR="004F1A40" w:rsidRDefault="004F1A40">
                            <w:pPr>
                              <w:jc w:val="right"/>
                              <w:rPr>
                                <w:b/>
                                <w:bCs/>
                                <w:color w:val="7BA0CD" w:themeColor="accent1" w:themeTint="BF"/>
                                <w:spacing w:val="60"/>
                                <w:sz w:val="20"/>
                                <w:szCs w:val="20"/>
                              </w:rPr>
                            </w:pPr>
                            <w:r>
                              <w:rPr>
                                <w:b/>
                                <w:bCs/>
                                <w:color w:val="7BA0CD" w:themeColor="accent1" w:themeTint="BF"/>
                                <w:spacing w:val="60"/>
                                <w:sz w:val="20"/>
                                <w:szCs w:val="20"/>
                              </w:rPr>
                              <w:t>Advanced Battery Testing Laboratories</w:t>
                            </w:r>
                          </w:p>
                        </w:sdtContent>
                      </w:sdt>
                      <w:p w:rsidR="004F1A40" w:rsidRDefault="004F1A40">
                        <w:pPr>
                          <w:jc w:val="right"/>
                          <w:rPr>
                            <w:b/>
                            <w:bCs/>
                            <w:color w:val="7BA0CD" w:themeColor="accent1" w:themeTint="BF"/>
                            <w:spacing w:val="60"/>
                            <w:sz w:val="20"/>
                            <w:szCs w:val="20"/>
                          </w:rPr>
                        </w:pPr>
                      </w:p>
                      <w:p w:rsidR="004F1A40" w:rsidRDefault="004F1A40">
                        <w:pPr>
                          <w:jc w:val="right"/>
                          <w:rPr>
                            <w:b/>
                            <w:bCs/>
                            <w:color w:val="7BA0CD" w:themeColor="accent1" w:themeTint="BF"/>
                            <w:spacing w:val="60"/>
                            <w:sz w:val="20"/>
                            <w:szCs w:val="20"/>
                          </w:rPr>
                        </w:pPr>
                      </w:p>
                      <w:p w:rsidR="004F1A40" w:rsidRDefault="004F1A40">
                        <w:pPr>
                          <w:jc w:val="right"/>
                          <w:rPr>
                            <w:b/>
                            <w:bCs/>
                            <w:color w:val="7BA0CD" w:themeColor="accent1" w:themeTint="BF"/>
                            <w:spacing w:val="60"/>
                            <w:sz w:val="20"/>
                            <w:szCs w:val="20"/>
                          </w:rPr>
                        </w:pPr>
                      </w:p>
                    </w:txbxContent>
                  </v:textbox>
                </v:rect>
                <v:rect id="_x0000_s1028" style="position:absolute;left:5259;top:10512;width:1618;height:3544;mso-wrap-style:none;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mso-fit-shape-to-text:t">
                    <w:txbxContent>
                      <w:p w:rsidR="004F1A40" w:rsidRDefault="004F1A40" w:rsidP="00CA29AB"/>
                      <w:p w:rsidR="004F1A40" w:rsidRDefault="004F1A40" w:rsidP="00CA29AB"/>
                      <w:p w:rsidR="004F1A40" w:rsidRDefault="004F1A40" w:rsidP="00CA29AB"/>
                      <w:p w:rsidR="004F1A40" w:rsidRPr="00CA29AB" w:rsidRDefault="004F1A40" w:rsidP="00CA29AB">
                        <w:r>
                          <w:rPr>
                            <w:noProof/>
                          </w:rPr>
                          <w:drawing>
                            <wp:inline distT="0" distB="0" distL="0" distR="0">
                              <wp:extent cx="2867025" cy="2162175"/>
                              <wp:effectExtent l="19050" t="0" r="9525" b="0"/>
                              <wp:docPr id="9" name="Picture 9" descr="C:\Documents and Settings\tng5461\Desktop\BC SVN Trunk\Documentation\Official\Graphics\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ng5461\Desktop\BC SVN Trunk\Documentation\Official\Graphics\re-cycler.JPG"/>
                                      <pic:cNvPicPr>
                                        <a:picLocks noChangeAspect="1" noChangeArrowheads="1"/>
                                      </pic:cNvPicPr>
                                    </pic:nvPicPr>
                                    <pic:blipFill>
                                      <a:blip r:embed="rId7"/>
                                      <a:srcRect/>
                                      <a:stretch>
                                        <a:fillRect/>
                                      </a:stretch>
                                    </pic:blipFill>
                                    <pic:spPr bwMode="auto">
                                      <a:xfrm>
                                        <a:off x="0" y="0"/>
                                        <a:ext cx="2867025" cy="2162175"/>
                                      </a:xfrm>
                                      <a:prstGeom prst="rect">
                                        <a:avLst/>
                                      </a:prstGeom>
                                      <a:noFill/>
                                      <a:ln w="9525">
                                        <a:noFill/>
                                        <a:miter lim="800000"/>
                                        <a:headEnd/>
                                        <a:tailEnd/>
                                      </a:ln>
                                    </pic:spPr>
                                  </pic:pic>
                                </a:graphicData>
                              </a:graphic>
                            </wp:inline>
                          </w:drawing>
                        </w:r>
                      </w:p>
                    </w:txbxContent>
                  </v:textbox>
                </v:rect>
                <w10:wrap anchorx="margin" anchory="margin"/>
              </v:group>
            </w:pict>
          </w:r>
          <w:r w:rsidR="009D117D">
            <w:br w:type="page"/>
          </w:r>
        </w:p>
      </w:sdtContent>
    </w:sdt>
    <w:sdt>
      <w:sdtPr>
        <w:rPr>
          <w:rFonts w:asciiTheme="minorHAnsi" w:eastAsiaTheme="minorHAnsi" w:hAnsiTheme="minorHAnsi" w:cstheme="minorBidi"/>
          <w:b w:val="0"/>
          <w:bCs w:val="0"/>
          <w:color w:val="auto"/>
          <w:sz w:val="22"/>
          <w:szCs w:val="22"/>
        </w:rPr>
        <w:id w:val="223149229"/>
        <w:docPartObj>
          <w:docPartGallery w:val="Table of Contents"/>
          <w:docPartUnique/>
        </w:docPartObj>
      </w:sdtPr>
      <w:sdtContent>
        <w:p w:rsidR="009D117D" w:rsidRDefault="009D117D">
          <w:pPr>
            <w:pStyle w:val="TOCHeading"/>
          </w:pPr>
          <w:r>
            <w:t>Table of Contents</w:t>
          </w:r>
        </w:p>
        <w:p w:rsidR="008F16BA" w:rsidRDefault="00546758">
          <w:pPr>
            <w:pStyle w:val="TOC1"/>
            <w:tabs>
              <w:tab w:val="right" w:leader="dot" w:pos="9350"/>
            </w:tabs>
            <w:rPr>
              <w:rFonts w:eastAsiaTheme="minorEastAsia"/>
              <w:noProof/>
            </w:rPr>
          </w:pPr>
          <w:r>
            <w:fldChar w:fldCharType="begin"/>
          </w:r>
          <w:r w:rsidR="009D117D">
            <w:instrText xml:space="preserve"> TOC \o "1-3" \h \z \u </w:instrText>
          </w:r>
          <w:r>
            <w:fldChar w:fldCharType="separate"/>
          </w:r>
          <w:hyperlink w:anchor="_Toc282290733" w:history="1">
            <w:r w:rsidR="008F16BA" w:rsidRPr="003136EC">
              <w:rPr>
                <w:rStyle w:val="Hyperlink"/>
                <w:noProof/>
              </w:rPr>
              <w:t>OVERVIEW</w:t>
            </w:r>
            <w:r w:rsidR="008F16BA">
              <w:rPr>
                <w:noProof/>
                <w:webHidden/>
              </w:rPr>
              <w:tab/>
            </w:r>
            <w:r>
              <w:rPr>
                <w:noProof/>
                <w:webHidden/>
              </w:rPr>
              <w:fldChar w:fldCharType="begin"/>
            </w:r>
            <w:r w:rsidR="008F16BA">
              <w:rPr>
                <w:noProof/>
                <w:webHidden/>
              </w:rPr>
              <w:instrText xml:space="preserve"> PAGEREF _Toc282290733 \h </w:instrText>
            </w:r>
            <w:r>
              <w:rPr>
                <w:noProof/>
                <w:webHidden/>
              </w:rPr>
            </w:r>
            <w:r>
              <w:rPr>
                <w:noProof/>
                <w:webHidden/>
              </w:rPr>
              <w:fldChar w:fldCharType="separate"/>
            </w:r>
            <w:r w:rsidR="008F16BA">
              <w:rPr>
                <w:noProof/>
                <w:webHidden/>
              </w:rPr>
              <w:t>3</w:t>
            </w:r>
            <w:r>
              <w:rPr>
                <w:noProof/>
                <w:webHidden/>
              </w:rPr>
              <w:fldChar w:fldCharType="end"/>
            </w:r>
          </w:hyperlink>
        </w:p>
        <w:p w:rsidR="008F16BA" w:rsidRDefault="00546758">
          <w:pPr>
            <w:pStyle w:val="TOC2"/>
            <w:tabs>
              <w:tab w:val="right" w:leader="dot" w:pos="9350"/>
            </w:tabs>
            <w:rPr>
              <w:rFonts w:eastAsiaTheme="minorEastAsia"/>
              <w:noProof/>
            </w:rPr>
          </w:pPr>
          <w:hyperlink w:anchor="_Toc282290734" w:history="1">
            <w:r w:rsidR="008F16BA" w:rsidRPr="003136EC">
              <w:rPr>
                <w:rStyle w:val="Hyperlink"/>
                <w:noProof/>
              </w:rPr>
              <w:t>About This Manual</w:t>
            </w:r>
            <w:r w:rsidR="008F16BA">
              <w:rPr>
                <w:noProof/>
                <w:webHidden/>
              </w:rPr>
              <w:tab/>
            </w:r>
            <w:r>
              <w:rPr>
                <w:noProof/>
                <w:webHidden/>
              </w:rPr>
              <w:fldChar w:fldCharType="begin"/>
            </w:r>
            <w:r w:rsidR="008F16BA">
              <w:rPr>
                <w:noProof/>
                <w:webHidden/>
              </w:rPr>
              <w:instrText xml:space="preserve"> PAGEREF _Toc282290734 \h </w:instrText>
            </w:r>
            <w:r>
              <w:rPr>
                <w:noProof/>
                <w:webHidden/>
              </w:rPr>
            </w:r>
            <w:r>
              <w:rPr>
                <w:noProof/>
                <w:webHidden/>
              </w:rPr>
              <w:fldChar w:fldCharType="separate"/>
            </w:r>
            <w:r w:rsidR="008F16BA">
              <w:rPr>
                <w:noProof/>
                <w:webHidden/>
              </w:rPr>
              <w:t>3</w:t>
            </w:r>
            <w:r>
              <w:rPr>
                <w:noProof/>
                <w:webHidden/>
              </w:rPr>
              <w:fldChar w:fldCharType="end"/>
            </w:r>
          </w:hyperlink>
        </w:p>
        <w:p w:rsidR="008F16BA" w:rsidRDefault="00546758">
          <w:pPr>
            <w:pStyle w:val="TOC2"/>
            <w:tabs>
              <w:tab w:val="right" w:leader="dot" w:pos="9350"/>
            </w:tabs>
            <w:rPr>
              <w:rFonts w:eastAsiaTheme="minorEastAsia"/>
              <w:noProof/>
            </w:rPr>
          </w:pPr>
          <w:hyperlink w:anchor="_Toc282290735" w:history="1">
            <w:r w:rsidR="008F16BA" w:rsidRPr="003136EC">
              <w:rPr>
                <w:rStyle w:val="Hyperlink"/>
                <w:noProof/>
              </w:rPr>
              <w:t>What is the Battery Cycler</w:t>
            </w:r>
            <w:r w:rsidR="008F16BA">
              <w:rPr>
                <w:noProof/>
                <w:webHidden/>
              </w:rPr>
              <w:tab/>
            </w:r>
            <w:r>
              <w:rPr>
                <w:noProof/>
                <w:webHidden/>
              </w:rPr>
              <w:fldChar w:fldCharType="begin"/>
            </w:r>
            <w:r w:rsidR="008F16BA">
              <w:rPr>
                <w:noProof/>
                <w:webHidden/>
              </w:rPr>
              <w:instrText xml:space="preserve"> PAGEREF _Toc282290735 \h </w:instrText>
            </w:r>
            <w:r>
              <w:rPr>
                <w:noProof/>
                <w:webHidden/>
              </w:rPr>
            </w:r>
            <w:r>
              <w:rPr>
                <w:noProof/>
                <w:webHidden/>
              </w:rPr>
              <w:fldChar w:fldCharType="separate"/>
            </w:r>
            <w:r w:rsidR="008F16BA">
              <w:rPr>
                <w:noProof/>
                <w:webHidden/>
              </w:rPr>
              <w:t>3</w:t>
            </w:r>
            <w:r>
              <w:rPr>
                <w:noProof/>
                <w:webHidden/>
              </w:rPr>
              <w:fldChar w:fldCharType="end"/>
            </w:r>
          </w:hyperlink>
        </w:p>
        <w:p w:rsidR="008F16BA" w:rsidRDefault="00546758">
          <w:pPr>
            <w:pStyle w:val="TOC2"/>
            <w:tabs>
              <w:tab w:val="right" w:leader="dot" w:pos="9350"/>
            </w:tabs>
            <w:rPr>
              <w:rFonts w:eastAsiaTheme="minorEastAsia"/>
              <w:noProof/>
            </w:rPr>
          </w:pPr>
          <w:hyperlink w:anchor="_Toc282290736" w:history="1">
            <w:r w:rsidR="008F16BA" w:rsidRPr="003136EC">
              <w:rPr>
                <w:rStyle w:val="Hyperlink"/>
                <w:noProof/>
              </w:rPr>
              <w:t>How it works</w:t>
            </w:r>
            <w:r w:rsidR="008F16BA">
              <w:rPr>
                <w:noProof/>
                <w:webHidden/>
              </w:rPr>
              <w:tab/>
            </w:r>
            <w:r>
              <w:rPr>
                <w:noProof/>
                <w:webHidden/>
              </w:rPr>
              <w:fldChar w:fldCharType="begin"/>
            </w:r>
            <w:r w:rsidR="008F16BA">
              <w:rPr>
                <w:noProof/>
                <w:webHidden/>
              </w:rPr>
              <w:instrText xml:space="preserve"> PAGEREF _Toc282290736 \h </w:instrText>
            </w:r>
            <w:r>
              <w:rPr>
                <w:noProof/>
                <w:webHidden/>
              </w:rPr>
            </w:r>
            <w:r>
              <w:rPr>
                <w:noProof/>
                <w:webHidden/>
              </w:rPr>
              <w:fldChar w:fldCharType="separate"/>
            </w:r>
            <w:r w:rsidR="008F16BA">
              <w:rPr>
                <w:noProof/>
                <w:webHidden/>
              </w:rPr>
              <w:t>3</w:t>
            </w:r>
            <w:r>
              <w:rPr>
                <w:noProof/>
                <w:webHidden/>
              </w:rPr>
              <w:fldChar w:fldCharType="end"/>
            </w:r>
          </w:hyperlink>
        </w:p>
        <w:p w:rsidR="008F16BA" w:rsidRDefault="00546758">
          <w:pPr>
            <w:pStyle w:val="TOC2"/>
            <w:tabs>
              <w:tab w:val="right" w:leader="dot" w:pos="9350"/>
            </w:tabs>
            <w:rPr>
              <w:rFonts w:eastAsiaTheme="minorEastAsia"/>
              <w:noProof/>
            </w:rPr>
          </w:pPr>
          <w:hyperlink w:anchor="_Toc282290737" w:history="1">
            <w:r w:rsidR="008F16BA" w:rsidRPr="003136EC">
              <w:rPr>
                <w:rStyle w:val="Hyperlink"/>
                <w:noProof/>
              </w:rPr>
              <w:t>System Specifications</w:t>
            </w:r>
            <w:r w:rsidR="008F16BA">
              <w:rPr>
                <w:noProof/>
                <w:webHidden/>
              </w:rPr>
              <w:tab/>
            </w:r>
            <w:r>
              <w:rPr>
                <w:noProof/>
                <w:webHidden/>
              </w:rPr>
              <w:fldChar w:fldCharType="begin"/>
            </w:r>
            <w:r w:rsidR="008F16BA">
              <w:rPr>
                <w:noProof/>
                <w:webHidden/>
              </w:rPr>
              <w:instrText xml:space="preserve"> PAGEREF _Toc282290737 \h </w:instrText>
            </w:r>
            <w:r>
              <w:rPr>
                <w:noProof/>
                <w:webHidden/>
              </w:rPr>
            </w:r>
            <w:r>
              <w:rPr>
                <w:noProof/>
                <w:webHidden/>
              </w:rPr>
              <w:fldChar w:fldCharType="separate"/>
            </w:r>
            <w:r w:rsidR="008F16BA">
              <w:rPr>
                <w:noProof/>
                <w:webHidden/>
              </w:rPr>
              <w:t>4</w:t>
            </w:r>
            <w:r>
              <w:rPr>
                <w:noProof/>
                <w:webHidden/>
              </w:rPr>
              <w:fldChar w:fldCharType="end"/>
            </w:r>
          </w:hyperlink>
        </w:p>
        <w:p w:rsidR="008F16BA" w:rsidRDefault="00546758">
          <w:pPr>
            <w:pStyle w:val="TOC3"/>
            <w:tabs>
              <w:tab w:val="right" w:leader="dot" w:pos="9350"/>
            </w:tabs>
            <w:rPr>
              <w:rFonts w:eastAsiaTheme="minorEastAsia"/>
              <w:noProof/>
            </w:rPr>
          </w:pPr>
          <w:hyperlink w:anchor="_Toc282290738" w:history="1">
            <w:r w:rsidR="008F16BA" w:rsidRPr="003136EC">
              <w:rPr>
                <w:rStyle w:val="Hyperlink"/>
                <w:noProof/>
                <w:kern w:val="28"/>
              </w:rPr>
              <w:t>System Requirements</w:t>
            </w:r>
            <w:r w:rsidR="008F16BA">
              <w:rPr>
                <w:noProof/>
                <w:webHidden/>
              </w:rPr>
              <w:tab/>
            </w:r>
            <w:r>
              <w:rPr>
                <w:noProof/>
                <w:webHidden/>
              </w:rPr>
              <w:fldChar w:fldCharType="begin"/>
            </w:r>
            <w:r w:rsidR="008F16BA">
              <w:rPr>
                <w:noProof/>
                <w:webHidden/>
              </w:rPr>
              <w:instrText xml:space="preserve"> PAGEREF _Toc282290738 \h </w:instrText>
            </w:r>
            <w:r>
              <w:rPr>
                <w:noProof/>
                <w:webHidden/>
              </w:rPr>
            </w:r>
            <w:r>
              <w:rPr>
                <w:noProof/>
                <w:webHidden/>
              </w:rPr>
              <w:fldChar w:fldCharType="separate"/>
            </w:r>
            <w:r w:rsidR="008F16BA">
              <w:rPr>
                <w:noProof/>
                <w:webHidden/>
              </w:rPr>
              <w:t>5</w:t>
            </w:r>
            <w:r>
              <w:rPr>
                <w:noProof/>
                <w:webHidden/>
              </w:rPr>
              <w:fldChar w:fldCharType="end"/>
            </w:r>
          </w:hyperlink>
        </w:p>
        <w:p w:rsidR="008F16BA" w:rsidRDefault="00546758">
          <w:pPr>
            <w:pStyle w:val="TOC1"/>
            <w:tabs>
              <w:tab w:val="right" w:leader="dot" w:pos="9350"/>
            </w:tabs>
            <w:rPr>
              <w:rFonts w:eastAsiaTheme="minorEastAsia"/>
              <w:noProof/>
            </w:rPr>
          </w:pPr>
          <w:hyperlink w:anchor="_Toc282290739" w:history="1">
            <w:r w:rsidR="008F16BA" w:rsidRPr="003136EC">
              <w:rPr>
                <w:rStyle w:val="Hyperlink"/>
                <w:noProof/>
              </w:rPr>
              <w:t>USING THE BATTERY CYCLER</w:t>
            </w:r>
            <w:r w:rsidR="008F16BA">
              <w:rPr>
                <w:noProof/>
                <w:webHidden/>
              </w:rPr>
              <w:tab/>
            </w:r>
            <w:r>
              <w:rPr>
                <w:noProof/>
                <w:webHidden/>
              </w:rPr>
              <w:fldChar w:fldCharType="begin"/>
            </w:r>
            <w:r w:rsidR="008F16BA">
              <w:rPr>
                <w:noProof/>
                <w:webHidden/>
              </w:rPr>
              <w:instrText xml:space="preserve"> PAGEREF _Toc282290739 \h </w:instrText>
            </w:r>
            <w:r>
              <w:rPr>
                <w:noProof/>
                <w:webHidden/>
              </w:rPr>
            </w:r>
            <w:r>
              <w:rPr>
                <w:noProof/>
                <w:webHidden/>
              </w:rPr>
              <w:fldChar w:fldCharType="separate"/>
            </w:r>
            <w:r w:rsidR="008F16BA">
              <w:rPr>
                <w:noProof/>
                <w:webHidden/>
              </w:rPr>
              <w:t>5</w:t>
            </w:r>
            <w:r>
              <w:rPr>
                <w:noProof/>
                <w:webHidden/>
              </w:rPr>
              <w:fldChar w:fldCharType="end"/>
            </w:r>
          </w:hyperlink>
        </w:p>
        <w:p w:rsidR="008F16BA" w:rsidRDefault="00546758">
          <w:pPr>
            <w:pStyle w:val="TOC2"/>
            <w:tabs>
              <w:tab w:val="right" w:leader="dot" w:pos="9350"/>
            </w:tabs>
            <w:rPr>
              <w:rFonts w:eastAsiaTheme="minorEastAsia"/>
              <w:noProof/>
            </w:rPr>
          </w:pPr>
          <w:hyperlink w:anchor="_Toc282290740" w:history="1">
            <w:r w:rsidR="008F16BA" w:rsidRPr="003136EC">
              <w:rPr>
                <w:rStyle w:val="Hyperlink"/>
                <w:noProof/>
              </w:rPr>
              <w:t>System Setup</w:t>
            </w:r>
            <w:r w:rsidR="008F16BA">
              <w:rPr>
                <w:noProof/>
                <w:webHidden/>
              </w:rPr>
              <w:tab/>
            </w:r>
            <w:r>
              <w:rPr>
                <w:noProof/>
                <w:webHidden/>
              </w:rPr>
              <w:fldChar w:fldCharType="begin"/>
            </w:r>
            <w:r w:rsidR="008F16BA">
              <w:rPr>
                <w:noProof/>
                <w:webHidden/>
              </w:rPr>
              <w:instrText xml:space="preserve"> PAGEREF _Toc282290740 \h </w:instrText>
            </w:r>
            <w:r>
              <w:rPr>
                <w:noProof/>
                <w:webHidden/>
              </w:rPr>
            </w:r>
            <w:r>
              <w:rPr>
                <w:noProof/>
                <w:webHidden/>
              </w:rPr>
              <w:fldChar w:fldCharType="separate"/>
            </w:r>
            <w:r w:rsidR="008F16BA">
              <w:rPr>
                <w:noProof/>
                <w:webHidden/>
              </w:rPr>
              <w:t>5</w:t>
            </w:r>
            <w:r>
              <w:rPr>
                <w:noProof/>
                <w:webHidden/>
              </w:rPr>
              <w:fldChar w:fldCharType="end"/>
            </w:r>
          </w:hyperlink>
        </w:p>
        <w:p w:rsidR="008F16BA" w:rsidRDefault="00546758">
          <w:pPr>
            <w:pStyle w:val="TOC2"/>
            <w:tabs>
              <w:tab w:val="right" w:leader="dot" w:pos="9350"/>
            </w:tabs>
            <w:rPr>
              <w:rFonts w:eastAsiaTheme="minorEastAsia"/>
              <w:noProof/>
            </w:rPr>
          </w:pPr>
          <w:hyperlink w:anchor="_Toc282290741" w:history="1">
            <w:r w:rsidR="008F16BA" w:rsidRPr="003136EC">
              <w:rPr>
                <w:rStyle w:val="Hyperlink"/>
                <w:noProof/>
              </w:rPr>
              <w:t>Connecting to a Host PC</w:t>
            </w:r>
            <w:r w:rsidR="008F16BA">
              <w:rPr>
                <w:noProof/>
                <w:webHidden/>
              </w:rPr>
              <w:tab/>
            </w:r>
            <w:r>
              <w:rPr>
                <w:noProof/>
                <w:webHidden/>
              </w:rPr>
              <w:fldChar w:fldCharType="begin"/>
            </w:r>
            <w:r w:rsidR="008F16BA">
              <w:rPr>
                <w:noProof/>
                <w:webHidden/>
              </w:rPr>
              <w:instrText xml:space="preserve"> PAGEREF _Toc282290741 \h </w:instrText>
            </w:r>
            <w:r>
              <w:rPr>
                <w:noProof/>
                <w:webHidden/>
              </w:rPr>
            </w:r>
            <w:r>
              <w:rPr>
                <w:noProof/>
                <w:webHidden/>
              </w:rPr>
              <w:fldChar w:fldCharType="separate"/>
            </w:r>
            <w:r w:rsidR="008F16BA">
              <w:rPr>
                <w:noProof/>
                <w:webHidden/>
              </w:rPr>
              <w:t>5</w:t>
            </w:r>
            <w:r>
              <w:rPr>
                <w:noProof/>
                <w:webHidden/>
              </w:rPr>
              <w:fldChar w:fldCharType="end"/>
            </w:r>
          </w:hyperlink>
        </w:p>
        <w:p w:rsidR="008F16BA" w:rsidRDefault="00546758">
          <w:pPr>
            <w:pStyle w:val="TOC2"/>
            <w:tabs>
              <w:tab w:val="right" w:leader="dot" w:pos="9350"/>
            </w:tabs>
            <w:rPr>
              <w:rFonts w:eastAsiaTheme="minorEastAsia"/>
              <w:noProof/>
            </w:rPr>
          </w:pPr>
          <w:hyperlink w:anchor="_Toc282290742" w:history="1">
            <w:r w:rsidR="008F16BA" w:rsidRPr="003136EC">
              <w:rPr>
                <w:rStyle w:val="Hyperlink"/>
                <w:noProof/>
              </w:rPr>
              <w:t>Running a Test</w:t>
            </w:r>
            <w:r w:rsidR="008F16BA">
              <w:rPr>
                <w:noProof/>
                <w:webHidden/>
              </w:rPr>
              <w:tab/>
            </w:r>
            <w:r>
              <w:rPr>
                <w:noProof/>
                <w:webHidden/>
              </w:rPr>
              <w:fldChar w:fldCharType="begin"/>
            </w:r>
            <w:r w:rsidR="008F16BA">
              <w:rPr>
                <w:noProof/>
                <w:webHidden/>
              </w:rPr>
              <w:instrText xml:space="preserve"> PAGEREF _Toc282290742 \h </w:instrText>
            </w:r>
            <w:r>
              <w:rPr>
                <w:noProof/>
                <w:webHidden/>
              </w:rPr>
            </w:r>
            <w:r>
              <w:rPr>
                <w:noProof/>
                <w:webHidden/>
              </w:rPr>
              <w:fldChar w:fldCharType="separate"/>
            </w:r>
            <w:r w:rsidR="008F16BA">
              <w:rPr>
                <w:noProof/>
                <w:webHidden/>
              </w:rPr>
              <w:t>7</w:t>
            </w:r>
            <w:r>
              <w:rPr>
                <w:noProof/>
                <w:webHidden/>
              </w:rPr>
              <w:fldChar w:fldCharType="end"/>
            </w:r>
          </w:hyperlink>
        </w:p>
        <w:p w:rsidR="008F16BA" w:rsidRDefault="00546758">
          <w:pPr>
            <w:pStyle w:val="TOC3"/>
            <w:tabs>
              <w:tab w:val="right" w:leader="dot" w:pos="9350"/>
            </w:tabs>
            <w:rPr>
              <w:rFonts w:eastAsiaTheme="minorEastAsia"/>
              <w:noProof/>
            </w:rPr>
          </w:pPr>
          <w:hyperlink w:anchor="_Toc282290743" w:history="1">
            <w:r w:rsidR="008F16BA" w:rsidRPr="003136EC">
              <w:rPr>
                <w:rStyle w:val="Hyperlink"/>
                <w:noProof/>
              </w:rPr>
              <w:t>About Test ID’s and Cell ID’s</w:t>
            </w:r>
            <w:r w:rsidR="008F16BA">
              <w:rPr>
                <w:noProof/>
                <w:webHidden/>
              </w:rPr>
              <w:tab/>
            </w:r>
            <w:r>
              <w:rPr>
                <w:noProof/>
                <w:webHidden/>
              </w:rPr>
              <w:fldChar w:fldCharType="begin"/>
            </w:r>
            <w:r w:rsidR="008F16BA">
              <w:rPr>
                <w:noProof/>
                <w:webHidden/>
              </w:rPr>
              <w:instrText xml:space="preserve"> PAGEREF _Toc282290743 \h </w:instrText>
            </w:r>
            <w:r>
              <w:rPr>
                <w:noProof/>
                <w:webHidden/>
              </w:rPr>
            </w:r>
            <w:r>
              <w:rPr>
                <w:noProof/>
                <w:webHidden/>
              </w:rPr>
              <w:fldChar w:fldCharType="separate"/>
            </w:r>
            <w:r w:rsidR="008F16BA">
              <w:rPr>
                <w:noProof/>
                <w:webHidden/>
              </w:rPr>
              <w:t>8</w:t>
            </w:r>
            <w:r>
              <w:rPr>
                <w:noProof/>
                <w:webHidden/>
              </w:rPr>
              <w:fldChar w:fldCharType="end"/>
            </w:r>
          </w:hyperlink>
        </w:p>
        <w:p w:rsidR="008F16BA" w:rsidRDefault="00546758">
          <w:pPr>
            <w:pStyle w:val="TOC3"/>
            <w:tabs>
              <w:tab w:val="right" w:leader="dot" w:pos="9350"/>
            </w:tabs>
            <w:rPr>
              <w:rFonts w:eastAsiaTheme="minorEastAsia"/>
              <w:noProof/>
            </w:rPr>
          </w:pPr>
          <w:hyperlink w:anchor="_Toc282290744" w:history="1">
            <w:r w:rsidR="008F16BA" w:rsidRPr="003136EC">
              <w:rPr>
                <w:rStyle w:val="Hyperlink"/>
                <w:noProof/>
              </w:rPr>
              <w:t>Adding Test ID’s and Cell ID’s</w:t>
            </w:r>
            <w:r w:rsidR="008F16BA">
              <w:rPr>
                <w:noProof/>
                <w:webHidden/>
              </w:rPr>
              <w:tab/>
            </w:r>
            <w:r>
              <w:rPr>
                <w:noProof/>
                <w:webHidden/>
              </w:rPr>
              <w:fldChar w:fldCharType="begin"/>
            </w:r>
            <w:r w:rsidR="008F16BA">
              <w:rPr>
                <w:noProof/>
                <w:webHidden/>
              </w:rPr>
              <w:instrText xml:space="preserve"> PAGEREF _Toc282290744 \h </w:instrText>
            </w:r>
            <w:r>
              <w:rPr>
                <w:noProof/>
                <w:webHidden/>
              </w:rPr>
            </w:r>
            <w:r>
              <w:rPr>
                <w:noProof/>
                <w:webHidden/>
              </w:rPr>
              <w:fldChar w:fldCharType="separate"/>
            </w:r>
            <w:r w:rsidR="008F16BA">
              <w:rPr>
                <w:noProof/>
                <w:webHidden/>
              </w:rPr>
              <w:t>8</w:t>
            </w:r>
            <w:r>
              <w:rPr>
                <w:noProof/>
                <w:webHidden/>
              </w:rPr>
              <w:fldChar w:fldCharType="end"/>
            </w:r>
          </w:hyperlink>
        </w:p>
        <w:p w:rsidR="008F16BA" w:rsidRDefault="00546758">
          <w:pPr>
            <w:pStyle w:val="TOC3"/>
            <w:tabs>
              <w:tab w:val="right" w:leader="dot" w:pos="9350"/>
            </w:tabs>
            <w:rPr>
              <w:rFonts w:eastAsiaTheme="minorEastAsia"/>
              <w:noProof/>
            </w:rPr>
          </w:pPr>
          <w:hyperlink w:anchor="_Toc282290745" w:history="1">
            <w:r w:rsidR="008F16BA" w:rsidRPr="003136EC">
              <w:rPr>
                <w:rStyle w:val="Hyperlink"/>
                <w:noProof/>
              </w:rPr>
              <w:t>Reviewing and Editing Cell or Test ID information</w:t>
            </w:r>
            <w:r w:rsidR="008F16BA">
              <w:rPr>
                <w:noProof/>
                <w:webHidden/>
              </w:rPr>
              <w:tab/>
            </w:r>
            <w:r>
              <w:rPr>
                <w:noProof/>
                <w:webHidden/>
              </w:rPr>
              <w:fldChar w:fldCharType="begin"/>
            </w:r>
            <w:r w:rsidR="008F16BA">
              <w:rPr>
                <w:noProof/>
                <w:webHidden/>
              </w:rPr>
              <w:instrText xml:space="preserve"> PAGEREF _Toc282290745 \h </w:instrText>
            </w:r>
            <w:r>
              <w:rPr>
                <w:noProof/>
                <w:webHidden/>
              </w:rPr>
            </w:r>
            <w:r>
              <w:rPr>
                <w:noProof/>
                <w:webHidden/>
              </w:rPr>
              <w:fldChar w:fldCharType="separate"/>
            </w:r>
            <w:r w:rsidR="008F16BA">
              <w:rPr>
                <w:noProof/>
                <w:webHidden/>
              </w:rPr>
              <w:t>9</w:t>
            </w:r>
            <w:r>
              <w:rPr>
                <w:noProof/>
                <w:webHidden/>
              </w:rPr>
              <w:fldChar w:fldCharType="end"/>
            </w:r>
          </w:hyperlink>
        </w:p>
        <w:p w:rsidR="008F16BA" w:rsidRDefault="00546758">
          <w:pPr>
            <w:pStyle w:val="TOC2"/>
            <w:tabs>
              <w:tab w:val="right" w:leader="dot" w:pos="9350"/>
            </w:tabs>
            <w:rPr>
              <w:rFonts w:eastAsiaTheme="minorEastAsia"/>
              <w:noProof/>
            </w:rPr>
          </w:pPr>
          <w:hyperlink w:anchor="_Toc282290746" w:history="1">
            <w:r w:rsidR="008F16BA" w:rsidRPr="003136EC">
              <w:rPr>
                <w:rStyle w:val="Hyperlink"/>
                <w:noProof/>
              </w:rPr>
              <w:t>Controlling a Test</w:t>
            </w:r>
            <w:r w:rsidR="008F16BA">
              <w:rPr>
                <w:noProof/>
                <w:webHidden/>
              </w:rPr>
              <w:tab/>
            </w:r>
            <w:r>
              <w:rPr>
                <w:noProof/>
                <w:webHidden/>
              </w:rPr>
              <w:fldChar w:fldCharType="begin"/>
            </w:r>
            <w:r w:rsidR="008F16BA">
              <w:rPr>
                <w:noProof/>
                <w:webHidden/>
              </w:rPr>
              <w:instrText xml:space="preserve"> PAGEREF _Toc282290746 \h </w:instrText>
            </w:r>
            <w:r>
              <w:rPr>
                <w:noProof/>
                <w:webHidden/>
              </w:rPr>
            </w:r>
            <w:r>
              <w:rPr>
                <w:noProof/>
                <w:webHidden/>
              </w:rPr>
              <w:fldChar w:fldCharType="separate"/>
            </w:r>
            <w:r w:rsidR="008F16BA">
              <w:rPr>
                <w:noProof/>
                <w:webHidden/>
              </w:rPr>
              <w:t>10</w:t>
            </w:r>
            <w:r>
              <w:rPr>
                <w:noProof/>
                <w:webHidden/>
              </w:rPr>
              <w:fldChar w:fldCharType="end"/>
            </w:r>
          </w:hyperlink>
        </w:p>
        <w:p w:rsidR="008F16BA" w:rsidRDefault="00546758">
          <w:pPr>
            <w:pStyle w:val="TOC2"/>
            <w:tabs>
              <w:tab w:val="right" w:leader="dot" w:pos="9350"/>
            </w:tabs>
            <w:rPr>
              <w:rFonts w:eastAsiaTheme="minorEastAsia"/>
              <w:noProof/>
            </w:rPr>
          </w:pPr>
          <w:hyperlink w:anchor="_Toc282290747" w:history="1">
            <w:r w:rsidR="008F16BA" w:rsidRPr="003136EC">
              <w:rPr>
                <w:rStyle w:val="Hyperlink"/>
                <w:noProof/>
              </w:rPr>
              <w:t>Creating a Custom Test</w:t>
            </w:r>
            <w:r w:rsidR="008F16BA">
              <w:rPr>
                <w:noProof/>
                <w:webHidden/>
              </w:rPr>
              <w:tab/>
            </w:r>
            <w:r>
              <w:rPr>
                <w:noProof/>
                <w:webHidden/>
              </w:rPr>
              <w:fldChar w:fldCharType="begin"/>
            </w:r>
            <w:r w:rsidR="008F16BA">
              <w:rPr>
                <w:noProof/>
                <w:webHidden/>
              </w:rPr>
              <w:instrText xml:space="preserve"> PAGEREF _Toc282290747 \h </w:instrText>
            </w:r>
            <w:r>
              <w:rPr>
                <w:noProof/>
                <w:webHidden/>
              </w:rPr>
            </w:r>
            <w:r>
              <w:rPr>
                <w:noProof/>
                <w:webHidden/>
              </w:rPr>
              <w:fldChar w:fldCharType="separate"/>
            </w:r>
            <w:r w:rsidR="008F16BA">
              <w:rPr>
                <w:noProof/>
                <w:webHidden/>
              </w:rPr>
              <w:t>11</w:t>
            </w:r>
            <w:r>
              <w:rPr>
                <w:noProof/>
                <w:webHidden/>
              </w:rPr>
              <w:fldChar w:fldCharType="end"/>
            </w:r>
          </w:hyperlink>
        </w:p>
        <w:p w:rsidR="008F16BA" w:rsidRDefault="00546758">
          <w:pPr>
            <w:pStyle w:val="TOC2"/>
            <w:tabs>
              <w:tab w:val="right" w:leader="dot" w:pos="9350"/>
            </w:tabs>
            <w:rPr>
              <w:rFonts w:eastAsiaTheme="minorEastAsia"/>
              <w:noProof/>
            </w:rPr>
          </w:pPr>
          <w:hyperlink w:anchor="_Toc282290748" w:history="1">
            <w:r w:rsidR="008F16BA" w:rsidRPr="003136EC">
              <w:rPr>
                <w:rStyle w:val="Hyperlink"/>
                <w:noProof/>
              </w:rPr>
              <w:t>Data Acquisition</w:t>
            </w:r>
            <w:r w:rsidR="008F16BA">
              <w:rPr>
                <w:noProof/>
                <w:webHidden/>
              </w:rPr>
              <w:tab/>
            </w:r>
            <w:r>
              <w:rPr>
                <w:noProof/>
                <w:webHidden/>
              </w:rPr>
              <w:fldChar w:fldCharType="begin"/>
            </w:r>
            <w:r w:rsidR="008F16BA">
              <w:rPr>
                <w:noProof/>
                <w:webHidden/>
              </w:rPr>
              <w:instrText xml:space="preserve"> PAGEREF _Toc282290748 \h </w:instrText>
            </w:r>
            <w:r>
              <w:rPr>
                <w:noProof/>
                <w:webHidden/>
              </w:rPr>
            </w:r>
            <w:r>
              <w:rPr>
                <w:noProof/>
                <w:webHidden/>
              </w:rPr>
              <w:fldChar w:fldCharType="separate"/>
            </w:r>
            <w:r w:rsidR="008F16BA">
              <w:rPr>
                <w:noProof/>
                <w:webHidden/>
              </w:rPr>
              <w:t>15</w:t>
            </w:r>
            <w:r>
              <w:rPr>
                <w:noProof/>
                <w:webHidden/>
              </w:rPr>
              <w:fldChar w:fldCharType="end"/>
            </w:r>
          </w:hyperlink>
        </w:p>
        <w:p w:rsidR="008F16BA" w:rsidRDefault="00546758">
          <w:pPr>
            <w:pStyle w:val="TOC3"/>
            <w:tabs>
              <w:tab w:val="right" w:leader="dot" w:pos="9350"/>
            </w:tabs>
            <w:rPr>
              <w:rFonts w:eastAsiaTheme="minorEastAsia"/>
              <w:noProof/>
            </w:rPr>
          </w:pPr>
          <w:hyperlink w:anchor="_Toc282290749" w:history="1">
            <w:r w:rsidR="008F16BA" w:rsidRPr="003136EC">
              <w:rPr>
                <w:rStyle w:val="Hyperlink"/>
                <w:noProof/>
              </w:rPr>
              <w:t>Storing Data</w:t>
            </w:r>
            <w:r w:rsidR="008F16BA">
              <w:rPr>
                <w:noProof/>
                <w:webHidden/>
              </w:rPr>
              <w:tab/>
            </w:r>
            <w:r>
              <w:rPr>
                <w:noProof/>
                <w:webHidden/>
              </w:rPr>
              <w:fldChar w:fldCharType="begin"/>
            </w:r>
            <w:r w:rsidR="008F16BA">
              <w:rPr>
                <w:noProof/>
                <w:webHidden/>
              </w:rPr>
              <w:instrText xml:space="preserve"> PAGEREF _Toc282290749 \h </w:instrText>
            </w:r>
            <w:r>
              <w:rPr>
                <w:noProof/>
                <w:webHidden/>
              </w:rPr>
            </w:r>
            <w:r>
              <w:rPr>
                <w:noProof/>
                <w:webHidden/>
              </w:rPr>
              <w:fldChar w:fldCharType="separate"/>
            </w:r>
            <w:r w:rsidR="008F16BA">
              <w:rPr>
                <w:noProof/>
                <w:webHidden/>
              </w:rPr>
              <w:t>15</w:t>
            </w:r>
            <w:r>
              <w:rPr>
                <w:noProof/>
                <w:webHidden/>
              </w:rPr>
              <w:fldChar w:fldCharType="end"/>
            </w:r>
          </w:hyperlink>
        </w:p>
        <w:p w:rsidR="008F16BA" w:rsidRDefault="00546758">
          <w:pPr>
            <w:pStyle w:val="TOC3"/>
            <w:tabs>
              <w:tab w:val="right" w:leader="dot" w:pos="9350"/>
            </w:tabs>
            <w:rPr>
              <w:rFonts w:eastAsiaTheme="minorEastAsia"/>
              <w:noProof/>
            </w:rPr>
          </w:pPr>
          <w:hyperlink w:anchor="_Toc282290750" w:history="1">
            <w:r w:rsidR="008F16BA" w:rsidRPr="003136EC">
              <w:rPr>
                <w:rStyle w:val="Hyperlink"/>
                <w:noProof/>
              </w:rPr>
              <w:t>Post-Processing Test Data</w:t>
            </w:r>
            <w:r w:rsidR="008F16BA">
              <w:rPr>
                <w:noProof/>
                <w:webHidden/>
              </w:rPr>
              <w:tab/>
            </w:r>
            <w:r>
              <w:rPr>
                <w:noProof/>
                <w:webHidden/>
              </w:rPr>
              <w:fldChar w:fldCharType="begin"/>
            </w:r>
            <w:r w:rsidR="008F16BA">
              <w:rPr>
                <w:noProof/>
                <w:webHidden/>
              </w:rPr>
              <w:instrText xml:space="preserve"> PAGEREF _Toc282290750 \h </w:instrText>
            </w:r>
            <w:r>
              <w:rPr>
                <w:noProof/>
                <w:webHidden/>
              </w:rPr>
            </w:r>
            <w:r>
              <w:rPr>
                <w:noProof/>
                <w:webHidden/>
              </w:rPr>
              <w:fldChar w:fldCharType="separate"/>
            </w:r>
            <w:r w:rsidR="008F16BA">
              <w:rPr>
                <w:noProof/>
                <w:webHidden/>
              </w:rPr>
              <w:t>16</w:t>
            </w:r>
            <w:r>
              <w:rPr>
                <w:noProof/>
                <w:webHidden/>
              </w:rPr>
              <w:fldChar w:fldCharType="end"/>
            </w:r>
          </w:hyperlink>
        </w:p>
        <w:p w:rsidR="008F16BA" w:rsidRDefault="00546758">
          <w:pPr>
            <w:pStyle w:val="TOC1"/>
            <w:tabs>
              <w:tab w:val="right" w:leader="dot" w:pos="9350"/>
            </w:tabs>
            <w:rPr>
              <w:rFonts w:eastAsiaTheme="minorEastAsia"/>
              <w:noProof/>
            </w:rPr>
          </w:pPr>
          <w:hyperlink w:anchor="_Toc282290751" w:history="1">
            <w:r w:rsidR="008F16BA" w:rsidRPr="003136EC">
              <w:rPr>
                <w:rStyle w:val="Hyperlink"/>
                <w:noProof/>
              </w:rPr>
              <w:t>Safety</w:t>
            </w:r>
            <w:r w:rsidR="008F16BA">
              <w:rPr>
                <w:noProof/>
                <w:webHidden/>
              </w:rPr>
              <w:tab/>
            </w:r>
            <w:r>
              <w:rPr>
                <w:noProof/>
                <w:webHidden/>
              </w:rPr>
              <w:fldChar w:fldCharType="begin"/>
            </w:r>
            <w:r w:rsidR="008F16BA">
              <w:rPr>
                <w:noProof/>
                <w:webHidden/>
              </w:rPr>
              <w:instrText xml:space="preserve"> PAGEREF _Toc282290751 \h </w:instrText>
            </w:r>
            <w:r>
              <w:rPr>
                <w:noProof/>
                <w:webHidden/>
              </w:rPr>
            </w:r>
            <w:r>
              <w:rPr>
                <w:noProof/>
                <w:webHidden/>
              </w:rPr>
              <w:fldChar w:fldCharType="separate"/>
            </w:r>
            <w:r w:rsidR="008F16BA">
              <w:rPr>
                <w:noProof/>
                <w:webHidden/>
              </w:rPr>
              <w:t>16</w:t>
            </w:r>
            <w:r>
              <w:rPr>
                <w:noProof/>
                <w:webHidden/>
              </w:rPr>
              <w:fldChar w:fldCharType="end"/>
            </w:r>
          </w:hyperlink>
        </w:p>
        <w:p w:rsidR="008F16BA" w:rsidRDefault="00546758">
          <w:pPr>
            <w:pStyle w:val="TOC2"/>
            <w:tabs>
              <w:tab w:val="right" w:leader="dot" w:pos="9350"/>
            </w:tabs>
            <w:rPr>
              <w:rFonts w:eastAsiaTheme="minorEastAsia"/>
              <w:noProof/>
            </w:rPr>
          </w:pPr>
          <w:hyperlink w:anchor="_Toc282290752" w:history="1">
            <w:r w:rsidR="008F16BA" w:rsidRPr="003136EC">
              <w:rPr>
                <w:rStyle w:val="Hyperlink"/>
                <w:noProof/>
              </w:rPr>
              <w:t>Safety Features</w:t>
            </w:r>
            <w:r w:rsidR="008F16BA">
              <w:rPr>
                <w:noProof/>
                <w:webHidden/>
              </w:rPr>
              <w:tab/>
            </w:r>
            <w:r>
              <w:rPr>
                <w:noProof/>
                <w:webHidden/>
              </w:rPr>
              <w:fldChar w:fldCharType="begin"/>
            </w:r>
            <w:r w:rsidR="008F16BA">
              <w:rPr>
                <w:noProof/>
                <w:webHidden/>
              </w:rPr>
              <w:instrText xml:space="preserve"> PAGEREF _Toc282290752 \h </w:instrText>
            </w:r>
            <w:r>
              <w:rPr>
                <w:noProof/>
                <w:webHidden/>
              </w:rPr>
            </w:r>
            <w:r>
              <w:rPr>
                <w:noProof/>
                <w:webHidden/>
              </w:rPr>
              <w:fldChar w:fldCharType="separate"/>
            </w:r>
            <w:r w:rsidR="008F16BA">
              <w:rPr>
                <w:noProof/>
                <w:webHidden/>
              </w:rPr>
              <w:t>16</w:t>
            </w:r>
            <w:r>
              <w:rPr>
                <w:noProof/>
                <w:webHidden/>
              </w:rPr>
              <w:fldChar w:fldCharType="end"/>
            </w:r>
          </w:hyperlink>
        </w:p>
        <w:p w:rsidR="008F16BA" w:rsidRDefault="00546758">
          <w:pPr>
            <w:pStyle w:val="TOC3"/>
            <w:tabs>
              <w:tab w:val="right" w:leader="dot" w:pos="9350"/>
            </w:tabs>
            <w:rPr>
              <w:rFonts w:eastAsiaTheme="minorEastAsia"/>
              <w:noProof/>
            </w:rPr>
          </w:pPr>
          <w:hyperlink w:anchor="_Toc282290753" w:history="1">
            <w:r w:rsidR="008F16BA" w:rsidRPr="003136EC">
              <w:rPr>
                <w:rStyle w:val="Hyperlink"/>
                <w:noProof/>
              </w:rPr>
              <w:t>List of System Faults</w:t>
            </w:r>
            <w:r w:rsidR="008F16BA">
              <w:rPr>
                <w:noProof/>
                <w:webHidden/>
              </w:rPr>
              <w:tab/>
            </w:r>
            <w:r>
              <w:rPr>
                <w:noProof/>
                <w:webHidden/>
              </w:rPr>
              <w:fldChar w:fldCharType="begin"/>
            </w:r>
            <w:r w:rsidR="008F16BA">
              <w:rPr>
                <w:noProof/>
                <w:webHidden/>
              </w:rPr>
              <w:instrText xml:space="preserve"> PAGEREF _Toc282290753 \h </w:instrText>
            </w:r>
            <w:r>
              <w:rPr>
                <w:noProof/>
                <w:webHidden/>
              </w:rPr>
            </w:r>
            <w:r>
              <w:rPr>
                <w:noProof/>
                <w:webHidden/>
              </w:rPr>
              <w:fldChar w:fldCharType="separate"/>
            </w:r>
            <w:r w:rsidR="008F16BA">
              <w:rPr>
                <w:noProof/>
                <w:webHidden/>
              </w:rPr>
              <w:t>16</w:t>
            </w:r>
            <w:r>
              <w:rPr>
                <w:noProof/>
                <w:webHidden/>
              </w:rPr>
              <w:fldChar w:fldCharType="end"/>
            </w:r>
          </w:hyperlink>
        </w:p>
        <w:p w:rsidR="008F16BA" w:rsidRDefault="00546758">
          <w:pPr>
            <w:pStyle w:val="TOC1"/>
            <w:tabs>
              <w:tab w:val="right" w:leader="dot" w:pos="9350"/>
            </w:tabs>
            <w:rPr>
              <w:rFonts w:eastAsiaTheme="minorEastAsia"/>
              <w:noProof/>
            </w:rPr>
          </w:pPr>
          <w:hyperlink w:anchor="_Toc282290754" w:history="1">
            <w:r w:rsidR="008F16BA" w:rsidRPr="003136EC">
              <w:rPr>
                <w:rStyle w:val="Hyperlink"/>
                <w:noProof/>
              </w:rPr>
              <w:t>Appendix A: Host Software Details</w:t>
            </w:r>
            <w:r w:rsidR="008F16BA">
              <w:rPr>
                <w:noProof/>
                <w:webHidden/>
              </w:rPr>
              <w:tab/>
            </w:r>
            <w:r>
              <w:rPr>
                <w:noProof/>
                <w:webHidden/>
              </w:rPr>
              <w:fldChar w:fldCharType="begin"/>
            </w:r>
            <w:r w:rsidR="008F16BA">
              <w:rPr>
                <w:noProof/>
                <w:webHidden/>
              </w:rPr>
              <w:instrText xml:space="preserve"> PAGEREF _Toc282290754 \h </w:instrText>
            </w:r>
            <w:r>
              <w:rPr>
                <w:noProof/>
                <w:webHidden/>
              </w:rPr>
            </w:r>
            <w:r>
              <w:rPr>
                <w:noProof/>
                <w:webHidden/>
              </w:rPr>
              <w:fldChar w:fldCharType="separate"/>
            </w:r>
            <w:r w:rsidR="008F16BA">
              <w:rPr>
                <w:noProof/>
                <w:webHidden/>
              </w:rPr>
              <w:t>17</w:t>
            </w:r>
            <w:r>
              <w:rPr>
                <w:noProof/>
                <w:webHidden/>
              </w:rPr>
              <w:fldChar w:fldCharType="end"/>
            </w:r>
          </w:hyperlink>
        </w:p>
        <w:p w:rsidR="008F16BA" w:rsidRDefault="00546758">
          <w:pPr>
            <w:pStyle w:val="TOC1"/>
            <w:tabs>
              <w:tab w:val="right" w:leader="dot" w:pos="9350"/>
            </w:tabs>
            <w:rPr>
              <w:rFonts w:eastAsiaTheme="minorEastAsia"/>
              <w:noProof/>
            </w:rPr>
          </w:pPr>
          <w:hyperlink w:anchor="_Toc282290755" w:history="1">
            <w:r w:rsidR="008F16BA" w:rsidRPr="003136EC">
              <w:rPr>
                <w:rStyle w:val="Hyperlink"/>
                <w:noProof/>
              </w:rPr>
              <w:t>Appendix B: Device Software Details</w:t>
            </w:r>
            <w:r w:rsidR="008F16BA">
              <w:rPr>
                <w:noProof/>
                <w:webHidden/>
              </w:rPr>
              <w:tab/>
            </w:r>
            <w:r>
              <w:rPr>
                <w:noProof/>
                <w:webHidden/>
              </w:rPr>
              <w:fldChar w:fldCharType="begin"/>
            </w:r>
            <w:r w:rsidR="008F16BA">
              <w:rPr>
                <w:noProof/>
                <w:webHidden/>
              </w:rPr>
              <w:instrText xml:space="preserve"> PAGEREF _Toc282290755 \h </w:instrText>
            </w:r>
            <w:r>
              <w:rPr>
                <w:noProof/>
                <w:webHidden/>
              </w:rPr>
            </w:r>
            <w:r>
              <w:rPr>
                <w:noProof/>
                <w:webHidden/>
              </w:rPr>
              <w:fldChar w:fldCharType="separate"/>
            </w:r>
            <w:r w:rsidR="008F16BA">
              <w:rPr>
                <w:noProof/>
                <w:webHidden/>
              </w:rPr>
              <w:t>18</w:t>
            </w:r>
            <w:r>
              <w:rPr>
                <w:noProof/>
                <w:webHidden/>
              </w:rPr>
              <w:fldChar w:fldCharType="end"/>
            </w:r>
          </w:hyperlink>
        </w:p>
        <w:p w:rsidR="008F16BA" w:rsidRDefault="00546758">
          <w:pPr>
            <w:pStyle w:val="TOC1"/>
            <w:tabs>
              <w:tab w:val="right" w:leader="dot" w:pos="9350"/>
            </w:tabs>
            <w:rPr>
              <w:rFonts w:eastAsiaTheme="minorEastAsia"/>
              <w:noProof/>
            </w:rPr>
          </w:pPr>
          <w:hyperlink w:anchor="_Toc282290756" w:history="1">
            <w:r w:rsidR="008F16BA" w:rsidRPr="003136EC">
              <w:rPr>
                <w:rStyle w:val="Hyperlink"/>
                <w:noProof/>
              </w:rPr>
              <w:t>Appendix C: Serial Communications Protocol</w:t>
            </w:r>
            <w:r w:rsidR="008F16BA">
              <w:rPr>
                <w:noProof/>
                <w:webHidden/>
              </w:rPr>
              <w:tab/>
            </w:r>
            <w:r>
              <w:rPr>
                <w:noProof/>
                <w:webHidden/>
              </w:rPr>
              <w:fldChar w:fldCharType="begin"/>
            </w:r>
            <w:r w:rsidR="008F16BA">
              <w:rPr>
                <w:noProof/>
                <w:webHidden/>
              </w:rPr>
              <w:instrText xml:space="preserve"> PAGEREF _Toc282290756 \h </w:instrText>
            </w:r>
            <w:r>
              <w:rPr>
                <w:noProof/>
                <w:webHidden/>
              </w:rPr>
            </w:r>
            <w:r>
              <w:rPr>
                <w:noProof/>
                <w:webHidden/>
              </w:rPr>
              <w:fldChar w:fldCharType="separate"/>
            </w:r>
            <w:r w:rsidR="008F16BA">
              <w:rPr>
                <w:noProof/>
                <w:webHidden/>
              </w:rPr>
              <w:t>21</w:t>
            </w:r>
            <w:r>
              <w:rPr>
                <w:noProof/>
                <w:webHidden/>
              </w:rPr>
              <w:fldChar w:fldCharType="end"/>
            </w:r>
          </w:hyperlink>
        </w:p>
        <w:p w:rsidR="008F16BA" w:rsidRDefault="00546758">
          <w:pPr>
            <w:pStyle w:val="TOC1"/>
            <w:tabs>
              <w:tab w:val="right" w:leader="dot" w:pos="9350"/>
            </w:tabs>
            <w:rPr>
              <w:rFonts w:eastAsiaTheme="minorEastAsia"/>
              <w:noProof/>
            </w:rPr>
          </w:pPr>
          <w:hyperlink w:anchor="_Toc282290757" w:history="1">
            <w:r w:rsidR="008F16BA" w:rsidRPr="003136EC">
              <w:rPr>
                <w:rStyle w:val="Hyperlink"/>
                <w:noProof/>
              </w:rPr>
              <w:t>Appendix D: Hardware Design</w:t>
            </w:r>
            <w:r w:rsidR="008F16BA">
              <w:rPr>
                <w:noProof/>
                <w:webHidden/>
              </w:rPr>
              <w:tab/>
            </w:r>
            <w:r>
              <w:rPr>
                <w:noProof/>
                <w:webHidden/>
              </w:rPr>
              <w:fldChar w:fldCharType="begin"/>
            </w:r>
            <w:r w:rsidR="008F16BA">
              <w:rPr>
                <w:noProof/>
                <w:webHidden/>
              </w:rPr>
              <w:instrText xml:space="preserve"> PAGEREF _Toc282290757 \h </w:instrText>
            </w:r>
            <w:r>
              <w:rPr>
                <w:noProof/>
                <w:webHidden/>
              </w:rPr>
            </w:r>
            <w:r>
              <w:rPr>
                <w:noProof/>
                <w:webHidden/>
              </w:rPr>
              <w:fldChar w:fldCharType="separate"/>
            </w:r>
            <w:r w:rsidR="008F16BA">
              <w:rPr>
                <w:noProof/>
                <w:webHidden/>
              </w:rPr>
              <w:t>25</w:t>
            </w:r>
            <w:r>
              <w:rPr>
                <w:noProof/>
                <w:webHidden/>
              </w:rPr>
              <w:fldChar w:fldCharType="end"/>
            </w:r>
          </w:hyperlink>
        </w:p>
        <w:p w:rsidR="009D117D" w:rsidRPr="009D117D" w:rsidRDefault="00546758" w:rsidP="009D117D">
          <w:r>
            <w:fldChar w:fldCharType="end"/>
          </w:r>
        </w:p>
      </w:sdtContent>
    </w:sdt>
    <w:p w:rsidR="00F0040D" w:rsidRDefault="00F0040D" w:rsidP="00DF288B">
      <w:pPr>
        <w:pStyle w:val="Heading1"/>
        <w:jc w:val="center"/>
      </w:pPr>
    </w:p>
    <w:p w:rsidR="00F0040D" w:rsidRDefault="00F0040D">
      <w:pPr>
        <w:rPr>
          <w:rFonts w:asciiTheme="majorHAnsi" w:eastAsiaTheme="majorEastAsia" w:hAnsiTheme="majorHAnsi" w:cstheme="majorBidi"/>
          <w:b/>
          <w:bCs/>
          <w:color w:val="365F91" w:themeColor="accent1" w:themeShade="BF"/>
          <w:sz w:val="28"/>
          <w:szCs w:val="28"/>
        </w:rPr>
      </w:pPr>
      <w:r>
        <w:br w:type="page"/>
      </w:r>
    </w:p>
    <w:p w:rsidR="00CA29AB" w:rsidRDefault="009D117D" w:rsidP="00DF288B">
      <w:pPr>
        <w:pStyle w:val="Heading1"/>
        <w:jc w:val="center"/>
      </w:pPr>
      <w:bookmarkStart w:id="0" w:name="_Toc282290733"/>
      <w:r>
        <w:lastRenderedPageBreak/>
        <w:t>OVERVIEW</w:t>
      </w:r>
      <w:bookmarkEnd w:id="0"/>
    </w:p>
    <w:p w:rsidR="00CA29AB" w:rsidRDefault="00CA29AB" w:rsidP="00DF288B">
      <w:pPr>
        <w:pStyle w:val="Heading2"/>
      </w:pPr>
      <w:bookmarkStart w:id="1" w:name="_Toc282290734"/>
      <w:r>
        <w:t>About This Manual</w:t>
      </w:r>
      <w:bookmarkEnd w:id="1"/>
    </w:p>
    <w:p w:rsidR="00BE4A3E" w:rsidRPr="00CA29AB" w:rsidRDefault="00BE4A3E" w:rsidP="00CA29AB">
      <w:r>
        <w:t>This is a comprehensive manual that contains all the necessary information one should need regardless of their exposure to the Battery Cycler. The manual proceeds chronologically starting with information pertinent to someone that does not know what the Battery Cycler is and if it is right for them. This is followed by sections explaining setup and usage of a system assuming you choose to obtain one. The third section of this manual contains information for advanced users that want to contribute to the system and need to understand the systems architecture, and inner workings.</w:t>
      </w:r>
    </w:p>
    <w:p w:rsidR="009D117D" w:rsidRDefault="009D117D" w:rsidP="00DF288B">
      <w:pPr>
        <w:pStyle w:val="Heading2"/>
      </w:pPr>
      <w:bookmarkStart w:id="2" w:name="_Toc282290735"/>
      <w:r>
        <w:t>What is the Battery Cycler</w:t>
      </w:r>
      <w:bookmarkEnd w:id="2"/>
    </w:p>
    <w:p w:rsidR="009D117D" w:rsidRDefault="009D117D" w:rsidP="009D117D">
      <w:pPr>
        <w:pStyle w:val="BodyText"/>
      </w:pPr>
      <w:r>
        <w:t>The battery cycler is an open hardware and software project aimed at creating a low cost battery testing platform that can promote the testing of advanced chemistry batteries and publication of test data. The project was conceived and started by RIT and Argonne National Labs in 2010.</w:t>
      </w:r>
    </w:p>
    <w:p w:rsidR="009D117D" w:rsidRDefault="009D117D" w:rsidP="009D117D">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9D117D" w:rsidRDefault="009D117D" w:rsidP="009D117D">
      <w:pPr>
        <w:pStyle w:val="BodyText"/>
      </w:pPr>
      <w:r>
        <w:t>Because the battery cycler is an open project it built on budgets an order of magnitude less than that needed for some commercial solutions while performing comparably.</w:t>
      </w:r>
    </w:p>
    <w:p w:rsidR="009D117D" w:rsidRDefault="009D117D" w:rsidP="00DF288B">
      <w:pPr>
        <w:pStyle w:val="Heading2"/>
      </w:pPr>
      <w:bookmarkStart w:id="3" w:name="_Toc282290736"/>
      <w:r>
        <w:t>How it works</w:t>
      </w:r>
      <w:bookmarkEnd w:id="3"/>
    </w:p>
    <w:p w:rsidR="009D117D" w:rsidRDefault="009D117D" w:rsidP="009D117D">
      <w:pPr>
        <w:pStyle w:val="BodyText"/>
      </w:pPr>
      <w:r>
        <w:t>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time the cell can be periodically characterized to help discover degradation mechanisms, and there relationships to load profiles.</w:t>
      </w:r>
    </w:p>
    <w:p w:rsidR="009D117D" w:rsidRDefault="009D117D" w:rsidP="009D117D">
      <w:pPr>
        <w:pStyle w:val="BodyText"/>
      </w:pPr>
      <w:r>
        <w:t>The battery cycler needs to be programmed with information describing the test that is to be run on the cell. Because a test must describe the load with a step size as small as 100mS, and testing can take weeks to months to complete. We need to describe the test on several different levels, the profile, the schedule, and the program.</w:t>
      </w:r>
    </w:p>
    <w:p w:rsidR="009D117D" w:rsidRDefault="009D117D" w:rsidP="009D117D">
      <w:pPr>
        <w:pStyle w:val="BodyText"/>
      </w:pPr>
      <w:r>
        <w:t xml:space="preserve">The profile is basis of all </w:t>
      </w:r>
      <w:proofErr w:type="gramStart"/>
      <w:r>
        <w:t>programming,</w:t>
      </w:r>
      <w:proofErr w:type="gramEnd"/>
      <w:r>
        <w:t xml:space="preserve"> it has the most resolution and the most accurate timing. It contains the most basic instructions in </w:t>
      </w:r>
      <w:proofErr w:type="gramStart"/>
      <w:r>
        <w:t>programming, that</w:t>
      </w:r>
      <w:proofErr w:type="gramEnd"/>
      <w:r>
        <w:t xml:space="preserve"> is the mode the hardware is to be running in as well as load setting and limits.</w:t>
      </w:r>
      <w:r w:rsidRPr="00AC090E">
        <w:t xml:space="preserve"> </w:t>
      </w:r>
      <w:r>
        <w:t>The profiles that drive the system are all hard programmed into each device to eliminate any timing concerns.</w:t>
      </w:r>
    </w:p>
    <w:p w:rsidR="009D117D" w:rsidRDefault="009D117D" w:rsidP="009D117D">
      <w:pPr>
        <w:pStyle w:val="BodyText"/>
      </w:pPr>
      <w:r>
        <w:t xml:space="preserve">When testing a cell a series a profiles are used to create the desired effect on the cell. This series of profiles is called a schedule and is the intermediate system programming level. A schedule is used to define a number of load profiles and the conditions they are to be run under, this could be combined with a number of other testing profiles as well as charging profiles. This can be used </w:t>
      </w:r>
      <w:proofErr w:type="spellStart"/>
      <w:r>
        <w:t>lets</w:t>
      </w:r>
      <w:proofErr w:type="spellEnd"/>
      <w:r>
        <w:t xml:space="preserve"> say to program what the stress of one day of a batteries life will look like. Therefore assuming all week days and weekend days are the same, you could use one schedule for the weekdays and another schedule for the weekends.</w:t>
      </w:r>
    </w:p>
    <w:p w:rsidR="009D117D" w:rsidRDefault="009D117D" w:rsidP="009D117D">
      <w:pPr>
        <w:pStyle w:val="BodyText"/>
      </w:pPr>
      <w:r>
        <w:lastRenderedPageBreak/>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9D117D" w:rsidRDefault="009D117D" w:rsidP="009D117D">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9D117D" w:rsidRDefault="009D117D" w:rsidP="009D117D">
      <w:pPr>
        <w:pStyle w:val="BodyText"/>
      </w:pPr>
      <w:r>
        <w:t>The illustration below helps show the hierarchy of the profile, schedule, and program.</w:t>
      </w:r>
    </w:p>
    <w:p w:rsidR="009D117D" w:rsidRDefault="00D037A1" w:rsidP="009D117D">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3pt;height:392.65pt" o:ole="">
            <v:imagedata r:id="rId8" o:title=""/>
          </v:shape>
          <o:OLEObject Type="Embed" ProgID="Visio.Drawing.11" ShapeID="_x0000_i1027" DrawAspect="Content" ObjectID="_1356120669" r:id="rId9"/>
        </w:object>
      </w:r>
    </w:p>
    <w:p w:rsidR="009D117D" w:rsidRPr="009D117D" w:rsidRDefault="009D117D" w:rsidP="00DF288B">
      <w:pPr>
        <w:pStyle w:val="Heading2"/>
      </w:pPr>
      <w:bookmarkStart w:id="4" w:name="_Toc282290737"/>
      <w:r>
        <w:t>System Specifications</w:t>
      </w:r>
      <w:bookmarkEnd w:id="4"/>
    </w:p>
    <w:p w:rsidR="009D117D" w:rsidRPr="005C6D46" w:rsidRDefault="009D117D" w:rsidP="009D117D">
      <w:pPr>
        <w:pStyle w:val="BodyText"/>
      </w:pPr>
      <w:r>
        <w:t>This section details the capabilities and needs of the battery cycler hardware.</w:t>
      </w:r>
    </w:p>
    <w:p w:rsidR="009D117D" w:rsidRDefault="009D117D" w:rsidP="009D117D">
      <w:pPr>
        <w:rPr>
          <w:rFonts w:ascii="Arial Black" w:hAnsi="Arial Black"/>
          <w:color w:val="808080"/>
          <w:spacing w:val="-25"/>
          <w:kern w:val="28"/>
          <w:sz w:val="32"/>
        </w:rPr>
      </w:pPr>
      <w:bookmarkStart w:id="5" w:name="_Toc35154380"/>
      <w:bookmarkStart w:id="6" w:name="_Toc35154903"/>
      <w:bookmarkStart w:id="7" w:name="_Toc36023002"/>
      <w:r>
        <w:br w:type="page"/>
      </w:r>
    </w:p>
    <w:p w:rsidR="009D117D" w:rsidRPr="00A56F8C" w:rsidRDefault="009D117D" w:rsidP="009D117D">
      <w:pPr>
        <w:pStyle w:val="Caption"/>
        <w:keepNext/>
        <w:rPr>
          <w:sz w:val="24"/>
          <w:szCs w:val="24"/>
        </w:rPr>
      </w:pPr>
      <w:r w:rsidRPr="00A56F8C">
        <w:rPr>
          <w:sz w:val="24"/>
          <w:szCs w:val="24"/>
        </w:rPr>
        <w:lastRenderedPageBreak/>
        <w:t xml:space="preserve">Table </w:t>
      </w:r>
      <w:r w:rsidR="00546758" w:rsidRPr="00A56F8C">
        <w:rPr>
          <w:sz w:val="24"/>
          <w:szCs w:val="24"/>
        </w:rPr>
        <w:fldChar w:fldCharType="begin"/>
      </w:r>
      <w:r w:rsidRPr="00A56F8C">
        <w:rPr>
          <w:sz w:val="24"/>
          <w:szCs w:val="24"/>
        </w:rPr>
        <w:instrText xml:space="preserve"> SEQ Table \* ARABIC </w:instrText>
      </w:r>
      <w:r w:rsidR="00546758" w:rsidRPr="00A56F8C">
        <w:rPr>
          <w:sz w:val="24"/>
          <w:szCs w:val="24"/>
        </w:rPr>
        <w:fldChar w:fldCharType="separate"/>
      </w:r>
      <w:r w:rsidR="00472D31">
        <w:rPr>
          <w:noProof/>
          <w:sz w:val="24"/>
          <w:szCs w:val="24"/>
        </w:rPr>
        <w:t>1</w:t>
      </w:r>
      <w:r w:rsidR="00546758"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9D117D" w:rsidTr="00CA29AB">
        <w:tc>
          <w:tcPr>
            <w:tcW w:w="4158" w:type="dxa"/>
          </w:tcPr>
          <w:p w:rsidR="009D117D" w:rsidRPr="00DF288B" w:rsidRDefault="009D117D" w:rsidP="00DF288B">
            <w:pPr>
              <w:rPr>
                <w:b/>
              </w:rPr>
            </w:pPr>
            <w:r w:rsidRPr="00DF288B">
              <w:rPr>
                <w:b/>
              </w:rPr>
              <w:t>Parameter</w:t>
            </w:r>
          </w:p>
        </w:tc>
        <w:tc>
          <w:tcPr>
            <w:tcW w:w="990" w:type="dxa"/>
          </w:tcPr>
          <w:p w:rsidR="009D117D" w:rsidRPr="00DF288B" w:rsidRDefault="009D117D" w:rsidP="00DF288B">
            <w:pPr>
              <w:rPr>
                <w:b/>
              </w:rPr>
            </w:pPr>
            <w:r w:rsidRPr="00DF288B">
              <w:rPr>
                <w:b/>
              </w:rPr>
              <w:t>Min</w:t>
            </w:r>
          </w:p>
        </w:tc>
        <w:tc>
          <w:tcPr>
            <w:tcW w:w="990" w:type="dxa"/>
          </w:tcPr>
          <w:p w:rsidR="009D117D" w:rsidRPr="00DF288B" w:rsidRDefault="009D117D" w:rsidP="00DF288B">
            <w:pPr>
              <w:rPr>
                <w:b/>
              </w:rPr>
            </w:pPr>
            <w:r w:rsidRPr="00DF288B">
              <w:rPr>
                <w:b/>
              </w:rPr>
              <w:t>Nom</w:t>
            </w:r>
          </w:p>
        </w:tc>
        <w:tc>
          <w:tcPr>
            <w:tcW w:w="990" w:type="dxa"/>
          </w:tcPr>
          <w:p w:rsidR="009D117D" w:rsidRPr="00DF288B" w:rsidRDefault="009D117D" w:rsidP="00DF288B">
            <w:pPr>
              <w:rPr>
                <w:b/>
              </w:rPr>
            </w:pPr>
            <w:r w:rsidRPr="00DF288B">
              <w:rPr>
                <w:b/>
              </w:rPr>
              <w:t>Max</w:t>
            </w:r>
          </w:p>
        </w:tc>
        <w:tc>
          <w:tcPr>
            <w:tcW w:w="778" w:type="dxa"/>
          </w:tcPr>
          <w:p w:rsidR="009D117D" w:rsidRPr="00DF288B" w:rsidRDefault="009D117D" w:rsidP="00DF288B">
            <w:pPr>
              <w:rPr>
                <w:b/>
              </w:rPr>
            </w:pPr>
            <w:r w:rsidRPr="00DF288B">
              <w:rPr>
                <w:b/>
              </w:rPr>
              <w:t>Units</w:t>
            </w:r>
          </w:p>
        </w:tc>
      </w:tr>
      <w:tr w:rsidR="009D117D" w:rsidTr="00CA29AB">
        <w:tc>
          <w:tcPr>
            <w:tcW w:w="4158" w:type="dxa"/>
          </w:tcPr>
          <w:p w:rsidR="009D117D" w:rsidRPr="00B24E89" w:rsidRDefault="009D117D" w:rsidP="00CA29AB">
            <w:pPr>
              <w:pStyle w:val="NoSpacing"/>
            </w:pPr>
            <w:r w:rsidRPr="00B24E89">
              <w:t>Channels</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rsidRPr="00B24E89">
              <w:t>2</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Charge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r>
              <w:t>Load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Profile step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100</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mS</w:t>
            </w:r>
            <w:proofErr w:type="spellEnd"/>
          </w:p>
        </w:tc>
      </w:tr>
      <w:tr w:rsidR="009D117D" w:rsidTr="00CA29AB">
        <w:tc>
          <w:tcPr>
            <w:tcW w:w="4158" w:type="dxa"/>
          </w:tcPr>
          <w:p w:rsidR="009D117D" w:rsidRDefault="009D117D" w:rsidP="00CA29AB">
            <w:pPr>
              <w:pStyle w:val="NoSpacing"/>
            </w:pPr>
            <w:r>
              <w:t>Data Sampling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10</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Default="009D117D" w:rsidP="00CA29AB">
            <w:pPr>
              <w:pStyle w:val="NoSpacing"/>
            </w:pPr>
            <w:r>
              <w:t>Data Recording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Commanded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c>
          <w:tcPr>
            <w:tcW w:w="4158" w:type="dxa"/>
          </w:tcPr>
          <w:p w:rsidR="009D117D" w:rsidRPr="00B24E89" w:rsidRDefault="009D117D" w:rsidP="00CA29AB">
            <w:pPr>
              <w:pStyle w:val="NoSpacing"/>
            </w:pPr>
            <w:r>
              <w:t>Measured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rPr>
          <w:trHeight w:val="70"/>
        </w:trPr>
        <w:tc>
          <w:tcPr>
            <w:tcW w:w="4158" w:type="dxa"/>
          </w:tcPr>
          <w:p w:rsidR="009D117D" w:rsidRPr="00B24E89" w:rsidRDefault="009D117D" w:rsidP="00CA29AB">
            <w:pPr>
              <w:pStyle w:val="NoSpacing"/>
            </w:pPr>
            <w:r>
              <w:t>Measured voltage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r>
              <w:t>mV</w:t>
            </w: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bl>
    <w:p w:rsidR="009D117D" w:rsidRDefault="009D117D" w:rsidP="009D117D">
      <w:pPr>
        <w:pStyle w:val="NoSpacing"/>
        <w:rPr>
          <w:kern w:val="28"/>
        </w:rPr>
      </w:pPr>
    </w:p>
    <w:p w:rsidR="009D117D" w:rsidRDefault="009D117D" w:rsidP="009D117D">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BE4A3E" w:rsidRDefault="00BE4A3E" w:rsidP="009D117D">
      <w:pPr>
        <w:pStyle w:val="NoSpacing"/>
        <w:rPr>
          <w:kern w:val="28"/>
        </w:rPr>
      </w:pPr>
    </w:p>
    <w:p w:rsidR="00BE4A3E" w:rsidRDefault="00BE4A3E" w:rsidP="00472D31">
      <w:pPr>
        <w:pStyle w:val="Heading3"/>
        <w:rPr>
          <w:kern w:val="28"/>
        </w:rPr>
      </w:pPr>
      <w:bookmarkStart w:id="8" w:name="_Toc282290738"/>
      <w:r>
        <w:rPr>
          <w:kern w:val="28"/>
        </w:rPr>
        <w:t>System Requirements</w:t>
      </w:r>
      <w:bookmarkEnd w:id="8"/>
    </w:p>
    <w:p w:rsidR="00253044" w:rsidRDefault="00253044" w:rsidP="00253044">
      <w:pPr>
        <w:pStyle w:val="NoSpacing"/>
      </w:pPr>
      <w:r>
        <w:t>Hardware:</w:t>
      </w:r>
    </w:p>
    <w:p w:rsidR="00BE4A3E" w:rsidRDefault="00BE4A3E" w:rsidP="00253044">
      <w:pPr>
        <w:pStyle w:val="NoSpacing"/>
      </w:pPr>
      <w:r>
        <w:t>Host PC with USB</w:t>
      </w:r>
    </w:p>
    <w:p w:rsidR="00253044" w:rsidRDefault="00253044" w:rsidP="00BE4A3E"/>
    <w:p w:rsidR="00253044" w:rsidRDefault="00253044" w:rsidP="00253044">
      <w:pPr>
        <w:pStyle w:val="NoSpacing"/>
      </w:pPr>
      <w:r>
        <w:t>Software:</w:t>
      </w:r>
    </w:p>
    <w:p w:rsidR="00BE4A3E" w:rsidRDefault="00253044" w:rsidP="00253044">
      <w:pPr>
        <w:pStyle w:val="NoSpacing"/>
      </w:pPr>
      <w:r>
        <w:t>Java runtime environment</w:t>
      </w:r>
    </w:p>
    <w:p w:rsidR="009D117D" w:rsidRDefault="00253044" w:rsidP="00253044">
      <w:pPr>
        <w:pStyle w:val="NoSpacing"/>
      </w:pPr>
      <w:r>
        <w:t>Microsoft Windows XP (although Java is supported on many platforms the serial driver used is currently only supported in windows)</w:t>
      </w:r>
      <w:bookmarkEnd w:id="5"/>
      <w:bookmarkEnd w:id="6"/>
      <w:bookmarkEnd w:id="7"/>
    </w:p>
    <w:p w:rsidR="009D117D" w:rsidRDefault="00DF288B" w:rsidP="00DF288B">
      <w:pPr>
        <w:pStyle w:val="Heading1"/>
        <w:jc w:val="center"/>
      </w:pPr>
      <w:bookmarkStart w:id="9" w:name="_Toc282290739"/>
      <w:r>
        <w:t>USING THE BATTERY CYCLER</w:t>
      </w:r>
      <w:bookmarkEnd w:id="9"/>
    </w:p>
    <w:p w:rsidR="00D037A1" w:rsidRPr="00D037A1" w:rsidRDefault="00DF288B" w:rsidP="00253044">
      <w:pPr>
        <w:pStyle w:val="Heading2"/>
      </w:pPr>
      <w:bookmarkStart w:id="10" w:name="_Toc282290740"/>
      <w:r>
        <w:t>System Setup</w:t>
      </w:r>
      <w:bookmarkEnd w:id="10"/>
    </w:p>
    <w:p w:rsidR="00DF288B" w:rsidRDefault="00DF288B" w:rsidP="00DF288B">
      <w:pPr>
        <w:pStyle w:val="Heading2"/>
      </w:pPr>
      <w:bookmarkStart w:id="11" w:name="_Toc282290741"/>
      <w:r>
        <w:t>Connecting to a Host PC</w:t>
      </w:r>
      <w:bookmarkEnd w:id="11"/>
    </w:p>
    <w:p w:rsidR="00D037A1" w:rsidRDefault="00D037A1" w:rsidP="00D037A1">
      <w:pPr>
        <w:pStyle w:val="BodyText"/>
      </w:pPr>
      <w:r>
        <w:t>The battery cycler relies on a Host PC running dedicated software for the storage of all acquired data as well as programming, with the exception of profiles.</w:t>
      </w:r>
    </w:p>
    <w:p w:rsidR="00D037A1" w:rsidRDefault="00D037A1" w:rsidP="00D037A1">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037A1" w:rsidRDefault="00D037A1" w:rsidP="00D037A1">
      <w:pPr>
        <w:pStyle w:val="BodyText"/>
      </w:pPr>
      <w:r>
        <w:lastRenderedPageBreak/>
        <w:t xml:space="preserve">When the software is launched for the first time no connections have been configured and the workspace will be blank as seen in </w:t>
      </w:r>
      <w:proofErr w:type="gramStart"/>
      <w:r>
        <w:t>figure .</w:t>
      </w:r>
      <w:proofErr w:type="gramEnd"/>
      <w:r>
        <w:t xml:space="preserve"> You must manually connect to each device that is connected to the Host PC to establish a connection and initialize the device with the Host PC.</w:t>
      </w:r>
    </w:p>
    <w:p w:rsidR="00D037A1" w:rsidRDefault="00D037A1" w:rsidP="00D037A1">
      <w:pPr>
        <w:pStyle w:val="BodyText"/>
      </w:pPr>
      <w:proofErr w:type="gramStart"/>
      <w:r>
        <w:t>To establish a new connection click on &lt;File -&gt; New Connection&gt;.</w:t>
      </w:r>
      <w:proofErr w:type="gramEnd"/>
      <w:r>
        <w:t xml:space="preserve"> </w:t>
      </w:r>
      <w:proofErr w:type="gramStart"/>
      <w:r>
        <w:t xml:space="preserve">The window shown in </w:t>
      </w:r>
      <w:r w:rsidR="00546758">
        <w:fldChar w:fldCharType="begin"/>
      </w:r>
      <w:r>
        <w:instrText xml:space="preserve"> REF _Ref282125122 \h </w:instrText>
      </w:r>
      <w:r w:rsidR="00546758">
        <w:fldChar w:fldCharType="separate"/>
      </w:r>
      <w:r w:rsidR="00472D31">
        <w:t xml:space="preserve">Figure </w:t>
      </w:r>
      <w:r w:rsidR="00472D31">
        <w:rPr>
          <w:noProof/>
        </w:rPr>
        <w:t>1</w:t>
      </w:r>
      <w:r w:rsidR="00546758">
        <w:fldChar w:fldCharType="end"/>
      </w:r>
      <w:r>
        <w:t xml:space="preserve"> below.</w:t>
      </w:r>
      <w:proofErr w:type="gramEnd"/>
      <w:r>
        <w:t xml:space="preserve"> Select the appropriate com port corresponding to the unit that you wish to connect to and click ‘connect’</w:t>
      </w:r>
    </w:p>
    <w:p w:rsidR="00D037A1" w:rsidRDefault="006651B2" w:rsidP="00D037A1">
      <w:pPr>
        <w:pStyle w:val="BodyText"/>
        <w:keepNext/>
      </w:pPr>
      <w:r>
        <w:object w:dxaOrig="5100" w:dyaOrig="1879">
          <v:shape id="_x0000_i1028" type="#_x0000_t75" style="width:255.35pt;height:93.75pt" o:ole="">
            <v:imagedata r:id="rId10" o:title=""/>
          </v:shape>
          <o:OLEObject Type="Embed" ProgID="Visio.Drawing.11" ShapeID="_x0000_i1028" DrawAspect="Content" ObjectID="_1356120670" r:id="rId11"/>
        </w:object>
      </w:r>
    </w:p>
    <w:p w:rsidR="00D037A1" w:rsidRDefault="00D037A1" w:rsidP="00D037A1">
      <w:pPr>
        <w:pStyle w:val="Caption"/>
        <w:jc w:val="both"/>
      </w:pPr>
      <w:bookmarkStart w:id="12" w:name="_Ref282125122"/>
      <w:r>
        <w:t xml:space="preserve">Figure </w:t>
      </w:r>
      <w:fldSimple w:instr=" SEQ Figure \* ARABIC ">
        <w:r w:rsidR="00F0040D">
          <w:rPr>
            <w:noProof/>
          </w:rPr>
          <w:t>1</w:t>
        </w:r>
      </w:fldSimple>
      <w:bookmarkEnd w:id="12"/>
    </w:p>
    <w:p w:rsidR="00D037A1" w:rsidRDefault="00D037A1" w:rsidP="00D037A1">
      <w:pPr>
        <w:pStyle w:val="BodyText"/>
      </w:pPr>
      <w:r>
        <w:t xml:space="preserve">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 As shown in </w:t>
      </w:r>
      <w:r w:rsidR="00546758">
        <w:fldChar w:fldCharType="begin"/>
      </w:r>
      <w:r w:rsidR="00F0040D">
        <w:instrText xml:space="preserve"> REF _Ref282286151 \h </w:instrText>
      </w:r>
      <w:r w:rsidR="00546758">
        <w:fldChar w:fldCharType="separate"/>
      </w:r>
      <w:r w:rsidR="00F0040D">
        <w:t xml:space="preserve">Figure </w:t>
      </w:r>
      <w:r w:rsidR="00F0040D">
        <w:rPr>
          <w:noProof/>
        </w:rPr>
        <w:t>2</w:t>
      </w:r>
      <w:r w:rsidR="00546758">
        <w:fldChar w:fldCharType="end"/>
      </w:r>
      <w:r w:rsidR="00F0040D">
        <w:t xml:space="preserve"> below.</w:t>
      </w:r>
    </w:p>
    <w:p w:rsidR="00FB27BB" w:rsidRDefault="00F0040D" w:rsidP="00D037A1">
      <w:pPr>
        <w:pStyle w:val="BodyText"/>
      </w:pPr>
      <w:r>
        <w:t xml:space="preserve">A new pane will appear for each device that is connected to the Host PC. Each pane displays the devices unique hardware ID for identification. </w:t>
      </w:r>
      <w:r w:rsidR="00C826F3">
        <w:t>If no tests are running on any of the channels on</w:t>
      </w:r>
      <w:r>
        <w:t xml:space="preserve"> </w:t>
      </w:r>
      <w:r w:rsidR="00C826F3">
        <w:t xml:space="preserve">device </w:t>
      </w:r>
      <w:r>
        <w:t xml:space="preserve">the </w:t>
      </w:r>
      <w:r w:rsidR="00D67875">
        <w:t>‘</w:t>
      </w:r>
      <w:r>
        <w:t>Disconnect</w:t>
      </w:r>
      <w:r w:rsidR="00D67875">
        <w:t>’</w:t>
      </w:r>
      <w:r>
        <w:t xml:space="preserve"> button will be enabled to disconnect the pane from that port.</w:t>
      </w:r>
    </w:p>
    <w:p w:rsidR="00F0040D" w:rsidRDefault="00F0040D" w:rsidP="00F0040D">
      <w:pPr>
        <w:keepNext/>
      </w:pPr>
    </w:p>
    <w:p w:rsidR="00C826F3" w:rsidRDefault="00C826F3" w:rsidP="00F0040D">
      <w:pPr>
        <w:keepNext/>
      </w:pPr>
      <w:r>
        <w:object w:dxaOrig="10680" w:dyaOrig="9065">
          <v:shape id="_x0000_i1029" type="#_x0000_t75" style="width:468pt;height:396.85pt" o:ole="">
            <v:imagedata r:id="rId12" o:title=""/>
          </v:shape>
          <o:OLEObject Type="Embed" ProgID="Visio.Drawing.11" ShapeID="_x0000_i1029" DrawAspect="Content" ObjectID="_1356120671" r:id="rId13"/>
        </w:object>
      </w:r>
    </w:p>
    <w:p w:rsidR="00D037A1" w:rsidRPr="00D037A1" w:rsidRDefault="00F0040D" w:rsidP="00F0040D">
      <w:pPr>
        <w:pStyle w:val="Caption"/>
      </w:pPr>
      <w:bookmarkStart w:id="13" w:name="_Ref282286151"/>
      <w:r>
        <w:t xml:space="preserve">Figure </w:t>
      </w:r>
      <w:fldSimple w:instr=" SEQ Figure \* ARABIC ">
        <w:r>
          <w:rPr>
            <w:noProof/>
          </w:rPr>
          <w:t>2</w:t>
        </w:r>
      </w:fldSimple>
      <w:bookmarkEnd w:id="13"/>
    </w:p>
    <w:p w:rsidR="00D67875" w:rsidRDefault="00DF288B" w:rsidP="00D67875">
      <w:pPr>
        <w:pStyle w:val="Heading2"/>
      </w:pPr>
      <w:bookmarkStart w:id="14" w:name="_Ref282287173"/>
      <w:bookmarkStart w:id="15" w:name="_Toc282290742"/>
      <w:r>
        <w:t>Running a Test</w:t>
      </w:r>
      <w:bookmarkEnd w:id="14"/>
      <w:bookmarkEnd w:id="15"/>
    </w:p>
    <w:p w:rsidR="0036627A" w:rsidRDefault="00D67875" w:rsidP="00D67875">
      <w:r>
        <w:t>Once a device has been co</w:t>
      </w:r>
      <w:r w:rsidR="0036627A">
        <w:t xml:space="preserve">nnected and initialized with the Host PC software it can be configured with test information. This is done using the ‘new test’ button on the right side of the row for a channel that is not currently configured for running a test. Clicking ‘new test’ will open the new test dialogue as shown in </w:t>
      </w:r>
      <w:r w:rsidR="00546758">
        <w:fldChar w:fldCharType="begin"/>
      </w:r>
      <w:r w:rsidR="0036627A">
        <w:instrText xml:space="preserve"> REF _Ref282288613 \h </w:instrText>
      </w:r>
      <w:r w:rsidR="00546758">
        <w:fldChar w:fldCharType="separate"/>
      </w:r>
      <w:r w:rsidR="0036627A">
        <w:t xml:space="preserve">Figure </w:t>
      </w:r>
      <w:r w:rsidR="0036627A">
        <w:rPr>
          <w:noProof/>
        </w:rPr>
        <w:t>3</w:t>
      </w:r>
      <w:r w:rsidR="00546758">
        <w:fldChar w:fldCharType="end"/>
      </w:r>
      <w:r w:rsidR="0036627A">
        <w:t>.</w:t>
      </w:r>
    </w:p>
    <w:p w:rsidR="008F16BA" w:rsidRDefault="008F16BA" w:rsidP="00D67875">
      <w:r>
        <w:t>Select the appropriate Test ID and Cell ID for the test from the drop down menus to make sure all data will be saved in the correct directories.</w:t>
      </w:r>
    </w:p>
    <w:p w:rsidR="008F16BA" w:rsidRDefault="008F16BA" w:rsidP="00D67875">
      <w:r>
        <w:t>Use the browse button to open a file explorer and navigate to the Batch file that describes the test that is to be run.</w:t>
      </w:r>
    </w:p>
    <w:p w:rsidR="008F16BA" w:rsidRDefault="008F16BA" w:rsidP="00D67875">
      <w:r>
        <w:t>Click on start once all entries are correct to configure the channel and immediately start testing.</w:t>
      </w:r>
    </w:p>
    <w:p w:rsidR="0036627A" w:rsidRPr="00D67875" w:rsidRDefault="0036627A" w:rsidP="00D67875"/>
    <w:p w:rsidR="00F0040D" w:rsidRDefault="006651B2" w:rsidP="00F0040D">
      <w:pPr>
        <w:keepNext/>
      </w:pPr>
      <w:r>
        <w:object w:dxaOrig="4496" w:dyaOrig="2675">
          <v:shape id="_x0000_i1030" type="#_x0000_t75" style="width:225.2pt;height:133.95pt" o:ole="">
            <v:imagedata r:id="rId14" o:title=""/>
          </v:shape>
          <o:OLEObject Type="Embed" ProgID="Visio.Drawing.11" ShapeID="_x0000_i1030" DrawAspect="Content" ObjectID="_1356120672" r:id="rId15"/>
        </w:object>
      </w:r>
    </w:p>
    <w:p w:rsidR="005938ED" w:rsidRDefault="00F0040D" w:rsidP="00F0040D">
      <w:pPr>
        <w:pStyle w:val="Caption"/>
      </w:pPr>
      <w:bookmarkStart w:id="16" w:name="_Ref282288613"/>
      <w:r>
        <w:t xml:space="preserve">Figure </w:t>
      </w:r>
      <w:fldSimple w:instr=" SEQ Figure \* ARABIC ">
        <w:r>
          <w:rPr>
            <w:noProof/>
          </w:rPr>
          <w:t>3</w:t>
        </w:r>
      </w:fldSimple>
      <w:bookmarkEnd w:id="16"/>
    </w:p>
    <w:p w:rsidR="008F16BA" w:rsidRDefault="008F16BA" w:rsidP="008F16BA">
      <w:pPr>
        <w:pStyle w:val="Heading3"/>
      </w:pPr>
      <w:bookmarkStart w:id="17" w:name="_Toc282290743"/>
      <w:r>
        <w:t>About Test ID’s and Cell ID’s</w:t>
      </w:r>
      <w:bookmarkEnd w:id="17"/>
    </w:p>
    <w:p w:rsidR="008F16BA" w:rsidRDefault="008F16BA" w:rsidP="008F16BA">
      <w:r>
        <w:t>Because battery testing can often involve several different large tests involving a large number of individual cells it is important to be able to keep the cells relevant to a test and all the resulting data organized. This organization is accomplished by used of unique Test ID’s and Cell ID’s. The software comes by default with one Test ID and one Cell ID. The default Test ID is ‘Self Test’ and can be used to running system self testing to check device calibration. The default Cell ID is ‘Test’ and is only provided for testing purposes.</w:t>
      </w:r>
    </w:p>
    <w:p w:rsidR="008F16BA" w:rsidRDefault="008F16BA" w:rsidP="008F16BA">
      <w:r>
        <w:t>It is a good idea to use the Cell ID as a serial number and tag every cell that is ever connected to the system. This allows you to easily find all data from all testing that is relevant to a particular cell.</w:t>
      </w:r>
    </w:p>
    <w:p w:rsidR="008F16BA" w:rsidRDefault="008F16BA" w:rsidP="008F16BA">
      <w:r>
        <w:t xml:space="preserve">It is also a good idea to use descriptive Test ID’s to organize groups of cells implementing a specific </w:t>
      </w:r>
      <w:proofErr w:type="gramStart"/>
      <w:r>
        <w:t>experiment,</w:t>
      </w:r>
      <w:proofErr w:type="gramEnd"/>
      <w:r>
        <w:t xml:space="preserve"> Multiple Cell ID’s may be run under the same Test ID simultaneously.</w:t>
      </w:r>
    </w:p>
    <w:p w:rsidR="008F16BA" w:rsidRDefault="008F16BA" w:rsidP="008F16BA">
      <w:pPr>
        <w:pStyle w:val="Heading3"/>
      </w:pPr>
      <w:bookmarkStart w:id="18" w:name="_Toc282290744"/>
      <w:r>
        <w:t>Adding Test ID’s and Cell ID’s</w:t>
      </w:r>
      <w:bookmarkEnd w:id="18"/>
    </w:p>
    <w:p w:rsidR="008F16BA" w:rsidRDefault="008F16BA" w:rsidP="008F16BA">
      <w:r>
        <w:t xml:space="preserve">New Cell ID’s and Test ID’s can be added from the New Test window as well as the ID Database Managers by clicking on the New Test ID or New Cell ID buttons. This will open the windows shown in </w:t>
      </w:r>
      <w:r w:rsidR="00546758">
        <w:fldChar w:fldCharType="begin"/>
      </w:r>
      <w:r>
        <w:instrText xml:space="preserve"> REF _Ref282289910 \h </w:instrText>
      </w:r>
      <w:r w:rsidR="00546758">
        <w:fldChar w:fldCharType="separate"/>
      </w:r>
      <w:r>
        <w:t xml:space="preserve">Figure </w:t>
      </w:r>
      <w:r>
        <w:rPr>
          <w:noProof/>
        </w:rPr>
        <w:t>4</w:t>
      </w:r>
      <w:r w:rsidR="00546758">
        <w:fldChar w:fldCharType="end"/>
      </w:r>
      <w:r>
        <w:t xml:space="preserve"> and </w:t>
      </w:r>
      <w:r w:rsidR="00546758">
        <w:fldChar w:fldCharType="begin"/>
      </w:r>
      <w:r>
        <w:instrText xml:space="preserve"> REF _Ref282289917 \h </w:instrText>
      </w:r>
      <w:r w:rsidR="00546758">
        <w:fldChar w:fldCharType="separate"/>
      </w:r>
      <w:r>
        <w:t xml:space="preserve">Figure </w:t>
      </w:r>
      <w:r>
        <w:rPr>
          <w:noProof/>
        </w:rPr>
        <w:t>6</w:t>
      </w:r>
      <w:r w:rsidR="00546758">
        <w:fldChar w:fldCharType="end"/>
      </w:r>
      <w:r>
        <w:t>. To create a new ID simply ender an alphanumeric ID along with a detailed description in the respective fields and click Save.</w:t>
      </w:r>
    </w:p>
    <w:p w:rsidR="00F0040D" w:rsidRDefault="00F0040D" w:rsidP="00F0040D">
      <w:pPr>
        <w:pStyle w:val="Caption"/>
        <w:keepNext/>
      </w:pPr>
      <w:bookmarkStart w:id="19" w:name="_Ref282289910"/>
      <w:r>
        <w:lastRenderedPageBreak/>
        <w:t xml:space="preserve">Figure </w:t>
      </w:r>
      <w:fldSimple w:instr=" SEQ Figure \* ARABIC ">
        <w:r>
          <w:rPr>
            <w:noProof/>
          </w:rPr>
          <w:t>4</w:t>
        </w:r>
      </w:fldSimple>
      <w:bookmarkEnd w:id="19"/>
    </w:p>
    <w:p w:rsidR="00F0040D" w:rsidRDefault="006651B2" w:rsidP="00F0040D">
      <w:pPr>
        <w:keepNext/>
        <w:jc w:val="center"/>
      </w:pPr>
      <w:r>
        <w:object w:dxaOrig="4546" w:dyaOrig="4615">
          <v:shape id="_x0000_i1031" type="#_x0000_t75" style="width:226.9pt;height:231.05pt" o:ole="">
            <v:imagedata r:id="rId16" o:title=""/>
          </v:shape>
          <o:OLEObject Type="Embed" ProgID="Visio.Drawing.11" ShapeID="_x0000_i1031" DrawAspect="Content" ObjectID="_1356120673" r:id="rId17"/>
        </w:object>
      </w:r>
      <w:r w:rsidR="00F0040D">
        <w:object w:dxaOrig="4546" w:dyaOrig="4615">
          <v:shape id="_x0000_i1032" type="#_x0000_t75" style="width:226.9pt;height:231.05pt" o:ole="">
            <v:imagedata r:id="rId18" o:title=""/>
          </v:shape>
          <o:OLEObject Type="Embed" ProgID="Visio.Drawing.11" ShapeID="_x0000_i1032" DrawAspect="Content" ObjectID="_1356120674" r:id="rId19"/>
        </w:object>
      </w:r>
    </w:p>
    <w:p w:rsidR="00737476" w:rsidRPr="005938ED" w:rsidRDefault="00F0040D" w:rsidP="00F0040D">
      <w:pPr>
        <w:pStyle w:val="Caption"/>
        <w:jc w:val="right"/>
      </w:pPr>
      <w:bookmarkStart w:id="20" w:name="_Ref282289917"/>
      <w:r>
        <w:t xml:space="preserve">Figure </w:t>
      </w:r>
      <w:fldSimple w:instr=" SEQ Figure \* ARABIC ">
        <w:r>
          <w:rPr>
            <w:noProof/>
          </w:rPr>
          <w:t>6</w:t>
        </w:r>
      </w:fldSimple>
      <w:bookmarkEnd w:id="20"/>
    </w:p>
    <w:p w:rsidR="006651B2" w:rsidRDefault="006651B2" w:rsidP="008F16BA">
      <w:pPr>
        <w:pStyle w:val="Heading3"/>
      </w:pPr>
      <w:bookmarkStart w:id="21" w:name="_Toc282290745"/>
      <w:r>
        <w:t>Reviewing and Editing Cell or Test ID information</w:t>
      </w:r>
      <w:bookmarkEnd w:id="21"/>
    </w:p>
    <w:p w:rsidR="00F0040D" w:rsidRPr="00F0040D" w:rsidRDefault="00A27E92" w:rsidP="00F0040D">
      <w:r>
        <w:t xml:space="preserve">All of the Test ID’s and Cell ID’s in the Host PCs database can be viewed using the Cell ID and Test ID database managers. These are accessible by clicking </w:t>
      </w:r>
      <w:proofErr w:type="gramStart"/>
      <w:r>
        <w:t>on  &lt;</w:t>
      </w:r>
      <w:proofErr w:type="gramEnd"/>
      <w:r>
        <w:t xml:space="preserve">File -&gt; Test ID Database&gt; or &lt;File -&gt; Cell ID Database&gt;. The windows shown in </w:t>
      </w:r>
      <w:r w:rsidR="00546758">
        <w:fldChar w:fldCharType="begin"/>
      </w:r>
      <w:r>
        <w:instrText xml:space="preserve"> REF _Ref282290100 \h </w:instrText>
      </w:r>
      <w:r w:rsidR="00546758">
        <w:fldChar w:fldCharType="separate"/>
      </w:r>
      <w:r>
        <w:t xml:space="preserve">Figure </w:t>
      </w:r>
      <w:r>
        <w:rPr>
          <w:noProof/>
        </w:rPr>
        <w:t>7</w:t>
      </w:r>
      <w:r w:rsidR="00546758">
        <w:fldChar w:fldCharType="end"/>
      </w:r>
      <w:r>
        <w:t xml:space="preserve"> and </w:t>
      </w:r>
      <w:r w:rsidR="00546758">
        <w:fldChar w:fldCharType="begin"/>
      </w:r>
      <w:r>
        <w:instrText xml:space="preserve"> REF _Ref282290107 \h </w:instrText>
      </w:r>
      <w:r w:rsidR="00546758">
        <w:fldChar w:fldCharType="separate"/>
      </w:r>
      <w:r>
        <w:t xml:space="preserve">Figure </w:t>
      </w:r>
      <w:r>
        <w:rPr>
          <w:noProof/>
        </w:rPr>
        <w:t>8</w:t>
      </w:r>
      <w:r w:rsidR="00546758">
        <w:fldChar w:fldCharType="end"/>
      </w:r>
      <w:r>
        <w:t xml:space="preserve"> will open and allow browsing of all current entries via the pull down </w:t>
      </w:r>
      <w:proofErr w:type="spellStart"/>
      <w:proofErr w:type="gramStart"/>
      <w:r>
        <w:t>menu’s</w:t>
      </w:r>
      <w:proofErr w:type="spellEnd"/>
      <w:proofErr w:type="gramEnd"/>
      <w:r>
        <w:t>. The description test fields are editable, make sure you click on save after editing to save any changes. You can also remove an entry by clicking the delete button, as well as open the new entry window by clicking on the New Test ID button.</w:t>
      </w:r>
    </w:p>
    <w:p w:rsidR="00F0040D" w:rsidRDefault="00F0040D" w:rsidP="00F0040D">
      <w:pPr>
        <w:pStyle w:val="Caption"/>
        <w:keepNext/>
      </w:pPr>
      <w:bookmarkStart w:id="22" w:name="_Ref282290100"/>
      <w:r>
        <w:lastRenderedPageBreak/>
        <w:t xml:space="preserve">Figure </w:t>
      </w:r>
      <w:fldSimple w:instr=" SEQ Figure \* ARABIC ">
        <w:r>
          <w:rPr>
            <w:noProof/>
          </w:rPr>
          <w:t>7</w:t>
        </w:r>
      </w:fldSimple>
      <w:bookmarkEnd w:id="22"/>
    </w:p>
    <w:p w:rsidR="00F0040D" w:rsidRDefault="006651B2" w:rsidP="00F0040D">
      <w:pPr>
        <w:keepNext/>
        <w:jc w:val="center"/>
      </w:pPr>
      <w:r>
        <w:object w:dxaOrig="4546" w:dyaOrig="4615">
          <v:shape id="_x0000_i1033" type="#_x0000_t75" style="width:226.9pt;height:231.05pt" o:ole="">
            <v:imagedata r:id="rId20" o:title=""/>
          </v:shape>
          <o:OLEObject Type="Embed" ProgID="Visio.Drawing.11" ShapeID="_x0000_i1033" DrawAspect="Content" ObjectID="_1356120675" r:id="rId21"/>
        </w:object>
      </w:r>
      <w:r>
        <w:object w:dxaOrig="4546" w:dyaOrig="4615">
          <v:shape id="_x0000_i1034" type="#_x0000_t75" style="width:226.9pt;height:231.05pt" o:ole="">
            <v:imagedata r:id="rId22" o:title=""/>
          </v:shape>
          <o:OLEObject Type="Embed" ProgID="Visio.Drawing.11" ShapeID="_x0000_i1034" DrawAspect="Content" ObjectID="_1356120676" r:id="rId23"/>
        </w:object>
      </w:r>
    </w:p>
    <w:p w:rsidR="006651B2" w:rsidRPr="006651B2" w:rsidRDefault="00F0040D" w:rsidP="00F0040D">
      <w:pPr>
        <w:pStyle w:val="Caption"/>
        <w:jc w:val="right"/>
      </w:pPr>
      <w:bookmarkStart w:id="23" w:name="_Ref282290107"/>
      <w:r>
        <w:t xml:space="preserve">Figure </w:t>
      </w:r>
      <w:fldSimple w:instr=" SEQ Figure \* ARABIC ">
        <w:r>
          <w:rPr>
            <w:noProof/>
          </w:rPr>
          <w:t>8</w:t>
        </w:r>
      </w:fldSimple>
      <w:bookmarkEnd w:id="23"/>
    </w:p>
    <w:p w:rsidR="008F16BA" w:rsidRDefault="008F16BA" w:rsidP="008F16BA">
      <w:pPr>
        <w:pStyle w:val="Heading2"/>
      </w:pPr>
      <w:bookmarkStart w:id="24" w:name="_Toc282290746"/>
      <w:r>
        <w:t>Controlling a Test</w:t>
      </w:r>
      <w:bookmarkEnd w:id="24"/>
    </w:p>
    <w:p w:rsidR="008F16BA" w:rsidRPr="00D67875" w:rsidRDefault="008F16BA" w:rsidP="008F16BA">
      <w:r>
        <w:t xml:space="preserve">Control of the test once running can be done from the device pane as shown in </w:t>
      </w:r>
      <w:r w:rsidR="00546758">
        <w:fldChar w:fldCharType="begin"/>
      </w:r>
      <w:r>
        <w:instrText xml:space="preserve"> REF _Ref282286151 \h </w:instrText>
      </w:r>
      <w:r w:rsidR="00546758">
        <w:fldChar w:fldCharType="separate"/>
      </w:r>
      <w:r>
        <w:t xml:space="preserve">Figure </w:t>
      </w:r>
      <w:r>
        <w:rPr>
          <w:noProof/>
        </w:rPr>
        <w:t>2</w:t>
      </w:r>
      <w:r w:rsidR="00546758">
        <w:fldChar w:fldCharType="end"/>
      </w:r>
      <w:r>
        <w:t>.</w:t>
      </w:r>
    </w:p>
    <w:p w:rsidR="008F16BA" w:rsidRDefault="008F16BA" w:rsidP="008F16BA">
      <w:pPr>
        <w:pStyle w:val="BodyText"/>
      </w:pPr>
      <w:r>
        <w:t xml:space="preserve">Each channel on the device will occupy a row of the pane for its device. Text feedback is provided and updated with information pertaining to the Status of each channel as well as what test is being run and its current progress. Controls are also provided for controlling tests that are configured on the </w:t>
      </w:r>
      <w:proofErr w:type="gramStart"/>
      <w:r>
        <w:t>channel,</w:t>
      </w:r>
      <w:proofErr w:type="gramEnd"/>
      <w:r>
        <w:t xml:space="preserve"> the available controls will vary depending on the status of the channel.</w:t>
      </w:r>
    </w:p>
    <w:p w:rsidR="008F16BA" w:rsidRDefault="008F16BA" w:rsidP="008F16BA">
      <w:pPr>
        <w:pStyle w:val="BodyText"/>
      </w:pPr>
      <w:r>
        <w:t>On the Far left side of each channels row the Channels status is displayed, this will update to display if the channel is ‘Idle’, ‘Active’, or in a ‘Fault’ mode. If the channel is in a fault mode it will also display the fault ID.</w:t>
      </w:r>
    </w:p>
    <w:p w:rsidR="008F16BA" w:rsidRDefault="008F16BA" w:rsidP="008F16BA">
      <w:pPr>
        <w:pStyle w:val="BodyText"/>
      </w:pPr>
      <w:r>
        <w:t>If a test has been configured but has not yet been started or was previously paused or stopped the ‘start’ button will be enabled and send the start command to the device to continue where testing left off. If testing is currently active the ‘start’ button will toggle to the ‘pause’ button. Clicking the pause button will halt the sending of any further commands to the device for that channel until the ‘start’ button is clicked. The pause button will not instantly stop the device during an active profile, it will only prevent another profile from being run once the current once has finished. This is useful for events where a change to the physical test setup is required and you do not want to interrupt the testing.</w:t>
      </w:r>
    </w:p>
    <w:p w:rsidR="008F16BA" w:rsidRDefault="008F16BA" w:rsidP="008F16BA">
      <w:pPr>
        <w:pStyle w:val="BodyText"/>
      </w:pPr>
      <w:r>
        <w:t>The ‘stop’ button will send the stop command to the device and will instantly halt any active profiles on the device. The channel will change to the idle state and the output of the channel will be deactivated instantly. This is to be used in an emergency when it is not feasible to wait until the end of the active profile to make any needed changes.</w:t>
      </w:r>
    </w:p>
    <w:p w:rsidR="008F16BA" w:rsidRDefault="008F16BA" w:rsidP="008F16BA">
      <w:pPr>
        <w:pStyle w:val="BodyText"/>
      </w:pPr>
      <w:r>
        <w:t xml:space="preserve">Textual feedback is given to inform the user or the current test that is being run and the tests progress. Basic information is provided similar to what will be used in the file name for the saved test data. The </w:t>
      </w:r>
      <w:r>
        <w:lastRenderedPageBreak/>
        <w:t xml:space="preserve">current Test ID and Cell ID can be used to identify the current test that is being run on the channel. The </w:t>
      </w:r>
      <w:proofErr w:type="gramStart"/>
      <w:r>
        <w:t>Batch#-it#, and Schedule#-it#</w:t>
      </w:r>
      <w:proofErr w:type="gramEnd"/>
      <w:r>
        <w:t xml:space="preserve"> can be used to identify test progress. See the section ‘</w:t>
      </w:r>
      <w:r w:rsidR="00546758">
        <w:fldChar w:fldCharType="begin"/>
      </w:r>
      <w:r>
        <w:instrText xml:space="preserve"> REF _Ref282288187 \h </w:instrText>
      </w:r>
      <w:r w:rsidR="00546758">
        <w:fldChar w:fldCharType="separate"/>
      </w:r>
      <w:r>
        <w:t>Storing Data</w:t>
      </w:r>
      <w:r w:rsidR="00546758">
        <w:fldChar w:fldCharType="end"/>
      </w:r>
      <w:r>
        <w:t>’ for a description of the progress identifiers.</w:t>
      </w:r>
    </w:p>
    <w:p w:rsidR="008F16BA" w:rsidRPr="00D67875" w:rsidRDefault="008F16BA" w:rsidP="008F16BA">
      <w:pPr>
        <w:pStyle w:val="BodyText"/>
      </w:pPr>
      <w:r>
        <w:t>When no testing is in progress the New Test Button will be shown on the far right of the window, clicking this will open up the New Test dialogue as discussed in the section ‘</w:t>
      </w:r>
      <w:r w:rsidR="00546758">
        <w:fldChar w:fldCharType="begin"/>
      </w:r>
      <w:r>
        <w:instrText xml:space="preserve"> REF _Ref282287173 \h </w:instrText>
      </w:r>
      <w:r w:rsidR="00546758">
        <w:fldChar w:fldCharType="separate"/>
      </w:r>
      <w:r>
        <w:t>Running a Test</w:t>
      </w:r>
      <w:r w:rsidR="00546758">
        <w:fldChar w:fldCharType="end"/>
      </w:r>
      <w:r>
        <w:t>’. The New Test button will toggle to ‘End Test’ when a test has been configured on the channel. Clicking End Test will send the stop command to the device and end all testing for that channel. Do not click on end test if you simply wish to pause or stop testing and continue later from where you left off as this will not be possible.</w:t>
      </w:r>
    </w:p>
    <w:p w:rsidR="008F16BA" w:rsidRDefault="008F16BA" w:rsidP="00DF288B">
      <w:pPr>
        <w:pStyle w:val="Heading2"/>
      </w:pPr>
    </w:p>
    <w:p w:rsidR="00DF288B" w:rsidRDefault="00DF288B" w:rsidP="00DF288B">
      <w:pPr>
        <w:pStyle w:val="Heading2"/>
      </w:pPr>
      <w:bookmarkStart w:id="25" w:name="_Toc282290747"/>
      <w:r>
        <w:t>Creating a Custom Test</w:t>
      </w:r>
      <w:bookmarkEnd w:id="25"/>
    </w:p>
    <w:p w:rsidR="008A66E9" w:rsidRPr="00B17AD8" w:rsidRDefault="008A66E9" w:rsidP="008A66E9">
      <w:pPr>
        <w:jc w:val="center"/>
        <w:rPr>
          <w:rFonts w:ascii="Times New Roman" w:hAnsi="Times New Roman"/>
          <w:b/>
          <w:sz w:val="20"/>
          <w:u w:val="single"/>
        </w:rPr>
      </w:pPr>
      <w:r w:rsidRPr="00B17AD8">
        <w:rPr>
          <w:rFonts w:ascii="Times New Roman" w:hAnsi="Times New Roman"/>
          <w:b/>
          <w:sz w:val="20"/>
          <w:u w:val="single"/>
        </w:rPr>
        <w:t>Schedule and Program files:</w:t>
      </w:r>
    </w:p>
    <w:p w:rsidR="008A66E9" w:rsidRPr="009245FF" w:rsidRDefault="008A66E9" w:rsidP="008A66E9">
      <w:pPr>
        <w:rPr>
          <w:rFonts w:ascii="Times New Roman" w:hAnsi="Times New Roman"/>
          <w:b/>
          <w:sz w:val="20"/>
        </w:rPr>
      </w:pPr>
      <w:r w:rsidRPr="009245FF">
        <w:rPr>
          <w:rFonts w:ascii="Times New Roman" w:hAnsi="Times New Roman"/>
          <w:b/>
          <w:sz w:val="20"/>
        </w:rPr>
        <w:t>Definition:</w:t>
      </w:r>
    </w:p>
    <w:p w:rsidR="008A66E9" w:rsidRDefault="008A66E9" w:rsidP="008A66E9">
      <w:pPr>
        <w:rPr>
          <w:rFonts w:ascii="Times New Roman" w:hAnsi="Times New Roman"/>
          <w:sz w:val="20"/>
        </w:rPr>
      </w:pPr>
      <w:r>
        <w:rPr>
          <w:rFonts w:ascii="Times New Roman" w:hAnsi="Times New Roman"/>
          <w:sz w:val="20"/>
        </w:rPr>
        <w:t>Let’s start with the definition of each term relative to the battery cyclers operation.</w:t>
      </w:r>
    </w:p>
    <w:p w:rsidR="008A66E9" w:rsidRDefault="008A66E9" w:rsidP="008A66E9">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8A66E9" w:rsidRDefault="008A66E9" w:rsidP="008A66E9">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8A66E9" w:rsidRDefault="008A66E9" w:rsidP="008A66E9">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8A66E9" w:rsidRDefault="008A66E9" w:rsidP="008A66E9">
      <w:pPr>
        <w:rPr>
          <w:rFonts w:ascii="Times New Roman" w:hAnsi="Times New Roman"/>
          <w:sz w:val="20"/>
        </w:rPr>
      </w:pPr>
    </w:p>
    <w:p w:rsidR="008A66E9" w:rsidRPr="009245FF" w:rsidRDefault="008A66E9" w:rsidP="008A66E9">
      <w:pPr>
        <w:rPr>
          <w:rFonts w:ascii="Times New Roman" w:hAnsi="Times New Roman"/>
          <w:b/>
          <w:sz w:val="20"/>
        </w:rPr>
      </w:pPr>
      <w:r w:rsidRPr="009245FF">
        <w:rPr>
          <w:rFonts w:ascii="Times New Roman" w:hAnsi="Times New Roman"/>
          <w:b/>
          <w:sz w:val="20"/>
        </w:rPr>
        <w:t>Formatting:</w:t>
      </w:r>
    </w:p>
    <w:p w:rsidR="008A66E9" w:rsidRDefault="008A66E9" w:rsidP="008A66E9">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8A66E9" w:rsidRDefault="008A66E9" w:rsidP="008A66E9">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8A66E9" w:rsidRDefault="008A66E9" w:rsidP="008A66E9">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8A66E9" w:rsidRDefault="008A66E9" w:rsidP="008A66E9">
      <w:pPr>
        <w:rPr>
          <w:rFonts w:ascii="Times New Roman" w:hAnsi="Times New Roman"/>
          <w:sz w:val="20"/>
        </w:rPr>
      </w:pPr>
    </w:p>
    <w:p w:rsidR="008A66E9" w:rsidRDefault="00546758" w:rsidP="008A66E9">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39" type="#_x0000_t202" style="width:423.65pt;height:190.2pt;mso-position-horizontal-relative:char;mso-position-vertical-relative:line;mso-width-relative:margin;mso-height-relative:margin">
            <v:textbox style="mso-next-textbox:#_x0000_s1039">
              <w:txbxContent>
                <w:p w:rsidR="004F1A40" w:rsidRPr="001332F0" w:rsidRDefault="004F1A40" w:rsidP="008A66E9">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//Example Program File</w:t>
                  </w:r>
                </w:p>
                <w:p w:rsidR="004F1A40" w:rsidRPr="001332F0" w:rsidRDefault="004F1A40" w:rsidP="008A66E9">
                  <w:pPr>
                    <w:pStyle w:val="NoSpacing"/>
                    <w:rPr>
                      <w:rFonts w:ascii="Arial" w:hAnsi="Arial" w:cs="Arial"/>
                      <w:sz w:val="16"/>
                      <w:szCs w:val="16"/>
                    </w:rPr>
                  </w:pP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4F1A40" w:rsidRDefault="004F1A40" w:rsidP="008A66E9">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0, 2</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2, 13, 500</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2, 13, 500</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2, 13, 500</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2, 13, 500</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4F1A40" w:rsidRDefault="004F1A40" w:rsidP="008A66E9">
                  <w:pPr>
                    <w:pStyle w:val="NoSpacing"/>
                    <w:rPr>
                      <w:rFonts w:ascii="Arial" w:hAnsi="Arial" w:cs="Arial"/>
                      <w:sz w:val="20"/>
                      <w:szCs w:val="20"/>
                    </w:rPr>
                  </w:pPr>
                </w:p>
                <w:p w:rsidR="004F1A40" w:rsidRPr="00DB5ADF" w:rsidRDefault="004F1A40" w:rsidP="008A66E9">
                  <w:pPr>
                    <w:pStyle w:val="NoSpacing"/>
                    <w:rPr>
                      <w:rFonts w:ascii="Arial" w:hAnsi="Arial" w:cs="Arial"/>
                      <w:sz w:val="20"/>
                      <w:szCs w:val="20"/>
                    </w:rPr>
                  </w:pPr>
                </w:p>
                <w:p w:rsidR="004F1A40" w:rsidRDefault="004F1A40" w:rsidP="008A66E9"/>
              </w:txbxContent>
            </v:textbox>
            <w10:wrap type="none"/>
            <w10:anchorlock/>
          </v:shape>
        </w:pic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8A66E9" w:rsidRDefault="008A66E9" w:rsidP="008A66E9">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8A66E9" w:rsidRPr="00B17AD8" w:rsidRDefault="008A66E9" w:rsidP="008A66E9">
      <w:pPr>
        <w:rPr>
          <w:rFonts w:ascii="Times New Roman" w:hAnsi="Times New Roman"/>
          <w:sz w:val="20"/>
        </w:rPr>
      </w:pPr>
    </w:p>
    <w:p w:rsidR="008A66E9" w:rsidRDefault="00546758" w:rsidP="008A66E9">
      <w:pPr>
        <w:rPr>
          <w:b/>
        </w:rPr>
      </w:pPr>
      <w:r>
        <w:rPr>
          <w:b/>
        </w:rPr>
      </w:r>
      <w:r>
        <w:rPr>
          <w:b/>
        </w:rPr>
        <w:pict>
          <v:shape id="_x0000_s1038" type="#_x0000_t202" style="width:423.65pt;height:168.55pt;mso-height-percent:200;mso-position-horizontal-relative:char;mso-position-vertical-relative:line;mso-height-percent:200;mso-width-relative:margin;mso-height-relative:margin">
            <o:extrusion v:ext="view" rotationangle=",-85"/>
            <v:textbox style="mso-next-textbox:#_x0000_s1038;mso-fit-shape-to-text:t">
              <w:txbxContent>
                <w:p w:rsidR="004F1A40" w:rsidRPr="001332F0" w:rsidRDefault="004F1A40" w:rsidP="008A66E9">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 &lt;Program Name&gt;, &lt;# of cycles&gt;</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//Example Schedule File</w:t>
                  </w:r>
                </w:p>
                <w:p w:rsidR="004F1A40" w:rsidRPr="001332F0" w:rsidRDefault="004F1A40" w:rsidP="008A66E9">
                  <w:pPr>
                    <w:pStyle w:val="NoSpacing"/>
                    <w:rPr>
                      <w:rFonts w:ascii="Arial" w:hAnsi="Arial" w:cs="Arial"/>
                      <w:sz w:val="16"/>
                      <w:szCs w:val="16"/>
                    </w:rPr>
                  </w:pP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Table_5_CD, 60</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HPCC, 1</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HF_IR, 1</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Table_5_CD, 60</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HPCC, 1</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HF_IR, 1</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Table_5_CD, 60</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HPCC, 1</w:t>
                  </w:r>
                </w:p>
                <w:p w:rsidR="004F1A40" w:rsidRPr="001332F0" w:rsidRDefault="004F1A40" w:rsidP="008A66E9">
                  <w:pPr>
                    <w:pStyle w:val="NoSpacing"/>
                    <w:rPr>
                      <w:rFonts w:ascii="Arial" w:hAnsi="Arial" w:cs="Arial"/>
                      <w:sz w:val="16"/>
                      <w:szCs w:val="16"/>
                    </w:rPr>
                  </w:pPr>
                  <w:r w:rsidRPr="001332F0">
                    <w:rPr>
                      <w:rFonts w:ascii="Arial" w:hAnsi="Arial" w:cs="Arial"/>
                      <w:sz w:val="16"/>
                      <w:szCs w:val="16"/>
                    </w:rPr>
                    <w:t>HF_IR, 1</w:t>
                  </w:r>
                </w:p>
                <w:p w:rsidR="004F1A40" w:rsidRDefault="004F1A40" w:rsidP="008A66E9">
                  <w:pPr>
                    <w:pStyle w:val="NoSpacing"/>
                    <w:rPr>
                      <w:rFonts w:ascii="Arial" w:hAnsi="Arial" w:cs="Arial"/>
                      <w:sz w:val="16"/>
                      <w:szCs w:val="16"/>
                    </w:rPr>
                  </w:pPr>
                </w:p>
                <w:p w:rsidR="004F1A40" w:rsidRDefault="004F1A40" w:rsidP="008A66E9">
                  <w:pPr>
                    <w:pStyle w:val="NoSpacing"/>
                    <w:rPr>
                      <w:rFonts w:ascii="Arial" w:hAnsi="Arial" w:cs="Arial"/>
                      <w:sz w:val="16"/>
                      <w:szCs w:val="16"/>
                    </w:rPr>
                  </w:pPr>
                </w:p>
                <w:p w:rsidR="004F1A40" w:rsidRPr="001332F0" w:rsidRDefault="004F1A40" w:rsidP="008A66E9">
                  <w:pPr>
                    <w:pStyle w:val="NoSpacing"/>
                    <w:rPr>
                      <w:rFonts w:ascii="Arial" w:hAnsi="Arial" w:cs="Arial"/>
                      <w:sz w:val="16"/>
                      <w:szCs w:val="16"/>
                    </w:rPr>
                  </w:pPr>
                </w:p>
                <w:p w:rsidR="004F1A40" w:rsidRPr="00657FA6" w:rsidRDefault="004F1A40" w:rsidP="008A66E9">
                  <w:pPr>
                    <w:pStyle w:val="NoSpacing"/>
                  </w:pPr>
                </w:p>
              </w:txbxContent>
            </v:textbox>
            <w10:wrap type="none"/>
            <w10:anchorlock/>
          </v:shape>
        </w:pict>
      </w:r>
    </w:p>
    <w:p w:rsidR="008A66E9" w:rsidRDefault="008A66E9" w:rsidP="008A66E9">
      <w:pPr>
        <w:pStyle w:val="Caption"/>
        <w:keepNext/>
      </w:pPr>
      <w:bookmarkStart w:id="26" w:name="_Ref143693862"/>
      <w:r>
        <w:t xml:space="preserve">Table </w:t>
      </w:r>
      <w:fldSimple w:instr=" SEQ Table \* ARABIC ">
        <w:r w:rsidR="00472D31">
          <w:rPr>
            <w:noProof/>
          </w:rPr>
          <w:t>2</w:t>
        </w:r>
      </w:fldSimple>
      <w:bookmarkEnd w:id="26"/>
      <w:r>
        <w:t xml:space="preserve"> : List of Basic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Request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Stop</w:t>
            </w:r>
          </w:p>
        </w:tc>
        <w:tc>
          <w:tcPr>
            <w:tcW w:w="5418" w:type="dxa"/>
          </w:tcPr>
          <w:p w:rsidR="008A66E9" w:rsidRDefault="008A66E9" w:rsidP="00CA29AB">
            <w:pPr>
              <w:rPr>
                <w:b/>
              </w:rPr>
            </w:pPr>
            <w:r>
              <w:rPr>
                <w:b/>
              </w:rPr>
              <w:t>Halts testing on the specified channel, sets output to 0. Status becomes idle.</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Start</w:t>
            </w:r>
          </w:p>
        </w:tc>
        <w:tc>
          <w:tcPr>
            <w:tcW w:w="5418" w:type="dxa"/>
          </w:tcPr>
          <w:p w:rsidR="008A66E9" w:rsidRDefault="008A66E9" w:rsidP="00CA29AB">
            <w:pPr>
              <w:rPr>
                <w:b/>
              </w:rPr>
            </w:pPr>
            <w:r>
              <w:rPr>
                <w:b/>
              </w:rPr>
              <w:t>Will enable the specified channel at whatever step and profile it was stopped at. (ex. Resume from a fault)</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Reset energy counters</w:t>
            </w:r>
          </w:p>
        </w:tc>
        <w:tc>
          <w:tcPr>
            <w:tcW w:w="5418" w:type="dxa"/>
          </w:tcPr>
          <w:p w:rsidR="008A66E9" w:rsidRDefault="008A66E9" w:rsidP="00CA29AB">
            <w:pPr>
              <w:rPr>
                <w:b/>
              </w:rPr>
            </w:pPr>
            <w:r>
              <w:rPr>
                <w:b/>
              </w:rPr>
              <w:t>Zeros out the Charge, load, and SOC, counts for the specified channel.</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lastRenderedPageBreak/>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Test mode</w:t>
            </w:r>
          </w:p>
        </w:tc>
        <w:tc>
          <w:tcPr>
            <w:tcW w:w="5418" w:type="dxa"/>
          </w:tcPr>
          <w:p w:rsidR="008A66E9" w:rsidRDefault="008A66E9" w:rsidP="00CA29AB">
            <w:pPr>
              <w:rPr>
                <w:b/>
              </w:rPr>
            </w:pPr>
            <w:r>
              <w:rPr>
                <w:b/>
              </w:rPr>
              <w:t xml:space="preserve">Outputs ramp data </w:t>
            </w:r>
            <w:r w:rsidRPr="006B0B81">
              <w:rPr>
                <w:b/>
                <w:strike/>
              </w:rPr>
              <w:t>for channels 0 and 1</w:t>
            </w:r>
            <w:r>
              <w:rPr>
                <w:b/>
              </w:rPr>
              <w:t xml:space="preserve"> until stopped </w:t>
            </w: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rPr>
          <w:b/>
        </w:rPr>
      </w:pPr>
    </w:p>
    <w:p w:rsidR="008A66E9" w:rsidRDefault="008A66E9" w:rsidP="008A66E9">
      <w:pPr>
        <w:pStyle w:val="Caption"/>
        <w:keepNext/>
      </w:pPr>
      <w:r>
        <w:t xml:space="preserve">Table </w:t>
      </w:r>
      <w:fldSimple w:instr=" SEQ Table \* ARABIC ">
        <w:r w:rsidR="00472D31">
          <w:rPr>
            <w:noProof/>
          </w:rPr>
          <w:t>3</w:t>
        </w:r>
      </w:fldSimple>
      <w:r>
        <w:t xml:space="preserve"> : List of updatable variables</w:t>
      </w:r>
    </w:p>
    <w:tbl>
      <w:tblPr>
        <w:tblStyle w:val="TableGrid"/>
        <w:tblW w:w="0" w:type="auto"/>
        <w:tblLook w:val="04A0"/>
      </w:tblPr>
      <w:tblGrid>
        <w:gridCol w:w="1278"/>
        <w:gridCol w:w="2880"/>
        <w:gridCol w:w="3024"/>
        <w:gridCol w:w="2394"/>
      </w:tblGrid>
      <w:tr w:rsidR="008A66E9" w:rsidTr="00CA29AB">
        <w:tc>
          <w:tcPr>
            <w:tcW w:w="1278" w:type="dxa"/>
          </w:tcPr>
          <w:p w:rsidR="008A66E9" w:rsidRDefault="008A66E9" w:rsidP="00CA29AB">
            <w:pPr>
              <w:rPr>
                <w:b/>
              </w:rPr>
            </w:pPr>
            <w:r>
              <w:rPr>
                <w:b/>
              </w:rPr>
              <w:t>Variable #</w:t>
            </w:r>
          </w:p>
        </w:tc>
        <w:tc>
          <w:tcPr>
            <w:tcW w:w="2880" w:type="dxa"/>
          </w:tcPr>
          <w:p w:rsidR="008A66E9" w:rsidRDefault="008A66E9" w:rsidP="00CA29AB">
            <w:pPr>
              <w:rPr>
                <w:b/>
              </w:rPr>
            </w:pPr>
            <w:r>
              <w:rPr>
                <w:b/>
              </w:rPr>
              <w:t>Variable Name</w:t>
            </w:r>
          </w:p>
        </w:tc>
        <w:tc>
          <w:tcPr>
            <w:tcW w:w="3024" w:type="dxa"/>
          </w:tcPr>
          <w:p w:rsidR="008A66E9" w:rsidRDefault="008A66E9" w:rsidP="00CA29AB">
            <w:pPr>
              <w:rPr>
                <w:b/>
              </w:rPr>
            </w:pPr>
            <w:r>
              <w:rPr>
                <w:b/>
              </w:rPr>
              <w:t>Units / type (Range)</w:t>
            </w:r>
          </w:p>
        </w:tc>
        <w:tc>
          <w:tcPr>
            <w:tcW w:w="2394"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Chamber Temp</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proofErr w:type="spellStart"/>
            <w:r>
              <w:rPr>
                <w:b/>
              </w:rPr>
              <w:t>Setpoint</w:t>
            </w:r>
            <w:proofErr w:type="spellEnd"/>
            <w:r>
              <w:rPr>
                <w:b/>
              </w:rPr>
              <w:t xml:space="preserve"> for chamber</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Max cell temperature</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r>
              <w:rPr>
                <w:b/>
              </w:rPr>
              <w:t>Fault temp for cell</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BSF (battery scale factor)</w:t>
            </w:r>
          </w:p>
        </w:tc>
        <w:tc>
          <w:tcPr>
            <w:tcW w:w="3024" w:type="dxa"/>
          </w:tcPr>
          <w:p w:rsidR="008A66E9" w:rsidRDefault="008A66E9" w:rsidP="00CA29AB">
            <w:pPr>
              <w:rPr>
                <w:b/>
              </w:rPr>
            </w:pPr>
            <w:r>
              <w:rPr>
                <w:b/>
              </w:rPr>
              <w:t xml:space="preserve">- / Unsigned </w:t>
            </w:r>
            <w:proofErr w:type="spellStart"/>
            <w:r>
              <w:rPr>
                <w:b/>
              </w:rPr>
              <w:t>int</w:t>
            </w:r>
            <w:proofErr w:type="spellEnd"/>
            <w:r>
              <w:rPr>
                <w:b/>
              </w:rPr>
              <w:t xml:space="preserve"> (64,000)</w:t>
            </w:r>
          </w:p>
        </w:tc>
        <w:tc>
          <w:tcPr>
            <w:tcW w:w="2394" w:type="dxa"/>
          </w:tcPr>
          <w:p w:rsidR="008A66E9" w:rsidRDefault="008A66E9" w:rsidP="00CA29AB">
            <w:pPr>
              <w:rPr>
                <w:b/>
              </w:rPr>
            </w:pPr>
            <w:r>
              <w:rPr>
                <w:b/>
              </w:rPr>
              <w:t>BSF for relative profiles</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r>
              <w:rPr>
                <w:b/>
              </w:rPr>
              <w:t>Max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high voltage fault</w:t>
            </w: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r>
              <w:rPr>
                <w:b/>
              </w:rPr>
              <w:t>Min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low voltage fault</w:t>
            </w: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 xml:space="preserve">PID </w:t>
            </w:r>
            <w:proofErr w:type="spellStart"/>
            <w:r>
              <w:rPr>
                <w:b/>
              </w:rPr>
              <w:t>kP</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r>
              <w:rPr>
                <w:b/>
              </w:rPr>
              <w:t xml:space="preserve">PID </w:t>
            </w:r>
            <w:proofErr w:type="spellStart"/>
            <w:r>
              <w:rPr>
                <w:b/>
              </w:rPr>
              <w:t>kI</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7</w:t>
            </w:r>
          </w:p>
        </w:tc>
        <w:tc>
          <w:tcPr>
            <w:tcW w:w="2880" w:type="dxa"/>
          </w:tcPr>
          <w:p w:rsidR="008A66E9" w:rsidRDefault="008A66E9" w:rsidP="00CA29AB">
            <w:pPr>
              <w:rPr>
                <w:b/>
              </w:rPr>
            </w:pPr>
            <w:r>
              <w:rPr>
                <w:b/>
              </w:rPr>
              <w:t xml:space="preserve">PID </w:t>
            </w:r>
            <w:proofErr w:type="spellStart"/>
            <w:r>
              <w:rPr>
                <w:b/>
              </w:rPr>
              <w:t>kD</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3024" w:type="dxa"/>
          </w:tcPr>
          <w:p w:rsidR="008A66E9" w:rsidRDefault="008A66E9" w:rsidP="00CA29AB">
            <w:pPr>
              <w:rPr>
                <w:b/>
              </w:rPr>
            </w:pPr>
          </w:p>
        </w:tc>
        <w:tc>
          <w:tcPr>
            <w:tcW w:w="2394" w:type="dxa"/>
          </w:tcPr>
          <w:p w:rsidR="008A66E9" w:rsidRDefault="008A66E9" w:rsidP="00CA29AB">
            <w:pPr>
              <w:rPr>
                <w:b/>
              </w:rPr>
            </w:pPr>
          </w:p>
        </w:tc>
      </w:tr>
    </w:tbl>
    <w:p w:rsidR="008A66E9" w:rsidRDefault="008A66E9" w:rsidP="008A66E9">
      <w:pPr>
        <w:rPr>
          <w:b/>
        </w:rPr>
      </w:pPr>
    </w:p>
    <w:p w:rsidR="008A66E9" w:rsidRDefault="008A66E9" w:rsidP="008A66E9">
      <w:pPr>
        <w:pStyle w:val="Caption"/>
        <w:keepNext/>
      </w:pPr>
      <w:r>
        <w:t xml:space="preserve">Table </w:t>
      </w:r>
      <w:fldSimple w:instr=" SEQ Table \* ARABIC ">
        <w:r w:rsidR="00472D31">
          <w:rPr>
            <w:noProof/>
          </w:rPr>
          <w:t>4</w:t>
        </w:r>
      </w:fldSimple>
      <w:r>
        <w:t xml:space="preserve"> : List of Profile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Profile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pStyle w:val="BodyText"/>
      </w:pPr>
      <w:r>
        <w:t>Assuming that you see your paragraph marks, you’ll notice a paragraph mark attached to the lower-right corner of the picture. Click the picture</w:t>
      </w:r>
      <w:r w:rsidR="00546758">
        <w:fldChar w:fldCharType="begin"/>
      </w:r>
      <w:r>
        <w:instrText xml:space="preserve"> XE "</w:instrText>
      </w:r>
      <w:r w:rsidRPr="009B0608">
        <w:instrText>picture</w:instrText>
      </w:r>
      <w:r>
        <w:instrText xml:space="preserve">" </w:instrText>
      </w:r>
      <w:r w:rsidR="00546758">
        <w:fldChar w:fldCharType="end"/>
      </w:r>
      <w:r>
        <w:t>, and notice too, the name of the style—not surprisingly, the Picture style. Pictures attached to paragraph styles make it possible for pictures to act like paragraphs.</w:t>
      </w:r>
    </w:p>
    <w:p w:rsidR="008A66E9" w:rsidRDefault="008A66E9" w:rsidP="008A66E9">
      <w:r>
        <w:t>Battery Cycler recognized commands:</w:t>
      </w:r>
    </w:p>
    <w:p w:rsidR="008A66E9" w:rsidRPr="004815F3" w:rsidRDefault="008A66E9" w:rsidP="008A66E9">
      <w:pPr>
        <w:pStyle w:val="NoSpacing"/>
        <w:rPr>
          <w:b/>
        </w:rPr>
      </w:pPr>
      <w:r w:rsidRPr="004815F3">
        <w:rPr>
          <w:b/>
        </w:rPr>
        <w:t>(0-32) - Basic commands that can be run while the system is not busy and don’t change any system variables</w:t>
      </w:r>
    </w:p>
    <w:p w:rsidR="008A66E9" w:rsidRPr="004815F3" w:rsidRDefault="008A66E9" w:rsidP="008A66E9">
      <w:pPr>
        <w:pStyle w:val="NoSpacing"/>
      </w:pPr>
    </w:p>
    <w:p w:rsidR="008A66E9" w:rsidRDefault="008A66E9" w:rsidP="008A66E9">
      <w:pPr>
        <w:pStyle w:val="NoSpacing"/>
      </w:pPr>
      <w:r>
        <w:t>0 – Stop</w:t>
      </w:r>
    </w:p>
    <w:p w:rsidR="008A66E9" w:rsidRDefault="008A66E9" w:rsidP="008A66E9">
      <w:pPr>
        <w:pStyle w:val="NoSpacing"/>
      </w:pPr>
      <w:r>
        <w:t>1 – Pause</w:t>
      </w:r>
    </w:p>
    <w:p w:rsidR="008A66E9" w:rsidRDefault="008A66E9" w:rsidP="008A66E9">
      <w:pPr>
        <w:pStyle w:val="NoSpacing"/>
      </w:pPr>
      <w:r>
        <w:t>2 – Clear charging energy</w:t>
      </w:r>
    </w:p>
    <w:p w:rsidR="008A66E9" w:rsidRDefault="008A66E9" w:rsidP="008A66E9">
      <w:pPr>
        <w:pStyle w:val="NoSpacing"/>
      </w:pPr>
      <w:r>
        <w:t>3- Clear load energy</w:t>
      </w:r>
    </w:p>
    <w:p w:rsidR="008A66E9" w:rsidRDefault="008A66E9" w:rsidP="008A66E9">
      <w:pPr>
        <w:pStyle w:val="NoSpacing"/>
      </w:pPr>
      <w:r>
        <w:lastRenderedPageBreak/>
        <w:t xml:space="preserve">4 – </w:t>
      </w:r>
    </w:p>
    <w:p w:rsidR="008A66E9" w:rsidRDefault="008A66E9" w:rsidP="008A66E9">
      <w:pPr>
        <w:pStyle w:val="NoSpacing"/>
      </w:pPr>
    </w:p>
    <w:p w:rsidR="008A66E9" w:rsidRPr="004815F3" w:rsidRDefault="008A66E9" w:rsidP="008A66E9">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8A66E9" w:rsidRDefault="008A66E9" w:rsidP="008A66E9">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8A66E9" w:rsidRDefault="008A66E9" w:rsidP="008A66E9">
      <w:pPr>
        <w:pStyle w:val="NoSpacing"/>
        <w:rPr>
          <w:b/>
        </w:rPr>
      </w:pPr>
    </w:p>
    <w:p w:rsidR="008A66E9" w:rsidRDefault="008A66E9" w:rsidP="008A66E9">
      <w:pPr>
        <w:pStyle w:val="NoSpacing"/>
      </w:pPr>
      <w:r w:rsidRPr="004815F3">
        <w:t xml:space="preserve">33 </w:t>
      </w:r>
      <w:r>
        <w:t>–</w:t>
      </w:r>
      <w:r w:rsidRPr="004815F3">
        <w:t xml:space="preserve"> </w:t>
      </w:r>
    </w:p>
    <w:p w:rsidR="008A66E9" w:rsidRDefault="008A66E9" w:rsidP="008A66E9">
      <w:pPr>
        <w:pStyle w:val="NoSpacing"/>
      </w:pPr>
    </w:p>
    <w:p w:rsidR="008A66E9" w:rsidRDefault="008A66E9" w:rsidP="008A66E9">
      <w:pPr>
        <w:pStyle w:val="NoSpacing"/>
      </w:pPr>
      <w:r>
        <w:t>How our profiles are defined:</w:t>
      </w:r>
    </w:p>
    <w:p w:rsidR="008A66E9" w:rsidRDefault="008A66E9" w:rsidP="008A66E9">
      <w:pPr>
        <w:pStyle w:val="NoSpacing"/>
      </w:pPr>
    </w:p>
    <w:p w:rsidR="008A66E9" w:rsidRDefault="008A66E9" w:rsidP="008A66E9">
      <w:pPr>
        <w:pStyle w:val="NoSpacing"/>
      </w:pPr>
      <w:r>
        <w:t>A simple profile is defined as a series of steps that contain 4 variables;</w:t>
      </w:r>
    </w:p>
    <w:p w:rsidR="008A66E9" w:rsidRDefault="008A66E9" w:rsidP="008A66E9">
      <w:pPr>
        <w:pStyle w:val="NoSpacing"/>
      </w:pPr>
      <w:r w:rsidRPr="00EE66A2">
        <w:rPr>
          <w:b/>
        </w:rPr>
        <w:t>-8bit mode:</w:t>
      </w:r>
      <w:r>
        <w:t xml:space="preserve"> the mode defines how the system is operated and how the limit is interpreted.</w:t>
      </w:r>
    </w:p>
    <w:p w:rsidR="008A66E9" w:rsidRDefault="008A66E9" w:rsidP="008A66E9">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8A66E9" w:rsidRDefault="008A66E9" w:rsidP="008A66E9">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8A66E9" w:rsidRDefault="008A66E9" w:rsidP="008A66E9">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8A66E9" w:rsidRDefault="008A66E9" w:rsidP="008A66E9">
      <w:pPr>
        <w:pStyle w:val="NoSpacing"/>
      </w:pPr>
    </w:p>
    <w:p w:rsidR="008A66E9" w:rsidRPr="00E764BA" w:rsidRDefault="008A66E9" w:rsidP="008A66E9">
      <w:pPr>
        <w:pStyle w:val="NoSpacing"/>
        <w:rPr>
          <w:u w:val="single"/>
        </w:rPr>
      </w:pPr>
      <w:r w:rsidRPr="00947103">
        <w:rPr>
          <w:u w:val="single"/>
        </w:rPr>
        <w:t>Note: A limit should be able to be set to its max value or 0 to be ignored…</w:t>
      </w:r>
    </w:p>
    <w:p w:rsidR="008A66E9" w:rsidRDefault="008A66E9" w:rsidP="008A66E9">
      <w:pPr>
        <w:pStyle w:val="NoSpacing"/>
      </w:pPr>
      <w:r>
        <w:t>Modes: (0-256)</w:t>
      </w:r>
    </w:p>
    <w:p w:rsidR="008A66E9" w:rsidRDefault="008A66E9" w:rsidP="008A66E9">
      <w:pPr>
        <w:pStyle w:val="NoSpacing"/>
      </w:pPr>
    </w:p>
    <w:tbl>
      <w:tblPr>
        <w:tblStyle w:val="TableGrid"/>
        <w:tblW w:w="0" w:type="auto"/>
        <w:tblLook w:val="04A0"/>
      </w:tblPr>
      <w:tblGrid>
        <w:gridCol w:w="1458"/>
        <w:gridCol w:w="2372"/>
        <w:gridCol w:w="1915"/>
        <w:gridCol w:w="1915"/>
        <w:gridCol w:w="1916"/>
      </w:tblGrid>
      <w:tr w:rsidR="008A66E9" w:rsidTr="00CA29AB">
        <w:tc>
          <w:tcPr>
            <w:tcW w:w="1458" w:type="dxa"/>
          </w:tcPr>
          <w:p w:rsidR="008A66E9" w:rsidRDefault="008A66E9" w:rsidP="00CA29AB">
            <w:pPr>
              <w:pStyle w:val="NoSpacing"/>
            </w:pPr>
            <w:r>
              <w:t>Mode (0-256)</w:t>
            </w:r>
          </w:p>
        </w:tc>
        <w:tc>
          <w:tcPr>
            <w:tcW w:w="2372" w:type="dxa"/>
          </w:tcPr>
          <w:p w:rsidR="008A66E9" w:rsidRDefault="008A66E9" w:rsidP="00CA29AB">
            <w:pPr>
              <w:pStyle w:val="NoSpacing"/>
            </w:pPr>
            <w:r>
              <w:t>Output value</w:t>
            </w:r>
          </w:p>
        </w:tc>
        <w:tc>
          <w:tcPr>
            <w:tcW w:w="1915" w:type="dxa"/>
          </w:tcPr>
          <w:p w:rsidR="008A66E9" w:rsidRDefault="008A66E9" w:rsidP="00CA29AB">
            <w:pPr>
              <w:pStyle w:val="NoSpacing"/>
            </w:pPr>
            <w:r>
              <w:t>Limit value 1</w:t>
            </w:r>
          </w:p>
        </w:tc>
        <w:tc>
          <w:tcPr>
            <w:tcW w:w="1915" w:type="dxa"/>
          </w:tcPr>
          <w:p w:rsidR="008A66E9" w:rsidRDefault="008A66E9" w:rsidP="00CA29AB">
            <w:pPr>
              <w:pStyle w:val="NoSpacing"/>
            </w:pPr>
            <w:r>
              <w:t>Limit value 2</w:t>
            </w:r>
          </w:p>
        </w:tc>
        <w:tc>
          <w:tcPr>
            <w:tcW w:w="1916" w:type="dxa"/>
          </w:tcPr>
          <w:p w:rsidR="008A66E9" w:rsidRDefault="008A66E9" w:rsidP="00CA29AB">
            <w:pPr>
              <w:pStyle w:val="NoSpacing"/>
            </w:pPr>
            <w:r>
              <w:t>Notes</w:t>
            </w:r>
          </w:p>
        </w:tc>
      </w:tr>
      <w:tr w:rsidR="008A66E9" w:rsidTr="00CA29AB">
        <w:tc>
          <w:tcPr>
            <w:tcW w:w="1458" w:type="dxa"/>
          </w:tcPr>
          <w:p w:rsidR="008A66E9" w:rsidRPr="00456CD8" w:rsidRDefault="008A66E9" w:rsidP="00CA29AB">
            <w:pPr>
              <w:pStyle w:val="NoSpacing"/>
              <w:rPr>
                <w:highlight w:val="darkGreen"/>
              </w:rPr>
            </w:pPr>
            <w:r w:rsidRPr="00456CD8">
              <w:rPr>
                <w:highlight w:val="darkGreen"/>
              </w:rPr>
              <w:t>0</w:t>
            </w:r>
          </w:p>
        </w:tc>
        <w:tc>
          <w:tcPr>
            <w:tcW w:w="2372" w:type="dxa"/>
          </w:tcPr>
          <w:p w:rsidR="008A66E9" w:rsidRPr="00456CD8" w:rsidRDefault="008A66E9" w:rsidP="00CA29AB">
            <w:pPr>
              <w:pStyle w:val="NoSpacing"/>
              <w:rPr>
                <w:highlight w:val="darkGreen"/>
              </w:rPr>
            </w:pPr>
            <w:r w:rsidRPr="00456CD8">
              <w:rPr>
                <w:highlight w:val="darkGreen"/>
              </w:rPr>
              <w:t>Channel off</w:t>
            </w:r>
          </w:p>
        </w:tc>
        <w:tc>
          <w:tcPr>
            <w:tcW w:w="1915" w:type="dxa"/>
          </w:tcPr>
          <w:p w:rsidR="008A66E9" w:rsidRPr="00456CD8" w:rsidRDefault="008A66E9" w:rsidP="00CA29AB">
            <w:pPr>
              <w:pStyle w:val="NoSpacing"/>
              <w:rPr>
                <w:highlight w:val="darkGreen"/>
              </w:rPr>
            </w:pPr>
            <w:r w:rsidRPr="00456CD8">
              <w:rPr>
                <w:highlight w:val="darkGreen"/>
              </w:rPr>
              <w:t>Time limit</w:t>
            </w:r>
          </w:p>
        </w:tc>
        <w:tc>
          <w:tcPr>
            <w:tcW w:w="1915" w:type="dxa"/>
          </w:tcPr>
          <w:p w:rsidR="008A66E9" w:rsidRPr="00456CD8" w:rsidRDefault="008A66E9" w:rsidP="00CA29AB">
            <w:pPr>
              <w:pStyle w:val="NoSpacing"/>
              <w:rPr>
                <w:highlight w:val="darkGreen"/>
              </w:rPr>
            </w:pPr>
          </w:p>
        </w:tc>
        <w:tc>
          <w:tcPr>
            <w:tcW w:w="1916" w:type="dxa"/>
          </w:tcPr>
          <w:p w:rsidR="008A66E9" w:rsidRDefault="008A66E9" w:rsidP="00CA29AB">
            <w:pPr>
              <w:pStyle w:val="NoSpacing"/>
            </w:pPr>
            <w:r w:rsidRPr="00456CD8">
              <w:rPr>
                <w:highlight w:val="darkGreen"/>
              </w:rPr>
              <w:t>Resting periods</w:t>
            </w:r>
          </w:p>
        </w:tc>
      </w:tr>
      <w:tr w:rsidR="008A66E9" w:rsidTr="00CA29AB">
        <w:tc>
          <w:tcPr>
            <w:tcW w:w="1458" w:type="dxa"/>
          </w:tcPr>
          <w:p w:rsidR="008A66E9" w:rsidRPr="00456CD8" w:rsidRDefault="008A66E9" w:rsidP="00CA29AB">
            <w:pPr>
              <w:pStyle w:val="NoSpacing"/>
              <w:rPr>
                <w:highlight w:val="red"/>
              </w:rPr>
            </w:pPr>
            <w:r w:rsidRPr="00456CD8">
              <w:rPr>
                <w:highlight w:val="red"/>
              </w:rPr>
              <w:t>1</w:t>
            </w:r>
          </w:p>
        </w:tc>
        <w:tc>
          <w:tcPr>
            <w:tcW w:w="2372" w:type="dxa"/>
          </w:tcPr>
          <w:p w:rsidR="008A66E9" w:rsidRPr="00456CD8" w:rsidRDefault="008A66E9" w:rsidP="00CA29AB">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Pr="00456CD8" w:rsidRDefault="008A66E9" w:rsidP="00CA29AB">
            <w:pPr>
              <w:pStyle w:val="NoSpacing"/>
              <w:rPr>
                <w:highlight w:val="red"/>
              </w:rPr>
            </w:pPr>
            <w:r w:rsidRPr="00456CD8">
              <w:rPr>
                <w:highlight w:val="red"/>
              </w:rPr>
              <w:t>Time limit</w:t>
            </w:r>
          </w:p>
        </w:tc>
        <w:tc>
          <w:tcPr>
            <w:tcW w:w="1916" w:type="dxa"/>
          </w:tcPr>
          <w:p w:rsidR="008A66E9" w:rsidRDefault="008A66E9" w:rsidP="00CA29AB">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2</w:t>
            </w:r>
          </w:p>
        </w:tc>
        <w:tc>
          <w:tcPr>
            <w:tcW w:w="2372" w:type="dxa"/>
          </w:tcPr>
          <w:p w:rsidR="008A66E9" w:rsidRPr="00456CD8" w:rsidRDefault="008A66E9" w:rsidP="00CA29AB">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8A66E9" w:rsidTr="00CA29AB">
        <w:tc>
          <w:tcPr>
            <w:tcW w:w="1458" w:type="dxa"/>
          </w:tcPr>
          <w:p w:rsidR="008A66E9" w:rsidRPr="00456CD8" w:rsidRDefault="008A66E9" w:rsidP="00CA29AB">
            <w:pPr>
              <w:pStyle w:val="NoSpacing"/>
              <w:rPr>
                <w:highlight w:val="cyan"/>
              </w:rPr>
            </w:pPr>
            <w:r w:rsidRPr="00456CD8">
              <w:rPr>
                <w:highlight w:val="cyan"/>
              </w:rPr>
              <w:t>3</w:t>
            </w:r>
          </w:p>
        </w:tc>
        <w:tc>
          <w:tcPr>
            <w:tcW w:w="2372" w:type="dxa"/>
          </w:tcPr>
          <w:p w:rsidR="008A66E9" w:rsidRPr="00456CD8" w:rsidRDefault="008A66E9" w:rsidP="00CA29AB">
            <w:pPr>
              <w:pStyle w:val="NoSpacing"/>
              <w:rPr>
                <w:highlight w:val="cyan"/>
              </w:rPr>
            </w:pPr>
            <w:r w:rsidRPr="00456CD8">
              <w:rPr>
                <w:highlight w:val="cyan"/>
              </w:rPr>
              <w:t>Constant Current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fault voltage)</w:t>
            </w:r>
          </w:p>
        </w:tc>
      </w:tr>
      <w:tr w:rsidR="008A66E9" w:rsidTr="00CA29AB">
        <w:tc>
          <w:tcPr>
            <w:tcW w:w="1458" w:type="dxa"/>
          </w:tcPr>
          <w:p w:rsidR="008A66E9" w:rsidRPr="00456CD8" w:rsidRDefault="008A66E9" w:rsidP="00CA29AB">
            <w:pPr>
              <w:pStyle w:val="NoSpacing"/>
              <w:rPr>
                <w:highlight w:val="red"/>
              </w:rPr>
            </w:pPr>
            <w:r w:rsidRPr="00456CD8">
              <w:rPr>
                <w:highlight w:val="red"/>
              </w:rPr>
              <w:t>4</w:t>
            </w:r>
          </w:p>
        </w:tc>
        <w:tc>
          <w:tcPr>
            <w:tcW w:w="2372" w:type="dxa"/>
          </w:tcPr>
          <w:p w:rsidR="008A66E9" w:rsidRPr="00456CD8" w:rsidRDefault="008A66E9" w:rsidP="00CA29AB">
            <w:pPr>
              <w:pStyle w:val="NoSpacing"/>
              <w:rPr>
                <w:highlight w:val="red"/>
              </w:rPr>
            </w:pPr>
            <w:r w:rsidRPr="00456CD8">
              <w:rPr>
                <w:highlight w:val="red"/>
              </w:rPr>
              <w:t>Constant Voltage charging</w:t>
            </w:r>
          </w:p>
        </w:tc>
        <w:tc>
          <w:tcPr>
            <w:tcW w:w="1915" w:type="dxa"/>
          </w:tcPr>
          <w:p w:rsidR="008A66E9" w:rsidRPr="00456CD8" w:rsidRDefault="008A66E9" w:rsidP="00CA29AB">
            <w:pPr>
              <w:pStyle w:val="NoSpacing"/>
              <w:rPr>
                <w:highlight w:val="red"/>
              </w:rPr>
            </w:pPr>
            <w:r w:rsidRPr="00456CD8">
              <w:rPr>
                <w:highlight w:val="red"/>
              </w:rPr>
              <w:t>Low current limit</w:t>
            </w:r>
          </w:p>
        </w:tc>
        <w:tc>
          <w:tcPr>
            <w:tcW w:w="1915" w:type="dxa"/>
          </w:tcPr>
          <w:p w:rsidR="008A66E9" w:rsidRPr="00456CD8" w:rsidRDefault="008A66E9" w:rsidP="00CA29AB">
            <w:pPr>
              <w:pStyle w:val="NoSpacing"/>
              <w:rPr>
                <w:highlight w:val="red"/>
              </w:rPr>
            </w:pPr>
            <w:r>
              <w:rPr>
                <w:highlight w:val="red"/>
              </w:rPr>
              <w:t>Time limit</w:t>
            </w:r>
          </w:p>
        </w:tc>
        <w:tc>
          <w:tcPr>
            <w:tcW w:w="1916" w:type="dxa"/>
          </w:tcPr>
          <w:p w:rsidR="008A66E9" w:rsidRDefault="008A66E9" w:rsidP="00CA29AB">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5</w:t>
            </w:r>
          </w:p>
        </w:tc>
        <w:tc>
          <w:tcPr>
            <w:tcW w:w="2372" w:type="dxa"/>
          </w:tcPr>
          <w:p w:rsidR="008A66E9" w:rsidRPr="00456CD8" w:rsidRDefault="008A66E9" w:rsidP="00CA29AB">
            <w:pPr>
              <w:pStyle w:val="NoSpacing"/>
              <w:rPr>
                <w:highlight w:val="cyan"/>
              </w:rPr>
            </w:pPr>
            <w:r w:rsidRPr="00456CD8">
              <w:rPr>
                <w:highlight w:val="cyan"/>
              </w:rPr>
              <w:t>Constant Voltage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Default="008A66E9" w:rsidP="00CA29AB">
            <w:pPr>
              <w:pStyle w:val="NoSpacing"/>
            </w:pPr>
            <w:r w:rsidRPr="00456CD8">
              <w:rPr>
                <w:highlight w:val="cyan"/>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red"/>
              </w:rPr>
            </w:pPr>
            <w:r w:rsidRPr="00456CD8">
              <w:rPr>
                <w:highlight w:val="red"/>
              </w:rPr>
              <w:t>6</w:t>
            </w:r>
          </w:p>
        </w:tc>
        <w:tc>
          <w:tcPr>
            <w:tcW w:w="2372" w:type="dxa"/>
          </w:tcPr>
          <w:p w:rsidR="008A66E9" w:rsidRPr="00456CD8" w:rsidRDefault="008A66E9" w:rsidP="00CA29AB">
            <w:pPr>
              <w:pStyle w:val="NoSpacing"/>
              <w:rPr>
                <w:highlight w:val="red"/>
              </w:rPr>
            </w:pPr>
            <w:r w:rsidRPr="00456CD8">
              <w:rPr>
                <w:highlight w:val="red"/>
              </w:rPr>
              <w:t>Constant Power charging</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Default="008A66E9" w:rsidP="00CA29AB">
            <w:pPr>
              <w:pStyle w:val="NoSpacing"/>
            </w:pPr>
            <w:r w:rsidRPr="00456CD8">
              <w:rPr>
                <w:highlight w:val="red"/>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cyan"/>
              </w:rPr>
            </w:pPr>
            <w:r w:rsidRPr="00456CD8">
              <w:rPr>
                <w:highlight w:val="cyan"/>
              </w:rPr>
              <w:t>7</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r w:rsidRPr="00456CD8">
              <w:rPr>
                <w:highlight w:val="cyan"/>
              </w:rPr>
              <w:t>CW capacity</w:t>
            </w:r>
          </w:p>
        </w:tc>
      </w:tr>
      <w:tr w:rsidR="008A66E9" w:rsidTr="00CA29AB">
        <w:tc>
          <w:tcPr>
            <w:tcW w:w="1458" w:type="dxa"/>
          </w:tcPr>
          <w:p w:rsidR="008A66E9" w:rsidRPr="00456CD8" w:rsidRDefault="008A66E9" w:rsidP="00CA29AB">
            <w:pPr>
              <w:pStyle w:val="NoSpacing"/>
              <w:rPr>
                <w:highlight w:val="cyan"/>
              </w:rPr>
            </w:pPr>
            <w:r w:rsidRPr="00456CD8">
              <w:rPr>
                <w:highlight w:val="cyan"/>
              </w:rPr>
              <w:t>8</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voltage fault.</w:t>
            </w:r>
          </w:p>
        </w:tc>
      </w:tr>
    </w:tbl>
    <w:p w:rsidR="008A66E9" w:rsidRPr="00C85508" w:rsidRDefault="008A66E9" w:rsidP="008A66E9">
      <w:pPr>
        <w:pStyle w:val="BodyText"/>
      </w:pPr>
    </w:p>
    <w:p w:rsidR="008A66E9" w:rsidRPr="008A66E9" w:rsidRDefault="008A66E9" w:rsidP="008A66E9">
      <w:r>
        <w:br w:type="page"/>
      </w:r>
    </w:p>
    <w:p w:rsidR="00DF288B" w:rsidRDefault="00DF288B" w:rsidP="00DF288B">
      <w:pPr>
        <w:pStyle w:val="Heading2"/>
      </w:pPr>
      <w:bookmarkStart w:id="27" w:name="_Toc282290748"/>
      <w:r>
        <w:lastRenderedPageBreak/>
        <w:t>Data Acquisition</w:t>
      </w:r>
      <w:bookmarkEnd w:id="27"/>
    </w:p>
    <w:p w:rsidR="00DF288B" w:rsidRDefault="00DF288B" w:rsidP="00DF288B">
      <w:pPr>
        <w:pStyle w:val="Heading3"/>
      </w:pPr>
      <w:bookmarkStart w:id="28" w:name="_Ref282288187"/>
      <w:bookmarkStart w:id="29" w:name="_Toc282290749"/>
      <w:r>
        <w:t>Storing Data</w:t>
      </w:r>
      <w:bookmarkEnd w:id="28"/>
      <w:bookmarkEnd w:id="29"/>
    </w:p>
    <w:p w:rsidR="00636513" w:rsidRDefault="00636513" w:rsidP="00636513">
      <w:r>
        <w:t>For the most part the Battery Cycler is a standalone platform, the requirements of a Host PC is mainly the result of two requirements. One of those requirements is a vast amount of storage and easy accessibility. Using a Host PC allows for the storage of acquired test data on cheep magnetic storage as well as options redundancy via RAID or network backup. Data can be accessed as soon as it is stored while a test is running.</w:t>
      </w:r>
    </w:p>
    <w:p w:rsidR="00636513" w:rsidRDefault="00636513" w:rsidP="00636513">
      <w:r>
        <w:t>Test data is stored in CSV files that contain the raw data that is reported at 1Hz while a profile is active</w:t>
      </w:r>
      <w:r w:rsidR="00E05FF4">
        <w:t xml:space="preserve">. One file is generated for every profile that is </w:t>
      </w:r>
      <w:proofErr w:type="gramStart"/>
      <w:r w:rsidR="00E05FF4">
        <w:t>run,</w:t>
      </w:r>
      <w:proofErr w:type="gramEnd"/>
      <w:r w:rsidR="00E05FF4">
        <w:t xml:space="preserve"> it is generated as soon as the profile is finished.</w:t>
      </w:r>
    </w:p>
    <w:p w:rsidR="00B0699E" w:rsidRDefault="00636513" w:rsidP="00636513">
      <w:r>
        <w:t>By default all test data is stored in within the ‘Data’ directory within the Battery Cycler program files directory.</w:t>
      </w:r>
      <w:r w:rsidR="00E05FF4">
        <w:t xml:space="preserve"> Typically when looking for test data it will be for </w:t>
      </w:r>
      <w:r w:rsidR="00193FA7">
        <w:t xml:space="preserve">a specific cell or a group </w:t>
      </w:r>
      <w:proofErr w:type="gramStart"/>
      <w:r w:rsidR="00193FA7">
        <w:t>a cells</w:t>
      </w:r>
      <w:proofErr w:type="gramEnd"/>
      <w:r w:rsidR="00193FA7">
        <w:t xml:space="preserve"> from a specific test. Because of this all tests are grouped by the Test ID that they are run under, this helps identify groups of cells. Within the Test ID directory test data is grouped by the Cell ID that was used as well as the name of the Batch file that was running. </w:t>
      </w:r>
    </w:p>
    <w:p w:rsidR="00B0699E" w:rsidRDefault="00193FA7" w:rsidP="00636513">
      <w:r>
        <w:t xml:space="preserve">The file naming convention for the CSV </w:t>
      </w:r>
      <w:r w:rsidR="00B0699E">
        <w:t>test data files is &lt;Batch#-</w:t>
      </w:r>
      <w:proofErr w:type="spellStart"/>
      <w:r w:rsidR="00B0699E">
        <w:t>it#_Schedule</w:t>
      </w:r>
      <w:proofErr w:type="spellEnd"/>
      <w:r w:rsidR="00B0699E">
        <w:t>#-</w:t>
      </w:r>
      <w:proofErr w:type="spellStart"/>
      <w:r w:rsidR="00B0699E">
        <w:t>it#_Profile_Device</w:t>
      </w:r>
      <w:proofErr w:type="spellEnd"/>
      <w:r w:rsidR="00B0699E">
        <w:t xml:space="preserve"> ID-</w:t>
      </w:r>
      <w:proofErr w:type="spellStart"/>
      <w:r w:rsidR="00B0699E">
        <w:t>CH#_Date_Time</w:t>
      </w:r>
      <w:proofErr w:type="spellEnd"/>
      <w:r w:rsidR="00B0699E">
        <w:t>&gt;</w:t>
      </w:r>
    </w:p>
    <w:p w:rsidR="00B0699E" w:rsidRDefault="00B0699E" w:rsidP="00636513">
      <w:r>
        <w:t>The following is a list of definitions for each element of the file name:</w:t>
      </w:r>
    </w:p>
    <w:p w:rsidR="00B0699E" w:rsidRPr="00236308" w:rsidRDefault="00B0699E" w:rsidP="00236308">
      <w:pPr>
        <w:pStyle w:val="NoSpacing"/>
        <w:rPr>
          <w:sz w:val="20"/>
          <w:szCs w:val="20"/>
        </w:rPr>
      </w:pPr>
      <w:r w:rsidRPr="00236308">
        <w:rPr>
          <w:sz w:val="20"/>
          <w:szCs w:val="20"/>
        </w:rPr>
        <w:t>Batch#-it# - The current step of the batch file that is being run, followed by the iteration of that step</w:t>
      </w:r>
    </w:p>
    <w:p w:rsidR="00B0699E" w:rsidRPr="00236308" w:rsidRDefault="00B0699E" w:rsidP="00236308">
      <w:pPr>
        <w:pStyle w:val="NoSpacing"/>
        <w:rPr>
          <w:sz w:val="20"/>
          <w:szCs w:val="20"/>
        </w:rPr>
      </w:pPr>
      <w:r w:rsidRPr="00236308">
        <w:rPr>
          <w:sz w:val="20"/>
          <w:szCs w:val="20"/>
        </w:rPr>
        <w:t>Schedule#-it# - The current step of the schedule file that is being run, followed by the iteration of that step</w:t>
      </w:r>
    </w:p>
    <w:p w:rsidR="00B0699E" w:rsidRPr="00236308" w:rsidRDefault="00B0699E" w:rsidP="00236308">
      <w:pPr>
        <w:pStyle w:val="NoSpacing"/>
        <w:rPr>
          <w:sz w:val="20"/>
          <w:szCs w:val="20"/>
        </w:rPr>
      </w:pPr>
      <w:r w:rsidRPr="00236308">
        <w:rPr>
          <w:sz w:val="20"/>
          <w:szCs w:val="20"/>
        </w:rPr>
        <w:t>Profile – The name of the profile that was being run</w:t>
      </w:r>
    </w:p>
    <w:p w:rsidR="00B0699E" w:rsidRPr="00236308" w:rsidRDefault="00B0699E" w:rsidP="00236308">
      <w:pPr>
        <w:pStyle w:val="NoSpacing"/>
        <w:rPr>
          <w:sz w:val="20"/>
          <w:szCs w:val="20"/>
        </w:rPr>
      </w:pPr>
      <w:r w:rsidRPr="00236308">
        <w:rPr>
          <w:sz w:val="20"/>
          <w:szCs w:val="20"/>
        </w:rPr>
        <w:t>Device ID-CH# - The unique device ID and Channel number of the device that the results were generated from</w:t>
      </w:r>
    </w:p>
    <w:p w:rsidR="00B0699E" w:rsidRPr="00236308" w:rsidRDefault="00B0699E" w:rsidP="00236308">
      <w:pPr>
        <w:pStyle w:val="NoSpacing"/>
        <w:rPr>
          <w:sz w:val="20"/>
          <w:szCs w:val="20"/>
        </w:rPr>
      </w:pPr>
      <w:r w:rsidRPr="00236308">
        <w:rPr>
          <w:sz w:val="20"/>
          <w:szCs w:val="20"/>
        </w:rPr>
        <w:t>Date – The date the results were generated ‘MM-DD-YYYY’</w:t>
      </w:r>
    </w:p>
    <w:p w:rsidR="00B0699E" w:rsidRPr="00236308" w:rsidRDefault="00B0699E" w:rsidP="00236308">
      <w:pPr>
        <w:pStyle w:val="NoSpacing"/>
        <w:rPr>
          <w:sz w:val="20"/>
          <w:szCs w:val="20"/>
        </w:rPr>
      </w:pPr>
      <w:r w:rsidRPr="00236308">
        <w:rPr>
          <w:sz w:val="20"/>
          <w:szCs w:val="20"/>
        </w:rPr>
        <w:t>Time – The time the results were generated, 24 hour format ‘HH-MM-SS’</w:t>
      </w:r>
    </w:p>
    <w:p w:rsidR="00B0699E" w:rsidRDefault="00B0699E" w:rsidP="00636513"/>
    <w:p w:rsidR="00236308" w:rsidRPr="00472D31" w:rsidRDefault="00472D31" w:rsidP="00472D31">
      <w:pPr>
        <w:jc w:val="center"/>
        <w:rPr>
          <w:b/>
          <w:color w:val="FF0000"/>
          <w:u w:val="single"/>
        </w:rPr>
      </w:pPr>
      <w:r w:rsidRPr="00472D31">
        <w:rPr>
          <w:b/>
          <w:color w:val="FF0000"/>
          <w:u w:val="single"/>
        </w:rPr>
        <w:t>NOTE: Add information detailing how the CSV file is formatted</w:t>
      </w:r>
    </w:p>
    <w:p w:rsidR="00D037A1" w:rsidRDefault="00193FA7" w:rsidP="00636513">
      <w:pPr>
        <w:jc w:val="center"/>
      </w:pPr>
      <w:r>
        <w:object w:dxaOrig="9100" w:dyaOrig="6515">
          <v:shape id="_x0000_i1035" type="#_x0000_t75" style="width:454.6pt;height:325.65pt" o:ole="">
            <v:imagedata r:id="rId24" o:title=""/>
          </v:shape>
          <o:OLEObject Type="Embed" ProgID="Visio.Drawing.11" ShapeID="_x0000_i1035" DrawAspect="Content" ObjectID="_1356120677" r:id="rId25"/>
        </w:object>
      </w:r>
    </w:p>
    <w:p w:rsidR="00472D31" w:rsidRDefault="00472D31" w:rsidP="00472D31">
      <w:pPr>
        <w:pStyle w:val="Heading3"/>
      </w:pPr>
      <w:bookmarkStart w:id="30" w:name="_Toc282290750"/>
      <w:r>
        <w:t>Post-Processing Test Data</w:t>
      </w:r>
      <w:bookmarkEnd w:id="30"/>
    </w:p>
    <w:p w:rsidR="00472D31" w:rsidRPr="00472D31" w:rsidRDefault="00472D31" w:rsidP="00472D31">
      <w:r>
        <w:t>Post-Processing test data analysis is currently not a feature that is integrated into the Battery Cycler software, although this is an area we would like to explore in the future. The software is only responsibly for generating the test data.</w:t>
      </w:r>
    </w:p>
    <w:p w:rsidR="00D037A1" w:rsidRDefault="00D037A1" w:rsidP="00D037A1">
      <w:pPr>
        <w:pStyle w:val="Heading1"/>
      </w:pPr>
      <w:bookmarkStart w:id="31" w:name="_Toc282290751"/>
      <w:r>
        <w:t>Safety</w:t>
      </w:r>
      <w:bookmarkEnd w:id="31"/>
    </w:p>
    <w:p w:rsidR="00D037A1" w:rsidRDefault="00D037A1" w:rsidP="00D037A1">
      <w:pPr>
        <w:pStyle w:val="Heading2"/>
      </w:pPr>
      <w:bookmarkStart w:id="32" w:name="_Toc282290752"/>
      <w:r>
        <w:t>Safety Features</w:t>
      </w:r>
      <w:bookmarkEnd w:id="32"/>
    </w:p>
    <w:p w:rsidR="00D037A1" w:rsidRDefault="00D037A1" w:rsidP="00D037A1">
      <w:pPr>
        <w:pStyle w:val="BodyText"/>
      </w:pPr>
      <w:r>
        <w:t xml:space="preserve">Safety is paramount when testing batteries. The battery cycler has been built with safety in mind to </w:t>
      </w:r>
      <w:r w:rsidR="004C0094">
        <w:t>guarantee</w:t>
      </w:r>
      <w:r>
        <w:t xml:space="preserve"> the safety of the unit under test as well as the hardware itself. A full battery of fault testing is integrated into the system and </w:t>
      </w:r>
      <w:r w:rsidR="004C0094">
        <w:t>continuously</w:t>
      </w:r>
      <w:r>
        <w:t xml:space="preserve"> monitored. In the event of a fault the system is </w:t>
      </w:r>
      <w:r w:rsidR="004C0094">
        <w:t>halted</w:t>
      </w:r>
      <w:r>
        <w:t xml:space="preserve"> and in some cases power is cut to any heating elements and the charging power supply.</w:t>
      </w:r>
    </w:p>
    <w:p w:rsidR="00D037A1" w:rsidRDefault="004C0094" w:rsidP="00D037A1">
      <w:pPr>
        <w:pStyle w:val="BodyText"/>
      </w:pPr>
      <w:r>
        <w:t>Temperatures</w:t>
      </w:r>
      <w:r w:rsidR="00D037A1">
        <w:t xml:space="preserve"> from each cell as well as a thermal chamber if in use are </w:t>
      </w:r>
      <w:r>
        <w:t>continuously</w:t>
      </w:r>
      <w:r w:rsidR="00D037A1">
        <w:t xml:space="preserve"> monitored.</w:t>
      </w:r>
    </w:p>
    <w:p w:rsidR="00D037A1" w:rsidRPr="00D037A1" w:rsidRDefault="00D037A1" w:rsidP="00D037A1">
      <w:pPr>
        <w:pStyle w:val="BodyText"/>
      </w:pPr>
      <w:r>
        <w:t xml:space="preserve">A list of fault conditions as well as a description of each one is </w:t>
      </w:r>
      <w:r w:rsidR="004C0094">
        <w:t>provided</w:t>
      </w:r>
      <w:r>
        <w:t xml:space="preserve"> below.</w:t>
      </w:r>
    </w:p>
    <w:p w:rsidR="00D037A1" w:rsidRDefault="00D037A1" w:rsidP="00D037A1">
      <w:pPr>
        <w:pStyle w:val="Heading3"/>
      </w:pPr>
      <w:bookmarkStart w:id="33" w:name="_Toc282290753"/>
      <w:r>
        <w:t>List of System Faults</w:t>
      </w:r>
      <w:bookmarkEnd w:id="33"/>
    </w:p>
    <w:p w:rsidR="008A66E9" w:rsidRDefault="008A66E9" w:rsidP="008A66E9">
      <w:pPr>
        <w:pStyle w:val="Caption"/>
        <w:keepNext/>
      </w:pPr>
      <w:r>
        <w:t xml:space="preserve">Table </w:t>
      </w:r>
      <w:fldSimple w:instr=" SEQ Table \* ARABIC ">
        <w:r w:rsidR="00472D31">
          <w:rPr>
            <w:noProof/>
          </w:rPr>
          <w:t>5</w:t>
        </w:r>
      </w:fldSimple>
      <w:r>
        <w:t xml:space="preserve"> : List of System Faults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Fault #</w:t>
            </w:r>
          </w:p>
        </w:tc>
        <w:tc>
          <w:tcPr>
            <w:tcW w:w="2880" w:type="dxa"/>
          </w:tcPr>
          <w:p w:rsidR="008A66E9" w:rsidRDefault="008A66E9" w:rsidP="00CA29AB">
            <w:pPr>
              <w:rPr>
                <w:b/>
              </w:rPr>
            </w:pPr>
            <w:r>
              <w:rPr>
                <w:b/>
              </w:rPr>
              <w:t>Fault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lastRenderedPageBreak/>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D037A1" w:rsidRDefault="00D037A1" w:rsidP="00D037A1"/>
    <w:p w:rsidR="00D037A1" w:rsidRDefault="00D037A1" w:rsidP="00D037A1">
      <w:pPr>
        <w:pStyle w:val="Heading1"/>
      </w:pPr>
      <w:bookmarkStart w:id="34" w:name="_Toc282290754"/>
      <w:r>
        <w:t>Appendix A: Host Software Details</w:t>
      </w:r>
      <w:bookmarkEnd w:id="34"/>
    </w:p>
    <w:p w:rsidR="008A66E9" w:rsidRPr="009245FF" w:rsidRDefault="008A66E9" w:rsidP="008A66E9"/>
    <w:p w:rsidR="008A66E9" w:rsidRPr="009245FF" w:rsidRDefault="008A66E9" w:rsidP="008A66E9">
      <w:pPr>
        <w:jc w:val="center"/>
        <w:rPr>
          <w:rFonts w:ascii="Times New Roman" w:hAnsi="Times New Roman"/>
          <w:b/>
          <w:sz w:val="20"/>
          <w:u w:val="single"/>
        </w:rPr>
      </w:pPr>
      <w:r>
        <w:rPr>
          <w:rFonts w:ascii="Times New Roman" w:hAnsi="Times New Roman"/>
          <w:b/>
          <w:sz w:val="20"/>
          <w:u w:val="single"/>
        </w:rPr>
        <w:t>Notes about system operation</w:t>
      </w:r>
    </w:p>
    <w:p w:rsidR="008A66E9" w:rsidRPr="00B17AD8"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8A66E9" w:rsidRPr="00B17AD8" w:rsidRDefault="008A66E9" w:rsidP="008A66E9">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8A66E9" w:rsidRDefault="008A66E9" w:rsidP="008A66E9">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8A66E9" w:rsidRPr="008A66E9" w:rsidRDefault="008A66E9" w:rsidP="008A66E9"/>
    <w:p w:rsidR="004C0094" w:rsidRDefault="004C0094" w:rsidP="004C0094">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4C0094" w:rsidRPr="00B17AD8" w:rsidRDefault="004C0094" w:rsidP="004C0094">
      <w:pPr>
        <w:jc w:val="center"/>
        <w:rPr>
          <w:rFonts w:ascii="Times New Roman" w:hAnsi="Times New Roman"/>
          <w:b/>
          <w:sz w:val="20"/>
          <w:u w:val="single"/>
        </w:rPr>
      </w:pPr>
    </w:p>
    <w:p w:rsidR="004C0094" w:rsidRPr="00B17AD8" w:rsidRDefault="004C0094" w:rsidP="004C0094">
      <w:pPr>
        <w:rPr>
          <w:rFonts w:ascii="Times New Roman" w:hAnsi="Times New Roman"/>
          <w:sz w:val="20"/>
        </w:rPr>
      </w:pPr>
      <w:r w:rsidRPr="00B17AD8">
        <w:rPr>
          <w:rFonts w:ascii="Times New Roman" w:hAnsi="Times New Roman"/>
          <w:sz w:val="20"/>
        </w:rPr>
        <w:t>Using CRC to check data from host PC and acknowledging receipt of good data:</w:t>
      </w:r>
    </w:p>
    <w:p w:rsidR="004C0094" w:rsidRPr="00B17AD8" w:rsidRDefault="00546758" w:rsidP="004C0094">
      <w:pPr>
        <w:rPr>
          <w:rFonts w:ascii="Times New Roman" w:hAnsi="Times New Roman"/>
          <w:sz w:val="20"/>
        </w:rPr>
      </w:pPr>
      <w:r>
        <w:fldChar w:fldCharType="begin"/>
      </w:r>
      <w:r w:rsidR="004C0094">
        <w:instrText xml:space="preserve"> REF _Ref269996730 \h  \* MERGEFORMAT </w:instrText>
      </w:r>
      <w:r>
        <w:fldChar w:fldCharType="separate"/>
      </w:r>
      <w:r w:rsidR="00472D31">
        <w:rPr>
          <w:b/>
          <w:bCs/>
        </w:rPr>
        <w:t>Error! Reference source not found.</w:t>
      </w:r>
      <w:r>
        <w:fldChar w:fldCharType="end"/>
      </w:r>
      <w:r w:rsidR="004C0094" w:rsidRPr="00B17AD8">
        <w:rPr>
          <w:rFonts w:ascii="Times New Roman" w:hAnsi="Times New Roman"/>
          <w:sz w:val="20"/>
        </w:rPr>
        <w:t xml:space="preserve"> </w:t>
      </w:r>
      <w:proofErr w:type="gramStart"/>
      <w:r w:rsidR="004C0094" w:rsidRPr="00B17AD8">
        <w:rPr>
          <w:rFonts w:ascii="Times New Roman" w:hAnsi="Times New Roman"/>
          <w:sz w:val="20"/>
        </w:rPr>
        <w:t>below</w:t>
      </w:r>
      <w:proofErr w:type="gramEnd"/>
      <w:r w:rsidR="004C0094" w:rsidRPr="00B17AD8">
        <w:rPr>
          <w:rFonts w:ascii="Times New Roman" w:hAnsi="Times New Roman"/>
          <w:sz w:val="20"/>
        </w:rPr>
        <w:t xml:space="preserve"> shows the flow diagram for sending transmissions to the </w:t>
      </w:r>
      <w:proofErr w:type="spellStart"/>
      <w:r w:rsidR="004C0094" w:rsidRPr="00B17AD8">
        <w:rPr>
          <w:rFonts w:ascii="Times New Roman" w:hAnsi="Times New Roman"/>
          <w:sz w:val="20"/>
        </w:rPr>
        <w:t>Arduino</w:t>
      </w:r>
      <w:proofErr w:type="spellEnd"/>
      <w:r w:rsidR="004C0094" w:rsidRPr="00B17AD8">
        <w:rPr>
          <w:rFonts w:ascii="Times New Roman" w:hAnsi="Times New Roman"/>
          <w:sz w:val="20"/>
        </w:rPr>
        <w:t xml:space="preserve">. We begin by checking if there is a fault, if there is a fault we do not want to send any more information to the </w:t>
      </w:r>
      <w:proofErr w:type="spellStart"/>
      <w:r w:rsidR="004C0094">
        <w:rPr>
          <w:rFonts w:ascii="Times New Roman" w:hAnsi="Times New Roman"/>
          <w:sz w:val="20"/>
        </w:rPr>
        <w:t>A</w:t>
      </w:r>
      <w:r w:rsidR="004C0094" w:rsidRPr="00B17AD8">
        <w:rPr>
          <w:rFonts w:ascii="Times New Roman" w:hAnsi="Times New Roman"/>
          <w:sz w:val="20"/>
        </w:rPr>
        <w:t>rduino</w:t>
      </w:r>
      <w:proofErr w:type="spellEnd"/>
      <w:r w:rsidR="004C0094" w:rsidRPr="00B17AD8">
        <w:rPr>
          <w:rFonts w:ascii="Times New Roman" w:hAnsi="Times New Roman"/>
          <w:sz w:val="20"/>
        </w:rPr>
        <w:t xml:space="preserve"> until the fault is cleared.</w:t>
      </w:r>
    </w:p>
    <w:p w:rsidR="004C0094" w:rsidRPr="00B17AD8" w:rsidRDefault="004C0094" w:rsidP="004C0094">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4C0094" w:rsidRPr="00B17AD8" w:rsidRDefault="004C0094" w:rsidP="004C0094">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4C0094" w:rsidRPr="00B17AD8" w:rsidRDefault="004C0094" w:rsidP="004C0094">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4C0094" w:rsidRPr="00B17AD8" w:rsidRDefault="004C0094" w:rsidP="004C0094">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4C0094" w:rsidRPr="00B17AD8" w:rsidRDefault="004C0094" w:rsidP="004C0094">
      <w:pPr>
        <w:rPr>
          <w:rFonts w:ascii="Times New Roman" w:hAnsi="Times New Roman"/>
          <w:sz w:val="20"/>
        </w:rPr>
      </w:pPr>
      <w:r w:rsidRPr="00B17AD8">
        <w:rPr>
          <w:rFonts w:ascii="Times New Roman" w:hAnsi="Times New Roman"/>
          <w:sz w:val="20"/>
        </w:rPr>
        <w:lastRenderedPageBreak/>
        <w:t>Once we have received an ACK for the transmission the process is finished and we can begin waiting to transmit the next line.</w:t>
      </w:r>
    </w:p>
    <w:p w:rsidR="004C0094" w:rsidRDefault="004C0094" w:rsidP="004C0094"/>
    <w:p w:rsidR="004C0094" w:rsidRDefault="004C0094" w:rsidP="004C0094">
      <w:pPr>
        <w:keepNext/>
      </w:pPr>
    </w:p>
    <w:p w:rsidR="004C0094" w:rsidRDefault="004C0094" w:rsidP="004C0094">
      <w:pPr>
        <w:keepNext/>
      </w:pPr>
      <w:r>
        <w:object w:dxaOrig="9720" w:dyaOrig="4726">
          <v:shape id="_x0000_i1036" type="#_x0000_t75" style="width:466.35pt;height:226.9pt" o:ole="">
            <v:imagedata r:id="rId26" o:title=""/>
          </v:shape>
          <o:OLEObject Type="Embed" ProgID="Visio.Drawing.11" ShapeID="_x0000_i1036" DrawAspect="Content" ObjectID="_1356120678" r:id="rId27"/>
        </w:object>
      </w:r>
    </w:p>
    <w:p w:rsidR="004C0094" w:rsidRDefault="004C0094" w:rsidP="004C0094">
      <w:pPr>
        <w:pStyle w:val="Caption"/>
        <w:rPr>
          <w:b/>
        </w:rPr>
      </w:pPr>
      <w:r>
        <w:t xml:space="preserve">Figure </w:t>
      </w:r>
      <w:fldSimple w:instr=" SEQ Figure \* ARABIC ">
        <w:r w:rsidR="00F0040D">
          <w:rPr>
            <w:noProof/>
          </w:rPr>
          <w:t>9</w:t>
        </w:r>
      </w:fldSimple>
    </w:p>
    <w:p w:rsidR="004C0094" w:rsidRPr="004C0094" w:rsidRDefault="004C0094" w:rsidP="004C0094"/>
    <w:p w:rsidR="00D037A1" w:rsidRDefault="00D037A1" w:rsidP="00D037A1">
      <w:pPr>
        <w:pStyle w:val="Heading1"/>
      </w:pPr>
      <w:bookmarkStart w:id="35" w:name="_Toc282290755"/>
      <w:r>
        <w:t>Appendix B: Device Software Details</w:t>
      </w:r>
      <w:bookmarkEnd w:id="35"/>
    </w:p>
    <w:p w:rsidR="004C0094" w:rsidRDefault="004C0094" w:rsidP="004C0094">
      <w:pPr>
        <w:rPr>
          <w:b/>
        </w:rPr>
      </w:pPr>
    </w:p>
    <w:p w:rsidR="004C0094" w:rsidRDefault="004C0094" w:rsidP="004C0094">
      <w:pPr>
        <w:rPr>
          <w:b/>
        </w:rPr>
      </w:pPr>
      <w:r>
        <w:rPr>
          <w:b/>
        </w:rPr>
        <w:t>Below the process for receiving and verifying Serial data by the battery cycler hardware is defined. This process insures that two safety requirements are met.</w:t>
      </w:r>
    </w:p>
    <w:p w:rsidR="004C0094" w:rsidRDefault="004C0094" w:rsidP="004C0094">
      <w:pPr>
        <w:rPr>
          <w:b/>
        </w:rPr>
      </w:pPr>
      <w:r>
        <w:rPr>
          <w:b/>
        </w:rPr>
        <w:t xml:space="preserve">1 – </w:t>
      </w:r>
      <w:proofErr w:type="spellStart"/>
      <w:r>
        <w:rPr>
          <w:b/>
        </w:rPr>
        <w:t>Errenous</w:t>
      </w:r>
      <w:proofErr w:type="spellEnd"/>
      <w:r>
        <w:rPr>
          <w:b/>
        </w:rPr>
        <w:t xml:space="preserve"> data in the serial stream and buffer is ignored.</w:t>
      </w:r>
    </w:p>
    <w:p w:rsidR="004C0094" w:rsidRDefault="004C0094" w:rsidP="004C0094">
      <w:pPr>
        <w:rPr>
          <w:b/>
        </w:rPr>
      </w:pPr>
      <w:r>
        <w:rPr>
          <w:b/>
        </w:rPr>
        <w:t>2 – The hardware is able to verify a start byte and insure that it is ‘in sync’ with the host pc.</w:t>
      </w:r>
    </w:p>
    <w:p w:rsidR="004C0094" w:rsidRDefault="004C0094" w:rsidP="004C0094">
      <w:pPr>
        <w:rPr>
          <w:b/>
        </w:rPr>
      </w:pPr>
    </w:p>
    <w:p w:rsidR="004C0094" w:rsidRDefault="004C0094" w:rsidP="004C0094">
      <w:pPr>
        <w:rPr>
          <w:b/>
        </w:rPr>
      </w:pPr>
      <w:r>
        <w:rPr>
          <w:b/>
        </w:rPr>
        <w:t>This will prevent the hardware from performing unwanted actions in the event data is corrupted during transmission or the hardware is connect to by a terminal and sent incorrect information.</w:t>
      </w:r>
    </w:p>
    <w:p w:rsidR="004C0094" w:rsidRDefault="004C0094" w:rsidP="004C0094">
      <w:pPr>
        <w:rPr>
          <w:b/>
        </w:rPr>
      </w:pPr>
    </w:p>
    <w:p w:rsidR="004C0094" w:rsidRDefault="004C0094" w:rsidP="004C0094">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t>
      </w:r>
      <w:r>
        <w:rPr>
          <w:b/>
        </w:rPr>
        <w:lastRenderedPageBreak/>
        <w:t>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4C0094" w:rsidRPr="004C0094" w:rsidRDefault="004C0094" w:rsidP="004C0094">
      <w:r>
        <w:object w:dxaOrig="11070" w:dyaOrig="15413">
          <v:shape id="_x0000_i1037" type="#_x0000_t75" style="width:464.65pt;height:647.15pt" o:ole="">
            <v:imagedata r:id="rId28" o:title=""/>
          </v:shape>
          <o:OLEObject Type="Embed" ProgID="Visio.Drawing.11" ShapeID="_x0000_i1037" DrawAspect="Content" ObjectID="_1356120679" r:id="rId29"/>
        </w:object>
      </w:r>
    </w:p>
    <w:p w:rsidR="00D037A1" w:rsidRDefault="00D037A1" w:rsidP="00D037A1">
      <w:pPr>
        <w:pStyle w:val="Heading1"/>
      </w:pPr>
      <w:bookmarkStart w:id="36" w:name="_Toc282290756"/>
      <w:r>
        <w:lastRenderedPageBreak/>
        <w:t>Appendix C: Serial Communications Protocol</w:t>
      </w:r>
      <w:bookmarkEnd w:id="36"/>
    </w:p>
    <w:p w:rsidR="008A66E9" w:rsidRDefault="008A66E9" w:rsidP="008A66E9">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Communication is bi-directional allowing control and data logging from the device.</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 xml:space="preserve">The overall </w:t>
      </w:r>
      <w:proofErr w:type="gramStart"/>
      <w:r>
        <w:rPr>
          <w:rFonts w:ascii="Times New Roman" w:hAnsi="Times New Roman"/>
          <w:sz w:val="20"/>
        </w:rPr>
        <w:t>format of all transmissions are</w:t>
      </w:r>
      <w:proofErr w:type="gramEnd"/>
      <w:r>
        <w:rPr>
          <w:rFonts w:ascii="Times New Roman" w:hAnsi="Times New Roman"/>
          <w:sz w:val="20"/>
        </w:rPr>
        <w:t xml:space="preserv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8A66E9" w:rsidRDefault="008A66E9" w:rsidP="008A66E9"/>
    <w:p w:rsidR="008A66E9" w:rsidRDefault="008A66E9" w:rsidP="008A66E9">
      <w:pPr>
        <w:pStyle w:val="Caption"/>
        <w:keepNext/>
      </w:pPr>
      <w:bookmarkStart w:id="37" w:name="_Ref143690449"/>
      <w:r>
        <w:t xml:space="preserve">Table </w:t>
      </w:r>
      <w:fldSimple w:instr=" SEQ Table \* ARABIC ">
        <w:r w:rsidR="00472D31">
          <w:rPr>
            <w:noProof/>
          </w:rPr>
          <w:t>6</w:t>
        </w:r>
      </w:fldSimple>
      <w:bookmarkEnd w:id="37"/>
      <w:r>
        <w:t xml:space="preserve"> : Byte order</w:t>
      </w:r>
    </w:p>
    <w:tbl>
      <w:tblPr>
        <w:tblStyle w:val="TableGrid"/>
        <w:tblW w:w="0" w:type="auto"/>
        <w:tblLook w:val="04A0"/>
      </w:tblPr>
      <w:tblGrid>
        <w:gridCol w:w="2448"/>
      </w:tblGrid>
      <w:tr w:rsidR="008A66E9" w:rsidTr="00CA29AB">
        <w:tc>
          <w:tcPr>
            <w:tcW w:w="2448" w:type="dxa"/>
            <w:vAlign w:val="center"/>
          </w:tcPr>
          <w:p w:rsidR="008A66E9" w:rsidRDefault="008A66E9" w:rsidP="00CA29AB">
            <w:pPr>
              <w:jc w:val="center"/>
            </w:pPr>
            <w:r>
              <w:t>Header byte</w:t>
            </w:r>
          </w:p>
        </w:tc>
      </w:tr>
      <w:tr w:rsidR="008A66E9" w:rsidTr="00CA29AB">
        <w:trPr>
          <w:trHeight w:val="269"/>
        </w:trPr>
        <w:tc>
          <w:tcPr>
            <w:tcW w:w="2448" w:type="dxa"/>
            <w:vMerge w:val="restart"/>
            <w:vAlign w:val="center"/>
          </w:tcPr>
          <w:p w:rsidR="008A66E9" w:rsidRDefault="008A66E9" w:rsidP="00CA29AB">
            <w:pPr>
              <w:jc w:val="center"/>
            </w:pPr>
            <w:r>
              <w:t>X number of Argument bytes</w:t>
            </w:r>
          </w:p>
        </w:tc>
      </w:tr>
      <w:tr w:rsidR="008A66E9" w:rsidTr="00CA29AB">
        <w:trPr>
          <w:trHeight w:val="269"/>
        </w:trPr>
        <w:tc>
          <w:tcPr>
            <w:tcW w:w="2448" w:type="dxa"/>
            <w:vMerge/>
          </w:tcPr>
          <w:p w:rsidR="008A66E9" w:rsidRDefault="008A66E9" w:rsidP="00CA29AB"/>
        </w:tc>
      </w:tr>
      <w:tr w:rsidR="008A66E9" w:rsidTr="00CA29AB">
        <w:trPr>
          <w:trHeight w:val="104"/>
        </w:trPr>
        <w:tc>
          <w:tcPr>
            <w:tcW w:w="2448" w:type="dxa"/>
            <w:vAlign w:val="center"/>
          </w:tcPr>
          <w:p w:rsidR="008A66E9" w:rsidRDefault="008A66E9" w:rsidP="00CA29AB">
            <w:pPr>
              <w:jc w:val="center"/>
            </w:pPr>
            <w:r>
              <w:t>Checksum</w:t>
            </w:r>
          </w:p>
        </w:tc>
      </w:tr>
    </w:tbl>
    <w:p w:rsidR="008A66E9" w:rsidRDefault="008A66E9" w:rsidP="008A66E9"/>
    <w:p w:rsidR="008A66E9" w:rsidRDefault="008A66E9" w:rsidP="008A66E9">
      <w:pPr>
        <w:pStyle w:val="Caption"/>
        <w:keepNext/>
      </w:pPr>
    </w:p>
    <w:p w:rsidR="008A66E9" w:rsidRDefault="008A66E9" w:rsidP="008A66E9">
      <w:pPr>
        <w:pStyle w:val="Caption"/>
        <w:keepNext/>
      </w:pPr>
      <w:bookmarkStart w:id="38" w:name="_Ref143690485"/>
      <w:r>
        <w:t xml:space="preserve">Table </w:t>
      </w:r>
      <w:fldSimple w:instr=" SEQ Table \* ARABIC ">
        <w:r w:rsidR="00472D31">
          <w:rPr>
            <w:noProof/>
          </w:rPr>
          <w:t>7</w:t>
        </w:r>
      </w:fldSimple>
      <w:bookmarkEnd w:id="38"/>
      <w:r>
        <w:t xml:space="preserve"> : Start Byte</w:t>
      </w:r>
    </w:p>
    <w:tbl>
      <w:tblPr>
        <w:tblStyle w:val="LightGrid1"/>
        <w:tblW w:w="0" w:type="auto"/>
        <w:tblLook w:val="04A0"/>
      </w:tblPr>
      <w:tblGrid>
        <w:gridCol w:w="1112"/>
        <w:gridCol w:w="1058"/>
        <w:gridCol w:w="1058"/>
        <w:gridCol w:w="1058"/>
        <w:gridCol w:w="1058"/>
        <w:gridCol w:w="1058"/>
        <w:gridCol w:w="1058"/>
        <w:gridCol w:w="1058"/>
        <w:gridCol w:w="1058"/>
      </w:tblGrid>
      <w:tr w:rsidR="008A66E9" w:rsidTr="00CA29AB">
        <w:trPr>
          <w:cnfStyle w:val="100000000000"/>
        </w:trPr>
        <w:tc>
          <w:tcPr>
            <w:cnfStyle w:val="001000000000"/>
            <w:tcW w:w="1112" w:type="dxa"/>
          </w:tcPr>
          <w:p w:rsidR="008A66E9" w:rsidRDefault="008A66E9" w:rsidP="00CA29AB">
            <w:r>
              <w:t>Bit #</w:t>
            </w:r>
          </w:p>
        </w:tc>
        <w:tc>
          <w:tcPr>
            <w:tcW w:w="1058" w:type="dxa"/>
          </w:tcPr>
          <w:p w:rsidR="008A66E9" w:rsidRDefault="008A66E9" w:rsidP="00CA29AB">
            <w:pPr>
              <w:cnfStyle w:val="100000000000"/>
            </w:pPr>
            <w:r>
              <w:t>7</w:t>
            </w:r>
          </w:p>
        </w:tc>
        <w:tc>
          <w:tcPr>
            <w:tcW w:w="1058" w:type="dxa"/>
          </w:tcPr>
          <w:p w:rsidR="008A66E9" w:rsidRDefault="008A66E9" w:rsidP="00CA29AB">
            <w:pPr>
              <w:cnfStyle w:val="100000000000"/>
            </w:pPr>
            <w:r>
              <w:t>6</w:t>
            </w:r>
          </w:p>
        </w:tc>
        <w:tc>
          <w:tcPr>
            <w:tcW w:w="1058" w:type="dxa"/>
          </w:tcPr>
          <w:p w:rsidR="008A66E9" w:rsidRDefault="008A66E9" w:rsidP="00CA29AB">
            <w:pPr>
              <w:cnfStyle w:val="100000000000"/>
            </w:pPr>
            <w:r>
              <w:t>5</w:t>
            </w:r>
          </w:p>
        </w:tc>
        <w:tc>
          <w:tcPr>
            <w:tcW w:w="1058" w:type="dxa"/>
          </w:tcPr>
          <w:p w:rsidR="008A66E9" w:rsidRDefault="008A66E9" w:rsidP="00CA29AB">
            <w:pPr>
              <w:cnfStyle w:val="100000000000"/>
            </w:pPr>
            <w:r>
              <w:t>4</w:t>
            </w:r>
          </w:p>
        </w:tc>
        <w:tc>
          <w:tcPr>
            <w:tcW w:w="1058" w:type="dxa"/>
          </w:tcPr>
          <w:p w:rsidR="008A66E9" w:rsidRDefault="008A66E9" w:rsidP="00CA29AB">
            <w:pPr>
              <w:cnfStyle w:val="100000000000"/>
            </w:pPr>
            <w:r>
              <w:t>3</w:t>
            </w:r>
          </w:p>
        </w:tc>
        <w:tc>
          <w:tcPr>
            <w:tcW w:w="1058" w:type="dxa"/>
          </w:tcPr>
          <w:p w:rsidR="008A66E9" w:rsidRDefault="008A66E9" w:rsidP="00CA29AB">
            <w:pPr>
              <w:cnfStyle w:val="100000000000"/>
            </w:pPr>
            <w:r>
              <w:t>2</w:t>
            </w:r>
          </w:p>
        </w:tc>
        <w:tc>
          <w:tcPr>
            <w:tcW w:w="1058" w:type="dxa"/>
          </w:tcPr>
          <w:p w:rsidR="008A66E9" w:rsidRDefault="008A66E9" w:rsidP="00CA29AB">
            <w:pPr>
              <w:cnfStyle w:val="100000000000"/>
            </w:pPr>
            <w:r>
              <w:t>1</w:t>
            </w:r>
          </w:p>
        </w:tc>
        <w:tc>
          <w:tcPr>
            <w:tcW w:w="1058" w:type="dxa"/>
          </w:tcPr>
          <w:p w:rsidR="008A66E9" w:rsidRDefault="008A66E9" w:rsidP="00CA29AB">
            <w:pPr>
              <w:cnfStyle w:val="100000000000"/>
            </w:pPr>
            <w:r>
              <w:t>0</w:t>
            </w:r>
          </w:p>
        </w:tc>
      </w:tr>
      <w:tr w:rsidR="008A66E9" w:rsidTr="00CA29AB">
        <w:trPr>
          <w:cnfStyle w:val="000000100000"/>
        </w:trPr>
        <w:tc>
          <w:tcPr>
            <w:cnfStyle w:val="001000000000"/>
            <w:tcW w:w="1112" w:type="dxa"/>
          </w:tcPr>
          <w:p w:rsidR="008A66E9" w:rsidRDefault="008A66E9" w:rsidP="00CA29AB">
            <w:r>
              <w:t>Contents</w:t>
            </w:r>
          </w:p>
        </w:tc>
        <w:tc>
          <w:tcPr>
            <w:tcW w:w="3174" w:type="dxa"/>
            <w:gridSpan w:val="3"/>
          </w:tcPr>
          <w:p w:rsidR="008A66E9" w:rsidRPr="00611392" w:rsidRDefault="008A66E9" w:rsidP="00CA29AB">
            <w:pPr>
              <w:jc w:val="center"/>
              <w:cnfStyle w:val="000000100000"/>
              <w:rPr>
                <w:i/>
              </w:rPr>
            </w:pPr>
            <w:r w:rsidRPr="00611392">
              <w:rPr>
                <w:i/>
              </w:rPr>
              <w:t>Unused</w:t>
            </w:r>
          </w:p>
        </w:tc>
        <w:tc>
          <w:tcPr>
            <w:tcW w:w="1058" w:type="dxa"/>
          </w:tcPr>
          <w:p w:rsidR="008A66E9" w:rsidRDefault="008A66E9" w:rsidP="00CA29AB">
            <w:pPr>
              <w:jc w:val="center"/>
              <w:cnfStyle w:val="000000100000"/>
            </w:pPr>
            <w:r>
              <w:t>CH#</w:t>
            </w:r>
          </w:p>
        </w:tc>
        <w:tc>
          <w:tcPr>
            <w:tcW w:w="4232" w:type="dxa"/>
            <w:gridSpan w:val="4"/>
          </w:tcPr>
          <w:p w:rsidR="008A66E9" w:rsidRDefault="008A66E9" w:rsidP="00CA29AB">
            <w:pPr>
              <w:jc w:val="center"/>
              <w:cnfStyle w:val="000000100000"/>
            </w:pPr>
            <w:r>
              <w:t>Type of transmission</w:t>
            </w:r>
          </w:p>
        </w:tc>
      </w:tr>
    </w:tbl>
    <w:p w:rsidR="008A66E9" w:rsidRDefault="008A66E9" w:rsidP="008A66E9"/>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8A66E9" w:rsidRDefault="008A66E9" w:rsidP="008A66E9">
      <w:pPr>
        <w:pStyle w:val="ListParagraph"/>
        <w:numPr>
          <w:ilvl w:val="0"/>
          <w:numId w:val="2"/>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Pr>
          <w:rFonts w:ascii="Times New Roman" w:hAnsi="Times New Roman"/>
          <w:sz w:val="20"/>
        </w:rPr>
        <w:t>essed while the system is busy.</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0x1</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lastRenderedPageBreak/>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Basic Request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i/>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F0796C" w:rsidRDefault="008A66E9" w:rsidP="008A66E9">
      <w:pPr>
        <w:rPr>
          <w:rFonts w:ascii="Times New Roman" w:hAnsi="Times New Roman"/>
          <w:b/>
          <w:sz w:val="20"/>
        </w:rPr>
      </w:pPr>
    </w:p>
    <w:p w:rsidR="008A66E9" w:rsidRDefault="008A66E9" w:rsidP="008A66E9">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Pr>
          <w:rFonts w:ascii="Times New Roman" w:hAnsi="Times New Roman"/>
          <w:sz w:val="20"/>
        </w:rPr>
        <w:t xml:space="preserve"> Sending a profile request will set the requested profile as the current one as well as start the specified profile.</w:t>
      </w:r>
    </w:p>
    <w:p w:rsidR="008A66E9" w:rsidRPr="00CB6A26" w:rsidRDefault="008A66E9" w:rsidP="008A66E9">
      <w:pPr>
        <w:ind w:left="360"/>
        <w:rPr>
          <w:rFonts w:ascii="Times New Roman" w:hAnsi="Times New Roman"/>
          <w:sz w:val="20"/>
        </w:rPr>
      </w:pP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0x2</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Profile Request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i/>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CB6A26" w:rsidRDefault="008A66E9" w:rsidP="008A66E9">
      <w:pPr>
        <w:pStyle w:val="ListParagraph"/>
        <w:numPr>
          <w:ilvl w:val="0"/>
          <w:numId w:val="3"/>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0x3</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Variable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b/>
                <w:sz w:val="18"/>
                <w:szCs w:val="18"/>
              </w:rPr>
            </w:pPr>
            <w:proofErr w:type="spellStart"/>
            <w:r w:rsidRPr="00D5056C">
              <w:rPr>
                <w:rFonts w:ascii="Garamond" w:hAnsi="Garamond"/>
                <w:b/>
                <w:sz w:val="18"/>
                <w:szCs w:val="18"/>
              </w:rPr>
              <w:t>Var</w:t>
            </w:r>
            <w:proofErr w:type="spellEnd"/>
            <w:r w:rsidRPr="00D5056C">
              <w:rPr>
                <w:rFonts w:ascii="Garamond" w:hAnsi="Garamond"/>
                <w:b/>
                <w:sz w:val="18"/>
                <w:szCs w:val="18"/>
              </w:rPr>
              <w:t xml:space="preserve">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proofErr w:type="spellStart"/>
            <w:r w:rsidRPr="00D5056C">
              <w:rPr>
                <w:rFonts w:ascii="Garamond" w:hAnsi="Garamond"/>
                <w:b/>
                <w:sz w:val="18"/>
                <w:szCs w:val="18"/>
              </w:rPr>
              <w:t>Var</w:t>
            </w:r>
            <w:proofErr w:type="spellEnd"/>
            <w:r w:rsidRPr="00D5056C">
              <w:rPr>
                <w:rFonts w:ascii="Garamond" w:hAnsi="Garamond"/>
                <w:b/>
                <w:sz w:val="18"/>
                <w:szCs w:val="18"/>
              </w:rPr>
              <w:t xml:space="preserve">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i/>
                <w:sz w:val="18"/>
                <w:szCs w:val="18"/>
              </w:rPr>
              <w:t>Unused</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Default="008A66E9" w:rsidP="008A66E9">
      <w:pPr>
        <w:rPr>
          <w:rFonts w:ascii="Times New Roman" w:hAnsi="Times New Roman"/>
          <w:b/>
          <w:sz w:val="20"/>
        </w:rPr>
      </w:pPr>
    </w:p>
    <w:p w:rsidR="008A66E9" w:rsidRDefault="008A66E9" w:rsidP="008A66E9">
      <w:pPr>
        <w:pStyle w:val="ListParagraph"/>
        <w:numPr>
          <w:ilvl w:val="0"/>
          <w:numId w:val="3"/>
        </w:numPr>
        <w:rPr>
          <w:rFonts w:ascii="Times New Roman" w:hAnsi="Times New Roman"/>
          <w:sz w:val="20"/>
        </w:rPr>
      </w:pPr>
      <w:r w:rsidRPr="004D528E">
        <w:rPr>
          <w:rFonts w:ascii="Times New Roman" w:hAnsi="Times New Roman"/>
          <w:b/>
          <w:sz w:val="20"/>
        </w:rPr>
        <w:t xml:space="preserve">User profile update: </w:t>
      </w:r>
      <w:r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Height w:val="198"/>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4156" w:type="dxa"/>
            <w:gridSpan w:val="4"/>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0x4</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lastRenderedPageBreak/>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User profile #</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tabs>
                <w:tab w:val="left" w:pos="736"/>
              </w:tabs>
              <w:jc w:val="center"/>
              <w:cnfStyle w:val="000000100000"/>
              <w:rPr>
                <w:rFonts w:ascii="Garamond" w:hAnsi="Garamond"/>
                <w:b/>
                <w:sz w:val="18"/>
                <w:szCs w:val="18"/>
              </w:rPr>
            </w:pPr>
            <w:r w:rsidRPr="00D5056C">
              <w:rPr>
                <w:rFonts w:ascii="Garamond" w:hAnsi="Garamond"/>
                <w:b/>
                <w:sz w:val="18"/>
                <w:szCs w:val="18"/>
              </w:rPr>
              <w:t>Profile step #</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Mode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Mode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Output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Output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Limit 1 upper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Limit 1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Limit 2 upper nibble</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Limit 2 lower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B12 -Checksum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w:t>
            </w:r>
            <w:bookmarkStart w:id="39" w:name="_GoBack"/>
            <w:bookmarkEnd w:id="39"/>
            <w:r w:rsidRPr="00D5056C">
              <w:rPr>
                <w:rFonts w:ascii="Garamond" w:hAnsi="Garamond"/>
                <w:b/>
                <w:sz w:val="18"/>
                <w:szCs w:val="18"/>
              </w:rPr>
              <w:t>ecksum</w:t>
            </w:r>
          </w:p>
        </w:tc>
      </w:tr>
    </w:tbl>
    <w:p w:rsidR="008A66E9" w:rsidRDefault="008A66E9" w:rsidP="008A66E9">
      <w:pPr>
        <w:rPr>
          <w:rFonts w:ascii="Times New Roman" w:hAnsi="Times New Roman"/>
          <w:b/>
          <w:sz w:val="20"/>
        </w:rPr>
      </w:pPr>
    </w:p>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0x8</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Cell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tabs>
                <w:tab w:val="left" w:pos="736"/>
              </w:tabs>
              <w:jc w:val="center"/>
              <w:cnfStyle w:val="000000010000"/>
              <w:rPr>
                <w:rFonts w:ascii="Garamond" w:hAnsi="Garamond"/>
                <w:b/>
                <w:sz w:val="18"/>
                <w:szCs w:val="18"/>
              </w:rPr>
            </w:pPr>
            <w:r w:rsidRPr="00D5056C">
              <w:rPr>
                <w:rFonts w:ascii="Garamond" w:hAnsi="Garamond"/>
                <w:b/>
                <w:sz w:val="18"/>
                <w:szCs w:val="18"/>
              </w:rPr>
              <w:t>Cell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Chamber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Chamber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B7 -Checksum</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ind w:left="360"/>
        <w:rPr>
          <w:rFonts w:ascii="Times New Roman" w:hAnsi="Times New Roman"/>
          <w:b/>
          <w:sz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Pr>
          <w:rFonts w:ascii="Times New Roman" w:hAnsi="Times New Roman" w:cs="Times New Roman"/>
          <w:sz w:val="20"/>
          <w:szCs w:val="20"/>
        </w:rPr>
        <w:t>Its current implementation is shown below</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0x9</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Profile ID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B4 – </w:t>
            </w:r>
            <w:proofErr w:type="spellStart"/>
            <w:r w:rsidRPr="00D5056C">
              <w:rPr>
                <w:rFonts w:ascii="Garamond" w:hAnsi="Garamond"/>
                <w:sz w:val="18"/>
                <w:szCs w:val="18"/>
              </w:rPr>
              <w:t>Arg</w:t>
            </w:r>
            <w:proofErr w:type="spellEnd"/>
            <w:r w:rsidRPr="00D5056C">
              <w:rPr>
                <w:rFonts w:ascii="Garamond" w:hAnsi="Garamond"/>
                <w:sz w:val="18"/>
                <w:szCs w:val="18"/>
              </w:rPr>
              <w:t xml:space="preserve"> 3</w:t>
            </w:r>
          </w:p>
        </w:tc>
        <w:tc>
          <w:tcPr>
            <w:tcW w:w="8388" w:type="dxa"/>
            <w:gridSpan w:val="8"/>
            <w:shd w:val="clear" w:color="auto" w:fill="FFFFFF" w:themeFill="background1"/>
          </w:tcPr>
          <w:p w:rsidR="008A66E9" w:rsidRPr="00D5056C" w:rsidRDefault="008A66E9" w:rsidP="00CA29AB">
            <w:pPr>
              <w:tabs>
                <w:tab w:val="left" w:pos="736"/>
              </w:tabs>
              <w:jc w:val="center"/>
              <w:cnfStyle w:val="000000010000"/>
              <w:rPr>
                <w:rFonts w:ascii="Garamond" w:hAnsi="Garamond"/>
                <w:b/>
                <w:sz w:val="18"/>
                <w:szCs w:val="18"/>
              </w:rPr>
            </w:pPr>
            <w:r w:rsidRPr="00D5056C">
              <w:rPr>
                <w:rFonts w:ascii="Garamond" w:hAnsi="Garamond"/>
                <w:b/>
                <w:sz w:val="18"/>
                <w:szCs w:val="18"/>
              </w:rPr>
              <w:t>Step #</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B5 – </w:t>
            </w:r>
            <w:proofErr w:type="spellStart"/>
            <w:r w:rsidRPr="00D5056C">
              <w:rPr>
                <w:rFonts w:ascii="Garamond" w:hAnsi="Garamond"/>
                <w:sz w:val="18"/>
                <w:szCs w:val="18"/>
              </w:rPr>
              <w:t>Arg</w:t>
            </w:r>
            <w:proofErr w:type="spellEnd"/>
            <w:r w:rsidRPr="00D5056C">
              <w:rPr>
                <w:rFonts w:ascii="Garamond" w:hAnsi="Garamond"/>
                <w:sz w:val="18"/>
                <w:szCs w:val="18"/>
              </w:rPr>
              <w:t xml:space="preserve"> 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Step time &amp; 0xF000</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B6 – </w:t>
            </w:r>
            <w:proofErr w:type="spellStart"/>
            <w:r w:rsidRPr="00D5056C">
              <w:rPr>
                <w:rFonts w:ascii="Garamond" w:hAnsi="Garamond"/>
                <w:sz w:val="18"/>
                <w:szCs w:val="18"/>
              </w:rPr>
              <w:t>Arg</w:t>
            </w:r>
            <w:proofErr w:type="spellEnd"/>
            <w:r w:rsidRPr="00D5056C">
              <w:rPr>
                <w:rFonts w:ascii="Garamond" w:hAnsi="Garamond"/>
                <w:sz w:val="18"/>
                <w:szCs w:val="18"/>
              </w:rPr>
              <w:t xml:space="preserve"> 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Step time &amp; 0x0F00</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B7 – </w:t>
            </w:r>
            <w:proofErr w:type="spellStart"/>
            <w:r w:rsidRPr="00D5056C">
              <w:rPr>
                <w:rFonts w:ascii="Garamond" w:hAnsi="Garamond"/>
                <w:sz w:val="18"/>
                <w:szCs w:val="18"/>
              </w:rPr>
              <w:t>Arg</w:t>
            </w:r>
            <w:proofErr w:type="spellEnd"/>
            <w:r w:rsidRPr="00D5056C">
              <w:rPr>
                <w:rFonts w:ascii="Garamond" w:hAnsi="Garamond"/>
                <w:sz w:val="18"/>
                <w:szCs w:val="18"/>
              </w:rPr>
              <w:t xml:space="preserve"> 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sz w:val="18"/>
                <w:szCs w:val="18"/>
              </w:rPr>
            </w:pPr>
            <w:r w:rsidRPr="00D5056C">
              <w:rPr>
                <w:rFonts w:ascii="Garamond" w:hAnsi="Garamond"/>
                <w:b/>
                <w:sz w:val="18"/>
                <w:szCs w:val="18"/>
              </w:rPr>
              <w:t>Step time &amp; 0x00F0</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B8 – </w:t>
            </w:r>
            <w:proofErr w:type="spellStart"/>
            <w:r w:rsidRPr="00D5056C">
              <w:rPr>
                <w:rFonts w:ascii="Garamond" w:hAnsi="Garamond"/>
                <w:sz w:val="18"/>
                <w:szCs w:val="18"/>
              </w:rPr>
              <w:t>Arg</w:t>
            </w:r>
            <w:proofErr w:type="spellEnd"/>
            <w:r w:rsidRPr="00D5056C">
              <w:rPr>
                <w:rFonts w:ascii="Garamond" w:hAnsi="Garamond"/>
                <w:sz w:val="18"/>
                <w:szCs w:val="18"/>
              </w:rPr>
              <w:t xml:space="preserve"> 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sz w:val="18"/>
                <w:szCs w:val="18"/>
              </w:rPr>
            </w:pPr>
            <w:r w:rsidRPr="00D5056C">
              <w:rPr>
                <w:rFonts w:ascii="Garamond" w:hAnsi="Garamond"/>
                <w:b/>
                <w:sz w:val="18"/>
                <w:szCs w:val="18"/>
              </w:rPr>
              <w:t>Step time &amp; 0x000F</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B9 – </w:t>
            </w:r>
            <w:proofErr w:type="spellStart"/>
            <w:r w:rsidRPr="00D5056C">
              <w:rPr>
                <w:rFonts w:ascii="Garamond" w:hAnsi="Garamond"/>
                <w:sz w:val="18"/>
                <w:szCs w:val="18"/>
              </w:rPr>
              <w:t>Arg</w:t>
            </w:r>
            <w:proofErr w:type="spellEnd"/>
            <w:r w:rsidRPr="00D5056C">
              <w:rPr>
                <w:rFonts w:ascii="Garamond" w:hAnsi="Garamond"/>
                <w:sz w:val="18"/>
                <w:szCs w:val="18"/>
              </w:rPr>
              <w:t xml:space="preserve"> 8</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 Voltage mV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B10 – </w:t>
            </w:r>
            <w:proofErr w:type="spellStart"/>
            <w:r w:rsidRPr="00D5056C">
              <w:rPr>
                <w:rFonts w:ascii="Garamond" w:hAnsi="Garamond"/>
                <w:sz w:val="18"/>
                <w:szCs w:val="18"/>
              </w:rPr>
              <w:t>Arg</w:t>
            </w:r>
            <w:proofErr w:type="spellEnd"/>
            <w:r w:rsidRPr="00D5056C">
              <w:rPr>
                <w:rFonts w:ascii="Garamond" w:hAnsi="Garamond"/>
                <w:sz w:val="18"/>
                <w:szCs w:val="18"/>
              </w:rPr>
              <w:t xml:space="preserve"> 9</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Voltage mV lower nibble</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 xml:space="preserve">B11 – </w:t>
            </w:r>
            <w:proofErr w:type="spellStart"/>
            <w:r w:rsidRPr="00D5056C">
              <w:rPr>
                <w:rFonts w:ascii="Garamond" w:hAnsi="Garamond"/>
                <w:sz w:val="18"/>
                <w:szCs w:val="18"/>
              </w:rPr>
              <w:t>Arg</w:t>
            </w:r>
            <w:proofErr w:type="spellEnd"/>
            <w:r w:rsidRPr="00D5056C">
              <w:rPr>
                <w:rFonts w:ascii="Garamond" w:hAnsi="Garamond"/>
                <w:sz w:val="18"/>
                <w:szCs w:val="18"/>
              </w:rPr>
              <w:t xml:space="preserve"> 10</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Current </w:t>
            </w:r>
            <w:proofErr w:type="spellStart"/>
            <w:r w:rsidRPr="00D5056C">
              <w:rPr>
                <w:rFonts w:ascii="Garamond" w:hAnsi="Garamond"/>
                <w:b/>
                <w:sz w:val="18"/>
                <w:szCs w:val="18"/>
              </w:rPr>
              <w:t>mA</w:t>
            </w:r>
            <w:proofErr w:type="spellEnd"/>
            <w:r w:rsidRPr="00D5056C">
              <w:rPr>
                <w:rFonts w:ascii="Garamond" w:hAnsi="Garamond"/>
                <w:b/>
                <w:sz w:val="18"/>
                <w:szCs w:val="18"/>
              </w:rPr>
              <w:t xml:space="preserve">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B12 – </w:t>
            </w:r>
            <w:proofErr w:type="spellStart"/>
            <w:r w:rsidRPr="00D5056C">
              <w:rPr>
                <w:rFonts w:ascii="Garamond" w:hAnsi="Garamond"/>
                <w:sz w:val="18"/>
                <w:szCs w:val="18"/>
              </w:rPr>
              <w:t>Arg</w:t>
            </w:r>
            <w:proofErr w:type="spellEnd"/>
            <w:r w:rsidRPr="00D5056C">
              <w:rPr>
                <w:rFonts w:ascii="Garamond" w:hAnsi="Garamond"/>
                <w:sz w:val="18"/>
                <w:szCs w:val="18"/>
              </w:rPr>
              <w:t xml:space="preserve"> 11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 xml:space="preserve">Current </w:t>
            </w:r>
            <w:proofErr w:type="spellStart"/>
            <w:r w:rsidRPr="00D5056C">
              <w:rPr>
                <w:rFonts w:ascii="Garamond" w:hAnsi="Garamond"/>
                <w:b/>
                <w:sz w:val="18"/>
                <w:szCs w:val="18"/>
              </w:rPr>
              <w:t>mA</w:t>
            </w:r>
            <w:proofErr w:type="spellEnd"/>
            <w:r w:rsidRPr="00D5056C">
              <w:rPr>
                <w:rFonts w:ascii="Garamond" w:hAnsi="Garamond"/>
                <w:b/>
                <w:sz w:val="18"/>
                <w:szCs w:val="18"/>
              </w:rPr>
              <w:t xml:space="preserve">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B13 – </w:t>
            </w:r>
            <w:proofErr w:type="spellStart"/>
            <w:r w:rsidRPr="00D5056C">
              <w:rPr>
                <w:rFonts w:ascii="Garamond" w:hAnsi="Garamond"/>
                <w:sz w:val="18"/>
                <w:szCs w:val="18"/>
              </w:rPr>
              <w:t>Arg</w:t>
            </w:r>
            <w:proofErr w:type="spellEnd"/>
            <w:r w:rsidRPr="00D5056C">
              <w:rPr>
                <w:rFonts w:ascii="Garamond" w:hAnsi="Garamond"/>
                <w:sz w:val="18"/>
                <w:szCs w:val="18"/>
              </w:rPr>
              <w:t xml:space="preserve"> 12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Cell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B14 – </w:t>
            </w:r>
            <w:proofErr w:type="spellStart"/>
            <w:r w:rsidRPr="00D5056C">
              <w:rPr>
                <w:rFonts w:ascii="Garamond" w:hAnsi="Garamond"/>
                <w:sz w:val="18"/>
                <w:szCs w:val="18"/>
              </w:rPr>
              <w:t>Arg</w:t>
            </w:r>
            <w:proofErr w:type="spellEnd"/>
            <w:r w:rsidRPr="00D5056C">
              <w:rPr>
                <w:rFonts w:ascii="Garamond" w:hAnsi="Garamond"/>
                <w:sz w:val="18"/>
                <w:szCs w:val="18"/>
              </w:rPr>
              <w:t xml:space="preserve"> 13</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Cell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B15 – </w:t>
            </w:r>
            <w:proofErr w:type="spellStart"/>
            <w:r w:rsidRPr="00D5056C">
              <w:rPr>
                <w:rFonts w:ascii="Garamond" w:hAnsi="Garamond"/>
                <w:sz w:val="18"/>
                <w:szCs w:val="18"/>
              </w:rPr>
              <w:t>Arg</w:t>
            </w:r>
            <w:proofErr w:type="spellEnd"/>
            <w:r w:rsidRPr="00D5056C">
              <w:rPr>
                <w:rFonts w:ascii="Garamond" w:hAnsi="Garamond"/>
                <w:sz w:val="18"/>
                <w:szCs w:val="18"/>
              </w:rPr>
              <w:t xml:space="preserve"> 14</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Chamber Temp upper nibble</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B16 – </w:t>
            </w:r>
            <w:proofErr w:type="spellStart"/>
            <w:r w:rsidRPr="00D5056C">
              <w:rPr>
                <w:rFonts w:ascii="Garamond" w:hAnsi="Garamond"/>
                <w:sz w:val="18"/>
                <w:szCs w:val="18"/>
              </w:rPr>
              <w:t>Arg</w:t>
            </w:r>
            <w:proofErr w:type="spellEnd"/>
            <w:r w:rsidRPr="00D5056C">
              <w:rPr>
                <w:rFonts w:ascii="Garamond" w:hAnsi="Garamond"/>
                <w:sz w:val="18"/>
                <w:szCs w:val="18"/>
              </w:rPr>
              <w:t xml:space="preserve"> 15</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Chamber Temp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B17 – </w:t>
            </w:r>
            <w:proofErr w:type="spellStart"/>
            <w:r w:rsidRPr="00D5056C">
              <w:rPr>
                <w:rFonts w:ascii="Garamond" w:hAnsi="Garamond"/>
                <w:sz w:val="18"/>
                <w:szCs w:val="18"/>
              </w:rPr>
              <w:t>Arg</w:t>
            </w:r>
            <w:proofErr w:type="spellEnd"/>
            <w:r w:rsidRPr="00D5056C">
              <w:rPr>
                <w:rFonts w:ascii="Garamond" w:hAnsi="Garamond"/>
                <w:sz w:val="18"/>
                <w:szCs w:val="18"/>
              </w:rPr>
              <w:t xml:space="preserve"> 16</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Cum Energy upper nibble</w:t>
            </w:r>
          </w:p>
        </w:tc>
      </w:tr>
      <w:tr w:rsidR="008A66E9" w:rsidTr="00D5056C">
        <w:trPr>
          <w:cnfStyle w:val="000000010000"/>
          <w:trHeight w:val="57"/>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B18 – </w:t>
            </w:r>
            <w:proofErr w:type="spellStart"/>
            <w:r w:rsidRPr="00D5056C">
              <w:rPr>
                <w:rFonts w:ascii="Garamond" w:hAnsi="Garamond"/>
                <w:sz w:val="18"/>
                <w:szCs w:val="18"/>
              </w:rPr>
              <w:t>Arg</w:t>
            </w:r>
            <w:proofErr w:type="spellEnd"/>
            <w:r w:rsidRPr="00D5056C">
              <w:rPr>
                <w:rFonts w:ascii="Garamond" w:hAnsi="Garamond"/>
                <w:sz w:val="18"/>
                <w:szCs w:val="18"/>
              </w:rPr>
              <w:t xml:space="preserve"> 17</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Cum Energy lower nibble</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B19 - Checksum</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ind w:left="360"/>
        <w:rPr>
          <w:rFonts w:ascii="Times New Roman" w:hAnsi="Times New Roman"/>
          <w:b/>
          <w:sz w:val="20"/>
        </w:rPr>
      </w:pPr>
    </w:p>
    <w:p w:rsidR="008A66E9" w:rsidRPr="00B17AD8"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lastRenderedPageBreak/>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8A66E9" w:rsidRPr="000F14E4" w:rsidRDefault="008A66E9" w:rsidP="008A66E9">
      <w:pPr>
        <w:rPr>
          <w:rFonts w:ascii="Times New Roman" w:hAnsi="Times New Roman"/>
          <w:b/>
          <w:sz w:val="20"/>
        </w:rPr>
      </w:pP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6</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5</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4</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3</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2</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1</w:t>
            </w:r>
          </w:p>
        </w:tc>
        <w:tc>
          <w:tcPr>
            <w:tcW w:w="1058"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3098" w:type="dxa"/>
            <w:gridSpan w:val="3"/>
            <w:shd w:val="clear" w:color="auto" w:fill="FFFFFF" w:themeFill="background1"/>
          </w:tcPr>
          <w:p w:rsidR="008A66E9" w:rsidRPr="00D5056C" w:rsidRDefault="008A66E9" w:rsidP="00CA29AB">
            <w:pPr>
              <w:jc w:val="center"/>
              <w:cnfStyle w:val="000000100000"/>
              <w:rPr>
                <w:rFonts w:ascii="Garamond" w:hAnsi="Garamond"/>
                <w:i/>
                <w:sz w:val="18"/>
                <w:szCs w:val="18"/>
              </w:rPr>
            </w:pPr>
            <w:r w:rsidRPr="00D5056C">
              <w:rPr>
                <w:rFonts w:ascii="Garamond" w:hAnsi="Garamond"/>
                <w:i/>
                <w:sz w:val="18"/>
                <w:szCs w:val="18"/>
              </w:rPr>
              <w:t>Unused</w:t>
            </w:r>
          </w:p>
        </w:tc>
        <w:tc>
          <w:tcPr>
            <w:tcW w:w="1058" w:type="dxa"/>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CH#</w:t>
            </w:r>
          </w:p>
        </w:tc>
        <w:tc>
          <w:tcPr>
            <w:tcW w:w="4232"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0xA</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Fault ID</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B4 -Checksum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rPr>
          <w:rFonts w:ascii="Times New Roman" w:hAnsi="Times New Roman"/>
          <w:b/>
          <w:sz w:val="20"/>
        </w:rPr>
      </w:pPr>
    </w:p>
    <w:p w:rsidR="008A66E9" w:rsidRPr="000F14E4"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1"/>
        <w:tblW w:w="0" w:type="auto"/>
        <w:tblInd w:w="-252" w:type="dxa"/>
        <w:tblLayout w:type="fixed"/>
        <w:tblLook w:val="04A0"/>
      </w:tblPr>
      <w:tblGrid>
        <w:gridCol w:w="1440"/>
        <w:gridCol w:w="982"/>
        <w:gridCol w:w="1058"/>
        <w:gridCol w:w="1058"/>
        <w:gridCol w:w="1058"/>
        <w:gridCol w:w="1058"/>
        <w:gridCol w:w="1058"/>
        <w:gridCol w:w="1058"/>
        <w:gridCol w:w="1058"/>
      </w:tblGrid>
      <w:tr w:rsidR="008A66E9" w:rsidTr="00D5056C">
        <w:trPr>
          <w:cnfStyle w:val="1000000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bit #</w:t>
            </w:r>
          </w:p>
        </w:tc>
        <w:tc>
          <w:tcPr>
            <w:tcW w:w="982" w:type="dxa"/>
            <w:shd w:val="clear" w:color="auto" w:fill="BFBFBF" w:themeFill="background1" w:themeFillShade="BF"/>
          </w:tcPr>
          <w:p w:rsidR="008A66E9" w:rsidRPr="00D5056C" w:rsidRDefault="008A66E9" w:rsidP="00CA29AB">
            <w:pPr>
              <w:cnfStyle w:val="100000000000"/>
              <w:rPr>
                <w:rFonts w:ascii="Garamond" w:hAnsi="Garamond"/>
                <w:sz w:val="18"/>
                <w:szCs w:val="18"/>
              </w:rPr>
            </w:pPr>
            <w:r w:rsidRPr="00D5056C">
              <w:rPr>
                <w:rFonts w:ascii="Garamond" w:hAnsi="Garamond"/>
                <w:sz w:val="18"/>
                <w:szCs w:val="18"/>
              </w:rPr>
              <w:t>7</w:t>
            </w:r>
          </w:p>
        </w:tc>
        <w:tc>
          <w:tcPr>
            <w:tcW w:w="1058" w:type="dxa"/>
            <w:shd w:val="clear" w:color="auto" w:fill="BFBFBF" w:themeFill="background1" w:themeFillShade="BF"/>
          </w:tcPr>
          <w:p w:rsidR="008A66E9" w:rsidRPr="00D5056C" w:rsidRDefault="008A66E9" w:rsidP="00CA29AB">
            <w:pPr>
              <w:cnfStyle w:val="100000000000"/>
              <w:rPr>
                <w:rFonts w:ascii="Arial Black" w:hAnsi="Arial Black"/>
              </w:rPr>
            </w:pPr>
            <w:r w:rsidRPr="00D5056C">
              <w:rPr>
                <w:rFonts w:ascii="Arial Black" w:hAnsi="Arial Black"/>
              </w:rPr>
              <w:t>6</w:t>
            </w:r>
          </w:p>
        </w:tc>
        <w:tc>
          <w:tcPr>
            <w:tcW w:w="1058" w:type="dxa"/>
            <w:shd w:val="clear" w:color="auto" w:fill="BFBFBF" w:themeFill="background1" w:themeFillShade="BF"/>
          </w:tcPr>
          <w:p w:rsidR="008A66E9" w:rsidRPr="00D5056C" w:rsidRDefault="008A66E9" w:rsidP="00CA29AB">
            <w:pPr>
              <w:cnfStyle w:val="100000000000"/>
              <w:rPr>
                <w:rFonts w:ascii="Arial Black" w:hAnsi="Arial Black"/>
              </w:rPr>
            </w:pPr>
            <w:r w:rsidRPr="00D5056C">
              <w:rPr>
                <w:rFonts w:ascii="Arial Black" w:hAnsi="Arial Black"/>
              </w:rPr>
              <w:t>5</w:t>
            </w:r>
          </w:p>
        </w:tc>
        <w:tc>
          <w:tcPr>
            <w:tcW w:w="1058" w:type="dxa"/>
            <w:shd w:val="clear" w:color="auto" w:fill="BFBFBF" w:themeFill="background1" w:themeFillShade="BF"/>
          </w:tcPr>
          <w:p w:rsidR="008A66E9" w:rsidRPr="00D5056C" w:rsidRDefault="008A66E9" w:rsidP="00CA29AB">
            <w:pPr>
              <w:cnfStyle w:val="100000000000"/>
              <w:rPr>
                <w:rFonts w:ascii="Arial Black" w:hAnsi="Arial Black"/>
              </w:rPr>
            </w:pPr>
            <w:r w:rsidRPr="00D5056C">
              <w:rPr>
                <w:rFonts w:ascii="Arial Black" w:hAnsi="Arial Black"/>
              </w:rPr>
              <w:t>4</w:t>
            </w:r>
          </w:p>
        </w:tc>
        <w:tc>
          <w:tcPr>
            <w:tcW w:w="1058" w:type="dxa"/>
            <w:shd w:val="clear" w:color="auto" w:fill="BFBFBF" w:themeFill="background1" w:themeFillShade="BF"/>
          </w:tcPr>
          <w:p w:rsidR="008A66E9" w:rsidRPr="00D5056C" w:rsidRDefault="008A66E9" w:rsidP="00CA29AB">
            <w:pPr>
              <w:cnfStyle w:val="100000000000"/>
              <w:rPr>
                <w:rFonts w:ascii="Arial Black" w:hAnsi="Arial Black"/>
              </w:rPr>
            </w:pPr>
            <w:r w:rsidRPr="00D5056C">
              <w:rPr>
                <w:rFonts w:ascii="Arial Black" w:hAnsi="Arial Black"/>
              </w:rPr>
              <w:t>3</w:t>
            </w:r>
          </w:p>
        </w:tc>
        <w:tc>
          <w:tcPr>
            <w:tcW w:w="1058" w:type="dxa"/>
            <w:shd w:val="clear" w:color="auto" w:fill="BFBFBF" w:themeFill="background1" w:themeFillShade="BF"/>
          </w:tcPr>
          <w:p w:rsidR="008A66E9" w:rsidRPr="00D5056C" w:rsidRDefault="008A66E9" w:rsidP="00CA29AB">
            <w:pPr>
              <w:cnfStyle w:val="100000000000"/>
              <w:rPr>
                <w:rFonts w:ascii="Arial Black" w:hAnsi="Arial Black"/>
              </w:rPr>
            </w:pPr>
            <w:r w:rsidRPr="00D5056C">
              <w:rPr>
                <w:rFonts w:ascii="Arial Black" w:hAnsi="Arial Black"/>
              </w:rPr>
              <w:t>2</w:t>
            </w:r>
          </w:p>
        </w:tc>
        <w:tc>
          <w:tcPr>
            <w:tcW w:w="1058" w:type="dxa"/>
            <w:shd w:val="clear" w:color="auto" w:fill="BFBFBF" w:themeFill="background1" w:themeFillShade="BF"/>
          </w:tcPr>
          <w:p w:rsidR="008A66E9" w:rsidRPr="00D5056C" w:rsidRDefault="008A66E9" w:rsidP="00CA29AB">
            <w:pPr>
              <w:cnfStyle w:val="100000000000"/>
              <w:rPr>
                <w:rFonts w:ascii="Arial Black" w:hAnsi="Arial Black"/>
              </w:rPr>
            </w:pPr>
            <w:r w:rsidRPr="00D5056C">
              <w:rPr>
                <w:rFonts w:ascii="Arial Black" w:hAnsi="Arial Black"/>
              </w:rPr>
              <w:t>1</w:t>
            </w:r>
          </w:p>
        </w:tc>
        <w:tc>
          <w:tcPr>
            <w:tcW w:w="1058" w:type="dxa"/>
            <w:shd w:val="clear" w:color="auto" w:fill="BFBFBF" w:themeFill="background1" w:themeFillShade="BF"/>
          </w:tcPr>
          <w:p w:rsidR="008A66E9" w:rsidRPr="00D5056C" w:rsidRDefault="008A66E9" w:rsidP="00CA29AB">
            <w:pPr>
              <w:cnfStyle w:val="100000000000"/>
              <w:rPr>
                <w:rFonts w:ascii="Arial Black" w:hAnsi="Arial Black"/>
              </w:rPr>
            </w:pPr>
            <w:r w:rsidRPr="00D5056C">
              <w:rPr>
                <w:rFonts w:ascii="Arial Black" w:hAnsi="Arial Black"/>
              </w:rPr>
              <w:t>0</w:t>
            </w:r>
          </w:p>
        </w:tc>
      </w:tr>
      <w:tr w:rsidR="008A66E9" w:rsidTr="00D5056C">
        <w:trPr>
          <w:cnfStyle w:val="000000100000"/>
        </w:trPr>
        <w:tc>
          <w:tcPr>
            <w:cnfStyle w:val="001000000000"/>
            <w:tcW w:w="1440" w:type="dxa"/>
          </w:tcPr>
          <w:p w:rsidR="008A66E9" w:rsidRPr="00D5056C" w:rsidRDefault="008A66E9" w:rsidP="00CA29AB">
            <w:pPr>
              <w:rPr>
                <w:rFonts w:ascii="Garamond" w:hAnsi="Garamond"/>
                <w:sz w:val="18"/>
                <w:szCs w:val="18"/>
              </w:rPr>
            </w:pPr>
            <w:r w:rsidRPr="00D5056C">
              <w:rPr>
                <w:rFonts w:ascii="Garamond" w:hAnsi="Garamond"/>
                <w:sz w:val="18"/>
                <w:szCs w:val="18"/>
              </w:rPr>
              <w:t>B1 – Header</w:t>
            </w:r>
          </w:p>
        </w:tc>
        <w:tc>
          <w:tcPr>
            <w:tcW w:w="4156" w:type="dxa"/>
            <w:gridSpan w:val="4"/>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i/>
                <w:sz w:val="18"/>
                <w:szCs w:val="18"/>
              </w:rPr>
              <w:t>Unused</w:t>
            </w:r>
          </w:p>
        </w:tc>
        <w:tc>
          <w:tcPr>
            <w:tcW w:w="4232" w:type="dxa"/>
            <w:gridSpan w:val="4"/>
            <w:shd w:val="clear" w:color="auto" w:fill="FFFFFF" w:themeFill="background1"/>
          </w:tcPr>
          <w:p w:rsidR="008A66E9" w:rsidRPr="004F1A40" w:rsidRDefault="008A66E9" w:rsidP="00CA29AB">
            <w:pPr>
              <w:jc w:val="center"/>
              <w:cnfStyle w:val="000000100000"/>
              <w:rPr>
                <w:rFonts w:ascii="Garamond" w:hAnsi="Garamond"/>
                <w:b/>
                <w:sz w:val="18"/>
                <w:szCs w:val="18"/>
              </w:rPr>
            </w:pPr>
            <w:r w:rsidRPr="004F1A40">
              <w:rPr>
                <w:rFonts w:ascii="Garamond" w:hAnsi="Garamond"/>
                <w:b/>
                <w:sz w:val="18"/>
                <w:szCs w:val="18"/>
              </w:rPr>
              <w:t>0xB</w:t>
            </w:r>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tabs>
                <w:tab w:val="left" w:pos="656"/>
              </w:tabs>
              <w:rPr>
                <w:rFonts w:ascii="Garamond" w:hAnsi="Garamond"/>
                <w:sz w:val="18"/>
                <w:szCs w:val="18"/>
              </w:rPr>
            </w:pPr>
            <w:r w:rsidRPr="00D5056C">
              <w:rPr>
                <w:rFonts w:ascii="Garamond" w:hAnsi="Garamond"/>
                <w:sz w:val="18"/>
                <w:szCs w:val="18"/>
              </w:rPr>
              <w:t xml:space="preserve">B2 – </w:t>
            </w:r>
            <w:proofErr w:type="spellStart"/>
            <w:r w:rsidRPr="00D5056C">
              <w:rPr>
                <w:rFonts w:ascii="Garamond" w:hAnsi="Garamond"/>
                <w:sz w:val="18"/>
                <w:szCs w:val="18"/>
              </w:rPr>
              <w:t>Arg</w:t>
            </w:r>
            <w:proofErr w:type="spellEnd"/>
            <w:r w:rsidRPr="00D5056C">
              <w:rPr>
                <w:rFonts w:ascii="Garamond" w:hAnsi="Garamond"/>
                <w:sz w:val="18"/>
                <w:szCs w:val="18"/>
              </w:rPr>
              <w:t xml:space="preserve"> 1</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Device ID</w:t>
            </w:r>
          </w:p>
        </w:tc>
      </w:tr>
      <w:tr w:rsidR="008A66E9" w:rsidTr="00D5056C">
        <w:trPr>
          <w:cnfStyle w:val="00000010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 xml:space="preserve">B3 – </w:t>
            </w:r>
            <w:proofErr w:type="spellStart"/>
            <w:r w:rsidRPr="00D5056C">
              <w:rPr>
                <w:rFonts w:ascii="Garamond" w:hAnsi="Garamond"/>
                <w:sz w:val="18"/>
                <w:szCs w:val="18"/>
              </w:rPr>
              <w:t>Arg</w:t>
            </w:r>
            <w:proofErr w:type="spellEnd"/>
            <w:r w:rsidRPr="00D5056C">
              <w:rPr>
                <w:rFonts w:ascii="Garamond" w:hAnsi="Garamond"/>
                <w:sz w:val="18"/>
                <w:szCs w:val="18"/>
              </w:rPr>
              <w:t xml:space="preserve"> 2</w:t>
            </w:r>
          </w:p>
        </w:tc>
        <w:tc>
          <w:tcPr>
            <w:tcW w:w="8388" w:type="dxa"/>
            <w:gridSpan w:val="8"/>
            <w:shd w:val="clear" w:color="auto" w:fill="FFFFFF" w:themeFill="background1"/>
          </w:tcPr>
          <w:p w:rsidR="008A66E9" w:rsidRPr="00D5056C" w:rsidRDefault="008A66E9" w:rsidP="00CA29AB">
            <w:pPr>
              <w:jc w:val="center"/>
              <w:cnfStyle w:val="000000100000"/>
              <w:rPr>
                <w:rFonts w:ascii="Garamond" w:hAnsi="Garamond"/>
                <w:b/>
                <w:sz w:val="18"/>
                <w:szCs w:val="18"/>
              </w:rPr>
            </w:pPr>
            <w:r w:rsidRPr="00D5056C">
              <w:rPr>
                <w:rFonts w:ascii="Garamond" w:hAnsi="Garamond"/>
                <w:b/>
                <w:sz w:val="18"/>
                <w:szCs w:val="18"/>
              </w:rPr>
              <w:t xml:space="preserve">Checksum being </w:t>
            </w:r>
            <w:proofErr w:type="spellStart"/>
            <w:r w:rsidRPr="00D5056C">
              <w:rPr>
                <w:rFonts w:ascii="Garamond" w:hAnsi="Garamond"/>
                <w:b/>
                <w:sz w:val="18"/>
                <w:szCs w:val="18"/>
              </w:rPr>
              <w:t>ACKed</w:t>
            </w:r>
            <w:proofErr w:type="spellEnd"/>
          </w:p>
        </w:tc>
      </w:tr>
      <w:tr w:rsidR="008A66E9" w:rsidTr="00D5056C">
        <w:trPr>
          <w:cnfStyle w:val="000000010000"/>
        </w:trPr>
        <w:tc>
          <w:tcPr>
            <w:cnfStyle w:val="001000000000"/>
            <w:tcW w:w="1440" w:type="dxa"/>
            <w:shd w:val="clear" w:color="auto" w:fill="BFBFBF" w:themeFill="background1" w:themeFillShade="BF"/>
          </w:tcPr>
          <w:p w:rsidR="008A66E9" w:rsidRPr="00D5056C" w:rsidRDefault="008A66E9" w:rsidP="00CA29AB">
            <w:pPr>
              <w:rPr>
                <w:rFonts w:ascii="Garamond" w:hAnsi="Garamond"/>
                <w:sz w:val="18"/>
                <w:szCs w:val="18"/>
              </w:rPr>
            </w:pPr>
            <w:r w:rsidRPr="00D5056C">
              <w:rPr>
                <w:rFonts w:ascii="Garamond" w:hAnsi="Garamond"/>
                <w:sz w:val="18"/>
                <w:szCs w:val="18"/>
              </w:rPr>
              <w:t>B4 -Checksum</w:t>
            </w:r>
          </w:p>
        </w:tc>
        <w:tc>
          <w:tcPr>
            <w:tcW w:w="8388" w:type="dxa"/>
            <w:gridSpan w:val="8"/>
            <w:shd w:val="clear" w:color="auto" w:fill="FFFFFF" w:themeFill="background1"/>
          </w:tcPr>
          <w:p w:rsidR="008A66E9" w:rsidRPr="00D5056C" w:rsidRDefault="008A66E9" w:rsidP="00CA29AB">
            <w:pPr>
              <w:jc w:val="center"/>
              <w:cnfStyle w:val="000000010000"/>
              <w:rPr>
                <w:rFonts w:ascii="Garamond" w:hAnsi="Garamond"/>
                <w:b/>
                <w:sz w:val="18"/>
                <w:szCs w:val="18"/>
              </w:rPr>
            </w:pPr>
            <w:r w:rsidRPr="00D5056C">
              <w:rPr>
                <w:rFonts w:ascii="Garamond" w:hAnsi="Garamond"/>
                <w:b/>
                <w:sz w:val="18"/>
                <w:szCs w:val="18"/>
              </w:rPr>
              <w:t>Checksum</w:t>
            </w:r>
          </w:p>
        </w:tc>
      </w:tr>
    </w:tbl>
    <w:p w:rsidR="008A66E9" w:rsidRPr="000F14E4" w:rsidRDefault="008A66E9" w:rsidP="008A66E9">
      <w:pPr>
        <w:rPr>
          <w:rFonts w:ascii="Times New Roman" w:hAnsi="Times New Roman"/>
          <w:b/>
          <w:sz w:val="20"/>
        </w:rPr>
      </w:pPr>
    </w:p>
    <w:p w:rsidR="008A66E9" w:rsidRDefault="008A66E9" w:rsidP="008A66E9">
      <w:r>
        <w:t>Specific examples of the communications are shown here:</w:t>
      </w:r>
    </w:p>
    <w:p w:rsidR="004C0094" w:rsidRPr="004C0094" w:rsidRDefault="004C0094" w:rsidP="004C0094"/>
    <w:p w:rsidR="00D037A1" w:rsidRDefault="00D037A1" w:rsidP="00D037A1">
      <w:pPr>
        <w:pStyle w:val="Heading1"/>
      </w:pPr>
      <w:bookmarkStart w:id="40" w:name="_Toc282290757"/>
      <w:r>
        <w:t>Appendix D: Hardware Design</w:t>
      </w:r>
      <w:bookmarkEnd w:id="40"/>
    </w:p>
    <w:p w:rsidR="004C0094" w:rsidRPr="004C0094" w:rsidRDefault="004C0094" w:rsidP="004C0094"/>
    <w:sectPr w:rsidR="004C0094" w:rsidRPr="004C0094" w:rsidSect="009D117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D117D"/>
    <w:rsid w:val="00193FA7"/>
    <w:rsid w:val="001D531B"/>
    <w:rsid w:val="00236308"/>
    <w:rsid w:val="00253044"/>
    <w:rsid w:val="0036627A"/>
    <w:rsid w:val="00472D31"/>
    <w:rsid w:val="004C0094"/>
    <w:rsid w:val="004F1A40"/>
    <w:rsid w:val="00546758"/>
    <w:rsid w:val="005536C4"/>
    <w:rsid w:val="005938ED"/>
    <w:rsid w:val="00636513"/>
    <w:rsid w:val="006651B2"/>
    <w:rsid w:val="0068567F"/>
    <w:rsid w:val="00737476"/>
    <w:rsid w:val="00742781"/>
    <w:rsid w:val="00893A59"/>
    <w:rsid w:val="008A66E9"/>
    <w:rsid w:val="008F16BA"/>
    <w:rsid w:val="0093604E"/>
    <w:rsid w:val="009D117D"/>
    <w:rsid w:val="00A27E92"/>
    <w:rsid w:val="00B0699E"/>
    <w:rsid w:val="00BE4A3E"/>
    <w:rsid w:val="00BF1026"/>
    <w:rsid w:val="00C826F3"/>
    <w:rsid w:val="00CA29AB"/>
    <w:rsid w:val="00D037A1"/>
    <w:rsid w:val="00D15371"/>
    <w:rsid w:val="00D5056C"/>
    <w:rsid w:val="00D67875"/>
    <w:rsid w:val="00DF288B"/>
    <w:rsid w:val="00E05FF4"/>
    <w:rsid w:val="00F0040D"/>
    <w:rsid w:val="00FB2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71"/>
  </w:style>
  <w:style w:type="paragraph" w:styleId="Heading1">
    <w:name w:val="heading 1"/>
    <w:basedOn w:val="Normal"/>
    <w:next w:val="Normal"/>
    <w:link w:val="Heading1Char"/>
    <w:uiPriority w:val="9"/>
    <w:qFormat/>
    <w:rsid w:val="009D1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8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53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117D"/>
    <w:pPr>
      <w:spacing w:after="0" w:line="240" w:lineRule="auto"/>
    </w:pPr>
    <w:rPr>
      <w:rFonts w:eastAsiaTheme="minorEastAsia"/>
    </w:rPr>
  </w:style>
  <w:style w:type="character" w:customStyle="1" w:styleId="NoSpacingChar">
    <w:name w:val="No Spacing Char"/>
    <w:basedOn w:val="DefaultParagraphFont"/>
    <w:link w:val="NoSpacing"/>
    <w:uiPriority w:val="1"/>
    <w:rsid w:val="009D117D"/>
    <w:rPr>
      <w:rFonts w:eastAsiaTheme="minorEastAsia"/>
    </w:rPr>
  </w:style>
  <w:style w:type="paragraph" w:styleId="BalloonText">
    <w:name w:val="Balloon Text"/>
    <w:basedOn w:val="Normal"/>
    <w:link w:val="BalloonTextChar"/>
    <w:uiPriority w:val="99"/>
    <w:semiHidden/>
    <w:unhideWhenUsed/>
    <w:rsid w:val="009D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7D"/>
    <w:rPr>
      <w:rFonts w:ascii="Tahoma" w:hAnsi="Tahoma" w:cs="Tahoma"/>
      <w:sz w:val="16"/>
      <w:szCs w:val="16"/>
    </w:rPr>
  </w:style>
  <w:style w:type="character" w:customStyle="1" w:styleId="Heading1Char">
    <w:name w:val="Heading 1 Char"/>
    <w:basedOn w:val="DefaultParagraphFont"/>
    <w:link w:val="Heading1"/>
    <w:uiPriority w:val="9"/>
    <w:rsid w:val="009D11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117D"/>
    <w:pPr>
      <w:outlineLvl w:val="9"/>
    </w:pPr>
  </w:style>
  <w:style w:type="paragraph" w:styleId="TOC1">
    <w:name w:val="toc 1"/>
    <w:basedOn w:val="Normal"/>
    <w:next w:val="Normal"/>
    <w:autoRedefine/>
    <w:uiPriority w:val="39"/>
    <w:unhideWhenUsed/>
    <w:rsid w:val="009D117D"/>
    <w:pPr>
      <w:spacing w:after="100"/>
    </w:pPr>
  </w:style>
  <w:style w:type="character" w:styleId="Hyperlink">
    <w:name w:val="Hyperlink"/>
    <w:basedOn w:val="DefaultParagraphFont"/>
    <w:uiPriority w:val="99"/>
    <w:unhideWhenUsed/>
    <w:rsid w:val="009D117D"/>
    <w:rPr>
      <w:color w:val="0000FF" w:themeColor="hyperlink"/>
      <w:u w:val="single"/>
    </w:rPr>
  </w:style>
  <w:style w:type="character" w:customStyle="1" w:styleId="Heading2Char">
    <w:name w:val="Heading 2 Char"/>
    <w:basedOn w:val="DefaultParagraphFont"/>
    <w:link w:val="Heading2"/>
    <w:uiPriority w:val="9"/>
    <w:rsid w:val="009D11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117D"/>
    <w:pPr>
      <w:spacing w:after="100"/>
      <w:ind w:left="220"/>
    </w:pPr>
  </w:style>
  <w:style w:type="paragraph" w:styleId="BodyText">
    <w:name w:val="Body Text"/>
    <w:basedOn w:val="Normal"/>
    <w:link w:val="BodyTextChar"/>
    <w:rsid w:val="009D117D"/>
    <w:pPr>
      <w:spacing w:after="240" w:line="240" w:lineRule="auto"/>
      <w:jc w:val="both"/>
    </w:pPr>
    <w:rPr>
      <w:rFonts w:ascii="Garamond" w:eastAsia="Times New Roman" w:hAnsi="Garamond" w:cs="Times New Roman"/>
      <w:spacing w:val="-5"/>
      <w:sz w:val="24"/>
      <w:szCs w:val="20"/>
    </w:rPr>
  </w:style>
  <w:style w:type="character" w:customStyle="1" w:styleId="BodyTextChar">
    <w:name w:val="Body Text Char"/>
    <w:basedOn w:val="DefaultParagraphFont"/>
    <w:link w:val="BodyText"/>
    <w:rsid w:val="009D117D"/>
    <w:rPr>
      <w:rFonts w:ascii="Garamond" w:eastAsia="Times New Roman" w:hAnsi="Garamond" w:cs="Times New Roman"/>
      <w:spacing w:val="-5"/>
      <w:sz w:val="24"/>
      <w:szCs w:val="20"/>
    </w:rPr>
  </w:style>
  <w:style w:type="paragraph" w:styleId="Caption">
    <w:name w:val="caption"/>
    <w:basedOn w:val="Normal"/>
    <w:next w:val="BodyText"/>
    <w:uiPriority w:val="35"/>
    <w:qFormat/>
    <w:rsid w:val="009D117D"/>
    <w:pPr>
      <w:spacing w:after="240" w:line="240" w:lineRule="auto"/>
    </w:pPr>
    <w:rPr>
      <w:rFonts w:ascii="Garamond" w:eastAsia="Times New Roman" w:hAnsi="Garamond" w:cs="Times New Roman"/>
      <w:spacing w:val="-5"/>
      <w:sz w:val="16"/>
      <w:szCs w:val="20"/>
    </w:rPr>
  </w:style>
  <w:style w:type="table" w:styleId="TableGrid">
    <w:name w:val="Table Grid"/>
    <w:basedOn w:val="TableNormal"/>
    <w:uiPriority w:val="59"/>
    <w:rsid w:val="009D11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288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288B"/>
    <w:pPr>
      <w:spacing w:after="100"/>
      <w:ind w:left="440"/>
    </w:pPr>
  </w:style>
  <w:style w:type="table" w:customStyle="1" w:styleId="LightGrid1">
    <w:name w:val="Light Grid1"/>
    <w:basedOn w:val="TableNormal"/>
    <w:uiPriority w:val="62"/>
    <w:rsid w:val="008A66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A66E9"/>
    <w:pPr>
      <w:ind w:left="720"/>
      <w:contextualSpacing/>
    </w:pPr>
  </w:style>
  <w:style w:type="character" w:customStyle="1" w:styleId="Heading4Char">
    <w:name w:val="Heading 4 Char"/>
    <w:basedOn w:val="DefaultParagraphFont"/>
    <w:link w:val="Heading4"/>
    <w:uiPriority w:val="9"/>
    <w:rsid w:val="001D53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76A313CB444211BAF5D64020E3D749"/>
        <w:category>
          <w:name w:val="General"/>
          <w:gallery w:val="placeholder"/>
        </w:category>
        <w:types>
          <w:type w:val="bbPlcHdr"/>
        </w:types>
        <w:behaviors>
          <w:behavior w:val="content"/>
        </w:behaviors>
        <w:guid w:val="{44C33377-9684-41B8-B55B-687C7FAD728A}"/>
      </w:docPartPr>
      <w:docPartBody>
        <w:p w:rsidR="001C0687" w:rsidRDefault="00D762E7" w:rsidP="00D762E7">
          <w:pPr>
            <w:pStyle w:val="2476A313CB444211BAF5D64020E3D749"/>
          </w:pPr>
          <w:r>
            <w:rPr>
              <w:rFonts w:asciiTheme="majorHAnsi" w:eastAsiaTheme="majorEastAsia" w:hAnsiTheme="majorHAnsi" w:cstheme="majorBidi"/>
              <w:sz w:val="84"/>
              <w:szCs w:val="8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62E7"/>
    <w:rsid w:val="00057D66"/>
    <w:rsid w:val="001C0687"/>
    <w:rsid w:val="009A3EA7"/>
    <w:rsid w:val="00D76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76A313CB444211BAF5D64020E3D749">
    <w:name w:val="2476A313CB444211BAF5D64020E3D749"/>
    <w:rsid w:val="00D762E7"/>
  </w:style>
  <w:style w:type="paragraph" w:customStyle="1" w:styleId="F1C7C6F6463844A1A1F2278507AF95A4">
    <w:name w:val="F1C7C6F6463844A1A1F2278507AF95A4"/>
    <w:rsid w:val="00D762E7"/>
  </w:style>
  <w:style w:type="paragraph" w:customStyle="1" w:styleId="B0F39B2A851D4D81A8F214D8D7A0718B">
    <w:name w:val="B0F39B2A851D4D81A8F214D8D7A0718B"/>
    <w:rsid w:val="00D762E7"/>
  </w:style>
  <w:style w:type="paragraph" w:customStyle="1" w:styleId="F958F91915AA4489BFF9B67DA3F301F6">
    <w:name w:val="F958F91915AA4489BFF9B67DA3F301F6"/>
    <w:rsid w:val="00D762E7"/>
  </w:style>
  <w:style w:type="paragraph" w:customStyle="1" w:styleId="DD29CC3463B34DE3A27F5C2EEFD6CFF2">
    <w:name w:val="DD29CC3463B34DE3A27F5C2EEFD6CFF2"/>
    <w:rsid w:val="00D762E7"/>
  </w:style>
  <w:style w:type="paragraph" w:customStyle="1" w:styleId="C603AA17DB794D3B8A315832CECBCCF2">
    <w:name w:val="C603AA17DB794D3B8A315832CECBCCF2"/>
    <w:rsid w:val="00D762E7"/>
  </w:style>
  <w:style w:type="paragraph" w:customStyle="1" w:styleId="61E2236FFD594A2A81406A594FC8CE99">
    <w:name w:val="61E2236FFD594A2A81406A594FC8CE99"/>
    <w:rsid w:val="00D762E7"/>
  </w:style>
  <w:style w:type="paragraph" w:customStyle="1" w:styleId="9CE7B43E72F4406597F4222EF0637304">
    <w:name w:val="9CE7B43E72F4406597F4222EF0637304"/>
    <w:rsid w:val="00D762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Advanced Battery Testing Laboratories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ADB6B-24CD-4751-BA83-245E169D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24</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Battery Cycler Operations Manual</vt:lpstr>
    </vt:vector>
  </TitlesOfParts>
  <Company>ROCHESTER INTSITUTE OF TECHNOLOGY</Company>
  <LinksUpToDate>false</LinksUpToDate>
  <CharactersWithSpaces>32752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Cycler Operations Manual</dc:title>
  <dc:subject/>
  <dc:creator>setup1</dc:creator>
  <cp:keywords/>
  <dc:description/>
  <cp:lastModifiedBy>setup1</cp:lastModifiedBy>
  <cp:revision>4</cp:revision>
  <cp:lastPrinted>2011-01-09T01:47:00Z</cp:lastPrinted>
  <dcterms:created xsi:type="dcterms:W3CDTF">2011-01-07T22:01:00Z</dcterms:created>
  <dcterms:modified xsi:type="dcterms:W3CDTF">2011-01-10T04:24:00Z</dcterms:modified>
</cp:coreProperties>
</file>