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92"/>
          <w:szCs w:val="92"/>
        </w:rPr>
        <w:id w:val="1622408992"/>
        <w:docPartObj>
          <w:docPartGallery w:val="Cover Pages"/>
          <w:docPartUnique/>
        </w:docPartObj>
      </w:sdtPr>
      <w:sdtEndPr>
        <w:rPr>
          <w:sz w:val="22"/>
          <w:szCs w:val="20"/>
        </w:r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823"/>
            <w:gridCol w:w="7804"/>
          </w:tblGrid>
          <w:tr w:rsidR="00A012E9" w:rsidRPr="004E680F" w14:paraId="2D0A9EDE" w14:textId="77777777">
            <w:trPr>
              <w:trHeight w:val="3960"/>
              <w:jc w:val="center"/>
            </w:trPr>
            <w:tc>
              <w:tcPr>
                <w:tcW w:w="1450" w:type="pct"/>
                <w:tcBorders>
                  <w:top w:val="nil"/>
                  <w:left w:val="nil"/>
                  <w:bottom w:val="nil"/>
                  <w:right w:val="nil"/>
                </w:tcBorders>
                <w:shd w:val="clear" w:color="auto" w:fill="auto"/>
              </w:tcPr>
              <w:p w14:paraId="1E714673" w14:textId="77777777" w:rsidR="00A012E9" w:rsidRPr="00341648" w:rsidRDefault="00A012E9">
                <w:pPr>
                  <w:pStyle w:val="NoSpacing"/>
                  <w:rPr>
                    <w:sz w:val="92"/>
                    <w:szCs w:val="92"/>
                  </w:rPr>
                </w:pPr>
              </w:p>
            </w:tc>
            <w:tc>
              <w:tcPr>
                <w:tcW w:w="4000" w:type="pct"/>
                <w:tcBorders>
                  <w:top w:val="nil"/>
                  <w:left w:val="nil"/>
                  <w:bottom w:val="nil"/>
                  <w:right w:val="nil"/>
                </w:tcBorders>
                <w:shd w:val="clear" w:color="auto" w:fill="auto"/>
                <w:tcMar>
                  <w:left w:w="115" w:type="dxa"/>
                  <w:bottom w:w="115" w:type="dxa"/>
                </w:tcMar>
                <w:vAlign w:val="bottom"/>
              </w:tcPr>
              <w:p w14:paraId="7AA87E85" w14:textId="77777777" w:rsidR="00A012E9" w:rsidRPr="00341648" w:rsidRDefault="00E21154" w:rsidP="004E680F">
                <w:pPr>
                  <w:pStyle w:val="NoSpacing"/>
                  <w:rPr>
                    <w:rFonts w:asciiTheme="majorHAnsi" w:eastAsiaTheme="majorEastAsia" w:hAnsiTheme="majorHAnsi" w:cstheme="majorBidi"/>
                    <w:color w:val="242852" w:themeColor="text2"/>
                    <w:sz w:val="92"/>
                    <w:szCs w:val="92"/>
                  </w:rPr>
                </w:pPr>
                <w:sdt>
                  <w:sdtPr>
                    <w:rPr>
                      <w:rFonts w:asciiTheme="majorHAnsi" w:eastAsiaTheme="majorEastAsia" w:hAnsiTheme="majorHAnsi" w:cstheme="majorBidi"/>
                      <w:caps/>
                      <w:color w:val="242852" w:themeColor="text2"/>
                      <w:sz w:val="92"/>
                      <w:szCs w:val="92"/>
                    </w:rPr>
                    <w:alias w:val="Title"/>
                    <w:id w:val="541102321"/>
                    <w:placeholder>
                      <w:docPart w:val="29AE9B5A7295494AB5D1309F2D50E60B"/>
                    </w:placeholder>
                    <w:dataBinding w:prefixMappings="xmlns:ns0='http://schemas.openxmlformats.org/package/2006/metadata/core-properties' xmlns:ns1='http://purl.org/dc/elements/1.1/'" w:xpath="/ns0:coreProperties[1]/ns1:title[1]" w:storeItemID="{6C3C8BC8-F283-45AE-878A-BAB7291924A1}"/>
                    <w:text/>
                  </w:sdtPr>
                  <w:sdtEndPr/>
                  <w:sdtContent>
                    <w:r w:rsidR="004E680F" w:rsidRPr="00341648">
                      <w:rPr>
                        <w:rFonts w:asciiTheme="majorHAnsi" w:eastAsiaTheme="majorEastAsia" w:hAnsiTheme="majorHAnsi" w:cstheme="majorBidi"/>
                        <w:caps/>
                        <w:color w:val="242852" w:themeColor="text2"/>
                        <w:sz w:val="92"/>
                        <w:szCs w:val="92"/>
                      </w:rPr>
                      <w:t>Carme Nearspace Balloon System</w:t>
                    </w:r>
                  </w:sdtContent>
                </w:sdt>
              </w:p>
            </w:tc>
          </w:tr>
          <w:tr w:rsidR="00A012E9" w:rsidRPr="004E680F" w14:paraId="3D6FF361" w14:textId="77777777">
            <w:trPr>
              <w:jc w:val="center"/>
            </w:trPr>
            <w:tc>
              <w:tcPr>
                <w:tcW w:w="1450" w:type="pct"/>
                <w:tcBorders>
                  <w:top w:val="nil"/>
                  <w:left w:val="nil"/>
                  <w:bottom w:val="nil"/>
                  <w:right w:val="nil"/>
                </w:tcBorders>
                <w:shd w:val="clear" w:color="auto" w:fill="auto"/>
              </w:tcPr>
              <w:p w14:paraId="0B7D6984" w14:textId="77777777" w:rsidR="00A012E9" w:rsidRPr="004E680F" w:rsidRDefault="00A012E9">
                <w:pPr>
                  <w:pStyle w:val="NoSpacing"/>
                  <w:rPr>
                    <w:color w:val="ACCBF9" w:themeColor="background2"/>
                    <w:sz w:val="22"/>
                  </w:rPr>
                </w:pPr>
              </w:p>
            </w:tc>
            <w:tc>
              <w:tcPr>
                <w:tcW w:w="4000" w:type="pct"/>
                <w:tcBorders>
                  <w:top w:val="nil"/>
                  <w:left w:val="nil"/>
                  <w:bottom w:val="nil"/>
                  <w:right w:val="nil"/>
                </w:tcBorders>
                <w:shd w:val="clear" w:color="auto" w:fill="auto"/>
                <w:tcMar>
                  <w:left w:w="72" w:type="dxa"/>
                  <w:bottom w:w="216" w:type="dxa"/>
                  <w:right w:w="0" w:type="dxa"/>
                </w:tcMar>
                <w:vAlign w:val="bottom"/>
              </w:tcPr>
              <w:p w14:paraId="6545AFA3" w14:textId="77777777" w:rsidR="00A012E9" w:rsidRPr="004E680F" w:rsidRDefault="005C2B59">
                <w:pPr>
                  <w:rPr>
                    <w:sz w:val="22"/>
                  </w:rPr>
                </w:pPr>
                <w:r w:rsidRPr="004E680F">
                  <w:rPr>
                    <w:noProof/>
                    <w:sz w:val="22"/>
                    <w:lang w:eastAsia="en-US"/>
                  </w:rPr>
                  <w:drawing>
                    <wp:inline distT="0" distB="0" distL="0" distR="0" wp14:anchorId="244985C4" wp14:editId="77C0AF9E">
                      <wp:extent cx="4910328" cy="3374136"/>
                      <wp:effectExtent l="0" t="0" r="0" b="4445"/>
                      <wp:docPr id="5" name="Pictur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2">
                                <a:extLst>
                                  <a:ext uri="{28A0092B-C50C-407E-A947-70E740481C1C}">
                                    <a14:useLocalDpi xmlns:a14="http://schemas.microsoft.com/office/drawing/2010/main"/>
                                  </a:ext>
                                </a:extLst>
                              </a:blip>
                              <a:stretch>
                                <a:fillRect/>
                              </a:stretch>
                            </pic:blipFill>
                            <pic:spPr>
                              <a:xfrm>
                                <a:off x="0" y="0"/>
                                <a:ext cx="4910328" cy="3374136"/>
                              </a:xfrm>
                              <a:prstGeom prst="rect">
                                <a:avLst/>
                              </a:prstGeom>
                            </pic:spPr>
                          </pic:pic>
                        </a:graphicData>
                      </a:graphic>
                    </wp:inline>
                  </w:drawing>
                </w:r>
              </w:p>
            </w:tc>
          </w:tr>
          <w:tr w:rsidR="00A012E9" w:rsidRPr="004E680F" w14:paraId="28035269" w14:textId="77777777">
            <w:trPr>
              <w:trHeight w:val="864"/>
              <w:jc w:val="center"/>
            </w:trPr>
            <w:tc>
              <w:tcPr>
                <w:tcW w:w="1450" w:type="pct"/>
                <w:tcBorders>
                  <w:top w:val="nil"/>
                  <w:left w:val="nil"/>
                  <w:bottom w:val="nil"/>
                </w:tcBorders>
                <w:shd w:val="clear" w:color="auto" w:fill="629DD1" w:themeFill="accent2"/>
                <w:vAlign w:val="center"/>
              </w:tcPr>
              <w:p w14:paraId="0AD8B10D" w14:textId="53AAEC93" w:rsidR="00A012E9" w:rsidRPr="004E680F" w:rsidRDefault="00E21154" w:rsidP="00EE712B">
                <w:pPr>
                  <w:pStyle w:val="NoSpacing"/>
                  <w:jc w:val="center"/>
                  <w:rPr>
                    <w:color w:val="FFFFFF" w:themeColor="background1"/>
                    <w:sz w:val="28"/>
                    <w:szCs w:val="32"/>
                  </w:rPr>
                </w:pPr>
                <w:sdt>
                  <w:sdtPr>
                    <w:rPr>
                      <w:color w:val="FFFFFF" w:themeColor="background1"/>
                      <w:sz w:val="28"/>
                      <w:szCs w:val="32"/>
                    </w:rPr>
                    <w:alias w:val="Date"/>
                    <w:id w:val="541102334"/>
                    <w:placeholder>
                      <w:docPart w:val="53E030724134744EB07FE8FE2A844599"/>
                    </w:placeholder>
                    <w:dataBinding w:prefixMappings="xmlns:ns0='http://schemas.microsoft.com/office/2006/coverPageProps'" w:xpath="/ns0:CoverPageProperties[1]/ns0:PublishDate[1]" w:storeItemID="{55AF091B-3C7A-41E3-B477-F2FDAA23CFDA}"/>
                    <w:date w:fullDate="2016-05-15T00:00:00Z">
                      <w:dateFormat w:val="M/d/yy"/>
                      <w:lid w:val="en-US"/>
                      <w:storeMappedDataAs w:val="dateTime"/>
                      <w:calendar w:val="gregorian"/>
                    </w:date>
                  </w:sdtPr>
                  <w:sdtEndPr/>
                  <w:sdtContent>
                    <w:r w:rsidR="00971867">
                      <w:rPr>
                        <w:color w:val="FFFFFF" w:themeColor="background1"/>
                        <w:sz w:val="28"/>
                        <w:szCs w:val="32"/>
                      </w:rPr>
                      <w:t>5/15</w:t>
                    </w:r>
                    <w:r w:rsidR="004E680F">
                      <w:rPr>
                        <w:color w:val="FFFFFF" w:themeColor="background1"/>
                        <w:sz w:val="28"/>
                        <w:szCs w:val="32"/>
                      </w:rPr>
                      <w:t>/16</w:t>
                    </w:r>
                  </w:sdtContent>
                </w:sdt>
              </w:p>
            </w:tc>
            <w:tc>
              <w:tcPr>
                <w:tcW w:w="4000" w:type="pct"/>
                <w:tcBorders>
                  <w:top w:val="nil"/>
                  <w:bottom w:val="nil"/>
                  <w:right w:val="nil"/>
                </w:tcBorders>
                <w:shd w:val="clear" w:color="auto" w:fill="4A66AC" w:themeFill="accent1"/>
                <w:tcMar>
                  <w:left w:w="216" w:type="dxa"/>
                </w:tcMar>
                <w:vAlign w:val="center"/>
              </w:tcPr>
              <w:p w14:paraId="360CE6E9" w14:textId="532BF8C7" w:rsidR="00A012E9" w:rsidRPr="004E680F" w:rsidRDefault="00E21154" w:rsidP="00971867">
                <w:pPr>
                  <w:pStyle w:val="NoSpacing"/>
                  <w:rPr>
                    <w:color w:val="FFFFFF" w:themeColor="background1"/>
                    <w:sz w:val="36"/>
                    <w:szCs w:val="40"/>
                  </w:rPr>
                </w:pPr>
                <w:sdt>
                  <w:sdtPr>
                    <w:rPr>
                      <w:color w:val="FFFFFF" w:themeColor="background1"/>
                      <w:sz w:val="36"/>
                      <w:szCs w:val="40"/>
                    </w:rPr>
                    <w:alias w:val="Subtitle"/>
                    <w:id w:val="541102329"/>
                    <w:placeholder>
                      <w:docPart w:val="2F74F700348841458245A97C8F1719C2"/>
                    </w:placeholder>
                    <w:dataBinding w:prefixMappings="xmlns:ns0='http://schemas.openxmlformats.org/package/2006/metadata/core-properties' xmlns:ns1='http://purl.org/dc/elements/1.1/'" w:xpath="/ns0:coreProperties[1]/ns1:subject[1]" w:storeItemID="{6C3C8BC8-F283-45AE-878A-BAB7291924A1}"/>
                    <w:text/>
                  </w:sdtPr>
                  <w:sdtEndPr/>
                  <w:sdtContent>
                    <w:r w:rsidR="00971867">
                      <w:rPr>
                        <w:color w:val="FFFFFF" w:themeColor="background1"/>
                        <w:sz w:val="36"/>
                        <w:szCs w:val="40"/>
                      </w:rPr>
                      <w:t>Test Plan</w:t>
                    </w:r>
                  </w:sdtContent>
                </w:sdt>
              </w:p>
            </w:tc>
          </w:tr>
          <w:tr w:rsidR="00A012E9" w:rsidRPr="004E680F" w14:paraId="7F9667D1" w14:textId="77777777">
            <w:trPr>
              <w:jc w:val="center"/>
            </w:trPr>
            <w:tc>
              <w:tcPr>
                <w:tcW w:w="1450" w:type="pct"/>
                <w:tcBorders>
                  <w:top w:val="nil"/>
                  <w:left w:val="nil"/>
                  <w:bottom w:val="nil"/>
                  <w:right w:val="nil"/>
                </w:tcBorders>
                <w:shd w:val="clear" w:color="auto" w:fill="auto"/>
                <w:vAlign w:val="center"/>
              </w:tcPr>
              <w:p w14:paraId="227D50DA" w14:textId="591B8126" w:rsidR="00A012E9" w:rsidRPr="00EE712B" w:rsidRDefault="00A012E9">
                <w:pPr>
                  <w:pStyle w:val="NoSpacing"/>
                  <w:rPr>
                    <w:color w:val="242852" w:themeColor="text2"/>
                    <w:sz w:val="32"/>
                    <w:szCs w:val="36"/>
                  </w:rPr>
                </w:pPr>
              </w:p>
            </w:tc>
            <w:tc>
              <w:tcPr>
                <w:tcW w:w="4000" w:type="pct"/>
                <w:tcBorders>
                  <w:top w:val="nil"/>
                  <w:left w:val="nil"/>
                  <w:bottom w:val="nil"/>
                  <w:right w:val="nil"/>
                </w:tcBorders>
                <w:shd w:val="clear" w:color="auto" w:fill="auto"/>
                <w:tcMar>
                  <w:top w:w="432" w:type="dxa"/>
                  <w:left w:w="216" w:type="dxa"/>
                  <w:right w:w="432" w:type="dxa"/>
                </w:tcMar>
              </w:tcPr>
              <w:p w14:paraId="5C2118B0" w14:textId="77777777" w:rsidR="00A012E9" w:rsidRPr="007779ED" w:rsidRDefault="007779ED">
                <w:pPr>
                  <w:pStyle w:val="NoSpacing"/>
                  <w:rPr>
                    <w:rFonts w:asciiTheme="majorHAnsi" w:eastAsiaTheme="majorEastAsia" w:hAnsiTheme="majorHAnsi" w:cstheme="majorBidi"/>
                    <w:iCs/>
                    <w:color w:val="242852" w:themeColor="text2"/>
                    <w:sz w:val="24"/>
                    <w:szCs w:val="26"/>
                  </w:rPr>
                </w:pPr>
                <w:r w:rsidRPr="007779ED">
                  <w:rPr>
                    <w:rFonts w:asciiTheme="majorHAnsi" w:eastAsiaTheme="majorEastAsia" w:hAnsiTheme="majorHAnsi" w:cstheme="majorBidi"/>
                    <w:iCs/>
                    <w:color w:val="242852" w:themeColor="text2"/>
                    <w:sz w:val="24"/>
                    <w:szCs w:val="26"/>
                  </w:rPr>
                  <w:t>James Howard</w:t>
                </w:r>
              </w:p>
              <w:p w14:paraId="32D9B4A4" w14:textId="31E9E30A" w:rsidR="007779ED" w:rsidRDefault="007779ED">
                <w:pPr>
                  <w:pStyle w:val="NoSpacing"/>
                  <w:rPr>
                    <w:rFonts w:asciiTheme="majorHAnsi" w:eastAsiaTheme="majorEastAsia" w:hAnsiTheme="majorHAnsi" w:cstheme="majorBidi"/>
                    <w:iCs/>
                    <w:color w:val="242852" w:themeColor="text2"/>
                    <w:sz w:val="24"/>
                    <w:szCs w:val="26"/>
                  </w:rPr>
                </w:pPr>
                <w:r w:rsidRPr="007779ED">
                  <w:rPr>
                    <w:rFonts w:asciiTheme="majorHAnsi" w:eastAsiaTheme="majorEastAsia" w:hAnsiTheme="majorHAnsi" w:cstheme="majorBidi"/>
                    <w:iCs/>
                    <w:color w:val="242852" w:themeColor="text2"/>
                    <w:sz w:val="24"/>
                    <w:szCs w:val="26"/>
                  </w:rPr>
                  <w:t>jh@jameshoward.us</w:t>
                </w:r>
              </w:p>
              <w:p w14:paraId="411613DD" w14:textId="77777777" w:rsidR="007779ED" w:rsidRDefault="007779ED">
                <w:pPr>
                  <w:pStyle w:val="NoSpacing"/>
                  <w:rPr>
                    <w:rFonts w:asciiTheme="majorHAnsi" w:eastAsiaTheme="majorEastAsia" w:hAnsiTheme="majorHAnsi" w:cstheme="majorBidi"/>
                    <w:iCs/>
                    <w:color w:val="242852" w:themeColor="text2"/>
                    <w:sz w:val="24"/>
                    <w:szCs w:val="26"/>
                  </w:rPr>
                </w:pPr>
              </w:p>
              <w:p w14:paraId="3C937258" w14:textId="70A8F1D4" w:rsidR="007779ED" w:rsidRPr="007779ED" w:rsidRDefault="007779ED">
                <w:pPr>
                  <w:pStyle w:val="NoSpacing"/>
                  <w:rPr>
                    <w:rFonts w:asciiTheme="majorHAnsi" w:eastAsiaTheme="majorEastAsia" w:hAnsiTheme="majorHAnsi" w:cstheme="majorBidi"/>
                    <w:iCs/>
                    <w:color w:val="242852" w:themeColor="text2"/>
                    <w:sz w:val="24"/>
                    <w:szCs w:val="26"/>
                  </w:rPr>
                </w:pPr>
                <w:r>
                  <w:rPr>
                    <w:rFonts w:asciiTheme="majorHAnsi" w:eastAsiaTheme="majorEastAsia" w:hAnsiTheme="majorHAnsi" w:cstheme="majorBidi"/>
                    <w:iCs/>
                    <w:color w:val="242852" w:themeColor="text2"/>
                    <w:sz w:val="24"/>
                    <w:szCs w:val="26"/>
                  </w:rPr>
                  <w:t>http</w:t>
                </w:r>
                <w:r w:rsidR="00DB1CB5">
                  <w:rPr>
                    <w:rFonts w:asciiTheme="majorHAnsi" w:eastAsiaTheme="majorEastAsia" w:hAnsiTheme="majorHAnsi" w:cstheme="majorBidi"/>
                    <w:iCs/>
                    <w:color w:val="242852" w:themeColor="text2"/>
                    <w:sz w:val="24"/>
                    <w:szCs w:val="26"/>
                  </w:rPr>
                  <w:t>s</w:t>
                </w:r>
                <w:r>
                  <w:rPr>
                    <w:rFonts w:asciiTheme="majorHAnsi" w:eastAsiaTheme="majorEastAsia" w:hAnsiTheme="majorHAnsi" w:cstheme="majorBidi"/>
                    <w:iCs/>
                    <w:color w:val="242852" w:themeColor="text2"/>
                    <w:sz w:val="24"/>
                    <w:szCs w:val="26"/>
                  </w:rPr>
                  <w:t>://jameshoward.us/resources/carme</w:t>
                </w:r>
              </w:p>
            </w:tc>
          </w:tr>
        </w:tbl>
        <w:p w14:paraId="4819B290" w14:textId="7CBCFD76" w:rsidR="00A012E9" w:rsidRPr="004E680F" w:rsidRDefault="005C2B59">
          <w:pPr>
            <w:spacing w:after="200" w:line="276" w:lineRule="auto"/>
            <w:rPr>
              <w:sz w:val="22"/>
            </w:rPr>
          </w:pPr>
          <w:r w:rsidRPr="004E680F">
            <w:rPr>
              <w:sz w:val="22"/>
            </w:rPr>
            <w:br w:type="page"/>
          </w:r>
        </w:p>
      </w:sdtContent>
    </w:sdt>
    <w:p w14:paraId="1CE41F0C" w14:textId="77777777" w:rsidR="00A012E9" w:rsidRPr="004E680F" w:rsidRDefault="00E21154">
      <w:pPr>
        <w:pStyle w:val="Title"/>
        <w:rPr>
          <w:sz w:val="56"/>
        </w:rPr>
      </w:pPr>
      <w:sdt>
        <w:sdtPr>
          <w:rPr>
            <w:sz w:val="56"/>
          </w:rPr>
          <w:alias w:val="Title"/>
          <w:id w:val="-1055697181"/>
          <w:dataBinding w:prefixMappings="xmlns:ns0='http://schemas.openxmlformats.org/package/2006/metadata/core-properties' xmlns:ns1='http://purl.org/dc/elements/1.1/'" w:xpath="/ns0:coreProperties[1]/ns1:title[1]" w:storeItemID="{6C3C8BC8-F283-45AE-878A-BAB7291924A1}"/>
          <w:text/>
        </w:sdtPr>
        <w:sdtEndPr/>
        <w:sdtContent>
          <w:r w:rsidR="004E680F" w:rsidRPr="004E680F">
            <w:rPr>
              <w:sz w:val="56"/>
            </w:rPr>
            <w:t>Carme Nearspace Balloon System</w:t>
          </w:r>
        </w:sdtContent>
      </w:sdt>
    </w:p>
    <w:p w14:paraId="7687D5F0" w14:textId="77777777" w:rsidR="00A012E9" w:rsidRPr="004E680F" w:rsidRDefault="00A012E9">
      <w:pPr>
        <w:pStyle w:val="Title"/>
        <w:rPr>
          <w:rFonts w:asciiTheme="majorHAnsi" w:eastAsiaTheme="majorEastAsia" w:hAnsiTheme="majorHAnsi" w:cstheme="majorBidi"/>
          <w:b/>
          <w:bCs/>
          <w:caps/>
          <w:color w:val="629DD1" w:themeColor="accent2"/>
          <w:spacing w:val="50"/>
          <w:sz w:val="22"/>
          <w:szCs w:val="22"/>
        </w:rPr>
      </w:pPr>
    </w:p>
    <w:sdt>
      <w:sdtPr>
        <w:rPr>
          <w:sz w:val="22"/>
        </w:rPr>
        <w:id w:val="219697527"/>
        <w:dataBinding w:prefixMappings="xmlns:ns0='http://schemas.openxmlformats.org/package/2006/metadata/core-properties' xmlns:ns1='http://purl.org/dc/elements/1.1/'" w:xpath="/ns0:coreProperties[1]/ns1:subject[1]" w:storeItemID="{6C3C8BC8-F283-45AE-878A-BAB7291924A1}"/>
        <w:text/>
      </w:sdtPr>
      <w:sdtEndPr/>
      <w:sdtContent>
        <w:p w14:paraId="54275C6F" w14:textId="1E94F18A" w:rsidR="00A012E9" w:rsidRPr="004E680F" w:rsidRDefault="00971867">
          <w:pPr>
            <w:pStyle w:val="Subtitle"/>
            <w:rPr>
              <w:sz w:val="22"/>
            </w:rPr>
          </w:pPr>
          <w:r>
            <w:rPr>
              <w:sz w:val="22"/>
            </w:rPr>
            <w:t>Test Plan</w:t>
          </w:r>
        </w:p>
      </w:sdtContent>
    </w:sdt>
    <w:p w14:paraId="0511FF18" w14:textId="77777777" w:rsidR="004E680F" w:rsidRPr="004E680F" w:rsidRDefault="004E680F" w:rsidP="004E680F">
      <w:pPr>
        <w:pStyle w:val="Heading1"/>
      </w:pPr>
      <w:r w:rsidRPr="004E680F">
        <w:t>Introduction</w:t>
      </w:r>
    </w:p>
    <w:p w14:paraId="1E73FD5C" w14:textId="77777777" w:rsidR="004E680F" w:rsidRPr="004E680F" w:rsidRDefault="004E680F" w:rsidP="004E680F">
      <w:pPr>
        <w:pStyle w:val="Heading2"/>
      </w:pPr>
      <w:r w:rsidRPr="004E680F">
        <w:t>Purpose</w:t>
      </w:r>
    </w:p>
    <w:p w14:paraId="18E29C34" w14:textId="38619DEC" w:rsidR="007972D1" w:rsidRDefault="004E680F" w:rsidP="004E680F">
      <w:pPr>
        <w:rPr>
          <w:sz w:val="22"/>
        </w:rPr>
      </w:pPr>
      <w:r w:rsidRPr="004E680F">
        <w:rPr>
          <w:sz w:val="22"/>
        </w:rPr>
        <w:t xml:space="preserve">The purpose of this document is to </w:t>
      </w:r>
      <w:r w:rsidR="007972D1">
        <w:rPr>
          <w:sz w:val="22"/>
        </w:rPr>
        <w:t>propose design alternatives for the Carme Nearspace Balloon System (CNBS).  These alternatives will be evaluated and a design strategy selected.</w:t>
      </w:r>
    </w:p>
    <w:p w14:paraId="30BD7278" w14:textId="77777777" w:rsidR="004E680F" w:rsidRPr="004E680F" w:rsidRDefault="004E680F" w:rsidP="004E680F">
      <w:pPr>
        <w:pStyle w:val="Heading2"/>
      </w:pPr>
      <w:r w:rsidRPr="004E680F">
        <w:t xml:space="preserve">Project </w:t>
      </w:r>
    </w:p>
    <w:p w14:paraId="6EDD2DE6" w14:textId="5EE3A8DF" w:rsidR="004E680F" w:rsidRPr="004E680F" w:rsidRDefault="004E680F" w:rsidP="004E680F">
      <w:pPr>
        <w:rPr>
          <w:sz w:val="22"/>
        </w:rPr>
      </w:pPr>
      <w:r w:rsidRPr="004E680F">
        <w:rPr>
          <w:sz w:val="22"/>
        </w:rPr>
        <w:t>Our goal is to build two Carme payloads, C</w:t>
      </w:r>
      <w:r w:rsidR="00DB1CB5">
        <w:rPr>
          <w:sz w:val="22"/>
        </w:rPr>
        <w:t>NBS-1 and CNBS-2</w:t>
      </w:r>
      <w:r w:rsidRPr="004E680F">
        <w:rPr>
          <w:sz w:val="22"/>
        </w:rPr>
        <w:t>, both of which will be launched from weather balloons with parachute recovery.  The system should provide, minimally, a human-receivable radio signal as well as a machine-receivable APRS digital signal.  Both signals should provide the location and altitude of the payload to provide tra</w:t>
      </w:r>
      <w:r>
        <w:rPr>
          <w:sz w:val="22"/>
        </w:rPr>
        <w:t>cking and recovery.</w:t>
      </w:r>
    </w:p>
    <w:p w14:paraId="3636B542" w14:textId="77777777" w:rsidR="004E680F" w:rsidRPr="004E680F" w:rsidRDefault="004E680F" w:rsidP="004E680F">
      <w:pPr>
        <w:pStyle w:val="Heading2"/>
      </w:pPr>
      <w:r w:rsidRPr="004E680F">
        <w:t>Features</w:t>
      </w:r>
    </w:p>
    <w:p w14:paraId="6BD4839C" w14:textId="77777777" w:rsidR="004E680F" w:rsidRPr="004E680F" w:rsidRDefault="004E680F" w:rsidP="004E680F">
      <w:pPr>
        <w:rPr>
          <w:sz w:val="22"/>
        </w:rPr>
      </w:pPr>
      <w:r w:rsidRPr="004E680F">
        <w:rPr>
          <w:sz w:val="22"/>
        </w:rPr>
        <w:t>The Carme system shall provide the following features:</w:t>
      </w:r>
    </w:p>
    <w:p w14:paraId="52C9E152" w14:textId="77777777" w:rsidR="004E680F" w:rsidRPr="004E680F" w:rsidRDefault="004E680F" w:rsidP="004E680F">
      <w:pPr>
        <w:pStyle w:val="ListParagraph"/>
        <w:numPr>
          <w:ilvl w:val="0"/>
          <w:numId w:val="27"/>
        </w:numPr>
        <w:rPr>
          <w:sz w:val="22"/>
        </w:rPr>
      </w:pPr>
      <w:r w:rsidRPr="004E680F">
        <w:rPr>
          <w:sz w:val="22"/>
        </w:rPr>
        <w:t>The system shall on a regular time interval not exceeding 2 minutes, broadcast its callsign and location via Morse code on the 70cm amateur radio band.</w:t>
      </w:r>
    </w:p>
    <w:p w14:paraId="25D5E520" w14:textId="77777777" w:rsidR="004E680F" w:rsidRPr="004E680F" w:rsidRDefault="004E680F" w:rsidP="004E680F">
      <w:pPr>
        <w:pStyle w:val="ListParagraph"/>
        <w:numPr>
          <w:ilvl w:val="0"/>
          <w:numId w:val="27"/>
        </w:numPr>
        <w:rPr>
          <w:sz w:val="22"/>
        </w:rPr>
      </w:pPr>
      <w:r w:rsidRPr="004E680F">
        <w:rPr>
          <w:sz w:val="22"/>
        </w:rPr>
        <w:t>The system shall on a regular time interval not exceeding 2 minutes, broadcast telemetry to the existing APRS telemetry network.</w:t>
      </w:r>
    </w:p>
    <w:p w14:paraId="19C3CA67" w14:textId="77777777" w:rsidR="004E680F" w:rsidRPr="004E680F" w:rsidRDefault="004E680F" w:rsidP="004E680F">
      <w:pPr>
        <w:rPr>
          <w:sz w:val="22"/>
        </w:rPr>
      </w:pPr>
      <w:r w:rsidRPr="004E680F">
        <w:rPr>
          <w:sz w:val="22"/>
        </w:rPr>
        <w:t>Via the APRS broadcast, interested parties shall be able to view the telemetry data through the HabHub Tracker website.  To facilitate operations, the payload shall be waterpro</w:t>
      </w:r>
      <w:r>
        <w:rPr>
          <w:sz w:val="22"/>
        </w:rPr>
        <w:t>of and include a return system.</w:t>
      </w:r>
    </w:p>
    <w:p w14:paraId="073899BA" w14:textId="77777777" w:rsidR="004E680F" w:rsidRPr="004E680F" w:rsidRDefault="004E680F" w:rsidP="004E680F">
      <w:pPr>
        <w:pStyle w:val="Heading2"/>
      </w:pPr>
      <w:r w:rsidRPr="004E680F">
        <w:t>References</w:t>
      </w:r>
    </w:p>
    <w:p w14:paraId="216E32EA" w14:textId="6AC68BAB" w:rsidR="004E680F" w:rsidRDefault="004E680F" w:rsidP="004E680F">
      <w:pPr>
        <w:pStyle w:val="ListParagraph"/>
        <w:numPr>
          <w:ilvl w:val="0"/>
          <w:numId w:val="27"/>
        </w:numPr>
        <w:rPr>
          <w:sz w:val="22"/>
        </w:rPr>
      </w:pPr>
      <w:r>
        <w:rPr>
          <w:sz w:val="22"/>
        </w:rPr>
        <w:t xml:space="preserve">HabHub Tracker – </w:t>
      </w:r>
      <w:r w:rsidR="007972D1" w:rsidRPr="007972D1">
        <w:rPr>
          <w:sz w:val="22"/>
        </w:rPr>
        <w:t>http://tracker.habhub.org</w:t>
      </w:r>
    </w:p>
    <w:p w14:paraId="06B55051" w14:textId="63F38568" w:rsidR="007972D1" w:rsidRDefault="007972D1" w:rsidP="004E680F">
      <w:pPr>
        <w:pStyle w:val="ListParagraph"/>
        <w:numPr>
          <w:ilvl w:val="0"/>
          <w:numId w:val="27"/>
        </w:numPr>
        <w:rPr>
          <w:sz w:val="22"/>
        </w:rPr>
      </w:pPr>
      <w:r>
        <w:rPr>
          <w:sz w:val="22"/>
        </w:rPr>
        <w:t xml:space="preserve">Carme Requirements Specification – </w:t>
      </w:r>
      <w:r w:rsidR="00514BC1" w:rsidRPr="00514BC1">
        <w:rPr>
          <w:sz w:val="22"/>
        </w:rPr>
        <w:t>https://jameshoward.us/projects/carme/</w:t>
      </w:r>
    </w:p>
    <w:p w14:paraId="65E1A6C9" w14:textId="2D2350BE" w:rsidR="00514BC1" w:rsidRPr="00514BC1" w:rsidRDefault="00514BC1" w:rsidP="00514BC1">
      <w:pPr>
        <w:pStyle w:val="ListParagraph"/>
        <w:numPr>
          <w:ilvl w:val="0"/>
          <w:numId w:val="27"/>
        </w:numPr>
        <w:rPr>
          <w:sz w:val="22"/>
        </w:rPr>
      </w:pPr>
      <w:r>
        <w:rPr>
          <w:sz w:val="22"/>
        </w:rPr>
        <w:t xml:space="preserve">Carme </w:t>
      </w:r>
      <w:r>
        <w:rPr>
          <w:sz w:val="22"/>
        </w:rPr>
        <w:t>Test Plan</w:t>
      </w:r>
      <w:r>
        <w:rPr>
          <w:sz w:val="22"/>
        </w:rPr>
        <w:t xml:space="preserve"> – </w:t>
      </w:r>
      <w:r w:rsidRPr="007972D1">
        <w:rPr>
          <w:sz w:val="22"/>
        </w:rPr>
        <w:t>https://jameshoward.us/projects/carme/</w:t>
      </w:r>
    </w:p>
    <w:p w14:paraId="1E51B013" w14:textId="2F81DA09" w:rsidR="00514BC1" w:rsidRPr="004E680F" w:rsidRDefault="00514BC1" w:rsidP="00514BC1">
      <w:pPr>
        <w:pStyle w:val="Heading1"/>
      </w:pPr>
      <w:r>
        <w:t>Component Testing</w:t>
      </w:r>
    </w:p>
    <w:p w14:paraId="12150C26" w14:textId="3AD1DEC3" w:rsidR="00514BC1" w:rsidRDefault="00514BC1" w:rsidP="00514BC1">
      <w:pPr>
        <w:pStyle w:val="Heading2"/>
      </w:pPr>
      <w:r>
        <w:t>GPS</w:t>
      </w:r>
    </w:p>
    <w:p w14:paraId="5BCABCF7" w14:textId="77D77341" w:rsidR="00514BC1" w:rsidRDefault="00514BC1" w:rsidP="00514BC1">
      <w:r>
        <w:t>The GPS unit will be tested through a custom software</w:t>
      </w:r>
      <w:r>
        <w:t xml:space="preserve"> code</w:t>
      </w:r>
      <w:r>
        <w:t>.  The software will read the current location and time and print that to the serial console.  The location will be sampled once every 30 seconds for the test.  If the correct location and time and displayed, the test is passed.</w:t>
      </w:r>
    </w:p>
    <w:p w14:paraId="687A3B84" w14:textId="7B436ED4" w:rsidR="00514BC1" w:rsidRDefault="00514BC1" w:rsidP="00514BC1">
      <w:pPr>
        <w:pStyle w:val="Heading2"/>
      </w:pPr>
      <w:r>
        <w:t>Radio</w:t>
      </w:r>
    </w:p>
    <w:p w14:paraId="3B2A3A7C" w14:textId="77777777" w:rsidR="00514BC1" w:rsidRDefault="00514BC1" w:rsidP="00514BC1">
      <w:r>
        <w:t>The radio will be tested in two separate ways.  First, the Morse code signal will be tested and then APRS signal will be tested.</w:t>
      </w:r>
    </w:p>
    <w:p w14:paraId="571AA2C6" w14:textId="50E2E5A3" w:rsidR="00514BC1" w:rsidRDefault="00514BC1" w:rsidP="00514BC1">
      <w:pPr>
        <w:pStyle w:val="Heading3"/>
      </w:pPr>
      <w:r>
        <w:t>Morse Code</w:t>
      </w:r>
    </w:p>
    <w:p w14:paraId="33E3592D" w14:textId="77777777" w:rsidR="00514BC1" w:rsidRDefault="00514BC1" w:rsidP="00514BC1">
      <w:r>
        <w:t>The Morse Code signal will be tested via a custom software that will transmit a predefined string via Morse Code.  This signal will be detected with a handheld radio.  If the correct Morse Code signal is received by the handheld radio, the test is passed.</w:t>
      </w:r>
    </w:p>
    <w:p w14:paraId="0593709C" w14:textId="0220E43E" w:rsidR="00514BC1" w:rsidRDefault="00514BC1" w:rsidP="00514BC1">
      <w:pPr>
        <w:pStyle w:val="Heading3"/>
      </w:pPr>
      <w:r>
        <w:t>APRS</w:t>
      </w:r>
    </w:p>
    <w:p w14:paraId="1AEF4A9F" w14:textId="42E0D43F" w:rsidR="00514BC1" w:rsidRDefault="00514BC1" w:rsidP="00514BC1">
      <w:r>
        <w:t>The APRS signal will be tested via a custom software signal that will transmitea predefined message via APRS.  This signal will be detected with a portable APRS receiver.  If the correct APRS signal is received by the portable receiver, the test is passed.</w:t>
      </w:r>
    </w:p>
    <w:p w14:paraId="3EDD5B38" w14:textId="463B57CB" w:rsidR="00514BC1" w:rsidRDefault="00514BC1" w:rsidP="00514BC1">
      <w:pPr>
        <w:pStyle w:val="Heading1"/>
      </w:pPr>
      <w:r>
        <w:t>Integration Testing</w:t>
      </w:r>
    </w:p>
    <w:p w14:paraId="6DA3EE98" w14:textId="60F1D50F" w:rsidR="00514BC1" w:rsidRDefault="00514BC1" w:rsidP="00514BC1">
      <w:r>
        <w:t>Integration testing will ensure that all of the individual components work in concert with each other to achieve the design goals.  Because of multiple design objectives, integration testing will be conducted in two phases.</w:t>
      </w:r>
    </w:p>
    <w:p w14:paraId="45FEBF0D" w14:textId="5889773C" w:rsidR="00514BC1" w:rsidRDefault="00514BC1" w:rsidP="00514BC1">
      <w:pPr>
        <w:pStyle w:val="Heading2"/>
      </w:pPr>
      <w:r>
        <w:t>Ground Test</w:t>
      </w:r>
    </w:p>
    <w:p w14:paraId="2C050B26" w14:textId="38878813" w:rsidR="00514BC1" w:rsidRDefault="00514BC1" w:rsidP="00514BC1">
      <w:r>
        <w:t>Following assembly, the system shall be run in a ground test mode where it will collect its location and other information from the GPS receiver and broadcast its location via Morse Code and APRS to ground-based receiving stations.  If the APRS and Morse code signals are received during the Ground Test, the test is passed.</w:t>
      </w:r>
    </w:p>
    <w:p w14:paraId="30F7B44F" w14:textId="3835AADD" w:rsidR="00514BC1" w:rsidRDefault="00514BC1" w:rsidP="00514BC1">
      <w:pPr>
        <w:pStyle w:val="Heading2"/>
      </w:pPr>
      <w:r>
        <w:t xml:space="preserve">Tethered Test </w:t>
      </w:r>
    </w:p>
    <w:p w14:paraId="427C22C2" w14:textId="782292B0" w:rsidR="00514BC1" w:rsidRDefault="00514BC1" w:rsidP="00514BC1">
      <w:r>
        <w:t>In the Tethered Test, the assembly will be flown on a balloon that is tethered to the ground.  It will be allowed a slack line of 190 feet and allowed to float freely between 0 and 190 feet.  At this altitude, the Morse Code signal will be tested via a portable receiver.  Further, the APRS system will be tested by the HabHub Tracker platform which will receive the APRS signal, displaying the received telemetry on the Web.  If the Morse Code and APRS signals are received, the Tethered Test is passed.</w:t>
      </w:r>
    </w:p>
    <w:p w14:paraId="23791B8C" w14:textId="14FF5650" w:rsidR="00514BC1" w:rsidRDefault="00514BC1" w:rsidP="00514BC1">
      <w:pPr>
        <w:pStyle w:val="Heading1"/>
      </w:pPr>
      <w:r>
        <w:t>Summary</w:t>
      </w:r>
    </w:p>
    <w:p w14:paraId="6162590E" w14:textId="229F07F1" w:rsidR="00514BC1" w:rsidRPr="00514BC1" w:rsidRDefault="00514BC1" w:rsidP="00514BC1">
      <w:r>
        <w:t>This document presents a test plan for the Carme Nearspace Balloon System.  If the tests included herein are passed, we are confident the system is ready to fly and can be deployed at the next available opportunity.</w:t>
      </w:r>
      <w:bookmarkStart w:id="0" w:name="_GoBack"/>
      <w:bookmarkEnd w:id="0"/>
    </w:p>
    <w:p w14:paraId="6D203247" w14:textId="43A152FE" w:rsidR="00770ED0" w:rsidRDefault="005210EB" w:rsidP="005210EB">
      <w:pPr>
        <w:pStyle w:val="Heading1"/>
        <w:numPr>
          <w:ilvl w:val="0"/>
          <w:numId w:val="0"/>
        </w:numPr>
        <w:ind w:left="360"/>
      </w:pPr>
      <w:r>
        <w:t xml:space="preserve">Appendix A: </w:t>
      </w:r>
      <w:r w:rsidR="00231397">
        <w:t xml:space="preserve"> </w:t>
      </w:r>
      <w:r w:rsidR="00770ED0">
        <w:t>Revision History</w:t>
      </w:r>
    </w:p>
    <w:tbl>
      <w:tblPr>
        <w:tblStyle w:val="GridTable1Light-Accent1"/>
        <w:tblW w:w="0" w:type="auto"/>
        <w:tblLook w:val="04A0" w:firstRow="1" w:lastRow="0" w:firstColumn="1" w:lastColumn="0" w:noHBand="0" w:noVBand="1"/>
      </w:tblPr>
      <w:tblGrid>
        <w:gridCol w:w="1181"/>
        <w:gridCol w:w="1804"/>
        <w:gridCol w:w="1789"/>
        <w:gridCol w:w="5522"/>
      </w:tblGrid>
      <w:tr w:rsidR="00770ED0" w14:paraId="4EF7118A" w14:textId="77777777" w:rsidTr="00770ED0">
        <w:trPr>
          <w:cnfStyle w:val="100000000000" w:firstRow="1" w:lastRow="0" w:firstColumn="0" w:lastColumn="0" w:oddVBand="0" w:evenVBand="0" w:oddHBand="0"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1181" w:type="dxa"/>
          </w:tcPr>
          <w:p w14:paraId="584189DC" w14:textId="0001971E" w:rsidR="00770ED0" w:rsidRDefault="00770ED0" w:rsidP="00770ED0">
            <w:r>
              <w:t>Version</w:t>
            </w:r>
          </w:p>
        </w:tc>
        <w:tc>
          <w:tcPr>
            <w:tcW w:w="1804" w:type="dxa"/>
          </w:tcPr>
          <w:p w14:paraId="65529243" w14:textId="4B71A9C2" w:rsidR="00770ED0" w:rsidRDefault="00770ED0" w:rsidP="00770ED0">
            <w:pPr>
              <w:cnfStyle w:val="100000000000" w:firstRow="1" w:lastRow="0" w:firstColumn="0" w:lastColumn="0" w:oddVBand="0" w:evenVBand="0" w:oddHBand="0" w:evenHBand="0" w:firstRowFirstColumn="0" w:firstRowLastColumn="0" w:lastRowFirstColumn="0" w:lastRowLastColumn="0"/>
            </w:pPr>
            <w:r>
              <w:t>Date</w:t>
            </w:r>
          </w:p>
        </w:tc>
        <w:tc>
          <w:tcPr>
            <w:tcW w:w="1789" w:type="dxa"/>
          </w:tcPr>
          <w:p w14:paraId="454FA0D0" w14:textId="13C6E83B" w:rsidR="00770ED0" w:rsidRDefault="00770ED0" w:rsidP="00770ED0">
            <w:pPr>
              <w:cnfStyle w:val="100000000000" w:firstRow="1" w:lastRow="0" w:firstColumn="0" w:lastColumn="0" w:oddVBand="0" w:evenVBand="0" w:oddHBand="0" w:evenHBand="0" w:firstRowFirstColumn="0" w:firstRowLastColumn="0" w:lastRowFirstColumn="0" w:lastRowLastColumn="0"/>
            </w:pPr>
            <w:r>
              <w:t>Author</w:t>
            </w:r>
          </w:p>
        </w:tc>
        <w:tc>
          <w:tcPr>
            <w:tcW w:w="5522" w:type="dxa"/>
          </w:tcPr>
          <w:p w14:paraId="2BC21046" w14:textId="50C7E6B1" w:rsidR="00770ED0" w:rsidRDefault="00770ED0" w:rsidP="00770ED0">
            <w:pPr>
              <w:cnfStyle w:val="100000000000" w:firstRow="1" w:lastRow="0" w:firstColumn="0" w:lastColumn="0" w:oddVBand="0" w:evenVBand="0" w:oddHBand="0" w:evenHBand="0" w:firstRowFirstColumn="0" w:firstRowLastColumn="0" w:lastRowFirstColumn="0" w:lastRowLastColumn="0"/>
            </w:pPr>
            <w:r>
              <w:t>Comment</w:t>
            </w:r>
          </w:p>
        </w:tc>
      </w:tr>
      <w:tr w:rsidR="00770ED0" w14:paraId="09D707E5" w14:textId="77777777" w:rsidTr="00770ED0">
        <w:tc>
          <w:tcPr>
            <w:cnfStyle w:val="001000000000" w:firstRow="0" w:lastRow="0" w:firstColumn="1" w:lastColumn="0" w:oddVBand="0" w:evenVBand="0" w:oddHBand="0" w:evenHBand="0" w:firstRowFirstColumn="0" w:firstRowLastColumn="0" w:lastRowFirstColumn="0" w:lastRowLastColumn="0"/>
            <w:tcW w:w="1181" w:type="dxa"/>
          </w:tcPr>
          <w:p w14:paraId="7768B93D" w14:textId="628A5F8D" w:rsidR="00770ED0" w:rsidRDefault="00770ED0" w:rsidP="00770ED0">
            <w:r>
              <w:t>1.0</w:t>
            </w:r>
          </w:p>
        </w:tc>
        <w:tc>
          <w:tcPr>
            <w:tcW w:w="1804" w:type="dxa"/>
          </w:tcPr>
          <w:p w14:paraId="07975EC3" w14:textId="4779248C" w:rsidR="00770ED0" w:rsidRDefault="007972D1" w:rsidP="00770ED0">
            <w:pPr>
              <w:cnfStyle w:val="000000000000" w:firstRow="0" w:lastRow="0" w:firstColumn="0" w:lastColumn="0" w:oddVBand="0" w:evenVBand="0" w:oddHBand="0" w:evenHBand="0" w:firstRowFirstColumn="0" w:firstRowLastColumn="0" w:lastRowFirstColumn="0" w:lastRowLastColumn="0"/>
            </w:pPr>
            <w:r>
              <w:t xml:space="preserve">May </w:t>
            </w:r>
            <w:r w:rsidR="00514BC1">
              <w:t>15</w:t>
            </w:r>
            <w:r w:rsidR="00770ED0">
              <w:t>, 2016</w:t>
            </w:r>
          </w:p>
        </w:tc>
        <w:tc>
          <w:tcPr>
            <w:tcW w:w="1789" w:type="dxa"/>
          </w:tcPr>
          <w:p w14:paraId="15E76454" w14:textId="7F705702" w:rsidR="00770ED0" w:rsidRDefault="00770ED0" w:rsidP="00770ED0">
            <w:pPr>
              <w:cnfStyle w:val="000000000000" w:firstRow="0" w:lastRow="0" w:firstColumn="0" w:lastColumn="0" w:oddVBand="0" w:evenVBand="0" w:oddHBand="0" w:evenHBand="0" w:firstRowFirstColumn="0" w:firstRowLastColumn="0" w:lastRowFirstColumn="0" w:lastRowLastColumn="0"/>
            </w:pPr>
            <w:r>
              <w:t>James Howard</w:t>
            </w:r>
          </w:p>
        </w:tc>
        <w:tc>
          <w:tcPr>
            <w:tcW w:w="5522" w:type="dxa"/>
          </w:tcPr>
          <w:p w14:paraId="551B0D38" w14:textId="63E3207C" w:rsidR="00770ED0" w:rsidRDefault="00770ED0" w:rsidP="00514BC1">
            <w:pPr>
              <w:cnfStyle w:val="000000000000" w:firstRow="0" w:lastRow="0" w:firstColumn="0" w:lastColumn="0" w:oddVBand="0" w:evenVBand="0" w:oddHBand="0" w:evenHBand="0" w:firstRowFirstColumn="0" w:firstRowLastColumn="0" w:lastRowFirstColumn="0" w:lastRowLastColumn="0"/>
            </w:pPr>
            <w:r>
              <w:t xml:space="preserve">Initial </w:t>
            </w:r>
            <w:r w:rsidR="00514BC1">
              <w:t>test plan</w:t>
            </w:r>
          </w:p>
        </w:tc>
      </w:tr>
    </w:tbl>
    <w:p w14:paraId="4D50C2D0" w14:textId="7A25CFFC" w:rsidR="00B024D5" w:rsidRDefault="00B024D5">
      <w:pPr>
        <w:spacing w:after="200" w:line="276" w:lineRule="auto"/>
        <w:rPr>
          <w:rFonts w:asciiTheme="majorHAnsi" w:hAnsiTheme="majorHAnsi"/>
          <w:caps/>
          <w:color w:val="242852" w:themeColor="text2"/>
          <w:sz w:val="32"/>
          <w:szCs w:val="32"/>
        </w:rPr>
      </w:pPr>
    </w:p>
    <w:p w14:paraId="47469E99" w14:textId="77777777" w:rsidR="00770ED0" w:rsidRPr="00770ED0" w:rsidRDefault="00770ED0" w:rsidP="00770ED0"/>
    <w:sectPr w:rsidR="00770ED0" w:rsidRPr="00770ED0">
      <w:headerReference w:type="even" r:id="rId13"/>
      <w:headerReference w:type="default" r:id="rId14"/>
      <w:footerReference w:type="even" r:id="rId15"/>
      <w:footerReference w:type="default" r:id="rId16"/>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5395F6" w14:textId="77777777" w:rsidR="00E21154" w:rsidRDefault="00E21154">
      <w:pPr>
        <w:spacing w:after="0" w:line="240" w:lineRule="auto"/>
      </w:pPr>
      <w:r>
        <w:separator/>
      </w:r>
    </w:p>
  </w:endnote>
  <w:endnote w:type="continuationSeparator" w:id="0">
    <w:p w14:paraId="2F007A27" w14:textId="77777777" w:rsidR="00E21154" w:rsidRDefault="00E21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w Cen MT">
    <w:panose1 w:val="020B0602020104020603"/>
    <w:charset w:val="00"/>
    <w:family w:val="auto"/>
    <w:pitch w:val="variable"/>
    <w:sig w:usb0="00000003" w:usb1="00000000" w:usb2="00000000" w:usb3="00000000" w:csb0="00000003" w:csb1="00000000"/>
  </w:font>
  <w:font w:name="Tahoma">
    <w:panose1 w:val="020B0604030504040204"/>
    <w:charset w:val="00"/>
    <w:family w:val="auto"/>
    <w:pitch w:val="variable"/>
    <w:sig w:usb0="E1002EFF" w:usb1="C000605B" w:usb2="00000029" w:usb3="00000000" w:csb0="000101FF" w:csb1="00000000"/>
  </w:font>
  <w:font w:name="HGPｺﾞｼｯｸE">
    <w:charset w:val="80"/>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A51E5" w14:textId="77777777" w:rsidR="00A012E9" w:rsidRDefault="00A012E9"/>
  <w:p w14:paraId="65F48B5E" w14:textId="77777777" w:rsidR="00A012E9" w:rsidRDefault="005C2B59">
    <w:pPr>
      <w:pStyle w:val="FooterEven"/>
    </w:pPr>
    <w:r>
      <w:t xml:space="preserve">Page </w:t>
    </w:r>
    <w:r>
      <w:fldChar w:fldCharType="begin"/>
    </w:r>
    <w:r>
      <w:instrText xml:space="preserve"> PAGE   \* MERGEFORMAT </w:instrText>
    </w:r>
    <w:r>
      <w:fldChar w:fldCharType="separate"/>
    </w:r>
    <w:r w:rsidR="00514BC1" w:rsidRPr="00514BC1">
      <w:rPr>
        <w:noProof/>
        <w:sz w:val="24"/>
        <w:szCs w:val="24"/>
      </w:rPr>
      <w:t>2</w:t>
    </w:r>
    <w:r>
      <w:rPr>
        <w:noProof/>
        <w:sz w:val="24"/>
        <w:szCs w:val="2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9EBA2" w14:textId="77777777" w:rsidR="00A012E9" w:rsidRDefault="00A012E9"/>
  <w:p w14:paraId="6BF1817D" w14:textId="77777777" w:rsidR="00A012E9" w:rsidRDefault="005C2B59">
    <w:pPr>
      <w:pStyle w:val="FooterOdd"/>
    </w:pPr>
    <w:r>
      <w:t xml:space="preserve">Page </w:t>
    </w:r>
    <w:r>
      <w:fldChar w:fldCharType="begin"/>
    </w:r>
    <w:r>
      <w:instrText xml:space="preserve"> PAGE   \* MERGEFORMAT </w:instrText>
    </w:r>
    <w:r>
      <w:fldChar w:fldCharType="separate"/>
    </w:r>
    <w:r w:rsidR="00514BC1" w:rsidRPr="00514BC1">
      <w:rPr>
        <w:noProof/>
        <w:sz w:val="24"/>
        <w:szCs w:val="24"/>
      </w:rPr>
      <w:t>1</w:t>
    </w:r>
    <w:r>
      <w:rPr>
        <w:noProof/>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5851AA" w14:textId="77777777" w:rsidR="00E21154" w:rsidRDefault="00E21154">
      <w:pPr>
        <w:spacing w:after="0" w:line="240" w:lineRule="auto"/>
      </w:pPr>
      <w:r>
        <w:separator/>
      </w:r>
    </w:p>
  </w:footnote>
  <w:footnote w:type="continuationSeparator" w:id="0">
    <w:p w14:paraId="50D88339" w14:textId="77777777" w:rsidR="00E21154" w:rsidRDefault="00E2115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7891B" w14:textId="77777777" w:rsidR="00A012E9" w:rsidRDefault="00E21154">
    <w:pPr>
      <w:pStyle w:val="HeaderEven"/>
    </w:pPr>
    <w:sdt>
      <w:sdtPr>
        <w:alias w:val="Title"/>
        <w:id w:val="540890930"/>
        <w:dataBinding w:prefixMappings="xmlns:ns0='http://schemas.openxmlformats.org/package/2006/metadata/core-properties' xmlns:ns1='http://purl.org/dc/elements/1.1/'" w:xpath="/ns0:coreProperties[1]/ns1:title[1]" w:storeItemID="{6C3C8BC8-F283-45AE-878A-BAB7291924A1}"/>
        <w:text/>
      </w:sdtPr>
      <w:sdtEndPr/>
      <w:sdtContent>
        <w:r w:rsidR="004E680F">
          <w:t>Carme Nearspace Balloon System</w:t>
        </w:r>
      </w:sdtContent>
    </w:sdt>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AFEE6" w14:textId="77777777" w:rsidR="00A012E9" w:rsidRDefault="00E21154">
    <w:pPr>
      <w:pStyle w:val="HeaderOdd"/>
    </w:pPr>
    <w:sdt>
      <w:sdtPr>
        <w:alias w:val="Title"/>
        <w:id w:val="540932446"/>
        <w:dataBinding w:prefixMappings="xmlns:ns0='http://schemas.openxmlformats.org/package/2006/metadata/core-properties' xmlns:ns1='http://purl.org/dc/elements/1.1/'" w:xpath="/ns0:coreProperties[1]/ns1:title[1]" w:storeItemID="{6C3C8BC8-F283-45AE-878A-BAB7291924A1}"/>
        <w:text/>
      </w:sdtPr>
      <w:sdtEndPr/>
      <w:sdtContent>
        <w:r w:rsidR="004E680F">
          <w:t>Carme Nearspace Balloon System</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01A12A51"/>
    <w:multiLevelType w:val="multilevel"/>
    <w:tmpl w:val="E398C7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629DD1"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33C955DB"/>
    <w:multiLevelType w:val="multilevel"/>
    <w:tmpl w:val="5D6A3C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E2306E0"/>
    <w:multiLevelType w:val="hybridMultilevel"/>
    <w:tmpl w:val="8A241088"/>
    <w:lvl w:ilvl="0" w:tplc="096829C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C011EA"/>
    <w:multiLevelType w:val="multilevel"/>
    <w:tmpl w:val="23AAAF4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0ED7142"/>
    <w:multiLevelType w:val="hybridMultilevel"/>
    <w:tmpl w:val="783E4D10"/>
    <w:lvl w:ilvl="0" w:tplc="096829C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8D235E"/>
    <w:multiLevelType w:val="hybridMultilevel"/>
    <w:tmpl w:val="FD5EC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2962B8"/>
    <w:multiLevelType w:val="hybridMultilevel"/>
    <w:tmpl w:val="E594E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7"/>
  </w:num>
  <w:num w:numId="13">
    <w:abstractNumId w:val="3"/>
  </w:num>
  <w:num w:numId="14">
    <w:abstractNumId w:val="2"/>
  </w:num>
  <w:num w:numId="15">
    <w:abstractNumId w:val="1"/>
  </w:num>
  <w:num w:numId="16">
    <w:abstractNumId w:val="0"/>
  </w:num>
  <w:num w:numId="17">
    <w:abstractNumId w:val="6"/>
  </w:num>
  <w:num w:numId="18">
    <w:abstractNumId w:val="7"/>
  </w:num>
  <w:num w:numId="19">
    <w:abstractNumId w:val="3"/>
  </w:num>
  <w:num w:numId="20">
    <w:abstractNumId w:val="2"/>
  </w:num>
  <w:num w:numId="21">
    <w:abstractNumId w:val="1"/>
  </w:num>
  <w:num w:numId="22">
    <w:abstractNumId w:val="0"/>
  </w:num>
  <w:num w:numId="23">
    <w:abstractNumId w:val="6"/>
  </w:num>
  <w:num w:numId="24">
    <w:abstractNumId w:val="5"/>
  </w:num>
  <w:num w:numId="25">
    <w:abstractNumId w:val="8"/>
  </w:num>
  <w:num w:numId="26">
    <w:abstractNumId w:val="12"/>
  </w:num>
  <w:num w:numId="27">
    <w:abstractNumId w:val="9"/>
  </w:num>
  <w:num w:numId="28">
    <w:abstractNumId w:val="11"/>
  </w:num>
  <w:num w:numId="29">
    <w:abstractNumId w:val="1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removeDateAndTime/>
  <w:attachedTemplate r:id="rId1"/>
  <w:defaultTabStop w:val="720"/>
  <w:evenAndOddHeaders/>
  <w:drawingGridHorizontalSpacing w:val="115"/>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80F"/>
    <w:rsid w:val="000251BB"/>
    <w:rsid w:val="00115340"/>
    <w:rsid w:val="00156084"/>
    <w:rsid w:val="001650DD"/>
    <w:rsid w:val="00194BEF"/>
    <w:rsid w:val="00231397"/>
    <w:rsid w:val="00252ED8"/>
    <w:rsid w:val="00256FE3"/>
    <w:rsid w:val="00265219"/>
    <w:rsid w:val="00341648"/>
    <w:rsid w:val="003A1F3E"/>
    <w:rsid w:val="004E5F03"/>
    <w:rsid w:val="004E680F"/>
    <w:rsid w:val="00514BC1"/>
    <w:rsid w:val="005210EB"/>
    <w:rsid w:val="005B4F2D"/>
    <w:rsid w:val="005C2B59"/>
    <w:rsid w:val="006F09CD"/>
    <w:rsid w:val="00770ED0"/>
    <w:rsid w:val="007779ED"/>
    <w:rsid w:val="007972D1"/>
    <w:rsid w:val="00971867"/>
    <w:rsid w:val="00A012E9"/>
    <w:rsid w:val="00A67CD2"/>
    <w:rsid w:val="00A8690B"/>
    <w:rsid w:val="00AE3B07"/>
    <w:rsid w:val="00B024D5"/>
    <w:rsid w:val="00B265A0"/>
    <w:rsid w:val="00C5077F"/>
    <w:rsid w:val="00CC4B70"/>
    <w:rsid w:val="00DB1CB5"/>
    <w:rsid w:val="00E21154"/>
    <w:rsid w:val="00EE712B"/>
    <w:rsid w:val="00EF2058"/>
    <w:rsid w:val="00F13248"/>
    <w:rsid w:val="00F41AF8"/>
    <w:rsid w:val="00FF1E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EC9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numPr>
        <w:numId w:val="29"/>
      </w:numPr>
      <w:spacing w:before="300" w:after="80" w:line="240" w:lineRule="auto"/>
      <w:outlineLvl w:val="0"/>
    </w:pPr>
    <w:rPr>
      <w:rFonts w:asciiTheme="majorHAnsi" w:hAnsiTheme="majorHAnsi"/>
      <w:caps/>
      <w:color w:val="242852" w:themeColor="text2"/>
      <w:sz w:val="32"/>
      <w:szCs w:val="32"/>
    </w:rPr>
  </w:style>
  <w:style w:type="paragraph" w:styleId="Heading2">
    <w:name w:val="heading 2"/>
    <w:basedOn w:val="Normal"/>
    <w:next w:val="Normal"/>
    <w:link w:val="Heading2Char"/>
    <w:uiPriority w:val="9"/>
    <w:unhideWhenUsed/>
    <w:qFormat/>
    <w:pPr>
      <w:numPr>
        <w:ilvl w:val="1"/>
        <w:numId w:val="29"/>
      </w:numPr>
      <w:spacing w:before="240" w:after="80"/>
      <w:outlineLvl w:val="1"/>
    </w:pPr>
    <w:rPr>
      <w:b/>
      <w:color w:val="4A66AC" w:themeColor="accent1"/>
      <w:spacing w:val="20"/>
      <w:sz w:val="28"/>
      <w:szCs w:val="28"/>
    </w:rPr>
  </w:style>
  <w:style w:type="paragraph" w:styleId="Heading3">
    <w:name w:val="heading 3"/>
    <w:basedOn w:val="Normal"/>
    <w:next w:val="Normal"/>
    <w:link w:val="Heading3Char"/>
    <w:uiPriority w:val="9"/>
    <w:unhideWhenUsed/>
    <w:qFormat/>
    <w:pPr>
      <w:numPr>
        <w:ilvl w:val="2"/>
        <w:numId w:val="29"/>
      </w:num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242852"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629DD1"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4A66AC"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297FD5"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242852" w:themeColor="text2"/>
      <w:sz w:val="32"/>
      <w:szCs w:val="32"/>
      <w:lang w:eastAsia="ja-JP"/>
    </w:rPr>
  </w:style>
  <w:style w:type="character" w:customStyle="1" w:styleId="Heading2Char">
    <w:name w:val="Heading 2 Char"/>
    <w:basedOn w:val="DefaultParagraphFont"/>
    <w:link w:val="Heading2"/>
    <w:uiPriority w:val="9"/>
    <w:rPr>
      <w:rFonts w:cs="Times New Roman"/>
      <w:b/>
      <w:color w:val="4A66AC"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629DD1" w:themeColor="accent2"/>
        <w:left w:val="double" w:sz="12" w:space="10" w:color="629DD1" w:themeColor="accent2"/>
        <w:bottom w:val="double" w:sz="12" w:space="10" w:color="629DD1" w:themeColor="accent2"/>
        <w:right w:val="double" w:sz="12" w:space="10" w:color="629DD1" w:themeColor="accent2"/>
      </w:pBdr>
      <w:shd w:val="clear" w:color="auto" w:fill="FFFFFF" w:themeFill="background1"/>
      <w:spacing w:before="300" w:after="300"/>
      <w:ind w:left="720" w:right="720"/>
      <w:contextualSpacing/>
    </w:pPr>
    <w:rPr>
      <w:b/>
      <w:color w:val="629DD1" w:themeColor="accent2"/>
    </w:rPr>
  </w:style>
  <w:style w:type="character" w:customStyle="1" w:styleId="IntenseQuoteChar">
    <w:name w:val="Intense Quote Char"/>
    <w:basedOn w:val="DefaultParagraphFont"/>
    <w:link w:val="IntenseQuote"/>
    <w:uiPriority w:val="30"/>
    <w:rPr>
      <w:rFonts w:cs="Times New Roman"/>
      <w:b/>
      <w:color w:val="629DD1"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629DD1"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629DD1" w:themeColor="accent2"/>
      <w:spacing w:val="50"/>
      <w:sz w:val="24"/>
      <w:lang w:eastAsia="ja-JP"/>
    </w:rPr>
  </w:style>
  <w:style w:type="paragraph" w:styleId="Title">
    <w:name w:val="Title"/>
    <w:basedOn w:val="Normal"/>
    <w:link w:val="TitleChar"/>
    <w:uiPriority w:val="10"/>
    <w:qFormat/>
    <w:pPr>
      <w:spacing w:after="0" w:line="240" w:lineRule="auto"/>
    </w:pPr>
    <w:rPr>
      <w:color w:val="242852" w:themeColor="text2"/>
      <w:sz w:val="72"/>
      <w:szCs w:val="48"/>
    </w:rPr>
  </w:style>
  <w:style w:type="character" w:customStyle="1" w:styleId="TitleChar">
    <w:name w:val="Title Char"/>
    <w:basedOn w:val="DefaultParagraphFont"/>
    <w:link w:val="Title"/>
    <w:uiPriority w:val="10"/>
    <w:rPr>
      <w:rFonts w:cs="Times New Roman"/>
      <w:color w:val="242852"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242852"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242852" w:themeColor="text2"/>
      <w:spacing w:val="10"/>
      <w:sz w:val="23"/>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242852"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629DD1"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4A66AC"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297FD5" w:themeColor="accent3"/>
      <w:spacing w:val="40"/>
      <w:sz w:val="20"/>
      <w:szCs w:val="20"/>
      <w:lang w:eastAsia="ja-JP"/>
    </w:rPr>
  </w:style>
  <w:style w:type="character" w:styleId="Hyperlink">
    <w:name w:val="Hyperlink"/>
    <w:basedOn w:val="DefaultParagraphFont"/>
    <w:uiPriority w:val="99"/>
    <w:unhideWhenUsed/>
    <w:rPr>
      <w:color w:val="9454C3" w:themeColor="hyperlink"/>
      <w:u w:val="single"/>
    </w:rPr>
  </w:style>
  <w:style w:type="character" w:styleId="IntenseEmphasis">
    <w:name w:val="Intense Emphasis"/>
    <w:basedOn w:val="DefaultParagraphFont"/>
    <w:uiPriority w:val="21"/>
    <w:qFormat/>
    <w:rPr>
      <w:rFonts w:asciiTheme="minorHAnsi" w:hAnsiTheme="minorHAnsi"/>
      <w:b/>
      <w:dstrike w:val="0"/>
      <w:color w:val="629DD1"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4A66AC" w:themeColor="accent1"/>
      <w:spacing w:val="10"/>
      <w:w w:val="100"/>
      <w:position w:val="0"/>
      <w:sz w:val="20"/>
      <w:szCs w:val="18"/>
      <w:u w:val="single" w:color="4A66AC"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4A66AC" w:themeColor="accent1"/>
    </w:rPr>
  </w:style>
  <w:style w:type="paragraph" w:styleId="ListBullet3">
    <w:name w:val="List Bullet 3"/>
    <w:basedOn w:val="Normal"/>
    <w:uiPriority w:val="36"/>
    <w:unhideWhenUsed/>
    <w:qFormat/>
    <w:pPr>
      <w:numPr>
        <w:numId w:val="20"/>
      </w:numPr>
    </w:pPr>
    <w:rPr>
      <w:color w:val="629DD1"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242852" w:themeColor="text2"/>
      <w:spacing w:val="6"/>
    </w:rPr>
  </w:style>
  <w:style w:type="character" w:customStyle="1" w:styleId="QuoteChar">
    <w:name w:val="Quote Char"/>
    <w:basedOn w:val="DefaultParagraphFont"/>
    <w:link w:val="Quote"/>
    <w:uiPriority w:val="29"/>
    <w:rPr>
      <w:rFonts w:cs="Times New Roman"/>
      <w:i/>
      <w:smallCaps/>
      <w:color w:val="242852" w:themeColor="text2"/>
      <w:spacing w:val="6"/>
      <w:sz w:val="23"/>
      <w:szCs w:val="20"/>
      <w:lang w:eastAsia="ja-JP"/>
    </w:rPr>
  </w:style>
  <w:style w:type="character" w:styleId="Strong">
    <w:name w:val="Strong"/>
    <w:uiPriority w:val="22"/>
    <w:qFormat/>
    <w:rPr>
      <w:rFonts w:asciiTheme="minorHAnsi" w:hAnsiTheme="minorHAnsi"/>
      <w:b/>
      <w:color w:val="629DD1"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242852" w:themeColor="text2"/>
      <w:sz w:val="23"/>
    </w:rPr>
  </w:style>
  <w:style w:type="table" w:styleId="TableGrid">
    <w:name w:val="Table Grid"/>
    <w:basedOn w:val="TableNormal"/>
    <w:uiPriority w:val="1"/>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242852"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4A66AC" w:themeColor="accent1"/>
      </w:pBdr>
    </w:pPr>
    <w:rPr>
      <w:color w:val="242852" w:themeColor="text2"/>
      <w:sz w:val="20"/>
    </w:rPr>
  </w:style>
  <w:style w:type="paragraph" w:customStyle="1" w:styleId="FooterOdd">
    <w:name w:val="Footer Odd"/>
    <w:basedOn w:val="Normal"/>
    <w:unhideWhenUsed/>
    <w:qFormat/>
    <w:pPr>
      <w:pBdr>
        <w:top w:val="single" w:sz="4" w:space="1" w:color="4A66AC" w:themeColor="accent1"/>
      </w:pBdr>
      <w:jc w:val="right"/>
    </w:pPr>
    <w:rPr>
      <w:color w:val="242852" w:themeColor="text2"/>
      <w:sz w:val="20"/>
    </w:rPr>
  </w:style>
  <w:style w:type="paragraph" w:customStyle="1" w:styleId="HeaderEven">
    <w:name w:val="Header Even"/>
    <w:basedOn w:val="Normal"/>
    <w:unhideWhenUsed/>
    <w:qFormat/>
    <w:pPr>
      <w:pBdr>
        <w:bottom w:val="single" w:sz="4" w:space="1" w:color="4A66AC" w:themeColor="accent1"/>
      </w:pBdr>
      <w:spacing w:after="0" w:line="240" w:lineRule="auto"/>
    </w:pPr>
    <w:rPr>
      <w:rFonts w:eastAsia="Times New Roman"/>
      <w:b/>
      <w:color w:val="242852" w:themeColor="text2"/>
      <w:sz w:val="20"/>
      <w:szCs w:val="24"/>
      <w:lang w:eastAsia="ko-KR"/>
    </w:rPr>
  </w:style>
  <w:style w:type="paragraph" w:customStyle="1" w:styleId="HeaderOdd">
    <w:name w:val="Header Odd"/>
    <w:basedOn w:val="Normal"/>
    <w:unhideWhenUsed/>
    <w:qFormat/>
    <w:pPr>
      <w:pBdr>
        <w:bottom w:val="single" w:sz="4" w:space="1" w:color="4A66AC" w:themeColor="accent1"/>
      </w:pBdr>
      <w:spacing w:after="0" w:line="240" w:lineRule="auto"/>
      <w:jc w:val="right"/>
    </w:pPr>
    <w:rPr>
      <w:rFonts w:eastAsia="Times New Roman"/>
      <w:b/>
      <w:color w:val="242852"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 w:type="table" w:styleId="GridTable2-Accent1">
    <w:name w:val="Grid Table 2 Accent 1"/>
    <w:basedOn w:val="TableNormal"/>
    <w:uiPriority w:val="47"/>
    <w:rsid w:val="00770ED0"/>
    <w:pPr>
      <w:spacing w:after="0" w:line="240" w:lineRule="auto"/>
    </w:pPr>
    <w:tblPr>
      <w:tblStyleRowBandSize w:val="1"/>
      <w:tblStyleColBandSize w:val="1"/>
      <w:tblInd w:w="0" w:type="dxa"/>
      <w:tblBorders>
        <w:top w:val="single" w:sz="2" w:space="0" w:color="90A1CF" w:themeColor="accent1" w:themeTint="99"/>
        <w:bottom w:val="single" w:sz="2" w:space="0" w:color="90A1CF" w:themeColor="accent1" w:themeTint="99"/>
        <w:insideH w:val="single" w:sz="2" w:space="0" w:color="90A1CF" w:themeColor="accent1" w:themeTint="99"/>
        <w:insideV w:val="single" w:sz="2" w:space="0" w:color="90A1CF" w:themeColor="accent1" w:themeTint="99"/>
      </w:tblBorders>
      <w:tblCellMar>
        <w:top w:w="0" w:type="dxa"/>
        <w:left w:w="108" w:type="dxa"/>
        <w:bottom w:w="0" w:type="dxa"/>
        <w:right w:w="108" w:type="dxa"/>
      </w:tblCellMar>
    </w:tblPr>
    <w:tblStylePr w:type="firstRow">
      <w:rPr>
        <w:b/>
        <w:bCs/>
      </w:rPr>
      <w:tblPr/>
      <w:tcPr>
        <w:tcBorders>
          <w:top w:val="nil"/>
          <w:bottom w:val="single" w:sz="12" w:space="0" w:color="90A1CF" w:themeColor="accent1" w:themeTint="99"/>
          <w:insideH w:val="nil"/>
          <w:insideV w:val="nil"/>
        </w:tcBorders>
        <w:shd w:val="clear" w:color="auto" w:fill="FFFFFF" w:themeFill="background1"/>
      </w:tcPr>
    </w:tblStylePr>
    <w:tblStylePr w:type="lastRow">
      <w:rPr>
        <w:b/>
        <w:bCs/>
      </w:rPr>
      <w:tblPr/>
      <w:tcPr>
        <w:tcBorders>
          <w:top w:val="double" w:sz="2" w:space="0" w:color="90A1C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PlainTable1">
    <w:name w:val="Plain Table 1"/>
    <w:basedOn w:val="TableNormal"/>
    <w:uiPriority w:val="41"/>
    <w:rsid w:val="00770ED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770ED0"/>
    <w:pPr>
      <w:spacing w:after="0" w:line="240" w:lineRule="auto"/>
    </w:pPr>
    <w:tblPr>
      <w:tblStyleRowBandSize w:val="1"/>
      <w:tblStyleColBandSize w:val="1"/>
      <w:tblInd w:w="0" w:type="dxa"/>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CellMar>
        <w:top w:w="0" w:type="dxa"/>
        <w:left w:w="108" w:type="dxa"/>
        <w:bottom w:w="0" w:type="dxa"/>
        <w:right w:w="108" w:type="dxa"/>
      </w:tblCellMar>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jp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howardjp/Library/Containers/com.microsoft.Word/Data/Library/Caches/1033/TM01773070/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AE9B5A7295494AB5D1309F2D50E60B"/>
        <w:category>
          <w:name w:val="General"/>
          <w:gallery w:val="placeholder"/>
        </w:category>
        <w:types>
          <w:type w:val="bbPlcHdr"/>
        </w:types>
        <w:behaviors>
          <w:behavior w:val="content"/>
        </w:behaviors>
        <w:guid w:val="{B00302EB-F835-0249-8457-885EAC4BC9C6}"/>
      </w:docPartPr>
      <w:docPartBody>
        <w:p w:rsidR="004C2FF9" w:rsidRDefault="00EA26D8">
          <w:pPr>
            <w:pStyle w:val="29AE9B5A7295494AB5D1309F2D50E60B"/>
          </w:pPr>
          <w:r>
            <w:rPr>
              <w:rFonts w:asciiTheme="majorHAnsi" w:eastAsiaTheme="majorEastAsia" w:hAnsiTheme="majorHAnsi" w:cstheme="majorBidi"/>
              <w:caps/>
              <w:color w:val="44546A" w:themeColor="text2"/>
              <w:sz w:val="110"/>
              <w:szCs w:val="110"/>
            </w:rPr>
            <w:t>[Type the document title]</w:t>
          </w:r>
        </w:p>
      </w:docPartBody>
    </w:docPart>
    <w:docPart>
      <w:docPartPr>
        <w:name w:val="53E030724134744EB07FE8FE2A844599"/>
        <w:category>
          <w:name w:val="General"/>
          <w:gallery w:val="placeholder"/>
        </w:category>
        <w:types>
          <w:type w:val="bbPlcHdr"/>
        </w:types>
        <w:behaviors>
          <w:behavior w:val="content"/>
        </w:behaviors>
        <w:guid w:val="{02203A2A-B088-F040-960D-E38ADAD52A18}"/>
      </w:docPartPr>
      <w:docPartBody>
        <w:p w:rsidR="004C2FF9" w:rsidRDefault="00EA26D8">
          <w:pPr>
            <w:pStyle w:val="53E030724134744EB07FE8FE2A844599"/>
          </w:pPr>
          <w:r>
            <w:rPr>
              <w:color w:val="FFFFFF" w:themeColor="background1"/>
              <w:sz w:val="32"/>
              <w:szCs w:val="32"/>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w Cen MT">
    <w:panose1 w:val="020B0602020104020603"/>
    <w:charset w:val="00"/>
    <w:family w:val="auto"/>
    <w:pitch w:val="variable"/>
    <w:sig w:usb0="00000003" w:usb1="00000000" w:usb2="00000000" w:usb3="00000000" w:csb0="00000003" w:csb1="00000000"/>
  </w:font>
  <w:font w:name="Tahoma">
    <w:panose1 w:val="020B0604030504040204"/>
    <w:charset w:val="00"/>
    <w:family w:val="auto"/>
    <w:pitch w:val="variable"/>
    <w:sig w:usb0="E1002EFF" w:usb1="C000605B" w:usb2="00000029" w:usb3="00000000" w:csb0="000101FF" w:csb1="00000000"/>
  </w:font>
  <w:font w:name="HGPｺﾞｼｯｸE">
    <w:charset w:val="80"/>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6D8"/>
    <w:rsid w:val="001A06E8"/>
    <w:rsid w:val="00242E2F"/>
    <w:rsid w:val="0028386D"/>
    <w:rsid w:val="004C2FF9"/>
    <w:rsid w:val="005A7AEE"/>
    <w:rsid w:val="005F7D85"/>
    <w:rsid w:val="00813F93"/>
    <w:rsid w:val="00D62C4F"/>
    <w:rsid w:val="00EA2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outlineLvl w:val="0"/>
    </w:pPr>
    <w:rPr>
      <w:rFonts w:asciiTheme="majorHAnsi" w:eastAsiaTheme="minorHAnsi" w:hAnsiTheme="majorHAnsi" w:cs="Times New Roman"/>
      <w:caps/>
      <w:color w:val="44546A" w:themeColor="text2"/>
      <w:kern w:val="24"/>
      <w:sz w:val="32"/>
      <w:szCs w:val="32"/>
      <w:lang w:eastAsia="ja-JP"/>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5B9BD5" w:themeColor="accent1"/>
      <w:spacing w:val="20"/>
      <w:kern w:val="24"/>
      <w:sz w:val="28"/>
      <w:szCs w:val="28"/>
      <w:lang w:eastAsia="ja-JP"/>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AE9B5A7295494AB5D1309F2D50E60B">
    <w:name w:val="29AE9B5A7295494AB5D1309F2D50E60B"/>
  </w:style>
  <w:style w:type="paragraph" w:customStyle="1" w:styleId="53E030724134744EB07FE8FE2A844599">
    <w:name w:val="53E030724134744EB07FE8FE2A844599"/>
  </w:style>
  <w:style w:type="paragraph" w:customStyle="1" w:styleId="2F74F700348841458245A97C8F1719C2">
    <w:name w:val="2F74F700348841458245A97C8F1719C2"/>
  </w:style>
  <w:style w:type="paragraph" w:customStyle="1" w:styleId="D23FD8F6D9CCCC4D9F37863DA449D6FB">
    <w:name w:val="D23FD8F6D9CCCC4D9F37863DA449D6FB"/>
  </w:style>
  <w:style w:type="paragraph" w:customStyle="1" w:styleId="11F6A8751C54004BAA95BAF166B3C0E3">
    <w:name w:val="11F6A8751C54004BAA95BAF166B3C0E3"/>
  </w:style>
  <w:style w:type="paragraph" w:customStyle="1" w:styleId="D3FAF7B991E86D49A9D527ABBD4DEE31">
    <w:name w:val="D3FAF7B991E86D49A9D527ABBD4DEE31"/>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eastAsia="ja-JP"/>
    </w:rPr>
  </w:style>
  <w:style w:type="character" w:customStyle="1" w:styleId="Heading2Char">
    <w:name w:val="Heading 2 Char"/>
    <w:basedOn w:val="DefaultParagraphFont"/>
    <w:link w:val="Heading2"/>
    <w:uiPriority w:val="9"/>
    <w:rPr>
      <w:rFonts w:eastAsiaTheme="minorHAnsi" w:cs="Times New Roman"/>
      <w:b/>
      <w:color w:val="5B9BD5" w:themeColor="accent1"/>
      <w:spacing w:val="20"/>
      <w:kern w:val="24"/>
      <w:sz w:val="28"/>
      <w:szCs w:val="28"/>
      <w:lang w:eastAsia="ja-JP"/>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lang w:eastAsia="ja-JP"/>
    </w:rPr>
  </w:style>
  <w:style w:type="paragraph" w:styleId="IntenseQuote">
    <w:name w:val="Intense Quote"/>
    <w:basedOn w:val="Normal"/>
    <w:link w:val="IntenseQuoteCh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0"/>
      <w:lang w:eastAsia="ja-JP"/>
    </w:rPr>
  </w:style>
  <w:style w:type="character" w:customStyle="1" w:styleId="IntenseQuoteChar">
    <w:name w:val="Intense Quote Char"/>
    <w:basedOn w:val="DefaultParagraphFont"/>
    <w:link w:val="IntenseQuote"/>
    <w:uiPriority w:val="30"/>
    <w:rPr>
      <w:rFonts w:eastAsiaTheme="minorHAnsi" w:cs="Times New Roman"/>
      <w:b/>
      <w:color w:val="ED7D31" w:themeColor="accent2"/>
      <w:kern w:val="24"/>
      <w:sz w:val="23"/>
      <w:szCs w:val="20"/>
      <w:shd w:val="clear" w:color="auto" w:fill="FFFFFF" w:themeFill="background1"/>
      <w:lang w:eastAsia="ja-JP"/>
    </w:rPr>
  </w:style>
  <w:style w:type="paragraph" w:customStyle="1" w:styleId="B07EFA93803D8446B7378B60E4717CB1">
    <w:name w:val="B07EFA93803D8446B7378B60E4717CB1"/>
  </w:style>
  <w:style w:type="paragraph" w:customStyle="1" w:styleId="6E092BBE4BA47C49AA0F77740ABDC100">
    <w:name w:val="6E092BBE4BA47C49AA0F77740ABDC1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s>
</file>

<file path=word/theme/theme1.xml><?xml version="1.0" encoding="utf-8"?>
<a:theme xmlns:a="http://schemas.openxmlformats.org/drawingml/2006/main" name="Media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2016-05-15T00:00:00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arketSpecific xmlns="4873beb7-5857-4685-be1f-d57550cc96cc">false</MarketSpecific>
    <ApprovalStatus xmlns="4873beb7-5857-4685-be1f-d57550cc96cc">InProgress</ApprovalStatus>
    <DirectSourceMarket xmlns="4873beb7-5857-4685-be1f-d57550cc96cc" xsi:nil="true"/>
    <ThumbnailAssetId xmlns="4873beb7-5857-4685-be1f-d57550cc96cc" xsi:nil="true"/>
    <PrimaryImageGen xmlns="4873beb7-5857-4685-be1f-d57550cc96cc">true</PrimaryImageGen>
    <LegacyData xmlns="4873beb7-5857-4685-be1f-d57550cc96cc" xsi:nil="true"/>
    <NumericId xmlns="4873beb7-5857-4685-be1f-d57550cc96cc">101808877</NumericId>
    <TPFriendlyName xmlns="4873beb7-5857-4685-be1f-d57550cc96cc" xsi:nil="true"/>
    <BusinessGroup xmlns="4873beb7-5857-4685-be1f-d57550cc96cc" xsi:nil="true"/>
    <OpenTemplate xmlns="4873beb7-5857-4685-be1f-d57550cc96cc">true</OpenTemplate>
    <SourceTitle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2009-11-16T20:50:00+00:00</IntlLangReviewDate>
    <PublishStatusLookup xmlns="4873beb7-5857-4685-be1f-d57550cc96cc">
      <Value>552332</Value>
      <Value>1303679</Value>
    </PublishStatusLookup>
    <ParentAssetId xmlns="4873beb7-5857-4685-be1f-d57550cc96cc" xsi:nil="true"/>
    <LastPublishResultLookup xmlns="4873beb7-5857-4685-be1f-d57550cc96cc" xsi:nil="true"/>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APAuthor xmlns="4873beb7-5857-4685-be1f-d57550cc96cc">
      <UserInfo>
        <DisplayName>REDMOND\v-luannv</DisplayName>
        <AccountId>92</AccountId>
        <AccountType/>
      </UserInfo>
    </APAuthor>
    <TPCommandLine xmlns="4873beb7-5857-4685-be1f-d57550cc96cc" xsi:nil="true"/>
    <TPAppVersion xmlns="4873beb7-5857-4685-be1f-d57550cc96cc" xsi:nil="true"/>
    <EditorialStatus xmlns="4873beb7-5857-4685-be1f-d57550cc96cc" xsi:nil="true"/>
    <LastModifiedDateTime xmlns="4873beb7-5857-4685-be1f-d57550cc96cc">2009-11-16T20:50:00+00:00</LastModifiedDateTime>
    <TPLaunchHelpLinkType xmlns="4873beb7-5857-4685-be1f-d57550cc96cc">Template</TPLaunchHelpLinkType>
    <TimesCloned xmlns="4873beb7-5857-4685-be1f-d57550cc96cc" xsi:nil="true"/>
    <PublishTargets xmlns="4873beb7-5857-4685-be1f-d57550cc96cc">OfficeOnline</PublishTargets>
    <AcquiredFrom xmlns="4873beb7-5857-4685-be1f-d57550cc96cc">Community</AcquiredFrom>
    <AssetStart xmlns="4873beb7-5857-4685-be1f-d57550cc96cc">2009-11-16T20:43:53+00:00</AssetStart>
    <FriendlyTitle xmlns="4873beb7-5857-4685-be1f-d57550cc96cc" xsi:nil="true"/>
    <Provider xmlns="4873beb7-5857-4685-be1f-d57550cc96cc" xsi:nil="true"/>
    <LastHandOff xmlns="4873beb7-5857-4685-be1f-d57550cc96cc" xsi:nil="true"/>
    <Manager xmlns="4873beb7-5857-4685-be1f-d57550cc96cc" xsi:nil="true"/>
    <UALocRecommendation xmlns="4873beb7-5857-4685-be1f-d57550cc96cc">Localize</UALocRecommendation>
    <ArtSampleDocs xmlns="4873beb7-5857-4685-be1f-d57550cc96cc" xsi:nil="true"/>
    <UACurrentWords xmlns="4873beb7-5857-4685-be1f-d57550cc96cc" xsi:nil="true"/>
    <TPClientViewer xmlns="4873beb7-5857-4685-be1f-d57550cc96cc" xsi:nil="true"/>
    <TemplateStatus xmlns="4873beb7-5857-4685-be1f-d57550cc96cc" xsi:nil="true"/>
    <ShowIn xmlns="4873beb7-5857-4685-be1f-d57550cc96cc">Show everywhere</ShowIn>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UANotes xmlns="4873beb7-5857-4685-be1f-d57550cc96cc" xsi:nil="true"/>
    <AssetExpire xmlns="4873beb7-5857-4685-be1f-d57550cc96cc">2100-01-01T00:00:00+00:00</AssetExpire>
    <CSXSubmissionMarket xmlns="4873beb7-5857-4685-be1f-d57550cc96cc" xsi:nil="true"/>
    <DSATActionTaken xmlns="4873beb7-5857-4685-be1f-d57550cc96cc">Best Bets</DSATActionTaken>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 xsi:nil="tru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AssetId xmlns="4873beb7-5857-4685-be1f-d57550cc96cc">TP101808877</AssetId>
    <PolicheckWords xmlns="4873beb7-5857-4685-be1f-d57550cc96cc" xsi:nil="true"/>
    <TPLaunchHelpLink xmlns="4873beb7-5857-4685-be1f-d57550cc96cc" xsi:nil="true"/>
    <IntlLocPriority xmlns="4873beb7-5857-4685-be1f-d57550cc96cc" xsi:nil="true"/>
    <TPApplication xmlns="4873beb7-5857-4685-be1f-d57550cc96cc" xsi:nil="true"/>
    <CrawlForDependencies xmlns="4873beb7-5857-4685-be1f-d57550cc96cc">false</CrawlForDependencies>
    <IntlLangReviewer xmlns="4873beb7-5857-4685-be1f-d57550cc96cc" xsi:nil="true"/>
    <HandoffToMSDN xmlns="4873beb7-5857-4685-be1f-d57550cc96cc">2009-11-16T20:50:00+00:00</HandoffToMSDN>
    <PlannedPubDate xmlns="4873beb7-5857-4685-be1f-d57550cc96cc">2009-11-16T20:50:00+00:00</PlannedPubDate>
    <TrustLevel xmlns="4873beb7-5857-4685-be1f-d57550cc96cc">1 Microsoft Managed Content</TrustLevel>
    <TPNamespace xmlns="4873beb7-5857-4685-be1f-d57550cc96cc" xsi:nil="true"/>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17236</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4.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5.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40C918-80C0-40C8-9D86-0A61C935BB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2E2850-72C4-46E1-8B9E-0B3648AB41EB}">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5.xml><?xml version="1.0" encoding="utf-8"?>
<ds:datastoreItem xmlns:ds="http://schemas.openxmlformats.org/officeDocument/2006/customXml" ds:itemID="{D2B5EB3E-6F92-4073-AC97-174A32E53D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8</TotalTime>
  <Pages>3</Pages>
  <Words>583</Words>
  <Characters>3324</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Carme Nearspace Balloon System</vt:lpstr>
      <vt:lpstr>Introduction</vt:lpstr>
      <vt:lpstr>    Purpose</vt:lpstr>
      <vt:lpstr>    Project </vt:lpstr>
      <vt:lpstr>    Features</vt:lpstr>
      <vt:lpstr>    References</vt:lpstr>
      <vt:lpstr>Architecture</vt:lpstr>
      <vt:lpstr>Design Alternatives</vt:lpstr>
      <vt:lpstr>    Option 1</vt:lpstr>
      <vt:lpstr>        Parts List</vt:lpstr>
      <vt:lpstr>        Architectural Notes</vt:lpstr>
      <vt:lpstr>    Option 2</vt:lpstr>
      <vt:lpstr>        Parts List</vt:lpstr>
      <vt:lpstr>        Architectural Notes</vt:lpstr>
      <vt:lpstr>    Option 3</vt:lpstr>
      <vt:lpstr>        Parts List</vt:lpstr>
      <vt:lpstr>        Architectural Notes</vt:lpstr>
      <vt:lpstr>Appendix A:  Revision History</vt:lpstr>
      <vt:lpstr>Appendix B:  Architecture</vt:lpstr>
    </vt:vector>
  </TitlesOfParts>
  <Company/>
  <LinksUpToDate>false</LinksUpToDate>
  <CharactersWithSpaces>3900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Carme Nearspace Balloon System</dc:title>
  <dc:subject>Test Plan</dc:subject>
  <dc:creator>James P. Howard, II</dc:creator>
  <cp:lastModifiedBy>James P. Howard, II</cp:lastModifiedBy>
  <cp:revision>3</cp:revision>
  <cp:lastPrinted>2016-04-29T03:05:00Z</cp:lastPrinted>
  <dcterms:created xsi:type="dcterms:W3CDTF">2016-05-16T01:27:00Z</dcterms:created>
  <dcterms:modified xsi:type="dcterms:W3CDTF">2016-05-16T01:35:00Z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ies>
</file>