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+52 1 5548384874                            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k3ll3x@gmail.com</w:t>
        </w:r>
      </w:hyperlink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k3ll3x.github.io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7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trHeight w:val="536.46484374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Siegfried Keller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4"/>
                <w:szCs w:val="14"/>
                <w:rtl w:val="0"/>
              </w:rPr>
              <w:t xml:space="preserve">I consider myself a very creative person, who is always passionate about learning and creating new projects. My hobbies are enjoying nature, arts, music, electronics and sports.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43434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Hamoc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Back-end Software Engineer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OCT 2020 - JAN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Significant improvement of WebAPP (</w:t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app.hamoc.rent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 and Process Automation to Podio (CRM).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API for encapsulating business algorithms (Docker, git, R Studio, REST). (SCRUM)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Configuration of different tools for managing, displaying and analyzing information from different sources.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Huawei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Web Developer, Data Analyst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DEC 2019 - OCT 2020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process for creating App Gallery’s promotion pages and user content was completely improved and automated, following principles of Software Design. (Vue, git)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information of App Gallery’s LATAM content, such as Apps and Users data, was cleaned, segmented and analysed for the creation of a weekly dashboard to display business KPIs. (Python, Pandas, Matplotlib)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Demonstration Apps were developed using Huawei’s Mobile Services. (Android Studio)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Philip Morris International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External Project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2019 - OCT 2019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 NPS application for collecting the client satisfaction feedback.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front-end was built in Angular and hosted on a nginx server in AWS (EC2), https posts to AWS Lambdas for SMS and DynamoDB. (git, SSL)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Cyborg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Cyber Security Analyst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MAY 2019 - AUG 2019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Software updates and security patches were implemented in the company’s server. (GNU/Linux, rkhunter)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Open Source Cyber Security portfolio.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Commencement of a project, custom-made GNU/Linux Distribution for business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rtl w:val="0"/>
              </w:rPr>
              <w:t xml:space="preserve">             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2014 - DEC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Tecnológico de Monterrey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Mexico City - Bachelor of Science in Computer Engineering</w:t>
            </w:r>
          </w:p>
        </w:tc>
      </w:tr>
      <w:tr>
        <w:trPr>
          <w:trHeight w:val="1443.74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Skills / Programming Languages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655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1530"/>
              <w:gridCol w:w="3585"/>
              <w:gridCol w:w="2100"/>
              <w:gridCol w:w="4440"/>
              <w:tblGridChange w:id="0">
                <w:tblGrid>
                  <w:gridCol w:w="1530"/>
                  <w:gridCol w:w="3585"/>
                  <w:gridCol w:w="2100"/>
                  <w:gridCol w:w="4440"/>
                </w:tblGrid>
              </w:tblGridChange>
            </w:tblGrid>
            <w:tr>
              <w:trPr>
                <w:trHeight w:val="30.761718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5 years: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3 years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Javascript, Python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 year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C++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6 mo.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Assembler(x86,IL), Clojure, Rust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Creative, self-taught, out of the box thinker, innovative, team worker, independent, enthusiastic, problem solver, logical thinker, decision making, mentor, project management (PMI, scrum).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OS: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GNU/Linux, CentOS, FreeBSD, FreeRTOS;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Virt/Con: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VBox, Docker;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Servers: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Apache, Nginx, Mongo, mySQL, NodeJS;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Graphics API: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OpenGL;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IDE: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Arduino, vscode;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Tools: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g++, gcc, CMake, gdb, rtl-sdr;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Design: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Blender, Inkscape, GIMP, FreeCAD;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Lib/Frameworks: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OpenMP, Xlib, GLFW, bgfx, OpenCV, RtAudio, RtMidi;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Arch: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6052, ARM, AVR, x86</w:t>
            </w:r>
          </w:p>
        </w:tc>
      </w:tr>
      <w:tr>
        <w:trPr>
          <w:trHeight w:val="1205.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2019: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Mexico City, Special Mention by IBM, web application which compares news with memes.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2017: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Monterrey, Graded as ‘First Best Hack’, web application with GIS.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Student Development Diploma: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For their constant participation in training activities during their professional studies.</w:t>
            </w:r>
          </w:p>
        </w:tc>
      </w:tr>
      <w:tr>
        <w:trPr>
          <w:trHeight w:val="197.59765624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Languages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               Spanish: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Native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English: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Fluent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German: 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MIDIFOX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- 4x4 Arcade Button MIDI Controller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ATmega328p microcontroller for the Arduino Nano was connected and programmed to create a MIDI device. 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midifox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Musik Sack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Portable computer focused on Computer Graphics and Music Production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ARMv7 Architecture, customized physical control panel, audio interface, and a screen creates a computer designed for audio and computer graphics.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Chimera Compiler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Language specification to CLR virtual machine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By the definition of the Chimera language (</w:t>
            </w:r>
            <w:hyperlink r:id="rId10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), a compiler was built in C# to generate CIL (Common Intermediate Language). 5 stages of the compiler were defined: Lexical &amp; Syntax Analyser, Abstract Syntax Tree, Semantic Analyzer and finally the CLI code generation (IL Assembler). </w:t>
            </w:r>
            <w:hyperlink r:id="rId11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Planet Generator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OpenGL 3D Graphics Engine in C++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Consisting of a LA library, OpenGL, Shaders, algorithms: Chaikin, Perlin Noise, Phong Shading. </w:t>
            </w:r>
            <w:hyperlink r:id="rId12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cg_planet (Windows)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.12109374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Minecraft 7 segment visualizer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Hex number to a 7 segment display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After a defined truth table, a Karnaugh Map was developed to convert a 4 bit hexadecimal entry into a 7 segment display, the circuit was tested in Circuit Maker and finally the circuit was adapted to a Minecraft Map.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ind w:left="0" w:right="143.14960629921416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0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3ll3x/chimera-compiler" TargetMode="External"/><Relationship Id="rId10" Type="http://schemas.openxmlformats.org/officeDocument/2006/relationships/hyperlink" Target="http://34.212.143.74/apps/s201913/tc3048/chimera_language_spec/" TargetMode="External"/><Relationship Id="rId12" Type="http://schemas.openxmlformats.org/officeDocument/2006/relationships/hyperlink" Target="https://bitbucket.org/fredosan/graficas-computacionales-sk/src/master/" TargetMode="External"/><Relationship Id="rId9" Type="http://schemas.openxmlformats.org/officeDocument/2006/relationships/hyperlink" Target="https://midifox.000webhost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k3ll3x@gmail.com" TargetMode="External"/><Relationship Id="rId7" Type="http://schemas.openxmlformats.org/officeDocument/2006/relationships/hyperlink" Target="https://k3ll3x.github.io" TargetMode="External"/><Relationship Id="rId8" Type="http://schemas.openxmlformats.org/officeDocument/2006/relationships/hyperlink" Target="https://app.hamoc.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