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9058" w14:textId="77777777" w:rsidR="003C5C57" w:rsidRDefault="003C5C57" w:rsidP="003C5C57">
      <w:pPr>
        <w:tabs>
          <w:tab w:val="left" w:pos="474"/>
          <w:tab w:val="left" w:pos="7017"/>
        </w:tabs>
        <w:spacing w:before="158" w:line="228" w:lineRule="auto"/>
        <w:ind w:left="473" w:right="184" w:hanging="360"/>
      </w:pPr>
    </w:p>
    <w:p w14:paraId="5ADEF8F3" w14:textId="7439C37D" w:rsidR="003C5C57" w:rsidRDefault="003C5C57" w:rsidP="003C5C57">
      <w:pPr>
        <w:pStyle w:val="ListParagraph"/>
        <w:tabs>
          <w:tab w:val="left" w:pos="474"/>
          <w:tab w:val="left" w:pos="7017"/>
        </w:tabs>
        <w:spacing w:before="158" w:line="228" w:lineRule="auto"/>
        <w:ind w:right="184" w:firstLine="0"/>
        <w:jc w:val="center"/>
      </w:pPr>
      <w:r>
        <w:t>CSE D Loop invariant and conditional</w:t>
      </w:r>
    </w:p>
    <w:p w14:paraId="30F501CD" w14:textId="30662D27" w:rsidR="003C5C57" w:rsidRDefault="003C5C57" w:rsidP="003C5C57">
      <w:pPr>
        <w:pStyle w:val="ListParagraph"/>
        <w:numPr>
          <w:ilvl w:val="0"/>
          <w:numId w:val="1"/>
        </w:numPr>
        <w:tabs>
          <w:tab w:val="left" w:pos="474"/>
          <w:tab w:val="left" w:pos="7017"/>
        </w:tabs>
        <w:spacing w:before="158" w:line="228" w:lineRule="auto"/>
        <w:ind w:right="184"/>
      </w:pPr>
      <w:r>
        <w:t>Consider a shopping outlet company that offers five categories of card to people. The card type can be</w:t>
      </w:r>
      <w:r>
        <w:rPr>
          <w:spacing w:val="1"/>
        </w:rPr>
        <w:t xml:space="preserve"> </w:t>
      </w:r>
      <w:r>
        <w:t>allotted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amount.</w:t>
      </w:r>
      <w:r>
        <w:tab/>
        <w:t>[</w:t>
      </w:r>
      <w:proofErr w:type="gramStart"/>
      <w:r>
        <w:t>CO2,CO</w:t>
      </w:r>
      <w:proofErr w:type="gramEnd"/>
      <w:r>
        <w:t>4]</w:t>
      </w:r>
      <w:r>
        <w:rPr>
          <w:spacing w:val="-7"/>
        </w:rPr>
        <w:t xml:space="preserve"> </w:t>
      </w:r>
      <w:r>
        <w:t>{DL2}[10</w:t>
      </w:r>
      <w:r>
        <w:rPr>
          <w:spacing w:val="-7"/>
        </w:rPr>
        <w:t xml:space="preserve"> </w:t>
      </w:r>
      <w:r>
        <w:t>marks]</w:t>
      </w:r>
    </w:p>
    <w:p w14:paraId="4252F348" w14:textId="77777777" w:rsidR="003C5C57" w:rsidRDefault="003C5C57" w:rsidP="003C5C57">
      <w:pPr>
        <w:pStyle w:val="BodyText"/>
        <w:rPr>
          <w:sz w:val="20"/>
        </w:rPr>
      </w:pPr>
    </w:p>
    <w:p w14:paraId="034BFAE2" w14:textId="77777777" w:rsidR="003C5C57" w:rsidRDefault="003C5C57" w:rsidP="003C5C57">
      <w:pPr>
        <w:pStyle w:val="BodyText"/>
        <w:spacing w:before="6"/>
        <w:rPr>
          <w:sz w:val="17"/>
        </w:r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8"/>
        <w:gridCol w:w="2642"/>
      </w:tblGrid>
      <w:tr w:rsidR="003C5C57" w14:paraId="159F8C93" w14:textId="77777777" w:rsidTr="00547A3B">
        <w:trPr>
          <w:trHeight w:val="393"/>
        </w:trPr>
        <w:tc>
          <w:tcPr>
            <w:tcW w:w="3388" w:type="dxa"/>
          </w:tcPr>
          <w:p w14:paraId="14E46EE5" w14:textId="77777777" w:rsidR="003C5C57" w:rsidRDefault="003C5C57" w:rsidP="00547A3B">
            <w:pPr>
              <w:pStyle w:val="TableParagraph"/>
              <w:ind w:left="85"/>
            </w:pPr>
            <w:r>
              <w:t>Total</w:t>
            </w:r>
            <w:r>
              <w:rPr>
                <w:spacing w:val="-8"/>
              </w:rPr>
              <w:t xml:space="preserve"> </w:t>
            </w:r>
            <w:r>
              <w:t>Points</w:t>
            </w:r>
          </w:p>
        </w:tc>
        <w:tc>
          <w:tcPr>
            <w:tcW w:w="2642" w:type="dxa"/>
          </w:tcPr>
          <w:p w14:paraId="1A7F02EA" w14:textId="77777777" w:rsidR="003C5C57" w:rsidRDefault="003C5C57" w:rsidP="00547A3B">
            <w:pPr>
              <w:pStyle w:val="TableParagraph"/>
              <w:ind w:left="84"/>
            </w:pPr>
            <w:proofErr w:type="spellStart"/>
            <w:r>
              <w:t>Category_CardType</w:t>
            </w:r>
            <w:proofErr w:type="spellEnd"/>
          </w:p>
        </w:tc>
      </w:tr>
      <w:tr w:rsidR="003C5C57" w14:paraId="595A7A24" w14:textId="77777777" w:rsidTr="00547A3B">
        <w:trPr>
          <w:trHeight w:val="393"/>
        </w:trPr>
        <w:tc>
          <w:tcPr>
            <w:tcW w:w="3388" w:type="dxa"/>
            <w:shd w:val="clear" w:color="auto" w:fill="F5F5F5"/>
          </w:tcPr>
          <w:p w14:paraId="24E09468" w14:textId="77777777" w:rsidR="003C5C57" w:rsidRDefault="003C5C57" w:rsidP="00547A3B">
            <w:pPr>
              <w:pStyle w:val="TableParagraph"/>
              <w:ind w:left="85"/>
            </w:pPr>
            <w:r>
              <w:t>1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10000</w:t>
            </w:r>
          </w:p>
        </w:tc>
        <w:tc>
          <w:tcPr>
            <w:tcW w:w="2642" w:type="dxa"/>
            <w:shd w:val="clear" w:color="auto" w:fill="F5F5F5"/>
          </w:tcPr>
          <w:p w14:paraId="56AA2BAD" w14:textId="77777777" w:rsidR="003C5C57" w:rsidRDefault="003C5C57" w:rsidP="00547A3B">
            <w:pPr>
              <w:pStyle w:val="TableParagraph"/>
              <w:ind w:left="84"/>
            </w:pPr>
            <w:r>
              <w:t>Bronze</w:t>
            </w:r>
          </w:p>
        </w:tc>
      </w:tr>
      <w:tr w:rsidR="003C5C57" w14:paraId="48D43F8B" w14:textId="77777777" w:rsidTr="00547A3B">
        <w:trPr>
          <w:trHeight w:val="393"/>
        </w:trPr>
        <w:tc>
          <w:tcPr>
            <w:tcW w:w="3388" w:type="dxa"/>
          </w:tcPr>
          <w:p w14:paraId="7F0C9F4D" w14:textId="77777777" w:rsidR="003C5C57" w:rsidRDefault="003C5C57" w:rsidP="00547A3B">
            <w:pPr>
              <w:pStyle w:val="TableParagraph"/>
              <w:ind w:left="85"/>
            </w:pPr>
            <w:r>
              <w:t>10001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20000</w:t>
            </w:r>
          </w:p>
        </w:tc>
        <w:tc>
          <w:tcPr>
            <w:tcW w:w="2642" w:type="dxa"/>
          </w:tcPr>
          <w:p w14:paraId="22484037" w14:textId="77777777" w:rsidR="003C5C57" w:rsidRDefault="003C5C57" w:rsidP="00547A3B">
            <w:pPr>
              <w:pStyle w:val="TableParagraph"/>
              <w:ind w:left="84"/>
            </w:pPr>
            <w:r>
              <w:t>Silver</w:t>
            </w:r>
          </w:p>
        </w:tc>
      </w:tr>
      <w:tr w:rsidR="003C5C57" w14:paraId="346F8102" w14:textId="77777777" w:rsidTr="00547A3B">
        <w:trPr>
          <w:trHeight w:val="393"/>
        </w:trPr>
        <w:tc>
          <w:tcPr>
            <w:tcW w:w="3388" w:type="dxa"/>
            <w:shd w:val="clear" w:color="auto" w:fill="F5F5F5"/>
          </w:tcPr>
          <w:p w14:paraId="11968EDE" w14:textId="77777777" w:rsidR="003C5C57" w:rsidRDefault="003C5C57" w:rsidP="00547A3B">
            <w:pPr>
              <w:pStyle w:val="TableParagraph"/>
              <w:ind w:left="85"/>
            </w:pPr>
            <w:r>
              <w:t>20001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40000</w:t>
            </w:r>
          </w:p>
        </w:tc>
        <w:tc>
          <w:tcPr>
            <w:tcW w:w="2642" w:type="dxa"/>
            <w:shd w:val="clear" w:color="auto" w:fill="F5F5F5"/>
          </w:tcPr>
          <w:p w14:paraId="57F3862E" w14:textId="77777777" w:rsidR="003C5C57" w:rsidRDefault="003C5C57" w:rsidP="00547A3B">
            <w:pPr>
              <w:pStyle w:val="TableParagraph"/>
              <w:ind w:left="84"/>
            </w:pPr>
            <w:r>
              <w:t>Gold</w:t>
            </w:r>
          </w:p>
        </w:tc>
      </w:tr>
      <w:tr w:rsidR="003C5C57" w14:paraId="01C109B7" w14:textId="77777777" w:rsidTr="00547A3B">
        <w:trPr>
          <w:trHeight w:val="393"/>
        </w:trPr>
        <w:tc>
          <w:tcPr>
            <w:tcW w:w="3388" w:type="dxa"/>
          </w:tcPr>
          <w:p w14:paraId="34B4EB97" w14:textId="77777777" w:rsidR="003C5C57" w:rsidRDefault="003C5C57" w:rsidP="00547A3B">
            <w:pPr>
              <w:pStyle w:val="TableParagraph"/>
              <w:ind w:left="85"/>
            </w:pPr>
            <w:r>
              <w:t>40001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60000</w:t>
            </w:r>
          </w:p>
        </w:tc>
        <w:tc>
          <w:tcPr>
            <w:tcW w:w="2642" w:type="dxa"/>
          </w:tcPr>
          <w:p w14:paraId="1BBECCBC" w14:textId="77777777" w:rsidR="003C5C57" w:rsidRDefault="003C5C57" w:rsidP="00547A3B">
            <w:pPr>
              <w:pStyle w:val="TableParagraph"/>
              <w:ind w:left="84"/>
            </w:pPr>
            <w:r>
              <w:t>Diamond</w:t>
            </w:r>
          </w:p>
        </w:tc>
      </w:tr>
    </w:tbl>
    <w:p w14:paraId="659E548C" w14:textId="77777777" w:rsidR="003C5C57" w:rsidRDefault="003C5C57" w:rsidP="003C5C57">
      <w:pPr>
        <w:pStyle w:val="BodyText"/>
        <w:spacing w:before="6"/>
        <w:rPr>
          <w:sz w:val="34"/>
        </w:rPr>
      </w:pPr>
    </w:p>
    <w:p w14:paraId="061E5901" w14:textId="77777777" w:rsidR="003C5C57" w:rsidRDefault="003C5C57" w:rsidP="003C5C57">
      <w:pPr>
        <w:pStyle w:val="ListParagraph"/>
        <w:numPr>
          <w:ilvl w:val="1"/>
          <w:numId w:val="1"/>
        </w:numPr>
        <w:tabs>
          <w:tab w:val="left" w:pos="1194"/>
        </w:tabs>
        <w:ind w:hanging="3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his/her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points.</w:t>
      </w:r>
      <w:r>
        <w:rPr>
          <w:spacing w:val="-1"/>
        </w:rPr>
        <w:t xml:space="preserve"> </w:t>
      </w:r>
      <w:r>
        <w:t>(3)</w:t>
      </w:r>
    </w:p>
    <w:p w14:paraId="5549332F" w14:textId="77777777" w:rsidR="003C5C57" w:rsidRDefault="003C5C57" w:rsidP="003C5C57">
      <w:pPr>
        <w:pStyle w:val="ListParagraph"/>
        <w:numPr>
          <w:ilvl w:val="1"/>
          <w:numId w:val="1"/>
        </w:numPr>
        <w:tabs>
          <w:tab w:val="left" w:pos="1194"/>
        </w:tabs>
        <w:spacing w:before="147"/>
        <w:ind w:hanging="361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weakest</w:t>
      </w:r>
      <w:r>
        <w:rPr>
          <w:spacing w:val="-1"/>
        </w:rPr>
        <w:t xml:space="preserve"> </w:t>
      </w:r>
      <w:r>
        <w:t>precondition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a</w:t>
      </w:r>
      <w:r>
        <w:rPr>
          <w:spacing w:val="-2"/>
        </w:rPr>
        <w:t xml:space="preserve"> </w:t>
      </w:r>
      <w:proofErr w:type="gramStart"/>
      <w:r>
        <w:t>Gold</w:t>
      </w:r>
      <w:proofErr w:type="gramEnd"/>
      <w:r>
        <w:rPr>
          <w:spacing w:val="-1"/>
        </w:rPr>
        <w:t xml:space="preserve"> </w:t>
      </w:r>
      <w:r>
        <w:t>card.</w:t>
      </w:r>
      <w:r>
        <w:rPr>
          <w:spacing w:val="54"/>
        </w:rPr>
        <w:t xml:space="preserve"> </w:t>
      </w:r>
      <w:r>
        <w:t>(4)</w:t>
      </w:r>
    </w:p>
    <w:p w14:paraId="743D7846" w14:textId="77777777" w:rsidR="003C5C57" w:rsidRDefault="003C5C57" w:rsidP="003C5C57">
      <w:pPr>
        <w:pStyle w:val="ListParagraph"/>
        <w:numPr>
          <w:ilvl w:val="1"/>
          <w:numId w:val="1"/>
        </w:numPr>
        <w:tabs>
          <w:tab w:val="left" w:pos="1194"/>
        </w:tabs>
        <w:spacing w:before="147"/>
        <w:ind w:hanging="361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(points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45000),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WP</w:t>
      </w:r>
      <w:r>
        <w:rPr>
          <w:spacing w:val="-1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alt-ergo.</w:t>
      </w:r>
      <w:r>
        <w:rPr>
          <w:spacing w:val="-1"/>
        </w:rPr>
        <w:t xml:space="preserve"> </w:t>
      </w:r>
      <w:r>
        <w:t>(3)</w:t>
      </w:r>
    </w:p>
    <w:p w14:paraId="50E71EBC" w14:textId="77777777" w:rsidR="003C5C57" w:rsidRDefault="003C5C57"/>
    <w:p w14:paraId="0891C672" w14:textId="77777777" w:rsidR="003C5C57" w:rsidRDefault="003C5C57" w:rsidP="003C5C57">
      <w:pPr>
        <w:pStyle w:val="ListParagraph"/>
        <w:numPr>
          <w:ilvl w:val="0"/>
          <w:numId w:val="1"/>
        </w:numPr>
        <w:tabs>
          <w:tab w:val="left" w:pos="474"/>
          <w:tab w:val="left" w:pos="7009"/>
        </w:tabs>
        <w:spacing w:before="84" w:line="228" w:lineRule="auto"/>
        <w:ind w:right="247"/>
      </w:pPr>
      <w:r>
        <w:t>Derive the weakest precondition for the given program code using Loop Invariants.</w:t>
      </w:r>
      <w:r>
        <w:rPr>
          <w:spacing w:val="1"/>
        </w:rPr>
        <w:t xml:space="preserve"> </w:t>
      </w:r>
      <w:r>
        <w:t>Derive and verify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intraloop</w:t>
      </w:r>
      <w:proofErr w:type="spellEnd"/>
      <w:r>
        <w:t>,</w:t>
      </w:r>
      <w:r>
        <w:rPr>
          <w:spacing w:val="-3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conditions.</w:t>
      </w:r>
      <w:r>
        <w:rPr>
          <w:spacing w:val="-7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altergo</w:t>
      </w:r>
      <w:proofErr w:type="spellEnd"/>
      <w:r>
        <w:t>.</w:t>
      </w:r>
      <w:r>
        <w:tab/>
        <w:t>[</w:t>
      </w:r>
      <w:proofErr w:type="gramStart"/>
      <w:r>
        <w:t>CO2,CO</w:t>
      </w:r>
      <w:proofErr w:type="gramEnd"/>
      <w:r>
        <w:t>4]{DL3}[15</w:t>
      </w:r>
      <w:r>
        <w:rPr>
          <w:spacing w:val="-11"/>
        </w:rPr>
        <w:t xml:space="preserve"> </w:t>
      </w:r>
      <w:r>
        <w:t>marks]</w:t>
      </w:r>
    </w:p>
    <w:p w14:paraId="5B76C9C5" w14:textId="77777777" w:rsidR="003C5C57" w:rsidRDefault="003C5C57" w:rsidP="003C5C57">
      <w:pPr>
        <w:spacing w:before="149" w:line="336" w:lineRule="auto"/>
        <w:ind w:left="833" w:right="8636"/>
      </w:pPr>
      <w:r>
        <w:t>s=1;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t>=1;</w:t>
      </w:r>
    </w:p>
    <w:p w14:paraId="772779E8" w14:textId="77777777" w:rsidR="003C5C57" w:rsidRDefault="003C5C57" w:rsidP="003C5C57">
      <w:pPr>
        <w:spacing w:line="252" w:lineRule="exact"/>
        <w:ind w:left="833"/>
      </w:pPr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14:paraId="407CB656" w14:textId="77777777" w:rsidR="003C5C57" w:rsidRDefault="003C5C57" w:rsidP="003C5C57">
      <w:pPr>
        <w:spacing w:before="101"/>
        <w:ind w:left="1553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B6BE13B" w14:textId="77777777" w:rsidR="003C5C57" w:rsidRDefault="003C5C57" w:rsidP="003C5C57">
      <w:pPr>
        <w:spacing w:before="101"/>
        <w:ind w:left="1553"/>
      </w:pPr>
      <w:r>
        <w:t>s</w:t>
      </w:r>
      <w:r>
        <w:rPr>
          <w:spacing w:val="-1"/>
        </w:rPr>
        <w:t xml:space="preserve"> </w:t>
      </w:r>
      <w:r>
        <w:t>= s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44AC3BB2" w14:textId="77777777" w:rsidR="003C5C57" w:rsidRDefault="003C5C57" w:rsidP="003C5C57">
      <w:pPr>
        <w:spacing w:before="100"/>
        <w:ind w:left="833"/>
      </w:pPr>
      <w:r>
        <w:t>}</w:t>
      </w:r>
    </w:p>
    <w:p w14:paraId="1E7AFC66" w14:textId="77777777" w:rsidR="003C5C57" w:rsidRDefault="003C5C57" w:rsidP="003C5C57">
      <w:pPr>
        <w:pStyle w:val="ListParagraph"/>
        <w:numPr>
          <w:ilvl w:val="0"/>
          <w:numId w:val="2"/>
        </w:numPr>
        <w:tabs>
          <w:tab w:val="left" w:pos="769"/>
          <w:tab w:val="left" w:pos="7313"/>
        </w:tabs>
        <w:spacing w:before="101"/>
      </w:pPr>
      <w:r>
        <w:t>Trace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invariant.</w:t>
      </w:r>
      <w:r>
        <w:tab/>
        <w:t>(3 marks)</w:t>
      </w:r>
    </w:p>
    <w:p w14:paraId="6F319BA2" w14:textId="77777777" w:rsidR="003C5C57" w:rsidRDefault="003C5C57" w:rsidP="003C5C57">
      <w:pPr>
        <w:pStyle w:val="ListParagraph"/>
        <w:numPr>
          <w:ilvl w:val="0"/>
          <w:numId w:val="2"/>
        </w:numPr>
        <w:tabs>
          <w:tab w:val="left" w:pos="786"/>
          <w:tab w:val="left" w:pos="7368"/>
        </w:tabs>
        <w:spacing w:before="166" w:line="244" w:lineRule="auto"/>
        <w:ind w:left="473" w:right="352" w:firstLine="0"/>
      </w:pPr>
      <w:r>
        <w:t>Use intra-loop VC and Exit-VC to check whether the loop invariant is weakest precondition for the</w:t>
      </w:r>
      <w:r>
        <w:rPr>
          <w:spacing w:val="-5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loop.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VC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pre-</w:t>
      </w:r>
      <w:proofErr w:type="gramStart"/>
      <w:r>
        <w:t>condition</w:t>
      </w:r>
      <w:r>
        <w:rPr>
          <w:spacing w:val="-1"/>
        </w:rPr>
        <w:t xml:space="preserve"> </w:t>
      </w:r>
      <w:r>
        <w:t>.</w:t>
      </w:r>
      <w:proofErr w:type="gramEnd"/>
      <w:r>
        <w:tab/>
        <w:t>(9 marks)</w:t>
      </w:r>
    </w:p>
    <w:p w14:paraId="5D2C9A19" w14:textId="77777777" w:rsidR="003C5C57" w:rsidRDefault="003C5C57" w:rsidP="003C5C57">
      <w:pPr>
        <w:pStyle w:val="ListParagraph"/>
        <w:numPr>
          <w:ilvl w:val="0"/>
          <w:numId w:val="2"/>
        </w:numPr>
        <w:tabs>
          <w:tab w:val="left" w:pos="719"/>
          <w:tab w:val="left" w:pos="7313"/>
        </w:tabs>
        <w:spacing w:before="160"/>
        <w:ind w:left="718" w:hanging="246"/>
      </w:pP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alt-ergo.</w:t>
      </w:r>
      <w:r>
        <w:tab/>
        <w:t>(3 marks)</w:t>
      </w:r>
    </w:p>
    <w:p w14:paraId="30BC7C9D" w14:textId="0624B916" w:rsidR="003C5C57" w:rsidRDefault="003C5C57" w:rsidP="003C5C57">
      <w:pPr>
        <w:pStyle w:val="ListParagraph"/>
        <w:ind w:firstLine="0"/>
      </w:pPr>
    </w:p>
    <w:sectPr w:rsidR="003C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B53"/>
    <w:multiLevelType w:val="hybridMultilevel"/>
    <w:tmpl w:val="E5C41056"/>
    <w:lvl w:ilvl="0" w:tplc="F752927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EFA867C">
      <w:start w:val="1"/>
      <w:numFmt w:val="lowerLetter"/>
      <w:lvlText w:val="%2)"/>
      <w:lvlJc w:val="left"/>
      <w:pPr>
        <w:ind w:left="1193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D7B49948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C4C07D20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94D67CA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8BC2249C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D5A00DA0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346A37EA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591CF23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0E2B5A"/>
    <w:multiLevelType w:val="hybridMultilevel"/>
    <w:tmpl w:val="AEFA2310"/>
    <w:lvl w:ilvl="0" w:tplc="A962A0B4">
      <w:start w:val="1"/>
      <w:numFmt w:val="lowerLetter"/>
      <w:lvlText w:val="(%1)"/>
      <w:lvlJc w:val="left"/>
      <w:pPr>
        <w:ind w:left="769" w:hanging="2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B7FA7EAE">
      <w:numFmt w:val="bullet"/>
      <w:lvlText w:val="•"/>
      <w:lvlJc w:val="left"/>
      <w:pPr>
        <w:ind w:left="1670" w:hanging="296"/>
      </w:pPr>
      <w:rPr>
        <w:rFonts w:hint="default"/>
        <w:lang w:val="en-US" w:eastAsia="en-US" w:bidi="ar-SA"/>
      </w:rPr>
    </w:lvl>
    <w:lvl w:ilvl="2" w:tplc="582C1FE8">
      <w:numFmt w:val="bullet"/>
      <w:lvlText w:val="•"/>
      <w:lvlJc w:val="left"/>
      <w:pPr>
        <w:ind w:left="2581" w:hanging="296"/>
      </w:pPr>
      <w:rPr>
        <w:rFonts w:hint="default"/>
        <w:lang w:val="en-US" w:eastAsia="en-US" w:bidi="ar-SA"/>
      </w:rPr>
    </w:lvl>
    <w:lvl w:ilvl="3" w:tplc="60AAEA12">
      <w:numFmt w:val="bullet"/>
      <w:lvlText w:val="•"/>
      <w:lvlJc w:val="left"/>
      <w:pPr>
        <w:ind w:left="3491" w:hanging="296"/>
      </w:pPr>
      <w:rPr>
        <w:rFonts w:hint="default"/>
        <w:lang w:val="en-US" w:eastAsia="en-US" w:bidi="ar-SA"/>
      </w:rPr>
    </w:lvl>
    <w:lvl w:ilvl="4" w:tplc="49A84A84">
      <w:numFmt w:val="bullet"/>
      <w:lvlText w:val="•"/>
      <w:lvlJc w:val="left"/>
      <w:pPr>
        <w:ind w:left="4402" w:hanging="296"/>
      </w:pPr>
      <w:rPr>
        <w:rFonts w:hint="default"/>
        <w:lang w:val="en-US" w:eastAsia="en-US" w:bidi="ar-SA"/>
      </w:rPr>
    </w:lvl>
    <w:lvl w:ilvl="5" w:tplc="20E0767C">
      <w:numFmt w:val="bullet"/>
      <w:lvlText w:val="•"/>
      <w:lvlJc w:val="left"/>
      <w:pPr>
        <w:ind w:left="5312" w:hanging="296"/>
      </w:pPr>
      <w:rPr>
        <w:rFonts w:hint="default"/>
        <w:lang w:val="en-US" w:eastAsia="en-US" w:bidi="ar-SA"/>
      </w:rPr>
    </w:lvl>
    <w:lvl w:ilvl="6" w:tplc="E7D224B4">
      <w:numFmt w:val="bullet"/>
      <w:lvlText w:val="•"/>
      <w:lvlJc w:val="left"/>
      <w:pPr>
        <w:ind w:left="6223" w:hanging="296"/>
      </w:pPr>
      <w:rPr>
        <w:rFonts w:hint="default"/>
        <w:lang w:val="en-US" w:eastAsia="en-US" w:bidi="ar-SA"/>
      </w:rPr>
    </w:lvl>
    <w:lvl w:ilvl="7" w:tplc="63AC3BC0">
      <w:numFmt w:val="bullet"/>
      <w:lvlText w:val="•"/>
      <w:lvlJc w:val="left"/>
      <w:pPr>
        <w:ind w:left="7133" w:hanging="296"/>
      </w:pPr>
      <w:rPr>
        <w:rFonts w:hint="default"/>
        <w:lang w:val="en-US" w:eastAsia="en-US" w:bidi="ar-SA"/>
      </w:rPr>
    </w:lvl>
    <w:lvl w:ilvl="8" w:tplc="C05E4944">
      <w:numFmt w:val="bullet"/>
      <w:lvlText w:val="•"/>
      <w:lvlJc w:val="left"/>
      <w:pPr>
        <w:ind w:left="8044" w:hanging="296"/>
      </w:pPr>
      <w:rPr>
        <w:rFonts w:hint="default"/>
        <w:lang w:val="en-US" w:eastAsia="en-US" w:bidi="ar-SA"/>
      </w:rPr>
    </w:lvl>
  </w:abstractNum>
  <w:num w:numId="1" w16cid:durableId="1966807986">
    <w:abstractNumId w:val="0"/>
  </w:num>
  <w:num w:numId="2" w16cid:durableId="199756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57"/>
    <w:rsid w:val="003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D4AB"/>
  <w15:chartTrackingRefBased/>
  <w15:docId w15:val="{B2CABD43-1B9F-4E1D-B788-CB8F8EFF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5C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5C5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3C5C57"/>
    <w:pPr>
      <w:ind w:left="473" w:hanging="361"/>
    </w:pPr>
  </w:style>
  <w:style w:type="paragraph" w:customStyle="1" w:styleId="TableParagraph">
    <w:name w:val="Table Paragraph"/>
    <w:basedOn w:val="Normal"/>
    <w:uiPriority w:val="1"/>
    <w:qFormat/>
    <w:rsid w:val="003C5C57"/>
    <w:pPr>
      <w:spacing w:before="6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 (CSE)</dc:creator>
  <cp:keywords/>
  <dc:description/>
  <cp:lastModifiedBy>Bharathi D (CSE)</cp:lastModifiedBy>
  <cp:revision>1</cp:revision>
  <dcterms:created xsi:type="dcterms:W3CDTF">2023-09-21T08:45:00Z</dcterms:created>
  <dcterms:modified xsi:type="dcterms:W3CDTF">2023-09-21T08:47:00Z</dcterms:modified>
</cp:coreProperties>
</file>