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84" w:rsidRDefault="00942053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МИНИСТЕРСТВО ОБРАЗОВАНИЯ И НАУКИ РОССИЙСКОЙ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t>«ВОРОНЕЖСКИЙ ГОСУДАРСТВЕННЫЙ УНИВЕРСИТЕТ» (ФГБОУ ВО «ВГУ»)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Default="00942053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>
        <w:rPr>
          <w:rFonts w:asciiTheme="minorHAnsi" w:hAnsiTheme="minorHAnsi" w:cstheme="minorHAnsi"/>
          <w:b/>
          <w:sz w:val="48"/>
          <w:szCs w:val="36"/>
        </w:rPr>
        <w:t xml:space="preserve">Разработка </w:t>
      </w:r>
      <w:proofErr w:type="spellStart"/>
      <w:r>
        <w:rPr>
          <w:rFonts w:asciiTheme="minorHAnsi" w:hAnsiTheme="minorHAnsi" w:cstheme="minorHAnsi"/>
          <w:b/>
          <w:sz w:val="48"/>
          <w:szCs w:val="36"/>
        </w:rPr>
        <w:t>web</w:t>
      </w:r>
      <w:proofErr w:type="spellEnd"/>
      <w:r>
        <w:rPr>
          <w:rFonts w:asciiTheme="minorHAnsi" w:hAnsiTheme="minorHAnsi" w:cstheme="minorHAnsi"/>
          <w:b/>
          <w:sz w:val="48"/>
          <w:szCs w:val="36"/>
        </w:rPr>
        <w:t>-приложения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>
        <w:rPr>
          <w:rFonts w:asciiTheme="minorHAnsi" w:hAnsiTheme="minorHAnsi" w:cstheme="minorHAnsi"/>
          <w:b/>
          <w:sz w:val="48"/>
          <w:szCs w:val="36"/>
        </w:rPr>
        <w:t>«</w:t>
      </w:r>
      <w:r>
        <w:rPr>
          <w:rFonts w:asciiTheme="minorHAnsi" w:hAnsiTheme="minorHAnsi" w:cstheme="minorHAnsi"/>
          <w:b/>
          <w:sz w:val="48"/>
          <w:szCs w:val="36"/>
          <w:lang w:val="en-US"/>
        </w:rPr>
        <w:t>Golden</w:t>
      </w:r>
      <w:r>
        <w:rPr>
          <w:rFonts w:asciiTheme="minorHAnsi" w:hAnsiTheme="minorHAnsi" w:cstheme="minorHAnsi"/>
          <w:b/>
          <w:sz w:val="48"/>
          <w:szCs w:val="36"/>
        </w:rPr>
        <w:t xml:space="preserve"> </w:t>
      </w:r>
      <w:r>
        <w:rPr>
          <w:rFonts w:asciiTheme="minorHAnsi" w:hAnsiTheme="minorHAnsi" w:cstheme="minorHAnsi"/>
          <w:b/>
          <w:sz w:val="48"/>
          <w:szCs w:val="36"/>
          <w:lang w:val="en-US"/>
        </w:rPr>
        <w:t>Fish</w:t>
      </w:r>
      <w:r>
        <w:rPr>
          <w:rFonts w:asciiTheme="minorHAnsi" w:hAnsiTheme="minorHAnsi" w:cstheme="minorHAnsi"/>
          <w:b/>
          <w:sz w:val="48"/>
          <w:szCs w:val="36"/>
        </w:rPr>
        <w:t>»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>(</w:t>
      </w:r>
      <w:proofErr w:type="gramStart"/>
      <w:r>
        <w:rPr>
          <w:rFonts w:asciiTheme="minorHAnsi" w:hAnsiTheme="minorHAnsi" w:cstheme="minorHAnsi"/>
          <w:sz w:val="32"/>
          <w:szCs w:val="28"/>
        </w:rPr>
        <w:t>в</w:t>
      </w:r>
      <w:proofErr w:type="gramEnd"/>
      <w:r>
        <w:rPr>
          <w:rFonts w:asciiTheme="minorHAnsi" w:hAnsiTheme="minorHAnsi" w:cstheme="minorHAnsi"/>
          <w:sz w:val="32"/>
          <w:szCs w:val="28"/>
        </w:rPr>
        <w:t xml:space="preserve"> соответствии с ГОСТ 34)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942053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Заказчик                                                                                               Ассистент Тарасов В.С.</w:t>
      </w:r>
    </w:p>
    <w:p w:rsidR="00073084" w:rsidRDefault="00073084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073084" w:rsidRDefault="00942053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Исполнители                                           Никонова С.А., Скворцова E.М., Шурыгина А.А.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073084" w:rsidRDefault="00942053">
      <w:pPr>
        <w:ind w:left="-1134"/>
        <w:jc w:val="center"/>
        <w:rPr>
          <w:szCs w:val="24"/>
        </w:rPr>
      </w:pPr>
      <w:r>
        <w:rPr>
          <w:rFonts w:asciiTheme="minorHAnsi" w:hAnsiTheme="minorHAnsi" w:cstheme="minorHAnsi"/>
          <w:sz w:val="28"/>
          <w:szCs w:val="28"/>
        </w:rPr>
        <w:t>Воронеж, 2020</w:t>
      </w:r>
      <w:r>
        <w:br w:type="page"/>
      </w:r>
    </w:p>
    <w:p w:rsidR="00073084" w:rsidRDefault="00073084">
      <w:pPr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55505596"/>
        <w:docPartObj>
          <w:docPartGallery w:val="Table of Contents"/>
          <w:docPartUnique/>
        </w:docPartObj>
      </w:sdtPr>
      <w:sdtEndPr/>
      <w:sdtContent>
        <w:p w:rsidR="00073084" w:rsidRDefault="00942053">
          <w:pPr>
            <w:pStyle w:val="ab"/>
            <w:jc w:val="center"/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  <w:t>Содержание</w:t>
          </w:r>
        </w:p>
        <w:p w:rsidR="00073084" w:rsidRDefault="00942053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Общие сведения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3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Наименование Заказчика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Наименование Исполнителя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Основание для разработки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Плановые сроки начала и окончания работ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Понятия и термины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3</w:t>
          </w:r>
        </w:p>
        <w:p w:rsidR="00073084" w:rsidRDefault="00942053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Назначение и цели создания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5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Назначение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5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Цели создания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5</w:t>
          </w:r>
        </w:p>
        <w:p w:rsidR="00073084" w:rsidRDefault="00942053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Требования к приложению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</w: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6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 структуре приложения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6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Функциональные требования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6</w:t>
          </w:r>
        </w:p>
        <w:p w:rsidR="00073084" w:rsidRDefault="00942053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Основные функциональные возможности Системы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6</w:t>
          </w:r>
        </w:p>
        <w:p w:rsidR="00073084" w:rsidRDefault="00942053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Диаграммы использования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7</w:t>
          </w:r>
        </w:p>
        <w:p w:rsidR="00073084" w:rsidRDefault="00422CC3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Варианты использования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8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bookmarkStart w:id="0" w:name="_GoBack"/>
          <w:bookmarkEnd w:id="0"/>
          <w:r>
            <w:rPr>
              <w:rFonts w:asciiTheme="minorHAnsi" w:hAnsiTheme="minorHAnsi" w:cstheme="minorHAnsi"/>
              <w:sz w:val="28"/>
              <w:szCs w:val="28"/>
            </w:rPr>
            <w:t xml:space="preserve">Нефункциональные 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>требования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ab/>
            <w:t>14</w:t>
          </w:r>
        </w:p>
        <w:p w:rsidR="00073084" w:rsidRDefault="00942053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 xml:space="preserve"> пользовательскому интерфейсу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ab/>
            <w:t>14</w:t>
          </w:r>
        </w:p>
        <w:p w:rsidR="00073084" w:rsidRDefault="00942053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>ования к безопасности системы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ab/>
            <w:t>14</w:t>
          </w:r>
        </w:p>
        <w:p w:rsidR="00073084" w:rsidRDefault="00942053">
          <w:pPr>
            <w:pStyle w:val="3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Требования к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 xml:space="preserve"> лингвистическому обеспечению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ab/>
            <w:t>14</w:t>
          </w:r>
        </w:p>
        <w:p w:rsidR="00073084" w:rsidRDefault="00942053">
          <w:pPr>
            <w:pStyle w:val="2"/>
            <w:numPr>
              <w:ilvl w:val="1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>ребования к видам обеспечения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ab/>
            <w:t>14</w:t>
          </w:r>
        </w:p>
        <w:p w:rsidR="00073084" w:rsidRDefault="00422CC3">
          <w:pPr>
            <w:pStyle w:val="2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Технический обзор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14</w:t>
          </w:r>
        </w:p>
        <w:p w:rsidR="00073084" w:rsidRDefault="00942053">
          <w:pPr>
            <w:pStyle w:val="2"/>
            <w:numPr>
              <w:ilvl w:val="2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Требован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>ия к техническому обеспечению</w:t>
          </w:r>
          <w:r w:rsidR="00422CC3">
            <w:rPr>
              <w:rFonts w:asciiTheme="minorHAnsi" w:hAnsiTheme="minorHAnsi" w:cstheme="minorHAnsi"/>
              <w:sz w:val="28"/>
              <w:szCs w:val="28"/>
            </w:rPr>
            <w:tab/>
            <w:t>15</w:t>
          </w:r>
        </w:p>
        <w:p w:rsidR="00073084" w:rsidRDefault="00942053">
          <w:pPr>
            <w:pStyle w:val="11"/>
            <w:numPr>
              <w:ilvl w:val="0"/>
              <w:numId w:val="9"/>
            </w:num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Порядок контроля и приемки</w:t>
          </w:r>
          <w:r>
            <w:rPr>
              <w:rFonts w:asciiTheme="minorHAnsi" w:hAnsiTheme="minorHAnsi" w:cstheme="minorHAnsi"/>
              <w:sz w:val="28"/>
              <w:szCs w:val="28"/>
            </w:rPr>
            <w:tab/>
            <w:t>1</w:t>
          </w:r>
          <w:r w:rsidR="00422CC3">
            <w:rPr>
              <w:rFonts w:asciiTheme="minorHAnsi" w:hAnsiTheme="minorHAnsi" w:cstheme="minorHAnsi"/>
              <w:b/>
              <w:bCs/>
              <w:sz w:val="28"/>
              <w:szCs w:val="28"/>
            </w:rPr>
            <w:t>5</w:t>
          </w:r>
        </w:p>
      </w:sdtContent>
    </w:sdt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spacing w:after="160" w:line="259" w:lineRule="auto"/>
        <w:ind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073084" w:rsidRDefault="00942053">
      <w:pPr>
        <w:numPr>
          <w:ilvl w:val="0"/>
          <w:numId w:val="1"/>
        </w:numPr>
        <w:tabs>
          <w:tab w:val="clear" w:pos="720"/>
          <w:tab w:val="left" w:pos="0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1" w:name="_Toc35008541"/>
      <w:bookmarkStart w:id="2" w:name="_Toc34921510"/>
      <w:r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t>Общие сведения</w:t>
      </w:r>
      <w:bookmarkEnd w:id="1"/>
      <w:bookmarkEnd w:id="2"/>
    </w:p>
    <w:p w:rsidR="00073084" w:rsidRDefault="00942053">
      <w:pPr>
        <w:pStyle w:val="aa"/>
        <w:numPr>
          <w:ilvl w:val="1"/>
          <w:numId w:val="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3" w:name="_Toc35008542"/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lastRenderedPageBreak/>
        <w:t>Наименование Заказчика</w:t>
      </w:r>
      <w:bookmarkEnd w:id="3"/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073084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Никонова Светлана Андреевна, кафедра технологий обработки и защиты информации.</w:t>
      </w:r>
    </w:p>
    <w:p w:rsidR="00073084" w:rsidRDefault="00942053">
      <w:pPr>
        <w:tabs>
          <w:tab w:val="left" w:pos="0"/>
          <w:tab w:val="left" w:pos="709"/>
        </w:tabs>
        <w:spacing w:line="276" w:lineRule="auto"/>
        <w:ind w:left="-567" w:right="700"/>
        <w:jc w:val="both"/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Студентка Скворцова Екатерина Михайловна, </w:t>
      </w:r>
      <w:hyperlink r:id="rId8" w:tgtFrame="Кафедра информационных технологий управления">
        <w:r>
          <w:rPr>
            <w:rStyle w:val="InternetLink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>
        <w:rPr>
          <w:rFonts w:asciiTheme="minorHAnsi" w:hAnsiTheme="minorHAnsi" w:cstheme="minorHAnsi"/>
          <w:sz w:val="28"/>
          <w:szCs w:val="28"/>
          <w:lang w:eastAsia="ru-RU"/>
        </w:rPr>
        <w:t>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Шурыгина Ангелина Александровна, кафедра технологий обработки и защиты информации. </w:t>
      </w:r>
    </w:p>
    <w:p w:rsidR="00073084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 вести учет своего списка желаний и списка подарков для друзей.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используются следующие понятия, термины и аббревиатуры: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ВИ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вариант использования.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Система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Пользователь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авторизованный на сайте человек, пользующийся функционалом приложения.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Желание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Подарок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proofErr w:type="spellStart"/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псевдоним пользователя в Системе.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proofErr w:type="spellStart"/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Чекбокс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элемент графического пользовательского интерфейса, позволяющий пользователю управлять параметром с двумя состояниями: включено и отключено.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lastRenderedPageBreak/>
        <w:t xml:space="preserve">Фреймворк 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- </w:t>
      </w:r>
      <w:r>
        <w:rPr>
          <w:rFonts w:asciiTheme="minorHAnsi" w:hAnsiTheme="minorHAnsi" w:cstheme="minorHAnsi"/>
          <w:bCs/>
          <w:sz w:val="28"/>
          <w:szCs w:val="28"/>
          <w:shd w:val="clear" w:color="auto" w:fill="FFFFFF"/>
        </w:rPr>
        <w:t>программная оболочка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, позволяющая упростить и ускорить решение типовых задач, характерных для данного языка программирования.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Библиотека -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сборник подпрограмм или объектов, используемых для разработки программного обеспечения.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СУБД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система управления базами данных.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База данных 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>- хранилище данных.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Модальное окно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 графическом интерфейсе пользователя - окно, которое блокирует работу пользователя с родительским приложением до тех пор, пока пользователь его не закроет.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Хеширование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преобразование произвольного массив данных в состоящую из букв и цифр строку фиксированной длины.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sz w:val="28"/>
          <w:szCs w:val="28"/>
          <w:lang w:val="en-US" w:eastAsia="ru-RU"/>
        </w:rPr>
        <w:t>SQL</w:t>
      </w:r>
      <w:r>
        <w:rPr>
          <w:rFonts w:asciiTheme="minorHAnsi" w:eastAsia="Times New Roman" w:hAnsiTheme="minorHAnsi" w:cstheme="minorHAnsi"/>
          <w:bCs/>
          <w:i/>
          <w:sz w:val="28"/>
          <w:szCs w:val="28"/>
          <w:lang w:eastAsia="ru-RU"/>
        </w:rPr>
        <w:t>-инъекция</w:t>
      </w:r>
      <w:r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 xml:space="preserve">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внедрении в запрос произвольного SQL-кода для взлома сайта.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Frontend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 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пользовательский интерфейс, работающий на клиентской стороне приложения.</w:t>
      </w:r>
    </w:p>
    <w:p w:rsidR="00073084" w:rsidRDefault="00942053">
      <w:pPr>
        <w:shd w:val="clear" w:color="auto" w:fill="FFFFFF"/>
        <w:spacing w:line="276" w:lineRule="auto"/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Backend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программно-аппаратная часть сервиса.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highlight w:val="white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REST API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стиль архитектуры программного обеспечения для построения распределенных масштабируемых веб-сервисов.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hAnsiTheme="minorHAnsi" w:cstheme="minorHAnsi"/>
          <w:i/>
          <w:sz w:val="28"/>
          <w:szCs w:val="28"/>
        </w:rPr>
        <w:t>Тест-кейс</w:t>
      </w:r>
      <w:r>
        <w:rPr>
          <w:rFonts w:asciiTheme="minorHAnsi" w:hAnsiTheme="minorHAnsi" w:cstheme="minorHAnsi"/>
          <w:sz w:val="28"/>
          <w:szCs w:val="28"/>
        </w:rPr>
        <w:t xml:space="preserve"> -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073084">
      <w:pPr>
        <w:tabs>
          <w:tab w:val="left" w:pos="0"/>
        </w:tabs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942053">
      <w:pPr>
        <w:pStyle w:val="aa"/>
        <w:numPr>
          <w:ilvl w:val="0"/>
          <w:numId w:val="1"/>
        </w:numPr>
        <w:tabs>
          <w:tab w:val="clear" w:pos="720"/>
          <w:tab w:val="left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4" w:name="_Toc35008543"/>
      <w:bookmarkStart w:id="5" w:name="_Toc34921511"/>
      <w:r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t>Назначение и цели создания системы</w:t>
      </w:r>
      <w:bookmarkEnd w:id="4"/>
      <w:bookmarkEnd w:id="5"/>
    </w:p>
    <w:p w:rsidR="00073084" w:rsidRDefault="00942053">
      <w:pPr>
        <w:pStyle w:val="aa"/>
        <w:numPr>
          <w:ilvl w:val="1"/>
          <w:numId w:val="3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6" w:name="_Toc35008544"/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6"/>
    </w:p>
    <w:p w:rsidR="00073084" w:rsidRDefault="00942053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Назначением системы является ведение списка желаемых подарков, а также учет подарков, которые пользователь планирует подарить пользователям-друзьям.</w:t>
      </w:r>
    </w:p>
    <w:p w:rsidR="00073084" w:rsidRDefault="00942053">
      <w:pPr>
        <w:pStyle w:val="aa"/>
        <w:numPr>
          <w:ilvl w:val="1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073084" w:rsidRDefault="00942053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Облегчить пользователям выбор подарков для своих друзей.</w:t>
      </w:r>
    </w:p>
    <w:p w:rsidR="00073084" w:rsidRDefault="00942053">
      <w:pPr>
        <w:spacing w:after="160" w:line="259" w:lineRule="auto"/>
        <w:ind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br w:type="page"/>
      </w:r>
    </w:p>
    <w:p w:rsidR="00073084" w:rsidRDefault="00942053">
      <w:pPr>
        <w:pStyle w:val="aa"/>
        <w:numPr>
          <w:ilvl w:val="0"/>
          <w:numId w:val="3"/>
        </w:numPr>
        <w:tabs>
          <w:tab w:val="left" w:pos="851"/>
        </w:tabs>
        <w:spacing w:line="276" w:lineRule="auto"/>
        <w:ind w:left="-567" w:firstLine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структуре приложения</w:t>
      </w:r>
    </w:p>
    <w:p w:rsidR="00073084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Архитектура приложения будет основана на шаблоне проектирования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MVC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который предполагает разделение кода на 3 части:</w:t>
      </w:r>
    </w:p>
    <w:p w:rsidR="00073084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хранит данные, необходимые для работы Системы и предоставляет методы для работы с ними.</w:t>
      </w:r>
    </w:p>
    <w:p w:rsidR="00073084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Системой: обращается к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отвечает за отображение переданных данных в графическом интерфейсе.</w:t>
      </w:r>
    </w:p>
    <w:p w:rsidR="00073084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Также предполагается разделение на клиентскую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front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 и серверную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back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части, взаимодействие между которыми будет организовано с помощью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REST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API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73084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Основные функциональные возможности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Системы</w:t>
      </w:r>
    </w:p>
    <w:p w:rsidR="00073084" w:rsidRDefault="00942053">
      <w:pPr>
        <w:spacing w:line="276" w:lineRule="auto"/>
        <w:ind w:left="41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предоставляет следующие возможности для пользователей: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Зарегистрироваться/проходить аутентификацию, при наличии аккаунта в Системе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свой профиль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Имя, Фамилия, Дата рождения)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Осуществлять поиск пользователя по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юзернейму</w:t>
      </w:r>
      <w:proofErr w:type="spellEnd"/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друзей (добавлять/удалять друзей)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желание (добавлять более подробное описание, ссылки на сторонние ресурсы (например, карточку товара в интернет-магазине), изображения)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Просматривать списки желаний своих друзей 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 w:rsidR="00073084" w:rsidRDefault="00942053">
      <w:pPr>
        <w:spacing w:line="276" w:lineRule="auto"/>
        <w:ind w:left="142" w:firstLine="28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сценарии использования Системы представлены в п. 3.2.3.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Диаграммы использования</w:t>
      </w:r>
    </w:p>
    <w:p w:rsidR="008F57A8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6090" cy="2674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4" cy="26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A8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1. Регистрация и редактирование профиля</w:t>
      </w:r>
    </w:p>
    <w:p w:rsidR="00F148C3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57800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2. Управление списком друзей</w:t>
      </w:r>
    </w:p>
    <w:p w:rsidR="00554BFF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971800" cy="3629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Default="00554BFF" w:rsidP="00554BFF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3. Управление списком желаний</w:t>
      </w:r>
    </w:p>
    <w:p w:rsidR="00554BFF" w:rsidRDefault="00554BFF" w:rsidP="00554BFF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</w:pPr>
    </w:p>
    <w:p w:rsidR="00554BFF" w:rsidRDefault="00554BFF" w:rsidP="00554BFF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52925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Pr="00554BFF" w:rsidRDefault="00554BFF" w:rsidP="00554BFF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4. Управление списком желаний друзей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Незарегистрированный пользователь заходит на главную страницу сайта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переходит по ссылке “</w:t>
      </w: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Зарегистрироваться”  на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страницу регистрации.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регистрации содержит форму со следующими обязательными полями для заполнения: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Пароль; и необязательными: Имя, Фамилия, Дата рождения, а также кнопку “Зарегистрироваться”.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обязательные поля заполнены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корректность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Имя на минимальную длину (2 символа), которое должно состоять из символов латинского или русского алфавита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Фамилия на минимальную длину (2 символа), которое должно состоять из символов латинского или русского алфавита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Псевдоним на минимальную длину (3 символа), которое также не должно начинаться с цифры или специального символа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Пароль на минимальную длину (5 символов), которое также не должно начинаться с цифры или специального символа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уникальность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Имени и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(не зарегистрирован ли в Системе пользователь с такими же данными)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проверка успешно пройдена, поток продолжается, иначе рядом с формой появляется сообщение об ошибке и сценарий переходит в п. 3.2.2.1.3.3, сами поля остаются заполненными введенными ранее данными.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регистрирует нового пользователя с введенными данными.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авторизованного пользователя на личную страницу.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не авторизован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заходит на главную страницу сайта.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аутентификации содержит форму с полями для ввода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Пароля, а также кнопку “Войти”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заполняет предложенные поля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поля заполнены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существует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пользователь с таким E –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совпадает</w:t>
      </w:r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ли введенный пароль с тем, что связан с данным аккаунтом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E-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содержит введенные данные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авторизует пользователя и перенаправляет его на личную страницу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«Отправить заявку ‘в друзья’»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делает активной строку поиска друзей в шапке приложения.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Вводит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нажимает на кнопку поиска.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выводит список результатов.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 Пользователь переход к пункту 3.2.2.3.3.1, иначе поток продолжается.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Пользователь нажимает на кнопку Добавить в друзья рядом с найденным пользователем. Последнему приходит заявка в друзья. 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«Принять заявку ‘в друзья’»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Чтобы добавить друга, пользователь может принять его заявку в друзья.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“Принять” рядом с ней.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«Отклонить заявку ‘в друзья’»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отклонить заявку в друзья.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“Отклонить” рядом с ней.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другого пользователя из друзей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 Пользователь имеет в списке друзей пользователя, которого нужно удалить.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"Друзья" находит нужного пользователя.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рядом с именем пользователя кнопку Удалить из друзей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Удаленный пользователь исчезает из списка друзей удалившего, а удаливший исчезает из списка друзей удаленного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актуальное желание в свой список желаний.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нажимает на кнопку Добавить желание, появляется текстовое поле для ввода краткого названия. 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вводит название, нажимает на кнопку Сохранить, после чего введенное желание добавляется в общий список желаний. Если пользователь ничего не ввел, текстовое поле исчезает. 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редактировать название желания из общего списка желаний или дополнить его полным описанием, изображениями или ссылками на сторонние ресурсы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списке желаний пользователя есть хотя бы одно желание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любое желание из списка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Появляется модальное окно-форма для редактирования желания со следующими полями: название, описание, ссылки. 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может заполнить предложенные формы и нажать на кнопку Сохранить для подтверждения изменений.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желание из общего списка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Удалить, находящуюся напротив того желания, которое нужно удалить.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желаний.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имеет возможность добавить одно из своих желаний в список исполненных.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актуальных желаний есть хотя бы одно желание.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“Мои желания”.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выбирает из своего списка желаний то, которое он считает исполненным и отмечает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чекбокс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расположенный рядом с названием желания.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и появляется в списке исполненных желаний.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друга в список ‘Хочу подарить’»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желание друга в свой список «Хочу подарить»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у него есть хотя бы один друг, в списке желаний друга есть неотмеченные другими пользователями желания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находит во вкладке "Друзья" имя нужного пользователя, нажимает на него.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пользователя на страницу выбранного друга, где находится список желаний последнего.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Отмеченное желание появляется в списке пользователя «Хочу подарить». В списке друга данного пользователя напротив отмеченного желания появляется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пользователя, отметившего данное желание.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 друга из списка ‘Хочу подарить’»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отказаться от подарка, который он запланировал подарить.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его списке «Хочу подарить» есть хотя бы одно желание.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"Хочу подарить".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“Удалить” рядом с нужным желанием, которое исчезает из списка “Хочу подарить”.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073084" w:rsidRDefault="00942053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пользовательскому интерфейсу</w:t>
      </w:r>
    </w:p>
    <w:p w:rsidR="00073084" w:rsidRDefault="00942053">
      <w:pPr>
        <w:spacing w:line="276" w:lineRule="auto"/>
        <w:ind w:left="1440" w:firstLine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Пользовательский интерфейс приложения должен удовлетворять следующим основным требованиям:</w:t>
      </w:r>
    </w:p>
    <w:p w:rsidR="00073084" w:rsidRDefault="00942053">
      <w:pPr>
        <w:pStyle w:val="aa"/>
        <w:numPr>
          <w:ilvl w:val="0"/>
          <w:numId w:val="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Отсутствие нагромождений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;</w:t>
      </w:r>
    </w:p>
    <w:p w:rsidR="00073084" w:rsidRDefault="00942053">
      <w:pPr>
        <w:pStyle w:val="aa"/>
        <w:numPr>
          <w:ilvl w:val="0"/>
          <w:numId w:val="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Использование высококонтрастных шрифтов, размера не менее 15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px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;</w:t>
      </w:r>
    </w:p>
    <w:p w:rsidR="00073084" w:rsidRDefault="00942053">
      <w:pPr>
        <w:pStyle w:val="aa"/>
        <w:numPr>
          <w:ilvl w:val="0"/>
          <w:numId w:val="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Единый стиль всех страниц приложения.</w:t>
      </w:r>
    </w:p>
    <w:p w:rsidR="00073084" w:rsidRDefault="00942053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073084" w:rsidRDefault="00942053">
      <w:pPr>
        <w:spacing w:line="276" w:lineRule="auto"/>
        <w:ind w:left="2160" w:firstLine="0"/>
        <w:jc w:val="both"/>
        <w:rPr>
          <w:rFonts w:asciiTheme="minorHAnsi" w:hAnsiTheme="minorHAnsi" w:cstheme="minorHAnsi"/>
          <w:color w:val="000000"/>
          <w:sz w:val="28"/>
          <w:szCs w:val="28"/>
          <w:highlight w:val="white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Приложение должно предусматривать хеширование паролей и защиту от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-инъекций.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лингвистическому обеспечению</w:t>
      </w:r>
    </w:p>
    <w:p w:rsidR="00073084" w:rsidRDefault="00942053">
      <w:pPr>
        <w:spacing w:line="276" w:lineRule="auto"/>
        <w:ind w:left="1440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Приложение должно поддерживать русский язык.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073084" w:rsidRDefault="00942053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073084" w:rsidRDefault="00942053">
      <w:pPr>
        <w:spacing w:line="276" w:lineRule="auto"/>
        <w:ind w:left="1440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Для создания приложения должны быть использованы следующие инструменты:</w:t>
      </w:r>
    </w:p>
    <w:p w:rsidR="00073084" w:rsidRDefault="00942053">
      <w:pPr>
        <w:pStyle w:val="aa"/>
        <w:numPr>
          <w:ilvl w:val="0"/>
          <w:numId w:val="7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Python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с установленным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фреймворком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Flask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библиотекой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SQLALchemy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Возможно использование других сторонних библиотек.</w:t>
      </w:r>
    </w:p>
    <w:p w:rsidR="00073084" w:rsidRDefault="00942053">
      <w:pPr>
        <w:pStyle w:val="aa"/>
        <w:numPr>
          <w:ilvl w:val="0"/>
          <w:numId w:val="7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СУБД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PostgreSQL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Default="00942053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073084" w:rsidRDefault="00942053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Приложение должно корректно работать в браузере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Google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Chrome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последней версии.</w:t>
      </w: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073084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73084" w:rsidRDefault="00942053">
      <w:pPr>
        <w:pStyle w:val="a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Порядок контроля и приемки</w:t>
      </w:r>
    </w:p>
    <w:p w:rsidR="00073084" w:rsidRDefault="00942053">
      <w:pPr>
        <w:pStyle w:val="Default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Заказчик принимает разработанное приложение при выполнении следующих пунктов: </w:t>
      </w:r>
    </w:p>
    <w:p w:rsidR="00073084" w:rsidRDefault="00942053">
      <w:pPr>
        <w:pStyle w:val="Default"/>
        <w:numPr>
          <w:ilvl w:val="0"/>
          <w:numId w:val="8"/>
        </w:numPr>
        <w:spacing w:after="218" w:line="276" w:lineRule="auto"/>
        <w:jc w:val="both"/>
      </w:pPr>
      <w:r>
        <w:rPr>
          <w:rFonts w:asciiTheme="minorHAnsi" w:hAnsiTheme="minorHAnsi" w:cstheme="minorHAnsi"/>
          <w:sz w:val="28"/>
          <w:szCs w:val="28"/>
        </w:rPr>
        <w:t xml:space="preserve">Успешное прохождение всех UI-тестов и функциональных тестов, основанных на сценариях, подробно описанных в п. </w:t>
      </w:r>
      <w:proofErr w:type="gramStart"/>
      <w:r>
        <w:rPr>
          <w:rFonts w:asciiTheme="minorHAnsi" w:hAnsiTheme="minorHAnsi" w:cstheme="minorHAnsi"/>
          <w:sz w:val="28"/>
          <w:szCs w:val="28"/>
        </w:rPr>
        <w:t>3.2.3.;</w:t>
      </w:r>
      <w:proofErr w:type="gramEnd"/>
    </w:p>
    <w:p w:rsidR="00073084" w:rsidRDefault="00942053">
      <w:pPr>
        <w:pStyle w:val="Default"/>
        <w:numPr>
          <w:ilvl w:val="0"/>
          <w:numId w:val="8"/>
        </w:numPr>
        <w:spacing w:after="218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Приложение соответствует заявленным требованиям. </w:t>
      </w:r>
    </w:p>
    <w:p w:rsidR="00073084" w:rsidRDefault="00073084">
      <w:pPr>
        <w:spacing w:line="276" w:lineRule="auto"/>
        <w:ind w:firstLine="0"/>
      </w:pPr>
    </w:p>
    <w:sectPr w:rsidR="00073084">
      <w:footerReference w:type="default" r:id="rId13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5C" w:rsidRDefault="0002255C">
      <w:r>
        <w:separator/>
      </w:r>
    </w:p>
  </w:endnote>
  <w:endnote w:type="continuationSeparator" w:id="0">
    <w:p w:rsidR="0002255C" w:rsidRDefault="0002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747453"/>
      <w:docPartObj>
        <w:docPartGallery w:val="Page Numbers (Bottom of Page)"/>
        <w:docPartUnique/>
      </w:docPartObj>
    </w:sdtPr>
    <w:sdtEndPr/>
    <w:sdtContent>
      <w:p w:rsidR="00073084" w:rsidRDefault="00942053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B3C19">
          <w:rPr>
            <w:noProof/>
          </w:rPr>
          <w:t>15</w:t>
        </w:r>
        <w:r>
          <w:fldChar w:fldCharType="end"/>
        </w:r>
      </w:p>
    </w:sdtContent>
  </w:sdt>
  <w:p w:rsidR="00073084" w:rsidRDefault="0007308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5C" w:rsidRDefault="0002255C">
      <w:r>
        <w:separator/>
      </w:r>
    </w:p>
  </w:footnote>
  <w:footnote w:type="continuationSeparator" w:id="0">
    <w:p w:rsidR="0002255C" w:rsidRDefault="0002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5A9"/>
    <w:multiLevelType w:val="multilevel"/>
    <w:tmpl w:val="826831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0C78054B"/>
    <w:multiLevelType w:val="multilevel"/>
    <w:tmpl w:val="76CC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6E7974"/>
    <w:multiLevelType w:val="multilevel"/>
    <w:tmpl w:val="6E66A41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nsid w:val="2876018A"/>
    <w:multiLevelType w:val="multilevel"/>
    <w:tmpl w:val="7BBE92EA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  <w:rPr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sz w:val="28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>
    <w:nsid w:val="3F1E2344"/>
    <w:multiLevelType w:val="multilevel"/>
    <w:tmpl w:val="31EC79D0"/>
    <w:lvl w:ilvl="0">
      <w:start w:val="1"/>
      <w:numFmt w:val="decimal"/>
      <w:lvlText w:val="%1."/>
      <w:lvlJc w:val="left"/>
      <w:pPr>
        <w:ind w:left="927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503" w:hanging="720"/>
      </w:pPr>
    </w:lvl>
    <w:lvl w:ilvl="2">
      <w:start w:val="1"/>
      <w:numFmt w:val="decimal"/>
      <w:lvlText w:val="%1.%2.%3."/>
      <w:lvlJc w:val="left"/>
      <w:pPr>
        <w:ind w:left="1719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511" w:hanging="1080"/>
      </w:pPr>
    </w:lvl>
    <w:lvl w:ilvl="5">
      <w:start w:val="1"/>
      <w:numFmt w:val="decimal"/>
      <w:lvlText w:val="%1.%2.%3.%4.%5.%6."/>
      <w:lvlJc w:val="left"/>
      <w:pPr>
        <w:ind w:left="3087" w:hanging="1440"/>
      </w:pPr>
    </w:lvl>
    <w:lvl w:ilvl="6">
      <w:start w:val="1"/>
      <w:numFmt w:val="decimal"/>
      <w:lvlText w:val="%1.%2.%3.%4.%5.%6.%7."/>
      <w:lvlJc w:val="left"/>
      <w:pPr>
        <w:ind w:left="3663" w:hanging="1800"/>
      </w:pPr>
    </w:lvl>
    <w:lvl w:ilvl="7">
      <w:start w:val="1"/>
      <w:numFmt w:val="decimal"/>
      <w:lvlText w:val="%1.%2.%3.%4.%5.%6.%7.%8."/>
      <w:lvlJc w:val="left"/>
      <w:pPr>
        <w:ind w:left="3879" w:hanging="1800"/>
      </w:pPr>
    </w:lvl>
    <w:lvl w:ilvl="8">
      <w:start w:val="1"/>
      <w:numFmt w:val="decimal"/>
      <w:lvlText w:val="%1.%2.%3.%4.%5.%6.%7.%8.%9."/>
      <w:lvlJc w:val="left"/>
      <w:pPr>
        <w:ind w:left="4455" w:hanging="2160"/>
      </w:pPr>
    </w:lvl>
  </w:abstractNum>
  <w:abstractNum w:abstractNumId="5">
    <w:nsid w:val="5CE62EA3"/>
    <w:multiLevelType w:val="multilevel"/>
    <w:tmpl w:val="D208243E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6">
    <w:nsid w:val="5D6A0080"/>
    <w:multiLevelType w:val="multilevel"/>
    <w:tmpl w:val="AB3A669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7">
    <w:nsid w:val="5E5D6ABD"/>
    <w:multiLevelType w:val="multilevel"/>
    <w:tmpl w:val="2A2073F6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8">
    <w:nsid w:val="60BF3EFA"/>
    <w:multiLevelType w:val="multilevel"/>
    <w:tmpl w:val="82E4FD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45D581B"/>
    <w:multiLevelType w:val="multilevel"/>
    <w:tmpl w:val="B99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084"/>
    <w:rsid w:val="0002255C"/>
    <w:rsid w:val="00073084"/>
    <w:rsid w:val="00422CC3"/>
    <w:rsid w:val="00554BFF"/>
    <w:rsid w:val="008F57A8"/>
    <w:rsid w:val="00934DE0"/>
    <w:rsid w:val="00942053"/>
    <w:rsid w:val="00CB3C19"/>
    <w:rsid w:val="00F1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42A3D-A4B4-45F4-9B4B-AC6E808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D6"/>
    <w:pPr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9171D6"/>
    <w:pPr>
      <w:spacing w:beforeAutospacing="1" w:afterAutospacing="1"/>
      <w:ind w:firstLine="0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171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9171D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17244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paragraph" w:styleId="a9">
    <w:name w:val="Normal (Web)"/>
    <w:basedOn w:val="a"/>
    <w:uiPriority w:val="99"/>
    <w:semiHidden/>
    <w:unhideWhenUsed/>
    <w:qFormat/>
    <w:rsid w:val="009171D6"/>
    <w:pPr>
      <w:spacing w:beforeAutospacing="1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F17244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554E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42389F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2389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u.ru/about-faculty/structure-of-faculty/departments/department-of-it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66A8-9A3F-4956-8209-852D424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15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Екатерина</cp:lastModifiedBy>
  <cp:revision>21</cp:revision>
  <dcterms:created xsi:type="dcterms:W3CDTF">2020-03-12T12:36:00Z</dcterms:created>
  <dcterms:modified xsi:type="dcterms:W3CDTF">2020-03-15T11:35:00Z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