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64"/>
          <w:szCs w:val="64"/>
        </w:rPr>
      </w:pPr>
    </w:p>
    <w:p>
      <w:pPr>
        <w:jc w:val="center"/>
        <w:rPr>
          <w:b/>
          <w:sz w:val="64"/>
          <w:szCs w:val="64"/>
        </w:rPr>
      </w:pPr>
      <w:r>
        <w:rPr>
          <w:b/>
          <w:sz w:val="64"/>
          <w:szCs w:val="64"/>
        </w:rPr>
        <w:t>Team  &lt;Scentaur&gt;</w:t>
      </w:r>
    </w:p>
    <w:p/>
    <w:p>
      <w:pPr>
        <w:tabs>
          <w:tab w:val="left" w:pos="2796"/>
        </w:tabs>
      </w:pPr>
      <w:r>
        <w:tab/>
      </w:r>
    </w:p>
    <w:p/>
    <w:p>
      <w:pPr>
        <w:ind w:firstLine="720"/>
        <w:rPr>
          <w:b/>
        </w:rPr>
      </w:pPr>
      <w:r>
        <w:rPr>
          <w:b/>
        </w:rPr>
        <w:t xml:space="preserve">Ga Jun Young  </w:t>
      </w:r>
      <w:r>
        <w:rPr>
          <w:b/>
        </w:rPr>
        <w:tab/>
      </w:r>
      <w:r>
        <w:rPr>
          <w:b/>
        </w:rPr>
        <w:tab/>
      </w:r>
      <w:r>
        <w:t>(ga.young@ucdconnect.ie)</w:t>
      </w:r>
    </w:p>
    <w:p>
      <w:pPr>
        <w:ind w:firstLine="720"/>
      </w:pPr>
      <w:r>
        <w:t xml:space="preserve">Royal Thomas </w:t>
      </w:r>
      <w:r>
        <w:tab/>
      </w:r>
      <w:r>
        <w:tab/>
      </w:r>
      <w:r>
        <w:t>(royal.thomas@ucdconnect.ie)</w:t>
      </w:r>
    </w:p>
    <w:p>
      <w:pPr>
        <w:ind w:firstLine="720"/>
      </w:pPr>
      <w:r>
        <w:t>Zheng Ju</w:t>
      </w:r>
      <w:r>
        <w:tab/>
      </w:r>
      <w:r>
        <w:tab/>
      </w:r>
      <w:r>
        <w:tab/>
      </w:r>
      <w:r>
        <w:t>(zheng.ju@ucdconnect.ie)</w:t>
      </w:r>
    </w:p>
    <w:p>
      <w:pPr>
        <w:ind w:firstLine="720"/>
      </w:pPr>
      <w:r>
        <w:t>William Ikenna-Nwosu</w:t>
      </w:r>
      <w:r>
        <w:tab/>
      </w:r>
      <w:r>
        <w:t>(william.ikenna-nwosu@ucdconnect.ie)</w:t>
      </w:r>
    </w:p>
    <w:p/>
    <w:p/>
    <w:p>
      <w:pPr>
        <w:jc w:val="center"/>
      </w:pPr>
      <w:r>
        <w:t>Use a splash page image here [optional]</w:t>
      </w:r>
    </w:p>
    <w:p/>
    <w:p>
      <w:r>
        <w:t xml:space="preserve">Use </w:t>
      </w:r>
      <w:r>
        <w:rPr>
          <w:i/>
        </w:rPr>
        <w:t>LaTeX</w:t>
      </w:r>
      <w:r>
        <w:t xml:space="preserve"> if you wish, but use the general spacing and font/style you find here (1.5 spacing, 12 point font for text, etc.).</w:t>
      </w:r>
    </w:p>
    <w:p/>
    <w:p>
      <w:r>
        <w:t>Be sure to submit a PDF (not a .DOC file) as your report. Overall it should be 12 to 15 pages, including diagrams.</w:t>
      </w:r>
    </w:p>
    <w:p>
      <w:r>
        <w:br w:type="page"/>
      </w:r>
    </w:p>
    <w:p>
      <w:pPr>
        <w:spacing w:before="120" w:line="360" w:lineRule="auto"/>
        <w:rPr>
          <w:b/>
          <w:sz w:val="28"/>
          <w:szCs w:val="28"/>
        </w:rPr>
      </w:pPr>
      <w:r>
        <w:rPr>
          <w:b/>
          <w:sz w:val="28"/>
          <w:szCs w:val="28"/>
        </w:rPr>
        <w:t>1. Introduction</w:t>
      </w:r>
    </w:p>
    <w:p>
      <w:pPr>
        <w:pStyle w:val="2"/>
        <w:rPr>
          <w:b/>
          <w:u w:val="single"/>
        </w:rPr>
      </w:pPr>
      <w:r>
        <w:rPr>
          <w:b/>
          <w:u w:val="single"/>
        </w:rPr>
        <w:t>1.1 Vision of the Project</w:t>
      </w:r>
    </w:p>
    <w:p>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pPr>
        <w:pStyle w:val="2"/>
        <w:rPr>
          <w:b/>
          <w:u w:val="single"/>
        </w:rPr>
      </w:pPr>
      <w:r>
        <w:rPr>
          <w:b/>
          <w:u w:val="single"/>
        </w:rPr>
        <w:t>1.2 What Scentaur Hope to Achieve</w:t>
      </w:r>
    </w:p>
    <w:p>
      <w:pPr>
        <w:pStyle w:val="8"/>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pPr>
        <w:pStyle w:val="8"/>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As a result, Scentaur aims to use a smaller amount of Code Smell Detectors to increase performance. Detect smells that are common code smells and refractor code that will take lower effort.</w:t>
      </w:r>
    </w:p>
    <w:p>
      <w:pPr>
        <w:pStyle w:val="8"/>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make an immediate impact when working in teams together and having new people join or joining a team/company/open source project.</w:t>
      </w:r>
    </w:p>
    <w:p>
      <w:pPr>
        <w:pStyle w:val="8"/>
        <w:numPr>
          <w:ilvl w:val="0"/>
          <w:numId w:val="1"/>
        </w:numPr>
        <w:spacing w:before="120" w:line="360" w:lineRule="auto"/>
        <w:jc w:val="both"/>
      </w:pPr>
      <w:r>
        <w:rPr>
          <w:b/>
        </w:rPr>
        <w:t>Reliability:</w:t>
      </w:r>
      <w:r>
        <w:t xml:space="preserve"> Testing can give one confidence that the code is </w:t>
      </w:r>
      <w:r>
        <w:rPr>
          <w:highlight w:val="yellow"/>
        </w:rPr>
        <w:t>functioning</w:t>
      </w:r>
      <w:r>
        <w:t xml:space="preserve"> correctly. Source control gives one confidence that all team members are working on the same version of the code (</w:t>
      </w:r>
      <w:r>
        <w:rPr>
          <w:highlight w:val="yellow"/>
        </w:rPr>
        <w:t>Communication</w:t>
      </w:r>
      <w:r>
        <w:t xml:space="preserve"> is up to date). Scentaur should give users confidence that the system's (software) </w:t>
      </w:r>
      <w:r>
        <w:rPr>
          <w:highlight w:val="yellow"/>
        </w:rPr>
        <w:t>design</w:t>
      </w:r>
      <w:r>
        <w:t xml:space="preserve"> is adaptable to change and if a change is made to the system that breaks functionality, it will be caught.</w:t>
      </w:r>
    </w:p>
    <w:p>
      <w:pPr>
        <w:pStyle w:val="2"/>
        <w:rPr>
          <w:b/>
          <w:u w:val="single"/>
        </w:rPr>
      </w:pPr>
      <w:r>
        <w:rPr>
          <w:b/>
          <w:u w:val="single"/>
        </w:rPr>
        <w:t>1.3 Main Goals of Project</w:t>
      </w:r>
    </w:p>
    <w:p>
      <w:pPr>
        <w:spacing w:before="120" w:line="360" w:lineRule="auto"/>
        <w:jc w:val="both"/>
      </w:pPr>
      <w:r>
        <w:t>Team Scentaur has set several main goals in mind. Here are the following:</w:t>
      </w:r>
    </w:p>
    <w:p>
      <w:pPr>
        <w:pStyle w:val="8"/>
        <w:numPr>
          <w:ilvl w:val="0"/>
          <w:numId w:val="2"/>
        </w:numPr>
        <w:spacing w:before="120" w:line="360" w:lineRule="auto"/>
        <w:jc w:val="both"/>
      </w:pPr>
      <w:r>
        <w:t>To learn and understand the different types of code smells.</w:t>
      </w:r>
    </w:p>
    <w:p>
      <w:pPr>
        <w:pStyle w:val="8"/>
        <w:numPr>
          <w:ilvl w:val="0"/>
          <w:numId w:val="2"/>
        </w:numPr>
        <w:spacing w:before="120" w:line="360" w:lineRule="auto"/>
        <w:jc w:val="both"/>
      </w:pPr>
      <w:r>
        <w:t>To understand and take responsibility in a larger team.</w:t>
      </w:r>
    </w:p>
    <w:p>
      <w:pPr>
        <w:pStyle w:val="8"/>
        <w:numPr>
          <w:ilvl w:val="0"/>
          <w:numId w:val="2"/>
        </w:numPr>
        <w:spacing w:before="120" w:line="360" w:lineRule="auto"/>
        <w:jc w:val="both"/>
      </w:pPr>
      <w:r>
        <w:t>To enable Scentaur for future uses outside of the assignment background.</w:t>
      </w:r>
    </w:p>
    <w:p>
      <w:pPr>
        <w:pStyle w:val="8"/>
        <w:numPr>
          <w:ilvl w:val="0"/>
          <w:numId w:val="2"/>
        </w:numPr>
        <w:spacing w:before="120" w:line="360" w:lineRule="auto"/>
        <w:jc w:val="both"/>
      </w:pPr>
      <w:r>
        <w:t>To enable easy implementations and execution of other code smells in the future.</w:t>
      </w:r>
    </w:p>
    <w:p>
      <w:pPr>
        <w:pStyle w:val="2"/>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pPr>
        <w:pStyle w:val="2"/>
        <w:rPr>
          <w:b/>
          <w:u w:val="single"/>
        </w:rPr>
      </w:pPr>
      <w:r>
        <w:rPr>
          <w:b/>
          <w:u w:val="single"/>
        </w:rPr>
        <w:t>1.4 Typical User Experience</w:t>
      </w:r>
    </w:p>
    <w:p>
      <w:pPr>
        <w:pStyle w:val="2"/>
      </w:pPr>
      <w:r>
        <w:t>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past history of code uploads as well as code files don’t take up much space - we should be able to save their files and results on the server itself.</w:t>
      </w:r>
    </w:p>
    <w:p>
      <w:pPr>
        <w:pStyle w:val="2"/>
      </w:pPr>
    </w:p>
    <w:p>
      <w:pPr>
        <w:spacing w:before="120" w:line="360" w:lineRule="auto"/>
        <w:rPr>
          <w:b/>
          <w:sz w:val="28"/>
          <w:szCs w:val="28"/>
        </w:rPr>
      </w:pPr>
      <w:r>
        <w:rPr>
          <w:b/>
          <w:sz w:val="28"/>
          <w:szCs w:val="28"/>
        </w:rPr>
        <w:t>2. Specification</w:t>
      </w:r>
    </w:p>
    <w:p>
      <w:pPr>
        <w:spacing w:before="120" w:line="360" w:lineRule="auto"/>
        <w:rPr>
          <w:b/>
          <w:u w:val="single"/>
        </w:rPr>
      </w:pPr>
      <w:r>
        <w:rPr>
          <w:b/>
          <w:u w:val="single"/>
        </w:rPr>
        <w:t>2.1 Analyze Project</w:t>
      </w:r>
    </w:p>
    <w:p>
      <w:pPr>
        <w:spacing w:before="120" w:line="360" w:lineRule="auto"/>
      </w:pPr>
      <w:r>
        <w:t>The plan is for Scentaur to become a web application through Spring. Therefore, users are enabled to either submit a zip folder or java files directly to a web server. If a Zip folder is submitted, its contents will be extracted to a directory. Otherwise, files will be placed into a directory.</w:t>
      </w:r>
    </w:p>
    <w:p>
      <w:pPr>
        <w:spacing w:before="120" w:line="360" w:lineRule="auto"/>
      </w:pPr>
      <w:r>
        <w:t>Designate a folder directory to contain the location of where Scentaur should analyze the project.</w:t>
      </w:r>
    </w:p>
    <w:p>
      <w:pPr>
        <w:pStyle w:val="8"/>
        <w:numPr>
          <w:ilvl w:val="0"/>
          <w:numId w:val="3"/>
        </w:numPr>
        <w:spacing w:before="120" w:line="360" w:lineRule="auto"/>
      </w:pPr>
      <w:r>
        <w:t xml:space="preserve">For testing purposes, Scentaur will sniff out code from the </w:t>
      </w:r>
      <w:r>
        <w:rPr>
          <w:i/>
        </w:rPr>
        <w:t>“testProject”</w:t>
      </w:r>
      <w:r>
        <w:t xml:space="preserve"> directory.</w:t>
      </w:r>
    </w:p>
    <w:p>
      <w:pPr>
        <w:pStyle w:val="8"/>
        <w:numPr>
          <w:ilvl w:val="1"/>
          <w:numId w:val="3"/>
        </w:numPr>
        <w:spacing w:before="120" w:line="360" w:lineRule="auto"/>
      </w:pPr>
      <w:r>
        <w:t xml:space="preserve">Note: Purposely made code smells will be available in </w:t>
      </w:r>
      <w:r>
        <w:rPr>
          <w:i/>
        </w:rPr>
        <w:t>“testProject”</w:t>
      </w:r>
    </w:p>
    <w:p>
      <w:pPr>
        <w:pStyle w:val="8"/>
        <w:numPr>
          <w:ilvl w:val="0"/>
          <w:numId w:val="3"/>
        </w:numPr>
        <w:spacing w:before="120" w:line="360" w:lineRule="auto"/>
      </w:pPr>
      <w:r>
        <w:t>This will be a temporary directory to enable multi-users to run Scentaur.</w:t>
      </w:r>
    </w:p>
    <w:p>
      <w:pPr>
        <w:pStyle w:val="8"/>
        <w:numPr>
          <w:ilvl w:val="0"/>
          <w:numId w:val="3"/>
        </w:numPr>
        <w:spacing w:before="120" w:line="360" w:lineRule="auto"/>
      </w:pPr>
      <w:r>
        <w:t>Once a user is done with Scentaur, the contents of the directory are wiped.</w:t>
      </w:r>
    </w:p>
    <w:p>
      <w:pPr>
        <w:spacing w:before="120" w:line="360" w:lineRule="auto"/>
        <w:rPr>
          <w:b/>
          <w:u w:val="single"/>
        </w:rPr>
      </w:pPr>
      <w:r>
        <w:t xml:space="preserve">In order to analyze the entire directory given, Scentaur will be using </w:t>
      </w:r>
      <w:r>
        <w:rPr>
          <w:b/>
        </w:rPr>
        <w:t>JavaParser.</w:t>
      </w:r>
    </w:p>
    <w:p>
      <w:pPr>
        <w:pStyle w:val="4"/>
        <w:numPr>
          <w:ilvl w:val="0"/>
          <w:numId w:val="4"/>
        </w:numPr>
        <w:tabs>
          <w:tab w:val="clear" w:pos="4320"/>
          <w:tab w:val="clear" w:pos="8640"/>
        </w:tabs>
        <w:spacing w:before="120" w:line="360" w:lineRule="auto"/>
      </w:pPr>
      <w:r>
        <w:t>A Parser class will take in the root directory path as a string.</w:t>
      </w:r>
    </w:p>
    <w:p>
      <w:pPr>
        <w:pStyle w:val="4"/>
        <w:numPr>
          <w:ilvl w:val="0"/>
          <w:numId w:val="4"/>
        </w:numPr>
        <w:tabs>
          <w:tab w:val="clear" w:pos="4320"/>
          <w:tab w:val="clear" w:pos="8640"/>
        </w:tabs>
        <w:spacing w:before="120" w:line="360" w:lineRule="auto"/>
      </w:pPr>
      <w:r>
        <w:t xml:space="preserve">configureSymbolSolver method will set the symbols required to sniff out java files. </w:t>
      </w:r>
    </w:p>
    <w:p>
      <w:pPr>
        <w:pStyle w:val="4"/>
        <w:numPr>
          <w:ilvl w:val="0"/>
          <w:numId w:val="4"/>
        </w:numPr>
        <w:tabs>
          <w:tab w:val="clear" w:pos="4320"/>
          <w:tab w:val="clear" w:pos="8640"/>
        </w:tabs>
        <w:spacing w:before="120" w:line="360" w:lineRule="auto"/>
      </w:pPr>
      <w:r>
        <w:t>The constructor will call configureSymbolSolver and parse all source files based on JavaParser-JUG-Milano slides.</w:t>
      </w:r>
    </w:p>
    <w:p>
      <w:pPr>
        <w:pStyle w:val="4"/>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pPr>
        <w:pStyle w:val="4"/>
        <w:numPr>
          <w:ilvl w:val="1"/>
          <w:numId w:val="4"/>
        </w:numPr>
        <w:tabs>
          <w:tab w:val="clear" w:pos="4320"/>
          <w:tab w:val="clear" w:pos="8640"/>
        </w:tabs>
        <w:spacing w:before="120" w:line="360" w:lineRule="auto"/>
      </w:pPr>
      <w:r>
        <w:t xml:space="preserve">Note: Information on compilation units is given in </w:t>
      </w:r>
      <w:r>
        <w:rPr>
          <w:b/>
        </w:rPr>
        <w:t>Software Overview</w:t>
      </w:r>
    </w:p>
    <w:p>
      <w:pPr>
        <w:pStyle w:val="4"/>
        <w:tabs>
          <w:tab w:val="clear" w:pos="4320"/>
          <w:tab w:val="clear" w:pos="8640"/>
        </w:tabs>
        <w:spacing w:before="120" w:line="360" w:lineRule="auto"/>
      </w:pPr>
    </w:p>
    <w:p>
      <w:pPr>
        <w:pStyle w:val="4"/>
        <w:tabs>
          <w:tab w:val="clear" w:pos="4320"/>
          <w:tab w:val="clear" w:pos="8640"/>
        </w:tabs>
        <w:spacing w:before="120" w:line="360" w:lineRule="auto"/>
        <w:rPr>
          <w:b/>
          <w:u w:val="single"/>
        </w:rPr>
      </w:pPr>
      <w:r>
        <w:rPr>
          <w:b/>
          <w:u w:val="single"/>
        </w:rPr>
        <w:t>2.2 Detect Code Smells</w:t>
      </w:r>
    </w:p>
    <w:p>
      <w:pPr>
        <w:pStyle w:val="4"/>
        <w:numPr>
          <w:ilvl w:val="0"/>
          <w:numId w:val="5"/>
        </w:numPr>
        <w:tabs>
          <w:tab w:val="clear" w:pos="4320"/>
          <w:tab w:val="clear" w:pos="8640"/>
        </w:tabs>
        <w:spacing w:before="120" w:line="360" w:lineRule="auto"/>
      </w:pPr>
      <w:r>
        <w:t>An abstract Smell Superclass will generalize all code smells.</w:t>
      </w:r>
    </w:p>
    <w:p>
      <w:pPr>
        <w:pStyle w:val="4"/>
        <w:numPr>
          <w:ilvl w:val="0"/>
          <w:numId w:val="5"/>
        </w:numPr>
        <w:tabs>
          <w:tab w:val="clear" w:pos="4320"/>
          <w:tab w:val="clear" w:pos="8640"/>
        </w:tabs>
        <w:spacing w:before="120" w:line="360" w:lineRule="auto"/>
      </w:pPr>
      <w:r>
        <w:t>Sub directories will be made to accommodate smells that are categorized</w:t>
      </w:r>
    </w:p>
    <w:p>
      <w:pPr>
        <w:pStyle w:val="4"/>
        <w:numPr>
          <w:ilvl w:val="1"/>
          <w:numId w:val="5"/>
        </w:numPr>
        <w:tabs>
          <w:tab w:val="clear" w:pos="4320"/>
          <w:tab w:val="clear" w:pos="8640"/>
        </w:tabs>
        <w:spacing w:before="120" w:line="360" w:lineRule="auto"/>
      </w:pPr>
      <w:r>
        <w:t>These categories include:</w:t>
      </w:r>
    </w:p>
    <w:p>
      <w:pPr>
        <w:pStyle w:val="4"/>
        <w:numPr>
          <w:ilvl w:val="2"/>
          <w:numId w:val="5"/>
        </w:numPr>
        <w:tabs>
          <w:tab w:val="clear" w:pos="4320"/>
          <w:tab w:val="clear" w:pos="8640"/>
        </w:tabs>
        <w:spacing w:before="120" w:line="360" w:lineRule="auto"/>
      </w:pPr>
      <w:r>
        <w:t>Bloater, Abuser, Coupler, Dispensable</w:t>
      </w:r>
    </w:p>
    <w:p>
      <w:pPr>
        <w:pStyle w:val="4"/>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pPr>
        <w:pStyle w:val="4"/>
        <w:tabs>
          <w:tab w:val="clear" w:pos="4320"/>
          <w:tab w:val="clear" w:pos="8640"/>
        </w:tabs>
        <w:spacing w:before="120" w:line="360" w:lineRule="auto"/>
      </w:pPr>
    </w:p>
    <w:p>
      <w:pPr>
        <w:pStyle w:val="4"/>
        <w:tabs>
          <w:tab w:val="clear" w:pos="4320"/>
          <w:tab w:val="clear" w:pos="8640"/>
        </w:tabs>
        <w:spacing w:before="120" w:line="360" w:lineRule="auto"/>
      </w:pPr>
      <w:r>
        <w:t>A sample hierarchy is shown to display the hierarchy specification.</w:t>
      </w:r>
    </w:p>
    <w:p>
      <w:pPr>
        <w:pStyle w:val="4"/>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46C0A" w:themeColor="accent6" w:themeShade="BF"/>
        </w:rPr>
        <w:t>Smellable</w:t>
      </w:r>
    </w:p>
    <w:p>
      <w:pPr>
        <w:pStyle w:val="4"/>
        <w:tabs>
          <w:tab w:val="clear" w:pos="4320"/>
          <w:tab w:val="clear" w:pos="8640"/>
        </w:tabs>
        <w:spacing w:before="120" w:line="360" w:lineRule="auto"/>
        <w:ind w:left="720"/>
        <w:rPr>
          <w:color w:val="E46C0A" w:themeColor="accent6" w:themeShade="BF"/>
        </w:rPr>
      </w:pPr>
      <w:r>
        <w:rPr>
          <w:i/>
        </w:rPr>
        <w:tab/>
      </w:r>
      <w:r>
        <w:rPr>
          <w:i/>
          <w:color w:val="00B050"/>
        </w:rPr>
        <w:t>Bloater</w:t>
      </w:r>
      <w:r>
        <w:rPr>
          <w:i/>
        </w:rPr>
        <w:t xml:space="preserve"> </w:t>
      </w:r>
      <w:r>
        <w:t xml:space="preserve">extends </w:t>
      </w:r>
      <w:r>
        <w:rPr>
          <w:i/>
          <w:color w:val="00B050"/>
        </w:rPr>
        <w:t>Smell</w:t>
      </w:r>
      <w:r>
        <w:t xml:space="preserve"> implements </w:t>
      </w:r>
      <w:r>
        <w:rPr>
          <w:i/>
          <w:color w:val="E46C0A" w:themeColor="accent6" w:themeShade="BF"/>
        </w:rPr>
        <w:t>Bloatable</w:t>
      </w:r>
    </w:p>
    <w:p>
      <w:pPr>
        <w:pStyle w:val="4"/>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pPr>
        <w:pStyle w:val="4"/>
        <w:tabs>
          <w:tab w:val="clear" w:pos="4320"/>
          <w:tab w:val="clear" w:pos="8640"/>
        </w:tabs>
        <w:spacing w:before="120" w:line="360" w:lineRule="auto"/>
        <w:rPr>
          <w:i/>
          <w:color w:val="00B050"/>
        </w:rPr>
      </w:pPr>
    </w:p>
    <w:p>
      <w:pPr>
        <w:pStyle w:val="4"/>
        <w:tabs>
          <w:tab w:val="clear" w:pos="4320"/>
          <w:tab w:val="clear" w:pos="8640"/>
        </w:tabs>
        <w:spacing w:before="120" w:line="360" w:lineRule="auto"/>
        <w:rPr>
          <w:i/>
          <w:color w:val="0D0D0D" w:themeColor="text1" w:themeTint="F2"/>
          <w14:textFill>
            <w14:solidFill>
              <w14:schemeClr w14:val="tx1">
                <w14:lumMod w14:val="95000"/>
                <w14:lumOff w14:val="5000"/>
              </w14:schemeClr>
            </w14:solidFill>
          </w14:textFill>
        </w:rPr>
      </w:pPr>
      <w:r>
        <w:rPr>
          <w:i/>
          <w:color w:val="00B050"/>
        </w:rPr>
        <w:t xml:space="preserve">VoidVisitorAdapter&lt;Void&gt; </w:t>
      </w:r>
      <w:r>
        <w:rPr>
          <w:color w:val="0D0D0D" w:themeColor="text1" w:themeTint="F2"/>
          <w14:textFill>
            <w14:solidFill>
              <w14:schemeClr w14:val="tx1">
                <w14:lumMod w14:val="95000"/>
                <w14:lumOff w14:val="5000"/>
              </w14:schemeClr>
            </w14:solidFill>
          </w14:textFill>
        </w:rPr>
        <w:t xml:space="preserve">enables code smell detectors to visit nodes for a compilation unit related to the code smell. </w:t>
      </w:r>
      <w:r>
        <w:rPr>
          <w:i/>
          <w:color w:val="0D0D0D" w:themeColor="text1" w:themeTint="F2"/>
          <w14:textFill>
            <w14:solidFill>
              <w14:schemeClr w14:val="tx1">
                <w14:lumMod w14:val="95000"/>
                <w14:lumOff w14:val="5000"/>
              </w14:schemeClr>
            </w14:solidFill>
          </w14:textFill>
        </w:rPr>
        <w:t>E.g. LongParameterList visits methods of a class and checks if the method has a long parameter</w:t>
      </w: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following is possible due to the hierarchy above:</w:t>
      </w:r>
    </w:p>
    <w:p>
      <w:pPr>
        <w:pStyle w:val="4"/>
        <w:tabs>
          <w:tab w:val="clear" w:pos="4320"/>
          <w:tab w:val="clear" w:pos="8640"/>
        </w:tabs>
        <w:spacing w:before="120" w:line="360" w:lineRule="auto"/>
        <w:ind w:firstLine="720"/>
        <w:rPr>
          <w:color w:val="0D0D0D" w:themeColor="text1" w:themeTint="F2"/>
          <w14:textFill>
            <w14:solidFill>
              <w14:schemeClr w14:val="tx1">
                <w14:lumMod w14:val="95000"/>
                <w14:lumOff w14:val="5000"/>
              </w14:schemeClr>
            </w14:solidFill>
          </w14:textFill>
        </w:rPr>
      </w:pPr>
      <w:r>
        <w:rPr>
          <w:i/>
          <w:color w:val="00B050"/>
        </w:rPr>
        <w:t>Smell</w:t>
      </w:r>
      <w:r>
        <w:rPr>
          <w:color w:val="00B050"/>
        </w:rPr>
        <w:t xml:space="preserve"> </w:t>
      </w:r>
      <w:r>
        <w:rPr>
          <w:color w:val="0D0D0D" w:themeColor="text1" w:themeTint="F2"/>
          <w14:textFill>
            <w14:solidFill>
              <w14:schemeClr w14:val="tx1">
                <w14:lumMod w14:val="95000"/>
                <w14:lumOff w14:val="5000"/>
              </w14:schemeClr>
            </w14:solidFill>
          </w14:textFill>
        </w:rPr>
        <w:t xml:space="preserve">longParameterList = </w:t>
      </w:r>
      <w:r>
        <w:rPr>
          <w:color w:val="FF0000"/>
        </w:rPr>
        <w:t>new</w:t>
      </w:r>
      <w:r>
        <w:rPr>
          <w:color w:val="0D0D0D" w:themeColor="text1" w:themeTint="F2"/>
          <w14:textFill>
            <w14:solidFill>
              <w14:schemeClr w14:val="tx1">
                <w14:lumMod w14:val="95000"/>
                <w14:lumOff w14:val="5000"/>
              </w14:schemeClr>
            </w14:solidFill>
          </w14:textFill>
        </w:rPr>
        <w:t xml:space="preserve"> LongParameterList();</w:t>
      </w: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4"/>
        <w:tabs>
          <w:tab w:val="clear" w:pos="4320"/>
          <w:tab w:val="clear" w:pos="8640"/>
        </w:tabs>
        <w:spacing w:before="120" w:line="360" w:lineRule="auto"/>
        <w:rPr>
          <w:color w:val="0D0D0D" w:themeColor="text1" w:themeTint="F2"/>
          <w:u w:val="single"/>
          <w14:textFill>
            <w14:solidFill>
              <w14:schemeClr w14:val="tx1">
                <w14:lumMod w14:val="95000"/>
                <w14:lumOff w14:val="5000"/>
              </w14:schemeClr>
            </w14:solidFill>
          </w14:textFill>
        </w:rPr>
      </w:pPr>
      <w:r>
        <w:rPr>
          <w:b/>
          <w:color w:val="0D0D0D" w:themeColor="text1" w:themeTint="F2"/>
          <w:u w:val="single"/>
          <w14:textFill>
            <w14:solidFill>
              <w14:schemeClr w14:val="tx1">
                <w14:lumMod w14:val="95000"/>
                <w14:lumOff w14:val="5000"/>
              </w14:schemeClr>
            </w14:solidFill>
          </w14:textFill>
        </w:rPr>
        <w:t>2.3 Generate Report</w:t>
      </w: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report will be available in multiple different forms.</w:t>
      </w:r>
    </w:p>
    <w:p>
      <w:pPr>
        <w:pStyle w:val="4"/>
        <w:numPr>
          <w:ilvl w:val="0"/>
          <w:numId w:val="6"/>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 Report class will take in all the smells that were detected</w:t>
      </w:r>
    </w:p>
    <w:p>
      <w:pPr>
        <w:pStyle w:val="4"/>
        <w:numPr>
          <w:ilvl w:val="0"/>
          <w:numId w:val="6"/>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It will have an object inside the report to enable calculations in generating data for the smells. This is to </w:t>
      </w:r>
      <w:r>
        <w:rPr>
          <w:b/>
          <w:color w:val="0D0D0D" w:themeColor="text1" w:themeTint="F2"/>
          <w14:textFill>
            <w14:solidFill>
              <w14:schemeClr w14:val="tx1">
                <w14:lumMod w14:val="95000"/>
                <w14:lumOff w14:val="5000"/>
              </w14:schemeClr>
            </w14:solidFill>
          </w14:textFill>
        </w:rPr>
        <w:t>show distribution of different smells</w:t>
      </w:r>
      <w:r>
        <w:rPr>
          <w:color w:val="0D0D0D" w:themeColor="text1" w:themeTint="F2"/>
          <w14:textFill>
            <w14:solidFill>
              <w14:schemeClr w14:val="tx1">
                <w14:lumMod w14:val="95000"/>
                <w14:lumOff w14:val="5000"/>
              </w14:schemeClr>
            </w14:solidFill>
          </w14:textFill>
        </w:rPr>
        <w:t xml:space="preserve"> that exists within the code.</w:t>
      </w:r>
    </w:p>
    <w:p>
      <w:pPr>
        <w:pStyle w:val="4"/>
        <w:numPr>
          <w:ilvl w:val="2"/>
          <w:numId w:val="6"/>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Sample text: Bloater Smells – 23</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LongParameterList – 15</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Long Method</w:t>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- 8 </w:t>
      </w:r>
    </w:p>
    <w:p>
      <w:pPr>
        <w:pStyle w:val="4"/>
        <w:numPr>
          <w:ilvl w:val="2"/>
          <w:numId w:val="6"/>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Generate percentages in terms of smells.</w:t>
      </w:r>
    </w:p>
    <w:p>
      <w:pPr>
        <w:pStyle w:val="4"/>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Bloater/Total Problems * 100%</w:t>
      </w:r>
    </w:p>
    <w:p>
      <w:pPr>
        <w:pStyle w:val="4"/>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Abusers/Total Problems * 100%</w:t>
      </w:r>
    </w:p>
    <w:p>
      <w:pPr>
        <w:pStyle w:val="4"/>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Coupler/Total Problems * 100%</w:t>
      </w:r>
    </w:p>
    <w:p>
      <w:pPr>
        <w:pStyle w:val="4"/>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Dispensable/Total Problems * 100%</w:t>
      </w:r>
    </w:p>
    <w:p>
      <w:pPr>
        <w:pStyle w:val="4"/>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Furthermore, the report can be obtained in a text file. Displayed on a table like manner.</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report can also generate classes in either text or java format with comments added to wherever the code smells existed.</w:t>
      </w: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4"/>
        <w:tabs>
          <w:tab w:val="clear" w:pos="4320"/>
          <w:tab w:val="clear" w:pos="8640"/>
        </w:tabs>
        <w:spacing w:before="120" w:line="360" w:lineRule="auto"/>
        <w:rPr>
          <w:b/>
          <w:color w:val="0D0D0D" w:themeColor="text1" w:themeTint="F2"/>
          <w:u w:val="single"/>
          <w14:textFill>
            <w14:solidFill>
              <w14:schemeClr w14:val="tx1">
                <w14:lumMod w14:val="95000"/>
                <w14:lumOff w14:val="5000"/>
              </w14:schemeClr>
            </w14:solidFill>
          </w14:textFill>
        </w:rPr>
      </w:pPr>
      <w:r>
        <w:rPr>
          <w:b/>
          <w:color w:val="0D0D0D" w:themeColor="text1" w:themeTint="F2"/>
          <w:u w:val="single"/>
          <w14:textFill>
            <w14:solidFill>
              <w14:schemeClr w14:val="tx1">
                <w14:lumMod w14:val="95000"/>
                <w14:lumOff w14:val="5000"/>
              </w14:schemeClr>
            </w14:solidFill>
          </w14:textFill>
        </w:rPr>
        <w:t>2.4 Visualize the Code-Base &amp; Identify Trouble-Spots</w:t>
      </w: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The code base is planned to be visualized on the web browser using spring and CSS. </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Each smell will have their own identifying color in hexadecimal for CSS to interpret.</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Scentaur plans to visualize problems by either commenting problems above the smell or color coding the specific problems.</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Using the compilation unit to locate the line at which the problems exists we can add color to it.</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Problems will be highlighted.</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 cross comparison will be shown where the left-hand side displays the original code and the right-hand side displays the updated version containing comments or highlighted text describing the code smell.</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Users will be enabled to choose different smells to detect from through a selection bar. The default option is the one where all smells are sniffed for. [Drop Down Menu]</w:t>
      </w:r>
    </w:p>
    <w:p>
      <w:pPr>
        <w:pStyle w:val="4"/>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Percentages like the calculations in the report will be shown in terms of pie charts, histograms and other visual representations. </w:t>
      </w: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4"/>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spacing w:before="120" w:line="360" w:lineRule="auto"/>
        <w:rPr>
          <w:b/>
          <w:sz w:val="28"/>
          <w:szCs w:val="28"/>
        </w:rPr>
      </w:pPr>
      <w:r>
        <w:rPr>
          <w:b/>
          <w:sz w:val="28"/>
          <w:szCs w:val="28"/>
        </w:rPr>
        <w:t xml:space="preserve">3. Software Overview </w:t>
      </w:r>
    </w:p>
    <w:p>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pPr>
        <w:spacing w:before="120" w:line="360" w:lineRule="auto"/>
        <w:rPr>
          <w:b/>
          <w:sz w:val="28"/>
          <w:szCs w:val="28"/>
        </w:rPr>
      </w:pPr>
    </w:p>
    <w:p>
      <w:pPr>
        <w:spacing w:before="120" w:line="360" w:lineRule="auto"/>
        <w:rPr>
          <w:b/>
          <w:sz w:val="28"/>
          <w:szCs w:val="28"/>
        </w:rPr>
      </w:pPr>
      <w:r>
        <w:rPr>
          <w:b/>
          <w:sz w:val="28"/>
          <w:szCs w:val="28"/>
        </w:rPr>
        <w:t>4. Major Responsibilities and Work Breakdown</w:t>
      </w:r>
    </w:p>
    <w:p>
      <w:pPr>
        <w:spacing w:before="120" w:line="360" w:lineRule="auto"/>
        <w:jc w:val="both"/>
      </w:pPr>
      <w:r>
        <w:t>Provide a modular view of the work here, with an assignment of responsibilities to each team member. A Gantt diagram is useful here.</w:t>
      </w:r>
    </w:p>
    <w:p>
      <w:pPr>
        <w:spacing w:before="120" w:line="360" w:lineRule="auto"/>
      </w:pPr>
    </w:p>
    <w:p>
      <w:pPr>
        <w:spacing w:before="120" w:line="360" w:lineRule="auto"/>
        <w:rPr>
          <w:b/>
          <w:sz w:val="28"/>
          <w:szCs w:val="28"/>
        </w:rPr>
      </w:pPr>
      <w:r>
        <w:rPr>
          <w:b/>
          <w:sz w:val="28"/>
          <w:szCs w:val="28"/>
        </w:rPr>
        <w:t xml:space="preserve">5. Team Communication </w:t>
      </w:r>
    </w:p>
    <w:p>
      <w:pPr>
        <w:spacing w:before="120" w:line="360" w:lineRule="auto"/>
        <w:jc w:val="both"/>
        <w:rPr>
          <w:rFonts w:hint="eastAsia" w:eastAsia="宋体"/>
          <w:lang w:val="en-US" w:eastAsia="zh-CN"/>
        </w:rPr>
      </w:pPr>
      <w:r>
        <w:rPr>
          <w:rFonts w:hint="eastAsia" w:eastAsia="宋体"/>
          <w:lang w:val="en-US" w:eastAsia="zh-CN"/>
        </w:rPr>
        <w:t xml:space="preserve">For better communication between team members,  several Apps such as Slack, Messenger and Discord, were used by team Scentaur. A Github Project Board was also used. Apart from these internet-based chat, face-to-face group meetings wree arranged randomly each week. Usually, decisive agreements such as project interface design and user interface choosing, were reached during the face-to-face meeting. </w:t>
      </w:r>
    </w:p>
    <w:p>
      <w:pPr>
        <w:spacing w:before="120" w:line="360" w:lineRule="auto"/>
        <w:jc w:val="both"/>
        <w:rPr>
          <w:rFonts w:hint="eastAsia" w:eastAsia="宋体"/>
          <w:lang w:val="en-US" w:eastAsia="zh-CN"/>
        </w:rPr>
      </w:pPr>
      <w:r>
        <w:rPr>
          <w:rFonts w:hint="eastAsia" w:eastAsia="宋体"/>
          <w:lang w:val="en-US" w:eastAsia="zh-CN"/>
        </w:rPr>
        <w:t xml:space="preserve">Given the widespread use of Facebook Messenger and in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pPr>
        <w:spacing w:before="120" w:line="360" w:lineRule="auto"/>
        <w:jc w:val="both"/>
        <w:rPr>
          <w:rFonts w:hint="eastAsia" w:eastAsia="宋体"/>
          <w:lang w:val="en-US" w:eastAsia="zh-CN"/>
        </w:rPr>
      </w:pPr>
      <w:r>
        <w:rPr>
          <w:rFonts w:hint="eastAsia" w:eastAsia="宋体"/>
          <w:lang w:val="en-US" w:eastAsia="zh-CN"/>
        </w:rPr>
        <w:t>Discord was where we conduct daily Scrums, Spring Planning, Sprint reviews and Spring retrospectives. It ended up being a very user friendly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pPr>
        <w:spacing w:before="120" w:line="360" w:lineRule="auto"/>
        <w:jc w:val="both"/>
        <w:rPr>
          <w:rFonts w:hint="eastAsia" w:eastAsia="宋体"/>
          <w:lang w:val="en-US" w:eastAsia="zh-CN"/>
        </w:rPr>
      </w:pPr>
      <w:r>
        <w:rPr>
          <w:rFonts w:hint="eastAsia" w:eastAsia="宋体"/>
          <w:lang w:val="en-US" w:eastAsia="zh-CN"/>
        </w:rPr>
        <w:t>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look into.</w:t>
      </w:r>
    </w:p>
    <w:p>
      <w:pPr>
        <w:spacing w:before="120" w:line="360" w:lineRule="auto"/>
        <w:jc w:val="both"/>
        <w:rPr>
          <w:rFonts w:hint="eastAsia" w:eastAsia="宋体"/>
          <w:lang w:val="en-US" w:eastAsia="zh-CN"/>
        </w:rPr>
      </w:pPr>
      <w:r>
        <w:rPr>
          <w:rFonts w:hint="eastAsia" w:eastAsia="宋体"/>
          <w:lang w:val="en-US" w:eastAsia="zh-CN"/>
        </w:rPr>
        <w:t>Github Project Board was used as a Scrum board to assign responsibilities and to track progress. Using the board, we began by producing an MVP(Minimum Viable Product) which was able to detect a few smells and read files in and parse them. Incrementally, we added more and more features onto this to produce better software. This helped us review the software and the path we are taking each time we ran a sprint.</w:t>
      </w:r>
    </w:p>
    <w:p>
      <w:pPr>
        <w:spacing w:before="120" w:line="360" w:lineRule="auto"/>
        <w:jc w:val="both"/>
        <w:rPr>
          <w:rFonts w:hint="default" w:eastAsia="宋体"/>
          <w:lang w:val="en-US" w:eastAsia="zh-CN"/>
        </w:rPr>
      </w:pPr>
      <w:r>
        <w:rPr>
          <w:rFonts w:hint="eastAsia" w:eastAsia="宋体"/>
          <w:lang w:val="en-US" w:eastAsia="zh-CN"/>
        </w:rPr>
        <w:t xml:space="preserve">During the development, </w:t>
      </w:r>
      <w:r>
        <w:rPr>
          <w:rFonts w:hint="default" w:eastAsia="宋体"/>
          <w:lang w:val="en-US" w:eastAsia="zh-CN"/>
        </w:rPr>
        <w:t xml:space="preserve">GitHub </w:t>
      </w:r>
      <w:r>
        <w:rPr>
          <w:rFonts w:hint="eastAsia" w:eastAsia="宋体"/>
          <w:lang w:val="en-US" w:eastAsia="zh-CN"/>
        </w:rPr>
        <w:t>was</w:t>
      </w:r>
      <w:r>
        <w:rPr>
          <w:rFonts w:hint="default" w:eastAsia="宋体"/>
          <w:lang w:val="en-US"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pPr>
        <w:spacing w:before="120" w:line="360" w:lineRule="auto"/>
        <w:jc w:val="both"/>
        <w:rPr>
          <w:rFonts w:hint="default" w:eastAsia="宋体"/>
          <w:lang w:val="en-US" w:eastAsia="zh-CN"/>
        </w:rPr>
      </w:pPr>
      <w:r>
        <w:rPr>
          <w:rFonts w:hint="eastAsia" w:eastAsia="宋体"/>
          <w:lang w:val="en-US" w:eastAsia="zh-CN"/>
        </w:rPr>
        <w:t>Team Scentaur holds team meetings frequently. Weekly meeting is fixed on Wednesday and other meetings are randomly held if necessary on campus. During break, daily talk on Messenger is compulsory. Team Scentaur needs to have the knowledge of everyone</w:t>
      </w:r>
      <w:r>
        <w:rPr>
          <w:rFonts w:hint="default" w:eastAsia="宋体"/>
          <w:lang w:val="en-US" w:eastAsia="zh-CN"/>
        </w:rPr>
        <w:t>’</w:t>
      </w:r>
      <w:r>
        <w:rPr>
          <w:rFonts w:hint="eastAsia" w:eastAsia="宋体"/>
          <w:lang w:val="en-US" w:eastAsia="zh-CN"/>
        </w:rPr>
        <w:t>s work progress. Voice meeting is random. Usually once every 3 or 4 days but team Scentaur will hold a voice meeting everyday when it is very necessary.</w:t>
      </w:r>
    </w:p>
    <w:p>
      <w:pPr>
        <w:spacing w:before="120" w:line="360" w:lineRule="auto"/>
        <w:rPr>
          <w:b/>
          <w:sz w:val="28"/>
          <w:szCs w:val="28"/>
        </w:rPr>
      </w:pPr>
      <w:bookmarkStart w:id="0" w:name="_GoBack"/>
      <w:bookmarkEnd w:id="0"/>
    </w:p>
    <w:p>
      <w:pPr>
        <w:spacing w:before="120" w:line="360" w:lineRule="auto"/>
        <w:rPr>
          <w:b/>
          <w:sz w:val="28"/>
          <w:szCs w:val="28"/>
        </w:rPr>
      </w:pPr>
      <w:r>
        <w:rPr>
          <w:b/>
          <w:sz w:val="28"/>
          <w:szCs w:val="28"/>
        </w:rPr>
        <w:t>6. Concluding Remarks</w:t>
      </w:r>
    </w:p>
    <w:p>
      <w:pPr>
        <w:widowControl w:val="0"/>
        <w:spacing w:before="120" w:line="360" w:lineRule="auto"/>
      </w:pPr>
      <w:r>
        <w:t>Provide a brief statement of your team’s philosophy here. Mention any special of noteworthy aspects of your approach to the problem. Highlight any risks you feel may impact the work, and offer mitigation strategies if necessary.</w:t>
      </w:r>
    </w:p>
    <w:p>
      <w:pPr>
        <w:spacing w:before="120" w:line="360" w:lineRule="auto"/>
      </w:pPr>
    </w:p>
    <w:p>
      <w:pPr>
        <w:spacing w:before="120" w:line="360" w:lineRule="auto"/>
        <w:rPr>
          <w:b/>
          <w:sz w:val="28"/>
          <w:szCs w:val="28"/>
        </w:rPr>
      </w:pPr>
      <w:r>
        <w:rPr>
          <w:b/>
          <w:sz w:val="28"/>
          <w:szCs w:val="28"/>
        </w:rPr>
        <w:t>Acknowledgements</w:t>
      </w:r>
    </w:p>
    <w:p>
      <w:pPr>
        <w:spacing w:before="120" w:line="360" w:lineRule="auto"/>
      </w:pPr>
      <w:r>
        <w:t>Every team member should contribute an equal effort to this report. Use this optional section to provide report credits, or to highlight a special contribution by a given team member.</w:t>
      </w:r>
    </w:p>
    <w:p>
      <w:pPr>
        <w:spacing w:before="120" w:line="360" w:lineRule="auto"/>
      </w:pPr>
    </w:p>
    <w:p>
      <w:pPr>
        <w:spacing w:before="120" w:line="360" w:lineRule="auto"/>
        <w:rPr>
          <w:b/>
          <w:sz w:val="28"/>
          <w:szCs w:val="28"/>
        </w:rPr>
      </w:pPr>
      <w:r>
        <w:rPr>
          <w:b/>
          <w:sz w:val="28"/>
          <w:szCs w:val="28"/>
        </w:rPr>
        <w:t>References</w:t>
      </w:r>
    </w:p>
    <w:p>
      <w:pPr>
        <w:spacing w:before="120" w:line="360" w:lineRule="auto"/>
      </w:pPr>
      <w:r>
        <w:t>List any bibliographical citations here [optional]</w:t>
      </w:r>
    </w:p>
    <w:p>
      <w:pPr>
        <w:spacing w:before="120" w:line="360" w:lineRule="auto"/>
      </w:pPr>
    </w:p>
    <w:p/>
    <w:p/>
    <w:p/>
    <w:p/>
    <w:p/>
    <w:sectPr>
      <w:footerReference r:id="rId3" w:type="default"/>
      <w:footerReference r:id="rId4" w:type="even"/>
      <w:pgSz w:w="11900" w:h="16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sz w:val="18"/>
        <w:szCs w:val="18"/>
      </w:rPr>
    </w:pPr>
    <w:r>
      <w:rPr>
        <w:rStyle w:val="7"/>
        <w:sz w:val="18"/>
        <w:szCs w:val="18"/>
      </w:rPr>
      <w:fldChar w:fldCharType="begin"/>
    </w:r>
    <w:r>
      <w:rPr>
        <w:rStyle w:val="7"/>
        <w:sz w:val="18"/>
        <w:szCs w:val="18"/>
      </w:rPr>
      <w:instrText xml:space="preserve">PAGE  </w:instrText>
    </w:r>
    <w:r>
      <w:rPr>
        <w:rStyle w:val="7"/>
        <w:sz w:val="18"/>
        <w:szCs w:val="18"/>
      </w:rPr>
      <w:fldChar w:fldCharType="separate"/>
    </w:r>
    <w:r>
      <w:rPr>
        <w:rStyle w:val="7"/>
        <w:sz w:val="18"/>
        <w:szCs w:val="18"/>
      </w:rPr>
      <w:t>2</w:t>
    </w:r>
    <w:r>
      <w:rPr>
        <w:rStyle w:val="7"/>
        <w:sz w:val="18"/>
        <w:szCs w:val="1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DFD"/>
    <w:multiLevelType w:val="multilevel"/>
    <w:tmpl w:val="048A4D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E838AD"/>
    <w:multiLevelType w:val="multilevel"/>
    <w:tmpl w:val="2AE838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AE3A39"/>
    <w:multiLevelType w:val="multilevel"/>
    <w:tmpl w:val="30AE3A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1921F5"/>
    <w:multiLevelType w:val="multilevel"/>
    <w:tmpl w:val="4C1921F5"/>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F05B43"/>
    <w:multiLevelType w:val="multilevel"/>
    <w:tmpl w:val="53F05B4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0EA3EF1"/>
    <w:multiLevelType w:val="multilevel"/>
    <w:tmpl w:val="60EA3EF1"/>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7DD514D"/>
    <w:multiLevelType w:val="multilevel"/>
    <w:tmpl w:val="67DD51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68"/>
    <w:rsid w:val="00030FA1"/>
    <w:rsid w:val="000A7668"/>
    <w:rsid w:val="00187AFE"/>
    <w:rsid w:val="00196632"/>
    <w:rsid w:val="001B411E"/>
    <w:rsid w:val="001F27DE"/>
    <w:rsid w:val="002770C0"/>
    <w:rsid w:val="00290281"/>
    <w:rsid w:val="002F3C03"/>
    <w:rsid w:val="00324FD9"/>
    <w:rsid w:val="00394847"/>
    <w:rsid w:val="003E51A2"/>
    <w:rsid w:val="004C19C0"/>
    <w:rsid w:val="00567D52"/>
    <w:rsid w:val="006C6153"/>
    <w:rsid w:val="0074478A"/>
    <w:rsid w:val="00761BA4"/>
    <w:rsid w:val="00765D8B"/>
    <w:rsid w:val="00835833"/>
    <w:rsid w:val="00845D14"/>
    <w:rsid w:val="00867FAA"/>
    <w:rsid w:val="008C6479"/>
    <w:rsid w:val="00922A9F"/>
    <w:rsid w:val="009D6E36"/>
    <w:rsid w:val="009E776C"/>
    <w:rsid w:val="00A25E27"/>
    <w:rsid w:val="00AA35CF"/>
    <w:rsid w:val="00AF652C"/>
    <w:rsid w:val="00B8012A"/>
    <w:rsid w:val="00B92717"/>
    <w:rsid w:val="00BB3120"/>
    <w:rsid w:val="00BC0A8E"/>
    <w:rsid w:val="00C21E23"/>
    <w:rsid w:val="00C306E5"/>
    <w:rsid w:val="00C32A36"/>
    <w:rsid w:val="00DA287C"/>
    <w:rsid w:val="00DB55C1"/>
    <w:rsid w:val="00DF2E75"/>
    <w:rsid w:val="00DF3A6D"/>
    <w:rsid w:val="00EA50D6"/>
    <w:rsid w:val="00ED35F2"/>
    <w:rsid w:val="00F00558"/>
    <w:rsid w:val="00F3261B"/>
    <w:rsid w:val="674B14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1"/>
    <w:unhideWhenUsed/>
    <w:uiPriority w:val="99"/>
    <w:pPr>
      <w:spacing w:before="120" w:line="360" w:lineRule="auto"/>
      <w:jc w:val="both"/>
    </w:pPr>
  </w:style>
  <w:style w:type="paragraph" w:styleId="3">
    <w:name w:val="footer"/>
    <w:basedOn w:val="1"/>
    <w:link w:val="10"/>
    <w:unhideWhenUsed/>
    <w:uiPriority w:val="99"/>
    <w:pPr>
      <w:tabs>
        <w:tab w:val="center" w:pos="4320"/>
        <w:tab w:val="right" w:pos="8640"/>
      </w:tabs>
    </w:pPr>
  </w:style>
  <w:style w:type="paragraph" w:styleId="4">
    <w:name w:val="header"/>
    <w:basedOn w:val="1"/>
    <w:link w:val="9"/>
    <w:unhideWhenUsed/>
    <w:uiPriority w:val="99"/>
    <w:pPr>
      <w:tabs>
        <w:tab w:val="center" w:pos="4320"/>
        <w:tab w:val="right" w:pos="8640"/>
      </w:tabs>
    </w:pPr>
  </w:style>
  <w:style w:type="character" w:styleId="7">
    <w:name w:val="page number"/>
    <w:basedOn w:val="6"/>
    <w:semiHidden/>
    <w:unhideWhenUsed/>
    <w:uiPriority w:val="99"/>
  </w:style>
  <w:style w:type="paragraph" w:styleId="8">
    <w:name w:val="List Paragraph"/>
    <w:basedOn w:val="1"/>
    <w:qFormat/>
    <w:uiPriority w:val="34"/>
    <w:pPr>
      <w:ind w:left="720"/>
      <w:contextualSpacing/>
    </w:pPr>
  </w:style>
  <w:style w:type="character" w:customStyle="1" w:styleId="9">
    <w:name w:val="Header Char"/>
    <w:basedOn w:val="6"/>
    <w:link w:val="4"/>
    <w:uiPriority w:val="99"/>
  </w:style>
  <w:style w:type="character" w:customStyle="1" w:styleId="10">
    <w:name w:val="Footer Char"/>
    <w:basedOn w:val="6"/>
    <w:link w:val="3"/>
    <w:uiPriority w:val="99"/>
  </w:style>
  <w:style w:type="character" w:customStyle="1" w:styleId="11">
    <w:name w:val="Body Text Char"/>
    <w:basedOn w:val="6"/>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Company>
  <Pages>8</Pages>
  <Words>1471</Words>
  <Characters>8389</Characters>
  <Lines>69</Lines>
  <Paragraphs>19</Paragraphs>
  <TotalTime>1</TotalTime>
  <ScaleCrop>false</ScaleCrop>
  <LinksUpToDate>false</LinksUpToDate>
  <CharactersWithSpaces>9841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2019-02-15T10:32:00Z</dcterms:created>
  <dc:creator>Tony Veale</dc:creator>
  <cp:lastModifiedBy>Monody.</cp:lastModifiedBy>
  <dcterms:modified xsi:type="dcterms:W3CDTF">2019-03-23T14:29:21Z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