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3B47FF"/>
          <w:sz w:val="20"/>
          <w:szCs w:val="20"/>
        </w:rPr>
        <w:t xml:space="preserve">Команда РыбаЕж · team-068 · Финал HackNext 2026 × Ventorme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00033E"/>
          <w:sz w:val="36"/>
          <w:szCs w:val="36"/>
        </w:rPr>
        <w:t xml:space="preserve">Спич защиты: «Первые 5 минут»</w:t>
      </w:r>
    </w:p>
    <w:p>
      <w:pPr>
        <w:keepLines/>
        <w:spacing w:after="120"/>
      </w:pPr>
      <w:r>
        <w:rPr>
          <w:rFonts w:ascii="Arial" w:cs="Arial" w:eastAsia="Arial" w:hAnsi="Arial"/>
          <w:color w:val="676B82"/>
          <w:sz w:val="23"/>
          <w:szCs w:val="23"/>
        </w:rPr>
        <w:t xml:space="preserve">3:00, двое, говорим по очереди. Никто не перебивает и не перекидывается фразами: А открывает и рассказывает анализ, Б ведёт всё демо, А закрывает.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600"/>
        <w:gridCol w:w="3038"/>
      </w:tblGrid>
      <w:tr>
        <w:trPr>
          <w:tblHeader/>
        </w:trPr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Время</w:t>
            </w:r>
          </w:p>
        </w:tc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Говорит</w:t>
            </w:r>
          </w:p>
        </w:tc>
        <w:tc>
          <w:tcPr>
            <w:tcW w:type="dxa" w:w="36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Слайды</w:t>
            </w:r>
          </w:p>
        </w:tc>
        <w:tc>
          <w:tcPr>
            <w:tcW w:type="dxa" w:w="30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Руками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0:00–0:35</w:t>
            </w:r>
          </w:p>
        </w:tc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А</w:t>
            </w:r>
          </w:p>
        </w:tc>
        <w:tc>
          <w:tcPr>
            <w:tcW w:type="dxa" w:w="36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1 «Обложка» → 2 «Анализ»</w:t>
            </w:r>
          </w:p>
        </w:tc>
        <w:tc>
          <w:tcPr>
            <w:tcW w:type="dxa" w:w="30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 переключает слайды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0:35–2:15</w:t>
            </w:r>
          </w:p>
        </w:tc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</w:t>
            </w:r>
          </w:p>
        </w:tc>
        <w:tc>
          <w:tcPr>
            <w:tcW w:type="dxa" w:w="36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3 «Демо» → телефон на проекторе</w:t>
            </w:r>
          </w:p>
        </w:tc>
        <w:tc>
          <w:tcPr>
            <w:tcW w:type="dxa" w:w="30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А молча нажимает на телефоне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2:15–3:00</w:t>
            </w:r>
          </w:p>
        </w:tc>
        <w:tc>
          <w:tcPr>
            <w:tcW w:type="dxa" w:w="15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А</w:t>
            </w:r>
          </w:p>
        </w:tc>
        <w:tc>
          <w:tcPr>
            <w:tcW w:type="dxa" w:w="36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4 → 5 → 6</w:t>
            </w:r>
          </w:p>
        </w:tc>
        <w:tc>
          <w:tcPr>
            <w:tcW w:type="dxa" w:w="30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 переключает слайды</w:t>
            </w:r>
          </w:p>
        </w:tc>
      </w:tr>
    </w:tbl>
    <w:p>
      <w:pPr>
        <w:spacing w:after="80"/>
      </w:pPr>
    </w:p>
    <w:p>
      <w:pPr>
        <w:pBdr>
          <w:left w:val="single" w:color="E8C372" w:sz="18" w:space="8"/>
        </w:pBdr>
        <w:shd w:fill="FFF6E3" w:color="auto" w:val="clear"/>
        <w:spacing w:after="60"/>
        <w:ind w:left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Перед выходом: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демо сброшено (тройной тап по логотипу → «Сбросить»), звук включён, Telegram на телефоне А открыт, вопрос для Venti проверен трижды, на втором телефоне скриншот ответа Venti и запись экрана демо.</w:t>
      </w:r>
    </w:p>
    <w:p>
      <w:pPr>
        <w:pStyle w:val="Heading2"/>
        <w:keepNext/>
        <w:keepLines/>
        <w:pBdr>
          <w:bottom w:val="single" w:color="3B47FF" w:sz="8" w:space="4"/>
        </w:pBdr>
        <w:spacing w:before="240" w:after="140"/>
      </w:pPr>
      <w:r>
        <w:rPr>
          <w:rFonts w:ascii="Arial" w:cs="Arial" w:eastAsia="Arial" w:hAnsi="Arial"/>
          <w:b/>
          <w:bCs/>
          <w:color w:val="3B47FF"/>
          <w:sz w:val="30"/>
          <w:szCs w:val="30"/>
        </w:rPr>
        <w:t xml:space="preserve">Блок 1 · говорит А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0:00–0:35 · слайды 1–2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color w:val="676B82"/>
          <w:sz w:val="23"/>
          <w:szCs w:val="23"/>
        </w:rPr>
        <w:t xml:space="preserve">Слайд 1.</w:t>
      </w:r>
    </w:p>
    <w:p>
      <w:pPr>
        <w:keepNext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Вы скачали новую игру, нажали «Готово» — и попали в меню из шести кнопок. Ни обучения, ни первого боя. Вы её закроете. Так Ventorme закрыли 94% школьников после анкеты.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color w:val="676B82"/>
          <w:sz w:val="23"/>
          <w:szCs w:val="23"/>
        </w:rPr>
        <w:t xml:space="preserve">Б переключает на слайд 2.</w:t>
      </w:r>
    </w:p>
    <w:p>
      <w:pPr>
        <w:keepNext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Анкету проходят 95%. А функцию пробуют только 6 из 100. Но страшнее другое: 253 школьника на следующий день вернулись сами — и ни один ничего не запустил. 25 из них листали сайт больше пятнадцати минут и ушли ни с чем.</w:t>
      </w:r>
    </w:p>
    <w:p>
      <w:pPr>
        <w:keepNext w:val="false"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Вывод нашего анализа: проблема не в мотивации, а в первом шаге. Мы его построили. Показывает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[имя Б]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.</w:t>
      </w:r>
    </w:p>
    <w:p>
      <w:pPr>
        <w:pStyle w:val="Heading2"/>
        <w:keepNext/>
        <w:keepLines/>
        <w:pBdr>
          <w:bottom w:val="single" w:color="00033E" w:sz="8" w:space="4"/>
        </w:pBdr>
        <w:spacing w:before="240" w:after="140"/>
      </w:pPr>
      <w:r>
        <w:rPr>
          <w:rFonts w:ascii="Arial" w:cs="Arial" w:eastAsia="Arial" w:hAnsi="Arial"/>
          <w:b/>
          <w:bCs/>
          <w:color w:val="00033E"/>
          <w:sz w:val="30"/>
          <w:szCs w:val="30"/>
        </w:rPr>
        <w:t xml:space="preserve">Блок 2 · говорит Б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0:35–2:15 · слайд 3 и телефон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color w:val="676B82"/>
          <w:sz w:val="23"/>
          <w:szCs w:val="23"/>
        </w:rPr>
        <w:t xml:space="preserve">Б переключает на слайд 3, А выводит телефон на проектор и дальше молча нажимает.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 нажимает (молча)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Б говорит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S0: класс 11, ЕНТ, IT → «Готово»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Ученик заканчивает анкету: класс, цель, направление. Venti за пару секунд подбирает вузы под его профиль.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S2: тап по сундуку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Вместо пустого экрана — сундук. Ученик открывает его сам: AI-аналитик, 96% совпадения, три вуза и шанс на грант. И сразу видно, как этот шанс поднять.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S3: тап по большой кнопке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Дальше не шесть кнопок, а одна: «Первый шаг за 60 секунд».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S4: 3 ответа, один с ошибкой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Три вопроса ЕНТ. Верный ответ — XP летит в шапку. Ошибка — сразу объяснение.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S5: level up, «Поделиться в сторис»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Два из трёх: ученик впервые узнал свой уровень — бесплатно, без тарифа. Уровень 2, серия началась, и результат можно одной кнопкой выложить в сторис.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S5: замок на 4-м вузе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Четвёртый вуз под замком. Он откроется завтра, после задания.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S6: «Подключить Venti» → Telegram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Теперь главное: ученик подключает Venti, нашего ИИ-помощника в Telegram. Бот уже знает его результат.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Бот: «Как поднять шанс на грант?»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Задаём вопрос вживую. Это настоящий ИИ, не заготовка.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S7: «Завтра»</w:t>
            </w:r>
          </w:p>
        </w:tc>
        <w:tc>
          <w:tcPr>
            <w:tcW w:type="dxa" w:w="6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4"/>
                <w:szCs w:val="24"/>
              </w:rPr>
              <w:t xml:space="preserve">А это завтра, 19:00. Venti пишет сам: три новых вопроса, серия — два дня, замок открыт. Ученик вернулся — и сразу знает, что делать.</w:t>
            </w:r>
          </w:p>
        </w:tc>
      </w:tr>
    </w:tbl>
    <w:p>
      <w:pPr>
        <w:spacing w:after="80"/>
      </w:pPr>
    </w:p>
    <w:p>
      <w:pPr>
        <w:pBdr>
          <w:left w:val="single" w:color="E8C372" w:sz="18" w:space="8"/>
        </w:pBdr>
        <w:shd w:fill="FFF6E3" w:color="auto" w:val="clear"/>
        <w:spacing w:after="60"/>
        <w:ind w:left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бот не ответил: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Б говорит: «Сеть подвела — вот ответ Venti, который мы получили утром», А показывает скриншот.</w:t>
      </w:r>
    </w:p>
    <w:p>
      <w:pPr>
        <w:pBdr>
          <w:left w:val="single" w:color="E8C372" w:sz="18" w:space="8"/>
        </w:pBdr>
        <w:shd w:fill="FFF6E3" w:color="auto" w:val="clear"/>
        <w:spacing w:after="60"/>
        <w:ind w:left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прототип завис: </w:t>
      </w:r>
      <w:r>
        <w:rPr>
          <w:rFonts w:ascii="Arial" w:cs="Arial" w:eastAsia="Arial" w:hAnsi="Arial"/>
          <w:color w:val="0B0D24"/>
          <w:sz w:val="22"/>
          <w:szCs w:val="22"/>
        </w:rPr>
        <w:t xml:space="preserve">тройной тап по логотипу → «Перейти в Завтра» или запись экрана демо.</w:t>
      </w:r>
    </w:p>
    <w:p>
      <w:pPr>
        <w:pStyle w:val="Heading2"/>
        <w:keepNext/>
        <w:keepLines/>
        <w:pBdr>
          <w:bottom w:val="single" w:color="3B47FF" w:sz="8" w:space="4"/>
        </w:pBdr>
        <w:spacing w:before="240" w:after="140"/>
      </w:pPr>
      <w:r>
        <w:rPr>
          <w:rFonts w:ascii="Arial" w:cs="Arial" w:eastAsia="Arial" w:hAnsi="Arial"/>
          <w:b/>
          <w:bCs/>
          <w:color w:val="3B47FF"/>
          <w:sz w:val="30"/>
          <w:szCs w:val="30"/>
        </w:rPr>
        <w:t xml:space="preserve">Блок 3 · говорит А</w:t>
      </w:r>
      <w:r>
        <w:rPr>
          <w:rFonts w:ascii="Arial" w:cs="Arial" w:eastAsia="Arial" w:hAnsi="Arial"/>
          <w:b/>
          <w:bCs/>
          <w:color w:val="676B82"/>
          <w:sz w:val="22"/>
          <w:szCs w:val="22"/>
        </w:rPr>
        <w:t xml:space="preserve">   2:15–3:00 · слайды 4–6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color w:val="676B82"/>
          <w:sz w:val="23"/>
          <w:szCs w:val="23"/>
        </w:rPr>
        <w:t xml:space="preserve">Слайд 4.</w:t>
      </w:r>
    </w:p>
    <w:p>
      <w:pPr>
        <w:keepNext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Мы проверили это здесь, на школьниках. 34 из 36 заходят в Telegram 7 раз в день и чаще — Venti приходит туда, куда ученик и так заглянет.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[__]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% выложили бы карточку в сторис. На нашем прототипе первое действие сделали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[Y]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 из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, на нынешнем сайте —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[X]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 из </w:t>
      </w:r>
      <w:r>
        <w:rPr>
          <w:rFonts w:ascii="Arial" w:cs="Arial" w:eastAsia="Arial" w:hAnsi="Arial"/>
          <w:color w:val="0B0D24"/>
          <w:sz w:val="26"/>
          <w:szCs w:val="26"/>
          <w:highlight w:val="yellow"/>
          <w:highlightCs w:val="yellow"/>
        </w:rPr>
        <w:t xml:space="preserve">[N]</w:t>
      </w:r>
      <w:r>
        <w:rPr>
          <w:rFonts w:ascii="Arial" w:cs="Arial" w:eastAsia="Arial" w:hAnsi="Arial"/>
          <w:color w:val="0B0D24"/>
          <w:sz w:val="26"/>
          <w:szCs w:val="26"/>
        </w:rPr>
        <w:t xml:space="preserve">.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color w:val="676B82"/>
          <w:sz w:val="23"/>
          <w:szCs w:val="23"/>
        </w:rPr>
        <w:t xml:space="preserve">Слайд 5.</w:t>
      </w:r>
    </w:p>
    <w:p>
      <w:pPr>
        <w:keepNext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Внедрить просто: профтест, XP, серия и Venti у Ventorme уже есть, мы меняем порядок экранов. Проверяем A/B-тестом: первое действие с 6 до 25%, возврат с 15 до 25%.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color w:val="676B82"/>
          <w:sz w:val="23"/>
          <w:szCs w:val="23"/>
        </w:rPr>
        <w:t xml:space="preserve">Слайд 6.</w:t>
      </w:r>
    </w:p>
    <w:p>
      <w:pPr>
        <w:keepNext w:val="false"/>
        <w:keepLines/>
        <w:spacing w:after="160" w:line="330"/>
      </w:pPr>
      <w:r>
        <w:rPr>
          <w:rFonts w:ascii="Arial" w:cs="Arial" w:eastAsia="Arial" w:hAnsi="Arial"/>
          <w:color w:val="0B0D24"/>
          <w:sz w:val="26"/>
          <w:szCs w:val="26"/>
        </w:rPr>
        <w:t xml:space="preserve">Сейчас после анкеты Ventorme говорит ученику: «Вот меню, разбирайся». Мы сделали так, чтобы он говорил: «Вот твой первый уровень. Жду завтра». Команда РыбаЕж, спасибо.</w:t>
      </w:r>
    </w:p>
    <w:p>
      <w:pPr>
        <w:pStyle w:val="Heading2"/>
        <w:keepNext/>
        <w:spacing w:before="280" w:after="120"/>
      </w:pPr>
      <w:r>
        <w:rPr>
          <w:rFonts w:ascii="Arial" w:cs="Arial" w:eastAsia="Arial" w:hAnsi="Arial"/>
          <w:b/>
          <w:bCs/>
          <w:color w:val="00033E"/>
          <w:sz w:val="28"/>
          <w:szCs w:val="28"/>
        </w:rPr>
        <w:t xml:space="preserve">Если не укладываетесь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B0D24"/>
          <w:sz w:val="23"/>
          <w:szCs w:val="23"/>
        </w:rPr>
        <w:t xml:space="preserve">В блоке 1 убрать «25 из них листали сайт больше пятнадцати минут…».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B0D24"/>
          <w:sz w:val="23"/>
          <w:szCs w:val="23"/>
        </w:rPr>
        <w:t xml:space="preserve">В блоке 2 убрать строку про замок на 4-м вузе (просто показать).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B0D24"/>
          <w:sz w:val="23"/>
          <w:szCs w:val="23"/>
        </w:rPr>
        <w:t xml:space="preserve">В блоке 3 убрать фразу про сторис.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Не сокращать: </w:t>
      </w:r>
      <w:r>
        <w:rPr>
          <w:rFonts w:ascii="Arial" w:cs="Arial" w:eastAsia="Arial" w:hAnsi="Arial"/>
          <w:color w:val="0B0D24"/>
          <w:sz w:val="23"/>
          <w:szCs w:val="23"/>
        </w:rPr>
        <w:t xml:space="preserve">«253 вернулись сами — и ни один ничего не запустил», вывод анализа, живой вопрос боту, финальная фраза.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Репетиция: </w:t>
      </w:r>
      <w:r>
        <w:rPr>
          <w:rFonts w:ascii="Arial" w:cs="Arial" w:eastAsia="Arial" w:hAnsi="Arial"/>
          <w:color w:val="0B0D24"/>
          <w:sz w:val="23"/>
          <w:szCs w:val="23"/>
        </w:rPr>
        <w:t xml:space="preserve">3 прогона подряд со сбросом демо, по таймеру. Блок Б — не дольше 1:40.</w:t>
      </w:r>
    </w:p>
    <w:p>
      <w:pPr>
        <w:pStyle w:val="Heading2"/>
        <w:keepNext/>
        <w:spacing w:before="280" w:after="120"/>
      </w:pPr>
      <w:r>
        <w:rPr>
          <w:rFonts w:ascii="Arial" w:cs="Arial" w:eastAsia="Arial" w:hAnsi="Arial"/>
          <w:b/>
          <w:bCs/>
          <w:color w:val="00033E"/>
          <w:sz w:val="28"/>
          <w:szCs w:val="28"/>
        </w:rPr>
        <w:t xml:space="preserve">Пустые места: вписать, когда бот и сайт будут готовы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Где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вписать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00033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Откуда взять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Слайды 1, 3, 6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[ссылка на прототип]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[@имя_бота]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[QR-код]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Участник 2 после деплоя; QR из генератора по адресу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Слайд 4 и блок 3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[__]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% и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[N]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 ответов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Опрос про сторис (custdev_plan.md, пункт 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Слайд 4 и блок 3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[Y]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/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[N]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[T]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 с, 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[X]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/</w:t>
            </w: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[N]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Полевой тест (custdev_plan.md, пункт 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Блок 1</w:t>
            </w:r>
          </w:p>
        </w:tc>
        <w:tc>
          <w:tcPr>
            <w:tcW w:type="dxa" w:w="3000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  <w:highlight w:val="yellow"/>
                <w:highlightCs w:val="yellow"/>
              </w:rPr>
              <w:t xml:space="preserve">[имя Б]</w:t>
            </w:r>
          </w:p>
        </w:tc>
        <w:tc>
          <w:tcPr>
            <w:tcW w:type="dxa" w:w="4338"/>
            <w:tcBorders>
              <w:top w:val="single" w:color="D0D3E0" w:sz="4"/>
              <w:left w:val="single" w:color="D0D3E0" w:sz="4"/>
              <w:bottom w:val="single" w:color="D0D3E0" w:sz="4"/>
              <w:right w:val="single" w:color="D0D3E0" w:sz="4"/>
            </w:tcBorders>
            <w:shd w:fill="F6F7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B0D24"/>
                <w:sz w:val="21"/>
                <w:szCs w:val="21"/>
              </w:rPr>
              <w:t xml:space="preserve">Кто из вас ведёт демо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76B82"/>
        <w:sz w:val="18"/>
        <w:szCs w:val="18"/>
      </w:rPr>
      <w:t xml:space="preserve">РыбаЕж · спич защиты · стр. </w:t>
    </w:r>
    <w:r>
      <w:rPr>
        <w:rFonts w:ascii="Arial" w:cs="Arial" w:eastAsia="Arial" w:hAnsi="Arial"/>
        <w:color w:val="676B8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33E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3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Спич защиты — Первые 5 минут</dc:title>
  <dc:creator>РыбаЕж</dc:creator>
  <cp:lastModifiedBy>Un-named</cp:lastModifiedBy>
  <cp:revision>1</cp:revision>
  <dcterms:created xsi:type="dcterms:W3CDTF">2026-10-18T07:07:15.969Z</dcterms:created>
  <dcterms:modified xsi:type="dcterms:W3CDTF">2026-10-18T07:07:15.972Z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