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315" w:rsidRDefault="00006315" w:rsidP="00006315">
      <w:pPr>
        <w:autoSpaceDE w:val="0"/>
        <w:autoSpaceDN w:val="0"/>
        <w:adjustRightInd w:val="0"/>
        <w:spacing w:after="0" w:line="288" w:lineRule="auto"/>
        <w:jc w:val="right"/>
        <w:rPr>
          <w:rFonts w:ascii="Arial" w:hAnsi="Arial" w:cs="Arial"/>
          <w:bCs/>
        </w:rPr>
      </w:pPr>
      <w:bookmarkStart w:id="0" w:name="_GoBack"/>
      <w:bookmarkEnd w:id="0"/>
      <w:r>
        <w:rPr>
          <w:rFonts w:ascii="Arial" w:hAnsi="Arial" w:cs="Arial"/>
          <w:bCs/>
        </w:rPr>
        <w:t>Приложение 1.</w:t>
      </w:r>
    </w:p>
    <w:p w:rsidR="00006315" w:rsidRDefault="00006315" w:rsidP="00006315">
      <w:pPr>
        <w:autoSpaceDE w:val="0"/>
        <w:autoSpaceDN w:val="0"/>
        <w:adjustRightInd w:val="0"/>
        <w:spacing w:after="0" w:line="288" w:lineRule="auto"/>
        <w:jc w:val="right"/>
        <w:rPr>
          <w:rFonts w:ascii="Arial" w:hAnsi="Arial" w:cs="Arial"/>
          <w:bCs/>
        </w:rPr>
      </w:pPr>
    </w:p>
    <w:p w:rsidR="00006315" w:rsidRDefault="00006315" w:rsidP="00006315">
      <w:pPr>
        <w:autoSpaceDE w:val="0"/>
        <w:autoSpaceDN w:val="0"/>
        <w:adjustRightInd w:val="0"/>
        <w:spacing w:after="0" w:line="288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Форма акта сверки «Остаток задолженности на конкретную дату».</w:t>
      </w:r>
    </w:p>
    <w:p w:rsidR="00006315" w:rsidRDefault="00006315" w:rsidP="00006315">
      <w:pPr>
        <w:autoSpaceDE w:val="0"/>
        <w:autoSpaceDN w:val="0"/>
        <w:adjustRightInd w:val="0"/>
        <w:spacing w:after="0" w:line="288" w:lineRule="auto"/>
        <w:jc w:val="center"/>
        <w:rPr>
          <w:rFonts w:ascii="Arial" w:hAnsi="Arial" w:cs="Arial"/>
          <w:bCs/>
        </w:rPr>
      </w:pPr>
    </w:p>
    <w:p w:rsidR="00006315" w:rsidRDefault="00006315" w:rsidP="00006315">
      <w:pPr>
        <w:jc w:val="center"/>
        <w:rPr>
          <w:b/>
        </w:rPr>
      </w:pPr>
      <w:r>
        <w:rPr>
          <w:b/>
        </w:rPr>
        <w:t xml:space="preserve">АКТ </w:t>
      </w:r>
      <w:r w:rsidRPr="00C30281">
        <w:rPr>
          <w:b/>
        </w:rPr>
        <w:t>СВЕРКИ</w:t>
      </w:r>
      <w:r>
        <w:rPr>
          <w:b/>
        </w:rPr>
        <w:t xml:space="preserve"> </w:t>
      </w:r>
    </w:p>
    <w:p w:rsidR="00006315" w:rsidRDefault="00006315" w:rsidP="00006315">
      <w:pPr>
        <w:jc w:val="center"/>
        <w:rPr>
          <w:b/>
        </w:rPr>
      </w:pPr>
    </w:p>
    <w:p w:rsidR="00006315" w:rsidRDefault="00006315" w:rsidP="00006315">
      <w:pPr>
        <w:jc w:val="center"/>
        <w:rPr>
          <w:b/>
        </w:rPr>
      </w:pPr>
      <w:r>
        <w:rPr>
          <w:b/>
        </w:rPr>
        <w:t xml:space="preserve">взаимных расчетов  между </w:t>
      </w:r>
      <w:r w:rsidRPr="00033D05">
        <w:rPr>
          <w:b/>
        </w:rPr>
        <w:t>&lt;</w:t>
      </w:r>
      <w:r>
        <w:rPr>
          <w:b/>
        </w:rPr>
        <w:t xml:space="preserve">наименование </w:t>
      </w:r>
      <w:proofErr w:type="spellStart"/>
      <w:r>
        <w:rPr>
          <w:b/>
        </w:rPr>
        <w:t>юр</w:t>
      </w:r>
      <w:proofErr w:type="gramStart"/>
      <w:r>
        <w:rPr>
          <w:b/>
        </w:rPr>
        <w:t>.л</w:t>
      </w:r>
      <w:proofErr w:type="gramEnd"/>
      <w:r>
        <w:rPr>
          <w:b/>
        </w:rPr>
        <w:t>ица</w:t>
      </w:r>
      <w:proofErr w:type="spellEnd"/>
      <w:r w:rsidRPr="00033D05">
        <w:rPr>
          <w:b/>
        </w:rPr>
        <w:t>&gt;</w:t>
      </w:r>
      <w:r>
        <w:rPr>
          <w:b/>
        </w:rPr>
        <w:t xml:space="preserve"> и ОАО «Сбербанк России»  по состоянию </w:t>
      </w:r>
    </w:p>
    <w:p w:rsidR="00006315" w:rsidRDefault="00006315" w:rsidP="00006315">
      <w:pPr>
        <w:ind w:left="-720"/>
        <w:jc w:val="center"/>
        <w:rPr>
          <w:b/>
        </w:rPr>
      </w:pPr>
      <w:proofErr w:type="gramStart"/>
      <w:r>
        <w:rPr>
          <w:b/>
        </w:rPr>
        <w:t>на</w:t>
      </w:r>
      <w:proofErr w:type="gramEnd"/>
      <w:r>
        <w:rPr>
          <w:b/>
        </w:rPr>
        <w:t xml:space="preserve"> </w:t>
      </w:r>
      <w:r w:rsidRPr="00033D05">
        <w:rPr>
          <w:b/>
        </w:rPr>
        <w:t>&lt;</w:t>
      </w:r>
      <w:r>
        <w:rPr>
          <w:b/>
        </w:rPr>
        <w:t>дата</w:t>
      </w:r>
      <w:r w:rsidRPr="00033D05">
        <w:rPr>
          <w:b/>
        </w:rPr>
        <w:t>&gt;</w:t>
      </w:r>
    </w:p>
    <w:p w:rsidR="00006315" w:rsidRPr="00D76F65" w:rsidRDefault="00006315" w:rsidP="00006315">
      <w:pPr>
        <w:ind w:left="-720"/>
        <w:jc w:val="center"/>
        <w:rPr>
          <w:b/>
        </w:rPr>
      </w:pPr>
      <w:r w:rsidRPr="00D76F65">
        <w:rPr>
          <w:b/>
        </w:rPr>
        <w:t xml:space="preserve">по Договору  № </w:t>
      </w:r>
      <w:r>
        <w:rPr>
          <w:b/>
        </w:rPr>
        <w:t xml:space="preserve">_______ от «___»______ ________ </w:t>
      </w:r>
      <w:proofErr w:type="gramStart"/>
      <w:r w:rsidRPr="00D76F65">
        <w:rPr>
          <w:b/>
        </w:rPr>
        <w:t>г</w:t>
      </w:r>
      <w:proofErr w:type="gramEnd"/>
      <w:r w:rsidRPr="00D76F65">
        <w:rPr>
          <w:b/>
        </w:rPr>
        <w:t xml:space="preserve">. </w:t>
      </w:r>
    </w:p>
    <w:p w:rsidR="00006315" w:rsidRDefault="00006315" w:rsidP="00006315">
      <w:pPr>
        <w:ind w:firstLine="709"/>
      </w:pPr>
    </w:p>
    <w:p w:rsidR="00006315" w:rsidRDefault="00006315" w:rsidP="00006315">
      <w:pPr>
        <w:ind w:firstLine="709"/>
      </w:pPr>
    </w:p>
    <w:p w:rsidR="00006315" w:rsidRDefault="00006315" w:rsidP="00006315">
      <w:pPr>
        <w:spacing w:line="360" w:lineRule="auto"/>
        <w:ind w:firstLine="709"/>
      </w:pPr>
    </w:p>
    <w:p w:rsidR="00006315" w:rsidRPr="00091D85" w:rsidRDefault="00006315" w:rsidP="00006315">
      <w:pPr>
        <w:jc w:val="both"/>
      </w:pPr>
      <w:r>
        <w:t xml:space="preserve">В результате проведенной сверки взаимных расчетов между </w:t>
      </w:r>
      <w:r w:rsidRPr="00033D05">
        <w:t xml:space="preserve">&lt;наименование </w:t>
      </w:r>
      <w:proofErr w:type="spellStart"/>
      <w:r w:rsidRPr="00033D05">
        <w:t>юр</w:t>
      </w:r>
      <w:proofErr w:type="gramStart"/>
      <w:r w:rsidRPr="00033D05">
        <w:t>.л</w:t>
      </w:r>
      <w:proofErr w:type="gramEnd"/>
      <w:r w:rsidRPr="00033D05">
        <w:t>ица</w:t>
      </w:r>
      <w:proofErr w:type="spellEnd"/>
      <w:r w:rsidRPr="00033D05">
        <w:t xml:space="preserve">&gt; </w:t>
      </w:r>
      <w:r>
        <w:t xml:space="preserve"> и ОАО «Сбербанк России» по состоянию</w:t>
      </w:r>
      <w:r w:rsidRPr="00D76F65">
        <w:t xml:space="preserve"> </w:t>
      </w:r>
      <w:r>
        <w:t xml:space="preserve">на </w:t>
      </w:r>
      <w:r w:rsidRPr="00033D05">
        <w:t>&lt;дата&gt;</w:t>
      </w:r>
      <w:r>
        <w:t xml:space="preserve"> было установлено, что общая сумма задолженности ОАО «Сбербанк России»  перед </w:t>
      </w:r>
      <w:r w:rsidRPr="00033D05">
        <w:t xml:space="preserve">&lt;наименование </w:t>
      </w:r>
      <w:proofErr w:type="spellStart"/>
      <w:r w:rsidRPr="00033D05">
        <w:t>юр.лица</w:t>
      </w:r>
      <w:proofErr w:type="spellEnd"/>
      <w:r w:rsidRPr="00033D05">
        <w:t>&gt;</w:t>
      </w:r>
      <w:r>
        <w:t xml:space="preserve"> по операциям, совершенным на электронных терминалах, с использованием банковских карт, составляет: __________________</w:t>
      </w:r>
      <w:r>
        <w:rPr>
          <w:color w:val="000000"/>
        </w:rPr>
        <w:t xml:space="preserve"> </w:t>
      </w:r>
      <w:r>
        <w:t>(____________________________________) рублей ___ копеек.</w:t>
      </w:r>
    </w:p>
    <w:p w:rsidR="00006315" w:rsidRPr="00091D85" w:rsidRDefault="00006315" w:rsidP="00006315">
      <w:pPr>
        <w:jc w:val="both"/>
      </w:pPr>
    </w:p>
    <w:p w:rsidR="00006315" w:rsidRPr="00091D85" w:rsidRDefault="00006315" w:rsidP="00006315">
      <w:pPr>
        <w:jc w:val="both"/>
      </w:pPr>
    </w:p>
    <w:p w:rsidR="00006315" w:rsidRPr="00BF2EDB" w:rsidRDefault="00006315" w:rsidP="00006315">
      <w:pPr>
        <w:pStyle w:val="1"/>
        <w:numPr>
          <w:ilvl w:val="0"/>
          <w:numId w:val="0"/>
        </w:numPr>
        <w:ind w:left="360"/>
        <w:rPr>
          <w:b w:val="0"/>
          <w:lang w:val="ru-RU"/>
        </w:rPr>
      </w:pPr>
    </w:p>
    <w:p w:rsidR="00006315" w:rsidRPr="00BF2EDB" w:rsidRDefault="00006315" w:rsidP="00006315">
      <w:pPr>
        <w:jc w:val="both"/>
      </w:pPr>
    </w:p>
    <w:p w:rsidR="00006315" w:rsidRDefault="00006315" w:rsidP="00006315">
      <w:pPr>
        <w:tabs>
          <w:tab w:val="left" w:pos="5529"/>
        </w:tabs>
        <w:spacing w:line="360" w:lineRule="auto"/>
        <w:ind w:right="355"/>
      </w:pPr>
      <w:r>
        <w:t xml:space="preserve">От </w:t>
      </w:r>
      <w:r w:rsidRPr="00033D05">
        <w:t>&lt;</w:t>
      </w:r>
      <w:r>
        <w:t xml:space="preserve">наименование </w:t>
      </w:r>
      <w:proofErr w:type="spellStart"/>
      <w:r>
        <w:t>юр.лица</w:t>
      </w:r>
      <w:proofErr w:type="spellEnd"/>
      <w:proofErr w:type="gramStart"/>
      <w:r w:rsidRPr="00033D05">
        <w:t>&gt;</w:t>
      </w:r>
      <w:r>
        <w:t xml:space="preserve">                                                         О</w:t>
      </w:r>
      <w:proofErr w:type="gramEnd"/>
      <w:r>
        <w:t xml:space="preserve">т ОАО "Сбербанк России"                    </w:t>
      </w:r>
    </w:p>
    <w:p w:rsidR="00006315" w:rsidRDefault="00006315" w:rsidP="00006315">
      <w:pPr>
        <w:tabs>
          <w:tab w:val="left" w:pos="5529"/>
          <w:tab w:val="left" w:pos="9072"/>
        </w:tabs>
        <w:spacing w:line="360" w:lineRule="auto"/>
        <w:ind w:right="355"/>
      </w:pPr>
      <w:r>
        <w:t>Должность</w:t>
      </w:r>
      <w:r>
        <w:tab/>
      </w:r>
      <w:proofErr w:type="spellStart"/>
      <w:proofErr w:type="gramStart"/>
      <w:r>
        <w:t>Должность</w:t>
      </w:r>
      <w:proofErr w:type="spellEnd"/>
      <w:proofErr w:type="gramEnd"/>
    </w:p>
    <w:p w:rsidR="00006315" w:rsidRDefault="00006315" w:rsidP="00006315">
      <w:r>
        <w:t>подпись</w:t>
      </w:r>
      <w:r w:rsidRPr="00355479">
        <w:t>_(</w:t>
      </w:r>
      <w:r>
        <w:t xml:space="preserve">ФИО)                                                                         </w:t>
      </w:r>
      <w:r w:rsidRPr="00355479">
        <w:t>____</w:t>
      </w:r>
      <w:r>
        <w:t>подпись</w:t>
      </w:r>
      <w:r w:rsidRPr="00355479">
        <w:t>_(</w:t>
      </w:r>
      <w:r>
        <w:t xml:space="preserve">ФИО)                                            </w:t>
      </w:r>
    </w:p>
    <w:p w:rsidR="00006315" w:rsidRDefault="00006315" w:rsidP="00006315">
      <w:pPr>
        <w:tabs>
          <w:tab w:val="left" w:pos="5529"/>
        </w:tabs>
        <w:spacing w:line="360" w:lineRule="auto"/>
        <w:ind w:right="355"/>
      </w:pPr>
      <w:r>
        <w:t xml:space="preserve">М.П.                                                                                        </w:t>
      </w:r>
      <w:r>
        <w:tab/>
        <w:t>М.П.</w:t>
      </w:r>
    </w:p>
    <w:p w:rsidR="00006315" w:rsidRDefault="00006315" w:rsidP="00006315">
      <w:pPr>
        <w:tabs>
          <w:tab w:val="left" w:pos="5529"/>
        </w:tabs>
        <w:spacing w:line="360" w:lineRule="auto"/>
        <w:ind w:right="355"/>
      </w:pPr>
      <w:r>
        <w:t>Дата</w:t>
      </w:r>
      <w:r>
        <w:tab/>
      </w:r>
      <w:proofErr w:type="spellStart"/>
      <w:proofErr w:type="gramStart"/>
      <w:r>
        <w:t>Дата</w:t>
      </w:r>
      <w:proofErr w:type="spellEnd"/>
      <w:proofErr w:type="gramEnd"/>
    </w:p>
    <w:p w:rsidR="00006315" w:rsidRDefault="00006315" w:rsidP="00006315">
      <w:pPr>
        <w:spacing w:line="360" w:lineRule="auto"/>
        <w:ind w:right="355" w:firstLine="709"/>
        <w:jc w:val="both"/>
      </w:pPr>
    </w:p>
    <w:p w:rsidR="00006315" w:rsidRDefault="00006315" w:rsidP="00006315">
      <w:pPr>
        <w:autoSpaceDE w:val="0"/>
        <w:autoSpaceDN w:val="0"/>
        <w:adjustRightInd w:val="0"/>
        <w:spacing w:after="0" w:line="288" w:lineRule="auto"/>
        <w:jc w:val="center"/>
        <w:rPr>
          <w:rFonts w:ascii="Arial" w:hAnsi="Arial" w:cs="Arial"/>
          <w:bCs/>
        </w:rPr>
      </w:pPr>
    </w:p>
    <w:p w:rsidR="00006315" w:rsidRDefault="00006315" w:rsidP="00006315">
      <w:pPr>
        <w:autoSpaceDE w:val="0"/>
        <w:autoSpaceDN w:val="0"/>
        <w:adjustRightInd w:val="0"/>
        <w:spacing w:after="0" w:line="288" w:lineRule="auto"/>
        <w:jc w:val="center"/>
        <w:rPr>
          <w:rFonts w:ascii="Arial" w:hAnsi="Arial" w:cs="Arial"/>
          <w:bCs/>
        </w:rPr>
      </w:pPr>
    </w:p>
    <w:p w:rsidR="00006315" w:rsidRDefault="00006315" w:rsidP="00006315">
      <w:pPr>
        <w:autoSpaceDE w:val="0"/>
        <w:autoSpaceDN w:val="0"/>
        <w:adjustRightInd w:val="0"/>
        <w:spacing w:after="0" w:line="288" w:lineRule="auto"/>
        <w:jc w:val="center"/>
        <w:rPr>
          <w:rFonts w:ascii="Arial" w:hAnsi="Arial" w:cs="Arial"/>
          <w:bCs/>
        </w:rPr>
      </w:pPr>
    </w:p>
    <w:p w:rsidR="00006315" w:rsidRDefault="00006315" w:rsidP="00006315">
      <w:pPr>
        <w:autoSpaceDE w:val="0"/>
        <w:autoSpaceDN w:val="0"/>
        <w:adjustRightInd w:val="0"/>
        <w:spacing w:after="0" w:line="288" w:lineRule="auto"/>
        <w:jc w:val="center"/>
        <w:rPr>
          <w:rFonts w:ascii="Arial" w:hAnsi="Arial" w:cs="Arial"/>
          <w:bCs/>
        </w:rPr>
      </w:pPr>
    </w:p>
    <w:p w:rsidR="00006315" w:rsidRDefault="00006315" w:rsidP="00006315">
      <w:pPr>
        <w:autoSpaceDE w:val="0"/>
        <w:autoSpaceDN w:val="0"/>
        <w:adjustRightInd w:val="0"/>
        <w:spacing w:after="0" w:line="288" w:lineRule="auto"/>
        <w:jc w:val="center"/>
        <w:rPr>
          <w:rFonts w:ascii="Arial" w:hAnsi="Arial" w:cs="Arial"/>
          <w:bCs/>
        </w:rPr>
      </w:pPr>
    </w:p>
    <w:p w:rsidR="00461BC7" w:rsidRDefault="00144933"/>
    <w:sectPr w:rsidR="00461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C62E9"/>
    <w:multiLevelType w:val="hybridMultilevel"/>
    <w:tmpl w:val="A7E8E704"/>
    <w:lvl w:ilvl="0" w:tplc="972C1FF4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15"/>
    <w:rsid w:val="00006315"/>
    <w:rsid w:val="000F5EC1"/>
    <w:rsid w:val="00144933"/>
    <w:rsid w:val="00A6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315"/>
  </w:style>
  <w:style w:type="paragraph" w:styleId="1">
    <w:name w:val="heading 1"/>
    <w:basedOn w:val="2"/>
    <w:next w:val="a0"/>
    <w:link w:val="10"/>
    <w:qFormat/>
    <w:rsid w:val="00006315"/>
    <w:pPr>
      <w:numPr>
        <w:numId w:val="1"/>
      </w:numPr>
      <w:tabs>
        <w:tab w:val="clear" w:pos="720"/>
        <w:tab w:val="num" w:pos="170"/>
      </w:tabs>
      <w:spacing w:before="130" w:after="120" w:line="280" w:lineRule="atLeast"/>
      <w:ind w:left="357" w:hanging="357"/>
      <w:outlineLvl w:val="0"/>
    </w:pPr>
    <w:rPr>
      <w:rFonts w:ascii="Times New Roman" w:eastAsia="Times New Roman" w:hAnsi="Times New Roman" w:cs="Times New Roman"/>
      <w:bCs w:val="0"/>
      <w:color w:val="auto"/>
      <w:sz w:val="24"/>
      <w:szCs w:val="20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63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06315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0063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0">
    <w:name w:val="Body Text"/>
    <w:basedOn w:val="a"/>
    <w:link w:val="a4"/>
    <w:uiPriority w:val="99"/>
    <w:semiHidden/>
    <w:unhideWhenUsed/>
    <w:rsid w:val="00006315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0063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315"/>
  </w:style>
  <w:style w:type="paragraph" w:styleId="1">
    <w:name w:val="heading 1"/>
    <w:basedOn w:val="2"/>
    <w:next w:val="a0"/>
    <w:link w:val="10"/>
    <w:qFormat/>
    <w:rsid w:val="00006315"/>
    <w:pPr>
      <w:numPr>
        <w:numId w:val="1"/>
      </w:numPr>
      <w:tabs>
        <w:tab w:val="clear" w:pos="720"/>
        <w:tab w:val="num" w:pos="170"/>
      </w:tabs>
      <w:spacing w:before="130" w:after="120" w:line="280" w:lineRule="atLeast"/>
      <w:ind w:left="357" w:hanging="357"/>
      <w:outlineLvl w:val="0"/>
    </w:pPr>
    <w:rPr>
      <w:rFonts w:ascii="Times New Roman" w:eastAsia="Times New Roman" w:hAnsi="Times New Roman" w:cs="Times New Roman"/>
      <w:bCs w:val="0"/>
      <w:color w:val="auto"/>
      <w:sz w:val="24"/>
      <w:szCs w:val="20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63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06315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0063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0">
    <w:name w:val="Body Text"/>
    <w:basedOn w:val="a"/>
    <w:link w:val="a4"/>
    <w:uiPriority w:val="99"/>
    <w:semiHidden/>
    <w:unhideWhenUsed/>
    <w:rsid w:val="00006315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006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Малышев Станислав Владимирович</dc:creator>
  <cp:lastModifiedBy>Малышев Станислав Владимирович</cp:lastModifiedBy>
  <cp:revision>2</cp:revision>
  <dcterms:created xsi:type="dcterms:W3CDTF">2014-09-06T06:47:00Z</dcterms:created>
  <dcterms:modified xsi:type="dcterms:W3CDTF">2014-09-06T06:47:00Z</dcterms:modified>
</cp:coreProperties>
</file>