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D3772" w14:textId="77777777" w:rsidR="00263B96" w:rsidRDefault="00000000">
      <w:pPr>
        <w:pStyle w:val="Heading1"/>
        <w:spacing w:before="0"/>
        <w:ind w:left="140"/>
      </w:pPr>
      <w:r>
        <w:t>Vol. 11 No. 2, Juli 2021</w:t>
      </w:r>
    </w:p>
    <w:p w14:paraId="47550D9E" w14:textId="77777777" w:rsidR="00263B96" w:rsidRDefault="00000000">
      <w:pPr>
        <w:ind w:left="140" w:right="4531"/>
        <w:rPr>
          <w:sz w:val="24"/>
          <w:szCs w:val="24"/>
        </w:rPr>
      </w:pPr>
      <w:r>
        <w:rPr>
          <w:sz w:val="24"/>
          <w:szCs w:val="24"/>
        </w:rPr>
        <w:t>p-ISSN: 2087-7897 ; e-ISSN : 2460-5344 DOI : 10.30700/jst.v11i2.1134</w:t>
      </w:r>
    </w:p>
    <w:p w14:paraId="24F8543F" w14:textId="77777777" w:rsidR="00263B96" w:rsidRDefault="00000000">
      <w:pPr>
        <w:pBdr>
          <w:top w:val="nil"/>
          <w:left w:val="nil"/>
          <w:bottom w:val="nil"/>
          <w:right w:val="nil"/>
          <w:between w:val="nil"/>
        </w:pBdr>
        <w:spacing w:before="8"/>
        <w:rPr>
          <w:color w:val="000000"/>
          <w:sz w:val="8"/>
          <w:szCs w:val="8"/>
        </w:rPr>
      </w:pPr>
      <w:r>
        <w:rPr>
          <w:noProof/>
        </w:rPr>
        <mc:AlternateContent>
          <mc:Choice Requires="wpg">
            <w:drawing>
              <wp:anchor distT="0" distB="0" distL="0" distR="0" simplePos="0" relativeHeight="251658240" behindDoc="0" locked="0" layoutInCell="1" hidden="0" allowOverlap="1" wp14:anchorId="3B74453F" wp14:editId="769144F2">
                <wp:simplePos x="0" y="0"/>
                <wp:positionH relativeFrom="column">
                  <wp:posOffset>76200</wp:posOffset>
                </wp:positionH>
                <wp:positionV relativeFrom="paragraph">
                  <wp:posOffset>50800</wp:posOffset>
                </wp:positionV>
                <wp:extent cx="5381625" cy="22225"/>
                <wp:effectExtent l="0" t="0" r="0" b="0"/>
                <wp:wrapTopAndBottom distT="0" distB="0"/>
                <wp:docPr id="1" name="Freeform: Shape 1"/>
                <wp:cNvGraphicFramePr/>
                <a:graphic xmlns:a="http://schemas.openxmlformats.org/drawingml/2006/main">
                  <a:graphicData uri="http://schemas.microsoft.com/office/word/2010/wordprocessingShape">
                    <wps:wsp>
                      <wps:cNvSpPr/>
                      <wps:spPr>
                        <a:xfrm>
                          <a:off x="2659950" y="3779365"/>
                          <a:ext cx="5372100" cy="1270"/>
                        </a:xfrm>
                        <a:custGeom>
                          <a:avLst/>
                          <a:gdLst/>
                          <a:ahLst/>
                          <a:cxnLst/>
                          <a:rect l="l" t="t" r="r" b="b"/>
                          <a:pathLst>
                            <a:path w="5372100" h="120000" extrusionOk="0">
                              <a:moveTo>
                                <a:pt x="0" y="0"/>
                              </a:moveTo>
                              <a:lnTo>
                                <a:pt x="537210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76200</wp:posOffset>
                </wp:positionH>
                <wp:positionV relativeFrom="paragraph">
                  <wp:posOffset>50800</wp:posOffset>
                </wp:positionV>
                <wp:extent cx="5381625" cy="22225"/>
                <wp:effectExtent b="0" l="0" r="0" t="0"/>
                <wp:wrapTopAndBottom distB="0" distT="0"/>
                <wp:docPr id="1"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5381625" cy="22225"/>
                        </a:xfrm>
                        <a:prstGeom prst="rect"/>
                        <a:ln/>
                      </pic:spPr>
                    </pic:pic>
                  </a:graphicData>
                </a:graphic>
              </wp:anchor>
            </w:drawing>
          </mc:Fallback>
        </mc:AlternateContent>
      </w:r>
    </w:p>
    <w:p w14:paraId="65C4B34D" w14:textId="77777777" w:rsidR="00263B96" w:rsidRDefault="00000000">
      <w:pPr>
        <w:pStyle w:val="Title"/>
        <w:ind w:firstLine="836"/>
        <w:rPr>
          <w:i w:val="0"/>
        </w:rPr>
      </w:pPr>
      <w:r>
        <w:rPr>
          <w:i w:val="0"/>
        </w:rPr>
        <w:t xml:space="preserve">Mengoptimalkan Teknik Pemilihan Fitur dan Pengurangan Fitur untuk Mengatasi </w:t>
      </w:r>
      <w:r>
        <w:t>Curse of Dimensionality</w:t>
      </w:r>
      <w:r>
        <w:rPr>
          <w:i w:val="0"/>
        </w:rPr>
        <w:t xml:space="preserve"> dalam Model Pembelajaran Mesin</w:t>
      </w:r>
    </w:p>
    <w:p w14:paraId="461F7693" w14:textId="77777777" w:rsidR="00263B96" w:rsidRDefault="00000000">
      <w:pPr>
        <w:pStyle w:val="Title"/>
        <w:ind w:firstLine="836"/>
      </w:pPr>
      <w:r>
        <w:t>Optimizing Feature Selection and Feature Reduction Techniques to Alleviate Curse of Dimensionality in Machine Learning Models</w:t>
      </w:r>
    </w:p>
    <w:p w14:paraId="4014CAEE" w14:textId="77777777" w:rsidR="00263B96" w:rsidRDefault="00000000">
      <w:pPr>
        <w:spacing w:before="255" w:line="252" w:lineRule="auto"/>
        <w:ind w:right="3"/>
        <w:jc w:val="center"/>
        <w:rPr>
          <w:b/>
        </w:rPr>
      </w:pPr>
      <w:r>
        <w:rPr>
          <w:b/>
        </w:rPr>
        <w:t>Toufan Marifan Nazmudin*</w:t>
      </w:r>
      <w:r>
        <w:rPr>
          <w:b/>
          <w:vertAlign w:val="superscript"/>
        </w:rPr>
        <w:t>1</w:t>
      </w:r>
      <w:r>
        <w:rPr>
          <w:b/>
        </w:rPr>
        <w:t>, Muhamad Indra</w:t>
      </w:r>
      <w:r>
        <w:rPr>
          <w:b/>
          <w:vertAlign w:val="superscript"/>
        </w:rPr>
        <w:t>2</w:t>
      </w:r>
      <w:r>
        <w:rPr>
          <w:b/>
        </w:rPr>
        <w:t>, Agus Priyanto</w:t>
      </w:r>
      <w:r>
        <w:rPr>
          <w:b/>
          <w:vertAlign w:val="superscript"/>
        </w:rPr>
        <w:t>3</w:t>
      </w:r>
      <w:r>
        <w:rPr>
          <w:b/>
        </w:rPr>
        <w:t>, Ilham Maulana</w:t>
      </w:r>
      <w:r>
        <w:rPr>
          <w:b/>
          <w:vertAlign w:val="superscript"/>
        </w:rPr>
        <w:t>4</w:t>
      </w:r>
      <w:r>
        <w:rPr>
          <w:b/>
        </w:rPr>
        <w:t>, Yulita Ayu Wardani</w:t>
      </w:r>
      <w:r>
        <w:rPr>
          <w:b/>
          <w:vertAlign w:val="superscript"/>
        </w:rPr>
        <w:t>5</w:t>
      </w:r>
    </w:p>
    <w:p w14:paraId="78B9EB04" w14:textId="77777777" w:rsidR="00263B96" w:rsidRDefault="00000000">
      <w:pPr>
        <w:pBdr>
          <w:top w:val="nil"/>
          <w:left w:val="nil"/>
          <w:bottom w:val="nil"/>
          <w:right w:val="nil"/>
          <w:between w:val="nil"/>
        </w:pBdr>
        <w:ind w:left="155" w:right="156"/>
        <w:jc w:val="center"/>
        <w:rPr>
          <w:color w:val="000000"/>
        </w:rPr>
      </w:pPr>
      <w:r>
        <w:rPr>
          <w:color w:val="000000"/>
        </w:rPr>
        <w:t>Universitas Nusamandiri; Jl. Raya Jatiwaringin No.2, RT.8/RW.13, Cipinang Melayu, Kec. Makasar, Kota Jakarta Timur, Daerah Khusus Ibukota Jakarta 13620 Tel. (021)28534471</w:t>
      </w:r>
    </w:p>
    <w:p w14:paraId="0F7A0180" w14:textId="77777777" w:rsidR="00263B96" w:rsidRDefault="00000000">
      <w:pPr>
        <w:pBdr>
          <w:top w:val="nil"/>
          <w:left w:val="nil"/>
          <w:bottom w:val="nil"/>
          <w:right w:val="nil"/>
          <w:between w:val="nil"/>
        </w:pBdr>
        <w:spacing w:line="251" w:lineRule="auto"/>
        <w:ind w:right="5"/>
        <w:jc w:val="center"/>
        <w:rPr>
          <w:color w:val="000000"/>
        </w:rPr>
      </w:pPr>
      <w:r>
        <w:rPr>
          <w:color w:val="000000"/>
        </w:rPr>
        <w:t>Program Studi Ilmu Komputer, Fakultas Teknologi dan Informasi, Jakarta</w:t>
      </w:r>
    </w:p>
    <w:p w14:paraId="56984784" w14:textId="77777777" w:rsidR="00263B96" w:rsidRDefault="00000000">
      <w:pPr>
        <w:pBdr>
          <w:top w:val="nil"/>
          <w:left w:val="nil"/>
          <w:bottom w:val="nil"/>
          <w:right w:val="nil"/>
          <w:between w:val="nil"/>
        </w:pBdr>
        <w:spacing w:before="3"/>
        <w:jc w:val="center"/>
        <w:rPr>
          <w:color w:val="000000"/>
        </w:rPr>
      </w:pPr>
      <w:r>
        <w:rPr>
          <w:color w:val="000000"/>
        </w:rPr>
        <w:t xml:space="preserve">e-mail: </w:t>
      </w:r>
      <w:r>
        <w:rPr>
          <w:b/>
          <w:color w:val="000000"/>
        </w:rPr>
        <w:t>*</w:t>
      </w:r>
      <w:hyperlink r:id="rId9">
        <w:r>
          <w:rPr>
            <w:color w:val="0000FF"/>
            <w:sz w:val="23"/>
            <w:szCs w:val="23"/>
            <w:u w:val="single"/>
            <w:vertAlign w:val="superscript"/>
          </w:rPr>
          <w:t>1</w:t>
        </w:r>
      </w:hyperlink>
      <w:hyperlink r:id="rId10">
        <w:r>
          <w:rPr>
            <w:color w:val="0000FF"/>
            <w:u w:val="single"/>
          </w:rPr>
          <w:t>14230002@nusamandiri.ac.id,</w:t>
        </w:r>
      </w:hyperlink>
      <w:r>
        <w:rPr>
          <w:color w:val="000000"/>
        </w:rPr>
        <w:t xml:space="preserve"> </w:t>
      </w:r>
      <w:hyperlink r:id="rId11">
        <w:r>
          <w:rPr>
            <w:color w:val="0000FF"/>
            <w:sz w:val="23"/>
            <w:szCs w:val="23"/>
            <w:u w:val="single"/>
            <w:vertAlign w:val="superscript"/>
          </w:rPr>
          <w:t>2</w:t>
        </w:r>
      </w:hyperlink>
      <w:hyperlink r:id="rId12">
        <w:r>
          <w:rPr>
            <w:color w:val="0000FF"/>
            <w:u w:val="single"/>
          </w:rPr>
          <w:t>14230008@nusamandiri.ac.id</w:t>
        </w:r>
      </w:hyperlink>
      <w:r>
        <w:rPr>
          <w:color w:val="000000"/>
        </w:rPr>
        <w:t xml:space="preserve">, </w:t>
      </w:r>
      <w:hyperlink r:id="rId13">
        <w:r>
          <w:rPr>
            <w:color w:val="0000FF"/>
            <w:sz w:val="23"/>
            <w:szCs w:val="23"/>
            <w:u w:val="single"/>
            <w:vertAlign w:val="superscript"/>
          </w:rPr>
          <w:t>3</w:t>
        </w:r>
      </w:hyperlink>
      <w:hyperlink r:id="rId14">
        <w:r>
          <w:rPr>
            <w:color w:val="0000FF"/>
            <w:u w:val="single"/>
          </w:rPr>
          <w:t>14230013@nusamandiri.ac.id</w:t>
        </w:r>
      </w:hyperlink>
      <w:r>
        <w:rPr>
          <w:color w:val="000000"/>
        </w:rPr>
        <w:t xml:space="preserve">, </w:t>
      </w:r>
      <w:hyperlink r:id="rId15">
        <w:r>
          <w:rPr>
            <w:color w:val="0000FF"/>
            <w:sz w:val="23"/>
            <w:szCs w:val="23"/>
            <w:u w:val="single"/>
            <w:vertAlign w:val="superscript"/>
          </w:rPr>
          <w:t>4</w:t>
        </w:r>
      </w:hyperlink>
      <w:hyperlink r:id="rId16">
        <w:r>
          <w:rPr>
            <w:color w:val="0000FF"/>
            <w:u w:val="single"/>
          </w:rPr>
          <w:t>14230018@nusamandiri.ac.id</w:t>
        </w:r>
      </w:hyperlink>
      <w:r>
        <w:rPr>
          <w:color w:val="000000"/>
        </w:rPr>
        <w:t xml:space="preserve">, </w:t>
      </w:r>
      <w:hyperlink r:id="rId17">
        <w:r>
          <w:rPr>
            <w:color w:val="0000FF"/>
            <w:sz w:val="23"/>
            <w:szCs w:val="23"/>
            <w:u w:val="single"/>
            <w:vertAlign w:val="superscript"/>
          </w:rPr>
          <w:t>5</w:t>
        </w:r>
      </w:hyperlink>
      <w:hyperlink r:id="rId18">
        <w:r>
          <w:rPr>
            <w:color w:val="0000FF"/>
            <w:u w:val="single"/>
          </w:rPr>
          <w:t>14230021@nusamandiri.ac.id</w:t>
        </w:r>
      </w:hyperlink>
    </w:p>
    <w:p w14:paraId="2AFC7FC0" w14:textId="77777777" w:rsidR="00263B96" w:rsidRDefault="00000000">
      <w:pPr>
        <w:spacing w:before="251"/>
        <w:jc w:val="center"/>
        <w:rPr>
          <w:b/>
          <w:i/>
        </w:rPr>
      </w:pPr>
      <w:r>
        <w:rPr>
          <w:b/>
          <w:i/>
        </w:rPr>
        <w:t>Abstrak</w:t>
      </w:r>
    </w:p>
    <w:p w14:paraId="33BDB8B3" w14:textId="77777777" w:rsidR="00263B96" w:rsidRDefault="00263B96">
      <w:pPr>
        <w:pBdr>
          <w:top w:val="nil"/>
          <w:left w:val="nil"/>
          <w:bottom w:val="nil"/>
          <w:right w:val="nil"/>
          <w:between w:val="nil"/>
        </w:pBdr>
        <w:spacing w:before="2"/>
        <w:rPr>
          <w:b/>
          <w:i/>
          <w:color w:val="000000"/>
        </w:rPr>
      </w:pPr>
    </w:p>
    <w:p w14:paraId="10637D9A" w14:textId="77777777" w:rsidR="00263B96" w:rsidRDefault="00000000">
      <w:pPr>
        <w:ind w:left="140" w:right="139" w:firstLine="708"/>
        <w:jc w:val="both"/>
        <w:rPr>
          <w:i/>
        </w:rPr>
      </w:pPr>
      <w:r>
        <w:rPr>
          <w:i/>
        </w:rPr>
        <w:t>Curse of Dimensionality menggambarkan sifat eksplosif dari peningkatan dimensi data dan akibatnya adalah peningkatan eksponensial dalam upaya komputasi yang diperlukan untuk pemrosesan dan/atau analisisnya. Istilah ini pertama kali diperkenalkan oleh Richard E. Bellman, untuk menjelaskan peningkatan volume ruang Euclidean terkait dengan penambahan dimensi ekstra, di bidang pemrograman dinamis. Dalam Machine Learning Curse of Dimensionality mulai mempengaruhi kesalahan generalisasi pada dimensi masukan yang lebih tinggi. meskipun dimensi input dikontrol, noise pada label target sangat memperkuat kesalahan. Sedangkan untuk ukuran patch menengah, bergantung pada resolusi input maksimum kumpulan data, kutukan dimensi dikurangi dan kesalahan generalisasi dibatasi.</w:t>
      </w:r>
    </w:p>
    <w:p w14:paraId="53D636DD" w14:textId="77777777" w:rsidR="00263B96" w:rsidRDefault="00263B96">
      <w:pPr>
        <w:pBdr>
          <w:top w:val="nil"/>
          <w:left w:val="nil"/>
          <w:bottom w:val="nil"/>
          <w:right w:val="nil"/>
          <w:between w:val="nil"/>
        </w:pBdr>
        <w:spacing w:before="1"/>
        <w:rPr>
          <w:i/>
          <w:color w:val="000000"/>
        </w:rPr>
      </w:pPr>
    </w:p>
    <w:p w14:paraId="5C03A5C8" w14:textId="77777777" w:rsidR="00263B96" w:rsidRDefault="00000000">
      <w:pPr>
        <w:spacing w:before="1"/>
        <w:ind w:left="140"/>
        <w:rPr>
          <w:i/>
        </w:rPr>
      </w:pPr>
      <w:bookmarkStart w:id="0" w:name="_heading=h.gjdgxs" w:colFirst="0" w:colLast="0"/>
      <w:bookmarkEnd w:id="0"/>
      <w:r>
        <w:rPr>
          <w:b/>
          <w:i/>
        </w:rPr>
        <w:t>Kata kunci</w:t>
      </w:r>
      <w:r>
        <w:rPr>
          <w:i/>
        </w:rPr>
        <w:t>— Machine Learning, Curse of Dimensionality, noise</w:t>
      </w:r>
    </w:p>
    <w:p w14:paraId="12FBE045" w14:textId="77777777" w:rsidR="00263B96" w:rsidRDefault="00000000">
      <w:pPr>
        <w:spacing w:before="251"/>
        <w:ind w:right="1"/>
        <w:jc w:val="center"/>
        <w:rPr>
          <w:b/>
          <w:i/>
        </w:rPr>
      </w:pPr>
      <w:r>
        <w:rPr>
          <w:b/>
          <w:i/>
        </w:rPr>
        <w:t>Abstract</w:t>
      </w:r>
    </w:p>
    <w:p w14:paraId="63D77F25" w14:textId="77777777" w:rsidR="00263B96" w:rsidRDefault="00263B96">
      <w:pPr>
        <w:pBdr>
          <w:top w:val="nil"/>
          <w:left w:val="nil"/>
          <w:bottom w:val="nil"/>
          <w:right w:val="nil"/>
          <w:between w:val="nil"/>
        </w:pBdr>
        <w:spacing w:before="2"/>
        <w:rPr>
          <w:b/>
          <w:i/>
          <w:color w:val="000000"/>
        </w:rPr>
      </w:pPr>
    </w:p>
    <w:p w14:paraId="5D35A49A" w14:textId="77777777" w:rsidR="00263B96" w:rsidRDefault="00000000">
      <w:pPr>
        <w:ind w:left="140" w:right="139" w:firstLine="776"/>
        <w:jc w:val="both"/>
      </w:pPr>
      <w:r>
        <w:rPr>
          <w:i/>
        </w:rPr>
        <w:t>Curse of Dimensionality describes the explosive nature of the increasing dimensionality of data and the resulting exponential increase in the computational effort required for its processing and/or analysis. The term was first introduced by Richard E. Bellman, to describe the increase in volume of Euclidean space associated with the addition of extra dimensions, in the field of dynamic programming. In Machine Learning the Curse of Dimensionality begins to affect generalization errors at higher input dimensions. even though the input dimensions are controlled, the noise in the target labels greatly amplifies the error. Meanwhile, for intermediate patch sizes, depending on the maximum input resolution of the dataset, the curse of dimensionality is reduced and the generalization error is limited.</w:t>
      </w:r>
      <w:r>
        <w:rPr>
          <w:noProof/>
        </w:rPr>
        <mc:AlternateContent>
          <mc:Choice Requires="wpg">
            <w:drawing>
              <wp:anchor distT="0" distB="0" distL="0" distR="0" simplePos="0" relativeHeight="251659264" behindDoc="0" locked="0" layoutInCell="1" hidden="0" allowOverlap="1" wp14:anchorId="3E0EE78F" wp14:editId="5CD6254D">
                <wp:simplePos x="0" y="0"/>
                <wp:positionH relativeFrom="column">
                  <wp:posOffset>50800</wp:posOffset>
                </wp:positionH>
                <wp:positionV relativeFrom="paragraph">
                  <wp:posOffset>38100</wp:posOffset>
                </wp:positionV>
                <wp:extent cx="5447030" cy="22225"/>
                <wp:effectExtent l="0" t="0" r="0" b="0"/>
                <wp:wrapTopAndBottom distT="0" distB="0"/>
                <wp:docPr id="7" name="Freeform: Shape 7"/>
                <wp:cNvGraphicFramePr/>
                <a:graphic xmlns:a="http://schemas.openxmlformats.org/drawingml/2006/main">
                  <a:graphicData uri="http://schemas.microsoft.com/office/word/2010/wordprocessingShape">
                    <wps:wsp>
                      <wps:cNvSpPr/>
                      <wps:spPr>
                        <a:xfrm>
                          <a:off x="2627248" y="3777460"/>
                          <a:ext cx="5437505" cy="5080"/>
                        </a:xfrm>
                        <a:custGeom>
                          <a:avLst/>
                          <a:gdLst/>
                          <a:ahLst/>
                          <a:cxnLst/>
                          <a:rect l="l" t="t" r="r" b="b"/>
                          <a:pathLst>
                            <a:path w="5437505" h="5080" extrusionOk="0">
                              <a:moveTo>
                                <a:pt x="5437505" y="0"/>
                              </a:moveTo>
                              <a:lnTo>
                                <a:pt x="0" y="0"/>
                              </a:lnTo>
                              <a:lnTo>
                                <a:pt x="0" y="5079"/>
                              </a:lnTo>
                              <a:lnTo>
                                <a:pt x="5437505" y="5079"/>
                              </a:lnTo>
                              <a:lnTo>
                                <a:pt x="54375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50800</wp:posOffset>
                </wp:positionH>
                <wp:positionV relativeFrom="paragraph">
                  <wp:posOffset>38100</wp:posOffset>
                </wp:positionV>
                <wp:extent cx="5447030" cy="22225"/>
                <wp:effectExtent b="0" l="0" r="0" t="0"/>
                <wp:wrapTopAndBottom distB="0" distT="0"/>
                <wp:docPr id="7" name="image22.png"/>
                <a:graphic>
                  <a:graphicData uri="http://schemas.openxmlformats.org/drawingml/2006/picture">
                    <pic:pic>
                      <pic:nvPicPr>
                        <pic:cNvPr id="0" name="image22.png"/>
                        <pic:cNvPicPr preferRelativeResize="0"/>
                      </pic:nvPicPr>
                      <pic:blipFill>
                        <a:blip r:embed="rId19"/>
                        <a:srcRect/>
                        <a:stretch>
                          <a:fillRect/>
                        </a:stretch>
                      </pic:blipFill>
                      <pic:spPr>
                        <a:xfrm>
                          <a:off x="0" y="0"/>
                          <a:ext cx="5447030" cy="22225"/>
                        </a:xfrm>
                        <a:prstGeom prst="rect"/>
                        <a:ln/>
                      </pic:spPr>
                    </pic:pic>
                  </a:graphicData>
                </a:graphic>
              </wp:anchor>
            </w:drawing>
          </mc:Fallback>
        </mc:AlternateContent>
      </w:r>
    </w:p>
    <w:p w14:paraId="6DF892F1" w14:textId="77777777" w:rsidR="00263B96" w:rsidRDefault="00000000">
      <w:pPr>
        <w:spacing w:before="249"/>
        <w:ind w:left="140"/>
        <w:rPr>
          <w:i/>
        </w:rPr>
      </w:pPr>
      <w:r>
        <w:rPr>
          <w:b/>
          <w:i/>
        </w:rPr>
        <w:lastRenderedPageBreak/>
        <w:t xml:space="preserve">Keywords— </w:t>
      </w:r>
      <w:r>
        <w:rPr>
          <w:i/>
        </w:rPr>
        <w:t>Machine Learning, Curse of Dimensionality, noise</w:t>
      </w:r>
    </w:p>
    <w:p w14:paraId="742A1013" w14:textId="77777777" w:rsidR="00263B96" w:rsidRDefault="00263B96"/>
    <w:p w14:paraId="0CB791BB" w14:textId="77777777" w:rsidR="00263B96" w:rsidRDefault="00000000">
      <w:pPr>
        <w:numPr>
          <w:ilvl w:val="0"/>
          <w:numId w:val="4"/>
        </w:numPr>
        <w:pBdr>
          <w:top w:val="nil"/>
          <w:left w:val="nil"/>
          <w:bottom w:val="nil"/>
          <w:right w:val="nil"/>
          <w:between w:val="nil"/>
        </w:pBdr>
        <w:tabs>
          <w:tab w:val="left" w:pos="3671"/>
        </w:tabs>
        <w:ind w:left="3671" w:hanging="221"/>
      </w:pPr>
      <w:r>
        <w:rPr>
          <w:color w:val="000000"/>
        </w:rPr>
        <w:t>PENDAHULUAN</w:t>
      </w:r>
    </w:p>
    <w:p w14:paraId="795E6AE7" w14:textId="77777777" w:rsidR="00263B96" w:rsidRDefault="00000000">
      <w:pPr>
        <w:widowControl/>
        <w:pBdr>
          <w:top w:val="nil"/>
          <w:left w:val="nil"/>
          <w:bottom w:val="nil"/>
          <w:right w:val="nil"/>
          <w:between w:val="nil"/>
        </w:pBdr>
        <w:ind w:firstLine="216"/>
        <w:jc w:val="both"/>
        <w:rPr>
          <w:i/>
        </w:rPr>
      </w:pPr>
      <w:r>
        <w:rPr>
          <w:i/>
          <w:color w:val="000000"/>
        </w:rPr>
        <w:t>Curse of dimensionality</w:t>
      </w:r>
      <w:r>
        <w:rPr>
          <w:color w:val="000000"/>
        </w:rPr>
        <w:t xml:space="preserve"> menggambarkan fenomena di mana ruang fitur menjadi semakin sempit karena semakin banyak dimensi pada kumpulan data pelatihan berukuran tetap. Secara intuitif, kita dapat membayangkan tetangga terdekat sekalipun berada terlalu jauh dalam ruang berdimensi tinggi untuk memberikan perkiraan yang baik. </w:t>
      </w:r>
    </w:p>
    <w:p w14:paraId="3638140F" w14:textId="77777777" w:rsidR="00263B96" w:rsidRDefault="00000000">
      <w:pPr>
        <w:widowControl/>
        <w:pBdr>
          <w:top w:val="nil"/>
          <w:left w:val="nil"/>
          <w:bottom w:val="nil"/>
          <w:right w:val="nil"/>
          <w:between w:val="nil"/>
        </w:pBdr>
        <w:ind w:firstLine="216"/>
        <w:jc w:val="both"/>
      </w:pPr>
      <w:r>
        <w:rPr>
          <w:i/>
        </w:rPr>
        <w:t xml:space="preserve">Curse of dimensionality </w:t>
      </w:r>
      <w:r>
        <w:t>menghasilkan efek negatif yang negatif pada kemampuan generalisasi. Ketika perancang algoritma menggunakan ukuran sampel yang tidak memadai untuk melatih dan mengevaluasi algoritma untuk menemukan pola dalam konstruksi yang rumit (misalnya, kesehatan manusia), besar besar dari daerah blind spot dapat menyebabkan sangat bervariasi estimasi kinerja model yang sebenarnya. Variabilitas ini membuatnya sulit untuk secara akurat memperkirakan seberapa baik model akan bekerja pada data yang tidak terlihat, memberikan perancang algoritme pengertian yang tidak akurat seberapa baik kinerja model selama pengembangan. Jika Jika perkiraan yang salah adalah perkiraan yang terlalu tinggi dari kinerja yang sebenarnya, kegagalan besar dapat terjadi setelah model digunakan [1].</w:t>
      </w:r>
    </w:p>
    <w:p w14:paraId="20664BE8" w14:textId="77777777" w:rsidR="00263B96" w:rsidRDefault="00000000">
      <w:pPr>
        <w:widowControl/>
        <w:pBdr>
          <w:top w:val="nil"/>
          <w:left w:val="nil"/>
          <w:bottom w:val="nil"/>
          <w:right w:val="nil"/>
          <w:between w:val="nil"/>
        </w:pBdr>
        <w:ind w:firstLine="216"/>
        <w:jc w:val="both"/>
      </w:pPr>
      <w:r>
        <w:rPr>
          <w:color w:val="000000"/>
        </w:rPr>
        <w:t xml:space="preserve"> Regularisasi adalah salah satu cara untuk menghindari overfitting. Namun, dalam model yang regularisasinya tidak dapat diterapkan, seperti pohon keputusan dan KNN, kita dapat menggunakan teknik pemilihan fitur dan reduksi dimensi untuk membantu kita menghindari kutukan dimensi. Pengertian ini erat kaitannya dengan masalah overfitting. Karena data pelatihan tidak mencukupi, berisiko menghasilkan model yang sangat baik dalam memprediksi kelas target pada kumpulan data pelatihan, namun gagal total saat dihadapkan dengan data baru. Artinya, model tidak memiliki kekuatan generalisasi. Itulah mengapa sangat penting untuk mengevaluasi metode berdasarkan data yang sebelumnya tidak terlihat. Dalam </w:t>
      </w:r>
      <w:r>
        <w:rPr>
          <w:i/>
          <w:color w:val="000000"/>
        </w:rPr>
        <w:t xml:space="preserve">Supervised Learning </w:t>
      </w:r>
      <w:r>
        <w:rPr>
          <w:color w:val="000000"/>
        </w:rPr>
        <w:t xml:space="preserve">informasi dari satu jaringan neuron bertindak sebagai sinyal instruktif untuk mempengaruhi pola konektivitas di jaringan lain. Akibatnya, jaringan yang diinstruksikan belajar memproses informasi sehingga mencapai tujuan tertentu atau transformasi yang ditentukan oleh sinyal instruktif tercapai. </w:t>
      </w:r>
    </w:p>
    <w:p w14:paraId="0F7ACF90" w14:textId="77777777" w:rsidR="00263B96" w:rsidRDefault="00000000">
      <w:pPr>
        <w:widowControl/>
        <w:pBdr>
          <w:top w:val="nil"/>
          <w:left w:val="nil"/>
          <w:bottom w:val="nil"/>
          <w:right w:val="nil"/>
          <w:between w:val="nil"/>
        </w:pBdr>
        <w:ind w:firstLine="216"/>
        <w:jc w:val="both"/>
        <w:rPr>
          <w:color w:val="000000"/>
        </w:rPr>
      </w:pPr>
      <w:r>
        <w:rPr>
          <w:color w:val="000000"/>
        </w:rPr>
        <w:t>Dengan demikian, penelitian yang diawasi membentuk pola konektivitas secara efisien dan presisi yang tidak diperlukan. dan, seringkali, tidak dapat dikodekan dalam genom. Dengan mempelajari label tambalan, dan memberikan model teoritis sederhana yang dapat menjelaskan kinerja generalisasinya dengan mengurangi kutukan dimensi dan memperoleh batas atas kesalahan generalisasi.</w:t>
      </w:r>
    </w:p>
    <w:p w14:paraId="75797757" w14:textId="77777777" w:rsidR="00263B96" w:rsidRDefault="00000000">
      <w:pPr>
        <w:widowControl/>
        <w:pBdr>
          <w:top w:val="nil"/>
          <w:left w:val="nil"/>
          <w:bottom w:val="nil"/>
          <w:right w:val="nil"/>
          <w:between w:val="nil"/>
        </w:pBdr>
        <w:ind w:firstLine="216"/>
        <w:jc w:val="both"/>
        <w:rPr>
          <w:color w:val="000000"/>
        </w:rPr>
      </w:pPr>
      <w:r>
        <w:rPr>
          <w:color w:val="000000"/>
        </w:rPr>
        <w:t>Pada penelitian ini menggunakan dataset Darwin, dataset Toxicity, dataset Gene Expression Cancer RNA-Seq, dengan data tersebut, penelitian ini bertujuan untuk menghasilkan model terbaik untuk mendapatkan prediksi yang paling tinggi menggunakan berbagai metode. Untuk mendapatkan akurasi paling bagus, dalam penelitian ini digunakan beberapa data cleaning, Outlier Identification and Removal, Feature Selection, Splitting The Data into Training And Testing Dataset ,dan Uji metode tersebut dengan sedikitnya 5 Klasifikasi yang paling cocok untuk dataset.</w:t>
      </w:r>
    </w:p>
    <w:p w14:paraId="4FE42F01" w14:textId="77777777" w:rsidR="00263B96" w:rsidRDefault="00263B96">
      <w:pPr>
        <w:pBdr>
          <w:top w:val="nil"/>
          <w:left w:val="nil"/>
          <w:bottom w:val="nil"/>
          <w:right w:val="nil"/>
          <w:between w:val="nil"/>
        </w:pBdr>
        <w:spacing w:before="252"/>
        <w:rPr>
          <w:color w:val="000000"/>
        </w:rPr>
      </w:pPr>
    </w:p>
    <w:p w14:paraId="7FEC1080" w14:textId="77777777" w:rsidR="00263B96" w:rsidRDefault="00000000">
      <w:pPr>
        <w:numPr>
          <w:ilvl w:val="0"/>
          <w:numId w:val="4"/>
        </w:numPr>
        <w:pBdr>
          <w:top w:val="nil"/>
          <w:left w:val="nil"/>
          <w:bottom w:val="nil"/>
          <w:right w:val="nil"/>
          <w:between w:val="nil"/>
        </w:pBdr>
        <w:tabs>
          <w:tab w:val="left" w:pos="3376"/>
        </w:tabs>
        <w:spacing w:before="1"/>
        <w:ind w:left="3376" w:hanging="223"/>
      </w:pPr>
      <w:r>
        <w:rPr>
          <w:color w:val="000000"/>
        </w:rPr>
        <w:t>METODE PENELITIAN</w:t>
      </w:r>
    </w:p>
    <w:p w14:paraId="1E420838" w14:textId="77777777" w:rsidR="00263B96" w:rsidRDefault="00263B96">
      <w:pPr>
        <w:pBdr>
          <w:top w:val="nil"/>
          <w:left w:val="nil"/>
          <w:bottom w:val="nil"/>
          <w:right w:val="nil"/>
          <w:between w:val="nil"/>
        </w:pBdr>
        <w:spacing w:before="1"/>
        <w:rPr>
          <w:color w:val="000000"/>
        </w:rPr>
      </w:pPr>
    </w:p>
    <w:p w14:paraId="664220C9" w14:textId="77777777" w:rsidR="00263B96" w:rsidRDefault="00000000">
      <w:pPr>
        <w:pBdr>
          <w:top w:val="nil"/>
          <w:left w:val="nil"/>
          <w:bottom w:val="nil"/>
          <w:right w:val="nil"/>
          <w:between w:val="nil"/>
        </w:pBdr>
        <w:spacing w:before="1"/>
        <w:ind w:left="140" w:right="142" w:firstLine="720"/>
        <w:jc w:val="both"/>
        <w:rPr>
          <w:color w:val="000000"/>
        </w:rPr>
      </w:pPr>
      <w:r>
        <w:rPr>
          <w:color w:val="000000"/>
        </w:rPr>
        <w:t>Tahapan penelitian yang digunakan yaitu, (1) Identifikasi Masalah, (2) Pengumpulan Data, (3) Pemrosesan Data, (4) Pembutan Model Klasifikasi, (5) Evaluasi Model Klasifikasi (6) Selesai. Tahapan penelitian dapat dilihat pada Gambar 1.</w:t>
      </w:r>
    </w:p>
    <w:p w14:paraId="11F0B410" w14:textId="77777777" w:rsidR="00263B96" w:rsidRDefault="00263B96">
      <w:pPr>
        <w:pBdr>
          <w:top w:val="nil"/>
          <w:left w:val="nil"/>
          <w:bottom w:val="nil"/>
          <w:right w:val="nil"/>
          <w:between w:val="nil"/>
        </w:pBdr>
        <w:spacing w:before="107"/>
        <w:rPr>
          <w:color w:val="000000"/>
          <w:sz w:val="20"/>
          <w:szCs w:val="20"/>
        </w:rPr>
      </w:pPr>
    </w:p>
    <w:p w14:paraId="5A3872A6" w14:textId="77777777" w:rsidR="00263B96" w:rsidRDefault="00000000">
      <w:pPr>
        <w:pBdr>
          <w:top w:val="nil"/>
          <w:left w:val="nil"/>
          <w:bottom w:val="nil"/>
          <w:right w:val="nil"/>
          <w:between w:val="nil"/>
        </w:pBdr>
        <w:ind w:left="223"/>
        <w:rPr>
          <w:color w:val="000000"/>
          <w:sz w:val="20"/>
          <w:szCs w:val="20"/>
        </w:rPr>
      </w:pPr>
      <w:r>
        <w:rPr>
          <w:noProof/>
          <w:color w:val="000000"/>
          <w:sz w:val="20"/>
          <w:szCs w:val="20"/>
        </w:rPr>
        <w:drawing>
          <wp:inline distT="0" distB="0" distL="0" distR="0" wp14:anchorId="1E61D856" wp14:editId="2AB51B28">
            <wp:extent cx="5314882" cy="1049654"/>
            <wp:effectExtent l="0" t="0" r="0" b="0"/>
            <wp:docPr id="14" name="image5.png" descr="Diagram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  Description automatically generated"/>
                    <pic:cNvPicPr preferRelativeResize="0"/>
                  </pic:nvPicPr>
                  <pic:blipFill>
                    <a:blip r:embed="rId20"/>
                    <a:srcRect/>
                    <a:stretch>
                      <a:fillRect/>
                    </a:stretch>
                  </pic:blipFill>
                  <pic:spPr>
                    <a:xfrm>
                      <a:off x="0" y="0"/>
                      <a:ext cx="5314882" cy="1049654"/>
                    </a:xfrm>
                    <a:prstGeom prst="rect">
                      <a:avLst/>
                    </a:prstGeom>
                    <a:ln/>
                  </pic:spPr>
                </pic:pic>
              </a:graphicData>
            </a:graphic>
          </wp:inline>
        </w:drawing>
      </w:r>
    </w:p>
    <w:p w14:paraId="429323EB" w14:textId="77777777" w:rsidR="00263B96" w:rsidRDefault="00000000">
      <w:pPr>
        <w:pBdr>
          <w:top w:val="nil"/>
          <w:left w:val="nil"/>
          <w:bottom w:val="nil"/>
          <w:right w:val="nil"/>
          <w:between w:val="nil"/>
        </w:pBdr>
        <w:spacing w:before="201" w:line="252" w:lineRule="auto"/>
        <w:ind w:left="3053"/>
        <w:rPr>
          <w:color w:val="000000"/>
        </w:rPr>
      </w:pPr>
      <w:r>
        <w:rPr>
          <w:color w:val="000000"/>
        </w:rPr>
        <w:lastRenderedPageBreak/>
        <w:t>Gambar 1. Tahapan Penelitian</w:t>
      </w:r>
    </w:p>
    <w:p w14:paraId="21D5D181" w14:textId="77777777" w:rsidR="00263B96" w:rsidRDefault="00000000">
      <w:pPr>
        <w:numPr>
          <w:ilvl w:val="1"/>
          <w:numId w:val="4"/>
        </w:numPr>
        <w:pBdr>
          <w:top w:val="nil"/>
          <w:left w:val="nil"/>
          <w:bottom w:val="nil"/>
          <w:right w:val="nil"/>
          <w:between w:val="nil"/>
        </w:pBdr>
        <w:tabs>
          <w:tab w:val="left" w:pos="525"/>
        </w:tabs>
        <w:spacing w:line="252" w:lineRule="auto"/>
        <w:ind w:left="525" w:hanging="385"/>
      </w:pPr>
      <w:r>
        <w:rPr>
          <w:color w:val="000000"/>
        </w:rPr>
        <w:t>Identifikasi Masalah</w:t>
      </w:r>
    </w:p>
    <w:p w14:paraId="22D30141" w14:textId="77777777" w:rsidR="00263B96" w:rsidRDefault="00000000">
      <w:pPr>
        <w:ind w:left="140" w:right="140" w:firstLine="708"/>
        <w:jc w:val="both"/>
      </w:pPr>
      <w:r>
        <w:t xml:space="preserve">Berdasarkan latar belakang yang telah dijabarkan, masalah yang ditemukan yaitu melakukan perbandingan algoritma </w:t>
      </w:r>
      <w:r>
        <w:rPr>
          <w:i/>
        </w:rPr>
        <w:t xml:space="preserve">Logistic Regresion, Decision Tree, </w:t>
      </w:r>
      <w:r>
        <w:t xml:space="preserve"> </w:t>
      </w:r>
      <w:r>
        <w:rPr>
          <w:i/>
        </w:rPr>
        <w:t xml:space="preserve">support vector machine, random forest dan Random Forest </w:t>
      </w:r>
      <w:r>
        <w:t>untuk mengetahui model klasifikasi mana yang memiliki akurasi terbaik dalam pengelompokan data.</w:t>
      </w:r>
    </w:p>
    <w:p w14:paraId="13E3E7B8" w14:textId="77777777" w:rsidR="00263B96" w:rsidRDefault="00263B96"/>
    <w:p w14:paraId="293D2DCD" w14:textId="77777777" w:rsidR="00263B96" w:rsidRDefault="00000000">
      <w:pPr>
        <w:numPr>
          <w:ilvl w:val="1"/>
          <w:numId w:val="4"/>
        </w:numPr>
        <w:pBdr>
          <w:top w:val="nil"/>
          <w:left w:val="nil"/>
          <w:bottom w:val="nil"/>
          <w:right w:val="nil"/>
          <w:between w:val="nil"/>
        </w:pBdr>
        <w:tabs>
          <w:tab w:val="left" w:pos="527"/>
        </w:tabs>
        <w:spacing w:line="253" w:lineRule="auto"/>
        <w:ind w:left="527" w:hanging="387"/>
        <w:jc w:val="both"/>
      </w:pPr>
      <w:r>
        <w:rPr>
          <w:color w:val="000000"/>
        </w:rPr>
        <w:t>Pengumpulan Data</w:t>
      </w:r>
    </w:p>
    <w:p w14:paraId="2B12CE8A" w14:textId="77777777" w:rsidR="00263B96" w:rsidRDefault="00000000">
      <w:pPr>
        <w:pBdr>
          <w:top w:val="nil"/>
          <w:left w:val="nil"/>
          <w:bottom w:val="nil"/>
          <w:right w:val="nil"/>
          <w:between w:val="nil"/>
        </w:pBdr>
        <w:ind w:left="140" w:right="143" w:firstLine="708"/>
        <w:jc w:val="both"/>
        <w:rPr>
          <w:color w:val="000000"/>
        </w:rPr>
      </w:pPr>
      <w:r>
        <w:rPr>
          <w:color w:val="000000"/>
        </w:rPr>
        <w:t xml:space="preserve">Data yang digunakan dalam penelitian ini diambil dari kumpulan dataset milik </w:t>
      </w:r>
      <w:r>
        <w:t>Darwin</w:t>
      </w:r>
      <w:r>
        <w:rPr>
          <w:color w:val="000000"/>
        </w:rPr>
        <w:t xml:space="preserve">. </w:t>
      </w:r>
      <w:r>
        <w:t>Dataset darwin diperoleh dari UCI Machine Learning Repository yang diakses pada 5 November 2020. Mencakup data tulisan tangan dari 174 peserta. Tugas klasifikasi terdiri dari membedakan pasien penyakit Alzheimer dari orang sehat</w:t>
      </w:r>
      <w:r>
        <w:rPr>
          <w:color w:val="000000"/>
        </w:rPr>
        <w:t>. Format data yang digunakan dapat dilihat pada Tabel 1.</w:t>
      </w:r>
    </w:p>
    <w:p w14:paraId="0B8A5F66" w14:textId="77777777" w:rsidR="00263B96" w:rsidRDefault="00000000">
      <w:pPr>
        <w:pBdr>
          <w:top w:val="nil"/>
          <w:left w:val="nil"/>
          <w:bottom w:val="nil"/>
          <w:right w:val="nil"/>
          <w:between w:val="nil"/>
        </w:pBdr>
        <w:spacing w:before="252" w:after="5"/>
        <w:ind w:right="3"/>
        <w:jc w:val="center"/>
      </w:pPr>
      <w:r>
        <w:rPr>
          <w:color w:val="000000"/>
        </w:rPr>
        <w:t xml:space="preserve">Tabel 1. Fitur Dataset </w:t>
      </w:r>
      <w:r>
        <w:t>Darwin</w:t>
      </w:r>
    </w:p>
    <w:p w14:paraId="567A88AC" w14:textId="77777777" w:rsidR="00263B96" w:rsidRDefault="00000000">
      <w:pPr>
        <w:pBdr>
          <w:top w:val="nil"/>
          <w:left w:val="nil"/>
          <w:bottom w:val="nil"/>
          <w:right w:val="nil"/>
          <w:between w:val="nil"/>
        </w:pBdr>
        <w:spacing w:before="252" w:after="5"/>
        <w:ind w:right="3"/>
        <w:jc w:val="center"/>
      </w:pPr>
      <w:r>
        <w:rPr>
          <w:noProof/>
        </w:rPr>
        <w:drawing>
          <wp:inline distT="114300" distB="114300" distL="114300" distR="114300" wp14:anchorId="00DFA50D" wp14:editId="1ECB9D32">
            <wp:extent cx="5578800" cy="10160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578800" cy="1016000"/>
                    </a:xfrm>
                    <a:prstGeom prst="rect">
                      <a:avLst/>
                    </a:prstGeom>
                    <a:ln/>
                  </pic:spPr>
                </pic:pic>
              </a:graphicData>
            </a:graphic>
          </wp:inline>
        </w:drawing>
      </w:r>
    </w:p>
    <w:p w14:paraId="35DA064D" w14:textId="77777777" w:rsidR="00263B96" w:rsidRDefault="00000000">
      <w:pPr>
        <w:pBdr>
          <w:top w:val="nil"/>
          <w:left w:val="nil"/>
          <w:bottom w:val="nil"/>
          <w:right w:val="nil"/>
          <w:between w:val="nil"/>
        </w:pBdr>
        <w:spacing w:before="252" w:after="5"/>
        <w:ind w:right="3" w:firstLine="720"/>
        <w:jc w:val="both"/>
        <w:rPr>
          <w:color w:val="000000"/>
        </w:rPr>
      </w:pPr>
      <w:r>
        <w:rPr>
          <w:color w:val="000000"/>
        </w:rPr>
        <w:t xml:space="preserve">Kelompok </w:t>
      </w:r>
      <w:r>
        <w:t>tulis tangan</w:t>
      </w:r>
      <w:r>
        <w:rPr>
          <w:color w:val="000000"/>
        </w:rPr>
        <w:t xml:space="preserve"> diambil berdasarkan </w:t>
      </w:r>
      <w:r>
        <w:rPr>
          <w:i/>
          <w:color w:val="000000"/>
        </w:rPr>
        <w:t xml:space="preserve">database </w:t>
      </w:r>
      <w:r>
        <w:rPr>
          <w:color w:val="000000"/>
        </w:rPr>
        <w:t xml:space="preserve">tipe </w:t>
      </w:r>
      <w:r>
        <w:t>pasien Alzheimer</w:t>
      </w:r>
      <w:r>
        <w:rPr>
          <w:color w:val="000000"/>
        </w:rPr>
        <w:t xml:space="preserve">. Setiap kelompok </w:t>
      </w:r>
      <w:r>
        <w:t>pasien</w:t>
      </w:r>
      <w:r>
        <w:rPr>
          <w:color w:val="000000"/>
        </w:rPr>
        <w:t xml:space="preserve"> dikategorikan dengan huruf alphabet dan memiliki sekitar </w:t>
      </w:r>
      <w:r>
        <w:t>21</w:t>
      </w:r>
      <w:r>
        <w:rPr>
          <w:color w:val="000000"/>
        </w:rPr>
        <w:t xml:space="preserve"> </w:t>
      </w:r>
      <w:r>
        <w:t>variabel</w:t>
      </w:r>
      <w:r>
        <w:rPr>
          <w:color w:val="000000"/>
        </w:rPr>
        <w:t xml:space="preserve">. Setiap jenis </w:t>
      </w:r>
      <w:r>
        <w:t>class</w:t>
      </w:r>
      <w:r>
        <w:rPr>
          <w:color w:val="000000"/>
        </w:rPr>
        <w:t xml:space="preserve"> juga memiliki deksripsinya sendiri dengan informasi penting seperti penjelasan umum, </w:t>
      </w:r>
      <w:r>
        <w:t>batas</w:t>
      </w:r>
      <w:r>
        <w:rPr>
          <w:color w:val="000000"/>
        </w:rPr>
        <w:t xml:space="preserve"> penggunaan, hingga informasi. Contoh kelompok </w:t>
      </w:r>
      <w:r>
        <w:t>pasien</w:t>
      </w:r>
      <w:r>
        <w:rPr>
          <w:color w:val="000000"/>
        </w:rPr>
        <w:t xml:space="preserve"> dapat dilihat pada Tabel 2.</w:t>
      </w:r>
    </w:p>
    <w:p w14:paraId="08308D52" w14:textId="77777777" w:rsidR="00263B96" w:rsidRDefault="00263B96">
      <w:pPr>
        <w:pBdr>
          <w:top w:val="nil"/>
          <w:left w:val="nil"/>
          <w:bottom w:val="nil"/>
          <w:right w:val="nil"/>
          <w:between w:val="nil"/>
        </w:pBdr>
        <w:spacing w:before="1"/>
        <w:rPr>
          <w:color w:val="000000"/>
        </w:rPr>
      </w:pPr>
    </w:p>
    <w:p w14:paraId="49AA31FE" w14:textId="77777777" w:rsidR="00263B96" w:rsidRDefault="00000000">
      <w:pPr>
        <w:pBdr>
          <w:top w:val="nil"/>
          <w:left w:val="nil"/>
          <w:bottom w:val="nil"/>
          <w:right w:val="nil"/>
          <w:between w:val="nil"/>
        </w:pBdr>
        <w:ind w:right="4"/>
        <w:jc w:val="center"/>
      </w:pPr>
      <w:r>
        <w:rPr>
          <w:color w:val="000000"/>
        </w:rPr>
        <w:t xml:space="preserve">Tabel 2. Contoh Kelompok </w:t>
      </w:r>
      <w:r>
        <w:t>Pasien</w:t>
      </w:r>
    </w:p>
    <w:p w14:paraId="214CC7C0" w14:textId="77777777" w:rsidR="00263B96" w:rsidRDefault="00263B96">
      <w:pPr>
        <w:pBdr>
          <w:top w:val="nil"/>
          <w:left w:val="nil"/>
          <w:bottom w:val="nil"/>
          <w:right w:val="nil"/>
          <w:between w:val="nil"/>
        </w:pBdr>
        <w:ind w:right="4"/>
        <w:jc w:val="center"/>
      </w:pPr>
    </w:p>
    <w:p w14:paraId="1997C880" w14:textId="77777777" w:rsidR="00263B96" w:rsidRDefault="00000000">
      <w:pPr>
        <w:pBdr>
          <w:top w:val="nil"/>
          <w:left w:val="nil"/>
          <w:bottom w:val="nil"/>
          <w:right w:val="nil"/>
          <w:between w:val="nil"/>
        </w:pBdr>
        <w:ind w:right="4"/>
        <w:jc w:val="center"/>
      </w:pPr>
      <w:r>
        <w:rPr>
          <w:noProof/>
        </w:rPr>
        <w:drawing>
          <wp:inline distT="114300" distB="114300" distL="114300" distR="114300" wp14:anchorId="045A46DC" wp14:editId="165D0DAD">
            <wp:extent cx="5529263" cy="311375"/>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529263" cy="311375"/>
                    </a:xfrm>
                    <a:prstGeom prst="rect">
                      <a:avLst/>
                    </a:prstGeom>
                    <a:ln/>
                  </pic:spPr>
                </pic:pic>
              </a:graphicData>
            </a:graphic>
          </wp:inline>
        </w:drawing>
      </w:r>
    </w:p>
    <w:p w14:paraId="6EF38F5E" w14:textId="77777777" w:rsidR="00263B96" w:rsidRDefault="00263B96">
      <w:pPr>
        <w:pBdr>
          <w:top w:val="nil"/>
          <w:left w:val="nil"/>
          <w:bottom w:val="nil"/>
          <w:right w:val="nil"/>
          <w:between w:val="nil"/>
        </w:pBdr>
        <w:ind w:right="4"/>
        <w:jc w:val="center"/>
      </w:pPr>
    </w:p>
    <w:p w14:paraId="10D0042F" w14:textId="77777777" w:rsidR="00263B96" w:rsidRDefault="00000000">
      <w:pPr>
        <w:pBdr>
          <w:top w:val="nil"/>
          <w:left w:val="nil"/>
          <w:bottom w:val="nil"/>
          <w:right w:val="nil"/>
          <w:between w:val="nil"/>
        </w:pBdr>
        <w:ind w:right="4" w:firstLine="720"/>
        <w:jc w:val="both"/>
      </w:pPr>
      <w:r>
        <w:t>Dataset Toxicity dataset ini mencakup 171 molekul yang dirancang untuk domain fungsional protein jam inti, CRY1, yang bertanggung jawab untuk menghasilkan ritme sirkadian. 56 dari molekul-molekul tersebut bersifat toksik dan sisanya tidak toxic. Format data yang digunakan dapat dilihat pada Tabel 3.</w:t>
      </w:r>
    </w:p>
    <w:p w14:paraId="173D3C71" w14:textId="77777777" w:rsidR="00263B96" w:rsidRDefault="00000000">
      <w:pPr>
        <w:spacing w:before="252" w:after="5"/>
        <w:ind w:right="3"/>
        <w:jc w:val="center"/>
      </w:pPr>
      <w:r>
        <w:t>Tabel 3. Fitur Dataset Toxicity</w:t>
      </w:r>
    </w:p>
    <w:p w14:paraId="23448BD3" w14:textId="77777777" w:rsidR="00263B96" w:rsidRDefault="00000000">
      <w:pPr>
        <w:pBdr>
          <w:top w:val="nil"/>
          <w:left w:val="nil"/>
          <w:bottom w:val="nil"/>
          <w:right w:val="nil"/>
          <w:between w:val="nil"/>
        </w:pBdr>
        <w:ind w:right="4" w:firstLine="90"/>
        <w:jc w:val="both"/>
      </w:pPr>
      <w:r>
        <w:rPr>
          <w:noProof/>
        </w:rPr>
        <w:drawing>
          <wp:inline distT="114300" distB="114300" distL="114300" distR="114300" wp14:anchorId="0AE253F8" wp14:editId="27BC1013">
            <wp:extent cx="5578800" cy="10922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578800" cy="1092200"/>
                    </a:xfrm>
                    <a:prstGeom prst="rect">
                      <a:avLst/>
                    </a:prstGeom>
                    <a:ln/>
                  </pic:spPr>
                </pic:pic>
              </a:graphicData>
            </a:graphic>
          </wp:inline>
        </w:drawing>
      </w:r>
    </w:p>
    <w:p w14:paraId="17B4F027" w14:textId="77777777" w:rsidR="00263B96" w:rsidRDefault="00263B96">
      <w:pPr>
        <w:pBdr>
          <w:top w:val="nil"/>
          <w:left w:val="nil"/>
          <w:bottom w:val="nil"/>
          <w:right w:val="nil"/>
          <w:between w:val="nil"/>
        </w:pBdr>
        <w:ind w:right="4" w:firstLine="90"/>
        <w:jc w:val="both"/>
      </w:pPr>
    </w:p>
    <w:p w14:paraId="136DBB1F" w14:textId="77777777" w:rsidR="00263B96" w:rsidRDefault="00000000">
      <w:pPr>
        <w:pBdr>
          <w:top w:val="nil"/>
          <w:left w:val="nil"/>
          <w:bottom w:val="nil"/>
          <w:right w:val="nil"/>
          <w:between w:val="nil"/>
        </w:pBdr>
        <w:ind w:right="4" w:firstLine="90"/>
        <w:jc w:val="both"/>
      </w:pPr>
      <w:r>
        <w:tab/>
        <w:t xml:space="preserve">Kelompok dataset ini diambil berdasarkan </w:t>
      </w:r>
      <w:r>
        <w:rPr>
          <w:i/>
        </w:rPr>
        <w:t xml:space="preserve">database </w:t>
      </w:r>
      <w:r>
        <w:t>tipe molekul Nontoxic dan toxic, Contoh kelompok dataset toxicity dapat dilihat pada Tabel 4</w:t>
      </w:r>
    </w:p>
    <w:p w14:paraId="73B05B84" w14:textId="77777777" w:rsidR="00263B96" w:rsidRDefault="00000000">
      <w:pPr>
        <w:spacing w:before="252" w:after="5"/>
        <w:ind w:right="3"/>
        <w:jc w:val="center"/>
      </w:pPr>
      <w:r>
        <w:t>Tabel 4. Contoh Kelompok Molekul</w:t>
      </w:r>
    </w:p>
    <w:p w14:paraId="4FB3CD30" w14:textId="77777777" w:rsidR="00263B96" w:rsidRDefault="00263B96">
      <w:pPr>
        <w:pBdr>
          <w:top w:val="nil"/>
          <w:left w:val="nil"/>
          <w:bottom w:val="nil"/>
          <w:right w:val="nil"/>
          <w:between w:val="nil"/>
        </w:pBdr>
        <w:ind w:right="4" w:firstLine="90"/>
        <w:jc w:val="both"/>
      </w:pPr>
    </w:p>
    <w:p w14:paraId="3FD39C8E" w14:textId="77777777" w:rsidR="00263B96" w:rsidRDefault="00000000">
      <w:pPr>
        <w:pBdr>
          <w:top w:val="nil"/>
          <w:left w:val="nil"/>
          <w:bottom w:val="nil"/>
          <w:right w:val="nil"/>
          <w:between w:val="nil"/>
        </w:pBdr>
        <w:ind w:right="4" w:firstLine="90"/>
        <w:jc w:val="both"/>
      </w:pPr>
      <w:r>
        <w:rPr>
          <w:noProof/>
        </w:rPr>
        <w:lastRenderedPageBreak/>
        <w:drawing>
          <wp:inline distT="114300" distB="114300" distL="114300" distR="114300" wp14:anchorId="74C162DB" wp14:editId="39FA6BB9">
            <wp:extent cx="5578800" cy="8890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578800" cy="889000"/>
                    </a:xfrm>
                    <a:prstGeom prst="rect">
                      <a:avLst/>
                    </a:prstGeom>
                    <a:ln/>
                  </pic:spPr>
                </pic:pic>
              </a:graphicData>
            </a:graphic>
          </wp:inline>
        </w:drawing>
      </w:r>
    </w:p>
    <w:p w14:paraId="3429BF90" w14:textId="77777777" w:rsidR="00263B96" w:rsidRDefault="00263B96">
      <w:pPr>
        <w:pBdr>
          <w:top w:val="nil"/>
          <w:left w:val="nil"/>
          <w:bottom w:val="nil"/>
          <w:right w:val="nil"/>
          <w:between w:val="nil"/>
        </w:pBdr>
        <w:ind w:right="4"/>
        <w:jc w:val="both"/>
      </w:pPr>
    </w:p>
    <w:p w14:paraId="40A6D832" w14:textId="77777777" w:rsidR="00263B96" w:rsidRDefault="00000000">
      <w:pPr>
        <w:pBdr>
          <w:top w:val="nil"/>
          <w:left w:val="nil"/>
          <w:bottom w:val="nil"/>
          <w:right w:val="nil"/>
          <w:between w:val="nil"/>
        </w:pBdr>
        <w:ind w:left="270" w:right="4" w:firstLine="720"/>
        <w:jc w:val="both"/>
      </w:pPr>
      <w:r>
        <w:t>Dataset gene expression cancer RNA-Seq Donated merupakan data ekstraksi acak dari beberapa sample data ekspresi gen pasien yang memiliki jenis tumor yang berbeda: BRCA, KIRC, COAD, LUAD dan PRAD. Format data yang digunakan dapat dilihat pada Tabel 5</w:t>
      </w:r>
    </w:p>
    <w:p w14:paraId="5BC0CAAF" w14:textId="77777777" w:rsidR="00263B96" w:rsidRDefault="00000000">
      <w:pPr>
        <w:spacing w:before="252" w:after="5"/>
        <w:ind w:right="3"/>
        <w:jc w:val="center"/>
      </w:pPr>
      <w:r>
        <w:t>Tabel 5. Fitur Dataset gene expression</w:t>
      </w:r>
    </w:p>
    <w:p w14:paraId="0E2C7138" w14:textId="77777777" w:rsidR="00263B96" w:rsidRDefault="00000000">
      <w:pPr>
        <w:pBdr>
          <w:top w:val="nil"/>
          <w:left w:val="nil"/>
          <w:bottom w:val="nil"/>
          <w:right w:val="nil"/>
          <w:between w:val="nil"/>
        </w:pBdr>
        <w:ind w:right="4" w:firstLine="90"/>
        <w:jc w:val="both"/>
      </w:pPr>
      <w:r>
        <w:rPr>
          <w:noProof/>
        </w:rPr>
        <w:drawing>
          <wp:inline distT="114300" distB="114300" distL="114300" distR="114300" wp14:anchorId="570379B0" wp14:editId="3B603AD7">
            <wp:extent cx="5609252" cy="1368811"/>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609252" cy="1368811"/>
                    </a:xfrm>
                    <a:prstGeom prst="rect">
                      <a:avLst/>
                    </a:prstGeom>
                    <a:ln/>
                  </pic:spPr>
                </pic:pic>
              </a:graphicData>
            </a:graphic>
          </wp:inline>
        </w:drawing>
      </w:r>
    </w:p>
    <w:p w14:paraId="5A003C6C" w14:textId="77777777" w:rsidR="00263B96" w:rsidRDefault="00263B96">
      <w:pPr>
        <w:ind w:right="4" w:firstLine="90"/>
        <w:jc w:val="both"/>
      </w:pPr>
    </w:p>
    <w:p w14:paraId="561AD539" w14:textId="77777777" w:rsidR="00263B96" w:rsidRDefault="00000000">
      <w:pPr>
        <w:ind w:left="270" w:right="4" w:firstLine="720"/>
        <w:jc w:val="both"/>
      </w:pPr>
      <w:r>
        <w:t xml:space="preserve">Kelompok dataset ini diambil berdasarkan </w:t>
      </w:r>
      <w:r>
        <w:rPr>
          <w:i/>
        </w:rPr>
        <w:t xml:space="preserve">database </w:t>
      </w:r>
      <w:r>
        <w:t>tipe gen pasien, Contoh kelompok dataset toxicity dapat dilihat pada Tabel 6</w:t>
      </w:r>
    </w:p>
    <w:p w14:paraId="5E72CB50" w14:textId="77777777" w:rsidR="00263B96" w:rsidRDefault="00263B96">
      <w:pPr>
        <w:pBdr>
          <w:top w:val="nil"/>
          <w:left w:val="nil"/>
          <w:bottom w:val="nil"/>
          <w:right w:val="nil"/>
          <w:between w:val="nil"/>
        </w:pBdr>
        <w:ind w:right="4" w:firstLine="90"/>
        <w:jc w:val="both"/>
      </w:pPr>
    </w:p>
    <w:p w14:paraId="74EEB392" w14:textId="77777777" w:rsidR="00263B96" w:rsidRDefault="00000000">
      <w:pPr>
        <w:pBdr>
          <w:top w:val="nil"/>
          <w:left w:val="nil"/>
          <w:bottom w:val="nil"/>
          <w:right w:val="nil"/>
          <w:between w:val="nil"/>
        </w:pBdr>
        <w:ind w:right="4" w:firstLine="90"/>
        <w:jc w:val="center"/>
      </w:pPr>
      <w:r>
        <w:t xml:space="preserve">Tabel 6. Contoh Kelompok </w:t>
      </w:r>
    </w:p>
    <w:p w14:paraId="046BDD61" w14:textId="77777777" w:rsidR="00263B96" w:rsidRDefault="00000000">
      <w:pPr>
        <w:pBdr>
          <w:top w:val="nil"/>
          <w:left w:val="nil"/>
          <w:bottom w:val="nil"/>
          <w:right w:val="nil"/>
          <w:between w:val="nil"/>
        </w:pBdr>
        <w:ind w:right="4" w:firstLine="90"/>
        <w:jc w:val="both"/>
      </w:pPr>
      <w:r>
        <w:rPr>
          <w:noProof/>
        </w:rPr>
        <w:drawing>
          <wp:anchor distT="114300" distB="114300" distL="114300" distR="114300" simplePos="0" relativeHeight="251660288" behindDoc="0" locked="0" layoutInCell="1" hidden="0" allowOverlap="1" wp14:anchorId="75BE2524" wp14:editId="1AA3CA85">
            <wp:simplePos x="0" y="0"/>
            <wp:positionH relativeFrom="column">
              <wp:posOffset>76202</wp:posOffset>
            </wp:positionH>
            <wp:positionV relativeFrom="paragraph">
              <wp:posOffset>180975</wp:posOffset>
            </wp:positionV>
            <wp:extent cx="5699469" cy="1478361"/>
            <wp:effectExtent l="0" t="0" r="0" b="0"/>
            <wp:wrapNone/>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699469" cy="1478361"/>
                    </a:xfrm>
                    <a:prstGeom prst="rect">
                      <a:avLst/>
                    </a:prstGeom>
                    <a:ln/>
                  </pic:spPr>
                </pic:pic>
              </a:graphicData>
            </a:graphic>
          </wp:anchor>
        </w:drawing>
      </w:r>
    </w:p>
    <w:p w14:paraId="39189719" w14:textId="77777777" w:rsidR="00263B96" w:rsidRDefault="00263B96">
      <w:pPr>
        <w:pBdr>
          <w:top w:val="nil"/>
          <w:left w:val="nil"/>
          <w:bottom w:val="nil"/>
          <w:right w:val="nil"/>
          <w:between w:val="nil"/>
        </w:pBdr>
        <w:ind w:right="4" w:firstLine="90"/>
        <w:jc w:val="both"/>
      </w:pPr>
    </w:p>
    <w:p w14:paraId="7F697125" w14:textId="77777777" w:rsidR="00263B96" w:rsidRDefault="00263B96">
      <w:pPr>
        <w:pBdr>
          <w:top w:val="nil"/>
          <w:left w:val="nil"/>
          <w:bottom w:val="nil"/>
          <w:right w:val="nil"/>
          <w:between w:val="nil"/>
        </w:pBdr>
        <w:ind w:right="4" w:firstLine="90"/>
        <w:jc w:val="both"/>
      </w:pPr>
    </w:p>
    <w:p w14:paraId="0B269B32" w14:textId="77777777" w:rsidR="00263B96" w:rsidRDefault="00263B96">
      <w:pPr>
        <w:pBdr>
          <w:top w:val="nil"/>
          <w:left w:val="nil"/>
          <w:bottom w:val="nil"/>
          <w:right w:val="nil"/>
          <w:between w:val="nil"/>
        </w:pBdr>
        <w:ind w:right="4" w:firstLine="90"/>
        <w:jc w:val="both"/>
      </w:pPr>
    </w:p>
    <w:p w14:paraId="631C7F4A" w14:textId="77777777" w:rsidR="00263B96" w:rsidRDefault="00263B96">
      <w:pPr>
        <w:pBdr>
          <w:top w:val="nil"/>
          <w:left w:val="nil"/>
          <w:bottom w:val="nil"/>
          <w:right w:val="nil"/>
          <w:between w:val="nil"/>
        </w:pBdr>
        <w:ind w:right="4" w:firstLine="90"/>
        <w:jc w:val="both"/>
      </w:pPr>
    </w:p>
    <w:p w14:paraId="574C2794" w14:textId="77777777" w:rsidR="00263B96" w:rsidRDefault="00263B96">
      <w:pPr>
        <w:pBdr>
          <w:top w:val="nil"/>
          <w:left w:val="nil"/>
          <w:bottom w:val="nil"/>
          <w:right w:val="nil"/>
          <w:between w:val="nil"/>
        </w:pBdr>
        <w:ind w:right="4" w:firstLine="90"/>
        <w:jc w:val="both"/>
      </w:pPr>
    </w:p>
    <w:p w14:paraId="1F972F9C" w14:textId="77777777" w:rsidR="00263B96" w:rsidRDefault="00263B96">
      <w:pPr>
        <w:pBdr>
          <w:top w:val="nil"/>
          <w:left w:val="nil"/>
          <w:bottom w:val="nil"/>
          <w:right w:val="nil"/>
          <w:between w:val="nil"/>
        </w:pBdr>
        <w:ind w:right="4" w:firstLine="90"/>
        <w:jc w:val="both"/>
      </w:pPr>
    </w:p>
    <w:p w14:paraId="060A3B28" w14:textId="77777777" w:rsidR="00263B96" w:rsidRDefault="00263B96">
      <w:pPr>
        <w:pBdr>
          <w:top w:val="nil"/>
          <w:left w:val="nil"/>
          <w:bottom w:val="nil"/>
          <w:right w:val="nil"/>
          <w:between w:val="nil"/>
        </w:pBdr>
        <w:ind w:right="4" w:firstLine="90"/>
        <w:jc w:val="both"/>
      </w:pPr>
    </w:p>
    <w:p w14:paraId="518C2BF2" w14:textId="77777777" w:rsidR="00263B96" w:rsidRDefault="00263B96">
      <w:pPr>
        <w:pBdr>
          <w:top w:val="nil"/>
          <w:left w:val="nil"/>
          <w:bottom w:val="nil"/>
          <w:right w:val="nil"/>
          <w:between w:val="nil"/>
        </w:pBdr>
        <w:ind w:right="4" w:firstLine="90"/>
        <w:jc w:val="both"/>
      </w:pPr>
    </w:p>
    <w:p w14:paraId="097EC885" w14:textId="77777777" w:rsidR="00263B96" w:rsidRDefault="00263B96">
      <w:pPr>
        <w:pBdr>
          <w:top w:val="nil"/>
          <w:left w:val="nil"/>
          <w:bottom w:val="nil"/>
          <w:right w:val="nil"/>
          <w:between w:val="nil"/>
        </w:pBdr>
        <w:ind w:right="4" w:firstLine="90"/>
        <w:jc w:val="both"/>
      </w:pPr>
    </w:p>
    <w:p w14:paraId="5FDF557B" w14:textId="77777777" w:rsidR="00263B96" w:rsidRDefault="00263B96">
      <w:pPr>
        <w:pBdr>
          <w:top w:val="nil"/>
          <w:left w:val="nil"/>
          <w:bottom w:val="nil"/>
          <w:right w:val="nil"/>
          <w:between w:val="nil"/>
        </w:pBdr>
        <w:ind w:right="4" w:firstLine="90"/>
        <w:jc w:val="both"/>
      </w:pPr>
    </w:p>
    <w:p w14:paraId="15DF2E3F" w14:textId="77777777" w:rsidR="00263B96" w:rsidRDefault="00263B96">
      <w:pPr>
        <w:pBdr>
          <w:top w:val="nil"/>
          <w:left w:val="nil"/>
          <w:bottom w:val="nil"/>
          <w:right w:val="nil"/>
          <w:between w:val="nil"/>
        </w:pBdr>
        <w:ind w:right="4" w:firstLine="90"/>
        <w:jc w:val="both"/>
      </w:pPr>
    </w:p>
    <w:p w14:paraId="2DFDE335" w14:textId="77777777" w:rsidR="00263B96" w:rsidRDefault="00263B96">
      <w:pPr>
        <w:pBdr>
          <w:top w:val="nil"/>
          <w:left w:val="nil"/>
          <w:bottom w:val="nil"/>
          <w:right w:val="nil"/>
          <w:between w:val="nil"/>
        </w:pBdr>
        <w:ind w:right="4" w:firstLine="90"/>
        <w:jc w:val="both"/>
      </w:pPr>
    </w:p>
    <w:p w14:paraId="00022433" w14:textId="77777777" w:rsidR="00263B96" w:rsidRDefault="00000000">
      <w:pPr>
        <w:numPr>
          <w:ilvl w:val="1"/>
          <w:numId w:val="4"/>
        </w:numPr>
        <w:tabs>
          <w:tab w:val="left" w:pos="527"/>
        </w:tabs>
        <w:spacing w:line="250" w:lineRule="auto"/>
        <w:ind w:left="527" w:hanging="387"/>
        <w:jc w:val="both"/>
      </w:pPr>
      <w:r>
        <w:t>Pemrosesan Data</w:t>
      </w:r>
    </w:p>
    <w:p w14:paraId="6D3377FD" w14:textId="77777777" w:rsidR="00263B96" w:rsidRDefault="00000000">
      <w:pPr>
        <w:numPr>
          <w:ilvl w:val="2"/>
          <w:numId w:val="4"/>
        </w:numPr>
        <w:tabs>
          <w:tab w:val="left" w:pos="631"/>
        </w:tabs>
        <w:spacing w:line="252" w:lineRule="auto"/>
        <w:ind w:left="631" w:hanging="491"/>
        <w:jc w:val="both"/>
        <w:rPr>
          <w:i/>
        </w:rPr>
      </w:pPr>
      <w:r>
        <w:t xml:space="preserve">Penanganan </w:t>
      </w:r>
      <w:r>
        <w:rPr>
          <w:i/>
        </w:rPr>
        <w:t>Missing Data</w:t>
      </w:r>
    </w:p>
    <w:p w14:paraId="6A8F1F58" w14:textId="77777777" w:rsidR="00263B96" w:rsidRDefault="00000000">
      <w:pPr>
        <w:ind w:left="140" w:right="137"/>
        <w:jc w:val="both"/>
      </w:pPr>
      <w:r>
        <w:t xml:space="preserve">Data yang didapatkan masih memiliki beberapa </w:t>
      </w:r>
      <w:r>
        <w:rPr>
          <w:i/>
        </w:rPr>
        <w:t xml:space="preserve">field </w:t>
      </w:r>
      <w:r>
        <w:t>kosong pada beberapa fitur sehingga membuat data dianggap belum memiliki nilai yang baik (</w:t>
      </w:r>
      <w:r>
        <w:rPr>
          <w:i/>
        </w:rPr>
        <w:t>missing value</w:t>
      </w:r>
      <w:r>
        <w:t>) sehingga diperlukan metode untuk melakukan normalisasi data[2]. Beberapa pendekatan untuk menangani masalah ini diantaranya dapat dilakukan mengganti data yang hilang dengan nilai rata- rata dari data historis yang tersedia [3].</w:t>
      </w:r>
    </w:p>
    <w:p w14:paraId="0FB2531B" w14:textId="77777777" w:rsidR="00263B96" w:rsidRDefault="00263B96">
      <w:pPr>
        <w:spacing w:before="2"/>
      </w:pPr>
    </w:p>
    <w:p w14:paraId="472AE802" w14:textId="77777777" w:rsidR="00263B96" w:rsidRDefault="00000000">
      <w:pPr>
        <w:numPr>
          <w:ilvl w:val="2"/>
          <w:numId w:val="4"/>
        </w:numPr>
        <w:tabs>
          <w:tab w:val="left" w:pos="631"/>
        </w:tabs>
        <w:spacing w:line="253" w:lineRule="auto"/>
        <w:ind w:left="631" w:hanging="491"/>
        <w:jc w:val="both"/>
      </w:pPr>
      <w:r>
        <w:t>Penanganan Data Kategori (</w:t>
      </w:r>
      <w:r>
        <w:rPr>
          <w:i/>
        </w:rPr>
        <w:t>label encoding</w:t>
      </w:r>
      <w:r>
        <w:t>)</w:t>
      </w:r>
    </w:p>
    <w:p w14:paraId="0851C4AE" w14:textId="64D4C453" w:rsidR="00263B96" w:rsidRDefault="00000000" w:rsidP="00263DBC">
      <w:pPr>
        <w:ind w:left="140" w:right="139"/>
        <w:jc w:val="both"/>
      </w:pPr>
      <w:r>
        <w:t xml:space="preserve">Klasifikasi membutuhkan pengelompokan setiap fitur. Data yang dimiliki saat ini merupakan data yang berjenis string sehingga kita dapat melakukan perubahan </w:t>
      </w:r>
      <w:r>
        <w:rPr>
          <w:i/>
        </w:rPr>
        <w:t xml:space="preserve">string </w:t>
      </w:r>
      <w:r>
        <w:t xml:space="preserve">menjadi nominal. Sebagai contoh </w:t>
      </w:r>
      <w:r>
        <w:rPr>
          <w:i/>
        </w:rPr>
        <w:t xml:space="preserve">Class A </w:t>
      </w:r>
      <w:r>
        <w:t xml:space="preserve">kita ubah dengan kategori H, </w:t>
      </w:r>
      <w:r>
        <w:rPr>
          <w:i/>
        </w:rPr>
        <w:t xml:space="preserve">Class B </w:t>
      </w:r>
      <w:r>
        <w:t xml:space="preserve">dengan kategori P dan seterusnya. Metode yang digunakan adalah </w:t>
      </w:r>
      <w:r>
        <w:rPr>
          <w:i/>
        </w:rPr>
        <w:t xml:space="preserve">ordinal encoding </w:t>
      </w:r>
      <w:r>
        <w:t xml:space="preserve">yaitu memberikan bilangan bulat pada setiap kategori serta tidak menambahkan kolom baru pada data, tetapi menyiratkan perintah ke variabel yang </w:t>
      </w:r>
      <w:r>
        <w:lastRenderedPageBreak/>
        <w:t>mungkin sebenarnya tidak ada [4].</w:t>
      </w:r>
      <w:r w:rsidR="00263DBC" w:rsidRPr="00263DBC">
        <w:t xml:space="preserve"> </w:t>
      </w:r>
    </w:p>
    <w:p w14:paraId="30CF0160" w14:textId="77777777" w:rsidR="00263DBC" w:rsidRDefault="00263DBC" w:rsidP="00263DBC">
      <w:pPr>
        <w:ind w:left="140" w:right="139"/>
        <w:jc w:val="both"/>
        <w:rPr>
          <w:color w:val="000000"/>
        </w:rPr>
      </w:pPr>
    </w:p>
    <w:p w14:paraId="43F2F7B1" w14:textId="77777777" w:rsidR="00263B96" w:rsidRDefault="00000000">
      <w:pPr>
        <w:numPr>
          <w:ilvl w:val="2"/>
          <w:numId w:val="4"/>
        </w:numPr>
        <w:pBdr>
          <w:top w:val="nil"/>
          <w:left w:val="nil"/>
          <w:bottom w:val="nil"/>
          <w:right w:val="nil"/>
          <w:between w:val="nil"/>
        </w:pBdr>
        <w:tabs>
          <w:tab w:val="left" w:pos="631"/>
        </w:tabs>
        <w:spacing w:line="252" w:lineRule="auto"/>
        <w:ind w:left="631" w:hanging="491"/>
        <w:jc w:val="both"/>
      </w:pPr>
      <w:r>
        <w:rPr>
          <w:color w:val="000000"/>
        </w:rPr>
        <w:t>Penskalaan fitur (</w:t>
      </w:r>
      <w:r>
        <w:rPr>
          <w:i/>
          <w:color w:val="000000"/>
        </w:rPr>
        <w:t>Feature Scaling</w:t>
      </w:r>
      <w:r>
        <w:rPr>
          <w:color w:val="000000"/>
        </w:rPr>
        <w:t xml:space="preserve">) </w:t>
      </w:r>
    </w:p>
    <w:p w14:paraId="5B1508C8" w14:textId="77777777" w:rsidR="00263B96" w:rsidRDefault="00000000">
      <w:pPr>
        <w:pBdr>
          <w:top w:val="nil"/>
          <w:left w:val="nil"/>
          <w:bottom w:val="nil"/>
          <w:right w:val="nil"/>
          <w:between w:val="nil"/>
        </w:pBdr>
        <w:ind w:left="140" w:right="138"/>
        <w:jc w:val="both"/>
        <w:rPr>
          <w:color w:val="000000"/>
        </w:rPr>
      </w:pPr>
      <w:r>
        <w:rPr>
          <w:color w:val="000000"/>
        </w:rPr>
        <w:t xml:space="preserve">Dalam tahap pemrosesan data </w:t>
      </w:r>
      <w:r>
        <w:rPr>
          <w:i/>
          <w:color w:val="000000"/>
        </w:rPr>
        <w:t xml:space="preserve">feature scaling </w:t>
      </w:r>
      <w:r>
        <w:rPr>
          <w:color w:val="000000"/>
        </w:rPr>
        <w:t>menjadi salah satu langkah yang penting untuk menyatukan variabel mandiri atau rentang fitur dalam data</w:t>
      </w:r>
      <w:r>
        <w:t xml:space="preserve"> [5]</w:t>
      </w:r>
      <w:r>
        <w:rPr>
          <w:color w:val="000000"/>
        </w:rPr>
        <w:t xml:space="preserve">. Dalam </w:t>
      </w:r>
      <w:r>
        <w:rPr>
          <w:i/>
          <w:color w:val="000000"/>
        </w:rPr>
        <w:t xml:space="preserve">feature scaling </w:t>
      </w:r>
      <w:r>
        <w:rPr>
          <w:color w:val="000000"/>
        </w:rPr>
        <w:t xml:space="preserve">kita dapat menggunakan teknik </w:t>
      </w:r>
      <w:r>
        <w:rPr>
          <w:i/>
          <w:color w:val="000000"/>
        </w:rPr>
        <w:t>normalization</w:t>
      </w:r>
      <w:r>
        <w:rPr>
          <w:color w:val="000000"/>
        </w:rPr>
        <w:t xml:space="preserve">. Teknik ini melakukan normalisasi data kolom fitur yang dimiliki pada kisaran [0,1] dengan menggunakan </w:t>
      </w:r>
      <w:r>
        <w:rPr>
          <w:i/>
          <w:color w:val="000000"/>
        </w:rPr>
        <w:t xml:space="preserve">min-max scalling. </w:t>
      </w:r>
      <w:r>
        <w:rPr>
          <w:color w:val="000000"/>
        </w:rPr>
        <w:t>Rumus transformasi standar dapat dilihat pada persamaan (1).</w:t>
      </w:r>
    </w:p>
    <w:p w14:paraId="50FEC56F" w14:textId="77777777" w:rsidR="00263B96" w:rsidRDefault="00263B96">
      <w:pPr>
        <w:pBdr>
          <w:top w:val="nil"/>
          <w:left w:val="nil"/>
          <w:bottom w:val="nil"/>
          <w:right w:val="nil"/>
          <w:between w:val="nil"/>
        </w:pBdr>
        <w:spacing w:before="31"/>
        <w:rPr>
          <w:color w:val="000000"/>
          <w:sz w:val="20"/>
          <w:szCs w:val="20"/>
        </w:rPr>
      </w:pPr>
    </w:p>
    <w:tbl>
      <w:tblPr>
        <w:tblStyle w:val="a"/>
        <w:tblW w:w="5379" w:type="dxa"/>
        <w:tblInd w:w="2595" w:type="dxa"/>
        <w:tblLayout w:type="fixed"/>
        <w:tblLook w:val="0000" w:firstRow="0" w:lastRow="0" w:firstColumn="0" w:lastColumn="0" w:noHBand="0" w:noVBand="0"/>
      </w:tblPr>
      <w:tblGrid>
        <w:gridCol w:w="3741"/>
        <w:gridCol w:w="1638"/>
      </w:tblGrid>
      <w:tr w:rsidR="00263B96" w14:paraId="44784685" w14:textId="77777777">
        <w:trPr>
          <w:trHeight w:val="567"/>
        </w:trPr>
        <w:tc>
          <w:tcPr>
            <w:tcW w:w="3741" w:type="dxa"/>
          </w:tcPr>
          <w:p w14:paraId="58E918ED" w14:textId="77777777" w:rsidR="00263B96" w:rsidRDefault="00000000">
            <w:pPr>
              <w:pBdr>
                <w:top w:val="nil"/>
                <w:left w:val="nil"/>
                <w:bottom w:val="nil"/>
                <w:right w:val="nil"/>
                <w:between w:val="nil"/>
              </w:pBdr>
              <w:spacing w:line="177" w:lineRule="auto"/>
              <w:ind w:left="1342"/>
              <w:rPr>
                <w:rFonts w:ascii="Cambria Math" w:eastAsia="Cambria Math" w:hAnsi="Cambria Math" w:cs="Cambria Math"/>
                <w:color w:val="000000"/>
              </w:rPr>
            </w:pPr>
            <w:r>
              <w:rPr>
                <w:rFonts w:ascii="Cambria Math" w:eastAsia="Cambria Math" w:hAnsi="Cambria Math" w:cs="Cambria Math"/>
                <w:color w:val="000000"/>
              </w:rPr>
              <w:t>𝑋 − 𝑋</w:t>
            </w:r>
            <w:r>
              <w:rPr>
                <w:rFonts w:ascii="Cambria Math" w:eastAsia="Cambria Math" w:hAnsi="Cambria Math" w:cs="Cambria Math"/>
                <w:color w:val="000000"/>
                <w:vertAlign w:val="subscript"/>
              </w:rPr>
              <w:t>𝑚𝑖𝑛</w:t>
            </w:r>
          </w:p>
          <w:p w14:paraId="016E21A1" w14:textId="77777777" w:rsidR="00263B96" w:rsidRDefault="00263B96">
            <w:pPr>
              <w:pBdr>
                <w:top w:val="nil"/>
                <w:left w:val="nil"/>
                <w:bottom w:val="nil"/>
                <w:right w:val="nil"/>
                <w:between w:val="nil"/>
              </w:pBdr>
              <w:spacing w:before="9"/>
              <w:rPr>
                <w:color w:val="000000"/>
                <w:sz w:val="7"/>
                <w:szCs w:val="7"/>
              </w:rPr>
            </w:pPr>
          </w:p>
          <w:p w14:paraId="790CD5AE" w14:textId="77777777" w:rsidR="00263B96" w:rsidRDefault="00000000">
            <w:pPr>
              <w:pBdr>
                <w:top w:val="nil"/>
                <w:left w:val="nil"/>
                <w:bottom w:val="nil"/>
                <w:right w:val="nil"/>
                <w:between w:val="nil"/>
              </w:pBdr>
              <w:spacing w:line="20" w:lineRule="auto"/>
              <w:ind w:left="1170"/>
              <w:rPr>
                <w:color w:val="000000"/>
                <w:sz w:val="2"/>
                <w:szCs w:val="2"/>
              </w:rPr>
            </w:pPr>
            <w:r>
              <w:rPr>
                <w:noProof/>
                <w:color w:val="000000"/>
                <w:sz w:val="2"/>
                <w:szCs w:val="2"/>
              </w:rPr>
              <mc:AlternateContent>
                <mc:Choice Requires="wpg">
                  <w:drawing>
                    <wp:inline distT="0" distB="0" distL="0" distR="0" wp14:anchorId="189D0E49" wp14:editId="5C39C250">
                      <wp:extent cx="797560" cy="10160"/>
                      <wp:effectExtent l="0" t="0" r="0" b="0"/>
                      <wp:docPr id="5" name="Group 5"/>
                      <wp:cNvGraphicFramePr/>
                      <a:graphic xmlns:a="http://schemas.openxmlformats.org/drawingml/2006/main">
                        <a:graphicData uri="http://schemas.microsoft.com/office/word/2010/wordprocessingGroup">
                          <wpg:wgp>
                            <wpg:cNvGrpSpPr/>
                            <wpg:grpSpPr>
                              <a:xfrm>
                                <a:off x="0" y="0"/>
                                <a:ext cx="797560" cy="10160"/>
                                <a:chOff x="4947200" y="3774900"/>
                                <a:chExt cx="797600" cy="10200"/>
                              </a:xfrm>
                            </wpg:grpSpPr>
                            <wpg:grpSp>
                              <wpg:cNvPr id="1889427650" name="Group 1889427650"/>
                              <wpg:cNvGrpSpPr/>
                              <wpg:grpSpPr>
                                <a:xfrm>
                                  <a:off x="4947220" y="3774920"/>
                                  <a:ext cx="797560" cy="10160"/>
                                  <a:chOff x="4947200" y="3774900"/>
                                  <a:chExt cx="797600" cy="10200"/>
                                </a:xfrm>
                              </wpg:grpSpPr>
                              <wps:wsp>
                                <wps:cNvPr id="579226807" name="Rectangle 579226807"/>
                                <wps:cNvSpPr/>
                                <wps:spPr>
                                  <a:xfrm>
                                    <a:off x="4947200" y="3774900"/>
                                    <a:ext cx="797600" cy="10200"/>
                                  </a:xfrm>
                                  <a:prstGeom prst="rect">
                                    <a:avLst/>
                                  </a:prstGeom>
                                  <a:noFill/>
                                  <a:ln>
                                    <a:noFill/>
                                  </a:ln>
                                </wps:spPr>
                                <wps:txbx>
                                  <w:txbxContent>
                                    <w:p w14:paraId="0A52EF35" w14:textId="77777777" w:rsidR="00263B96" w:rsidRDefault="00263B96">
                                      <w:pPr>
                                        <w:textDirection w:val="btLr"/>
                                      </w:pPr>
                                    </w:p>
                                  </w:txbxContent>
                                </wps:txbx>
                                <wps:bodyPr spcFirstLastPara="1" wrap="square" lIns="91425" tIns="91425" rIns="91425" bIns="91425" anchor="ctr" anchorCtr="0">
                                  <a:noAutofit/>
                                </wps:bodyPr>
                              </wps:wsp>
                              <wpg:grpSp>
                                <wpg:cNvPr id="867015051" name="Group 867015051"/>
                                <wpg:cNvGrpSpPr/>
                                <wpg:grpSpPr>
                                  <a:xfrm>
                                    <a:off x="4947220" y="3774920"/>
                                    <a:ext cx="797560" cy="10160"/>
                                    <a:chOff x="0" y="0"/>
                                    <a:chExt cx="797560" cy="10160"/>
                                  </a:xfrm>
                                </wpg:grpSpPr>
                                <wps:wsp>
                                  <wps:cNvPr id="374966188" name="Rectangle 374966188"/>
                                  <wps:cNvSpPr/>
                                  <wps:spPr>
                                    <a:xfrm>
                                      <a:off x="0" y="0"/>
                                      <a:ext cx="797550" cy="10150"/>
                                    </a:xfrm>
                                    <a:prstGeom prst="rect">
                                      <a:avLst/>
                                    </a:prstGeom>
                                    <a:noFill/>
                                    <a:ln>
                                      <a:noFill/>
                                    </a:ln>
                                  </wps:spPr>
                                  <wps:txbx>
                                    <w:txbxContent>
                                      <w:p w14:paraId="287733C5" w14:textId="77777777" w:rsidR="00263B96" w:rsidRDefault="00263B96">
                                        <w:pPr>
                                          <w:textDirection w:val="btLr"/>
                                        </w:pPr>
                                      </w:p>
                                    </w:txbxContent>
                                  </wps:txbx>
                                  <wps:bodyPr spcFirstLastPara="1" wrap="square" lIns="91425" tIns="91425" rIns="91425" bIns="91425" anchor="ctr" anchorCtr="0">
                                    <a:noAutofit/>
                                  </wps:bodyPr>
                                </wps:wsp>
                                <wps:wsp>
                                  <wps:cNvPr id="1888966649" name="Freeform: Shape 1888966649"/>
                                  <wps:cNvSpPr/>
                                  <wps:spPr>
                                    <a:xfrm>
                                      <a:off x="0" y="0"/>
                                      <a:ext cx="797560" cy="10160"/>
                                    </a:xfrm>
                                    <a:custGeom>
                                      <a:avLst/>
                                      <a:gdLst/>
                                      <a:ahLst/>
                                      <a:cxnLst/>
                                      <a:rect l="l" t="t" r="r" b="b"/>
                                      <a:pathLst>
                                        <a:path w="797560" h="10160" extrusionOk="0">
                                          <a:moveTo>
                                            <a:pt x="797560" y="0"/>
                                          </a:moveTo>
                                          <a:lnTo>
                                            <a:pt x="0" y="0"/>
                                          </a:lnTo>
                                          <a:lnTo>
                                            <a:pt x="0" y="10160"/>
                                          </a:lnTo>
                                          <a:lnTo>
                                            <a:pt x="797560" y="10160"/>
                                          </a:lnTo>
                                          <a:lnTo>
                                            <a:pt x="797560" y="0"/>
                                          </a:lnTo>
                                          <a:close/>
                                        </a:path>
                                      </a:pathLst>
                                    </a:custGeom>
                                    <a:solidFill>
                                      <a:srgbClr val="000000"/>
                                    </a:solidFill>
                                    <a:ln>
                                      <a:noFill/>
                                    </a:ln>
                                  </wps:spPr>
                                  <wps:bodyPr spcFirstLastPara="1" wrap="square" lIns="91425" tIns="91425" rIns="91425" bIns="91425" anchor="ctr" anchorCtr="0">
                                    <a:noAutofit/>
                                  </wps:bodyPr>
                                </wps:wsp>
                              </wpg:grp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797560" cy="10160"/>
                      <wp:effectExtent b="0" l="0" r="0" t="0"/>
                      <wp:docPr id="5" name="image20.png"/>
                      <a:graphic>
                        <a:graphicData uri="http://schemas.openxmlformats.org/drawingml/2006/picture">
                          <pic:pic>
                            <pic:nvPicPr>
                              <pic:cNvPr id="0" name="image20.png"/>
                              <pic:cNvPicPr preferRelativeResize="0"/>
                            </pic:nvPicPr>
                            <pic:blipFill>
                              <a:blip r:embed="rId29"/>
                              <a:srcRect/>
                              <a:stretch>
                                <a:fillRect/>
                              </a:stretch>
                            </pic:blipFill>
                            <pic:spPr>
                              <a:xfrm>
                                <a:off x="0" y="0"/>
                                <a:ext cx="797560" cy="10160"/>
                              </a:xfrm>
                              <a:prstGeom prst="rect"/>
                              <a:ln/>
                            </pic:spPr>
                          </pic:pic>
                        </a:graphicData>
                      </a:graphic>
                    </wp:inline>
                  </w:drawing>
                </mc:Fallback>
              </mc:AlternateContent>
            </w:r>
          </w:p>
          <w:p w14:paraId="7C6E7D41" w14:textId="77777777" w:rsidR="00263B96" w:rsidRDefault="00000000">
            <w:pPr>
              <w:pBdr>
                <w:top w:val="nil"/>
                <w:left w:val="nil"/>
                <w:bottom w:val="nil"/>
                <w:right w:val="nil"/>
                <w:between w:val="nil"/>
              </w:pBdr>
              <w:tabs>
                <w:tab w:val="left" w:pos="1710"/>
              </w:tabs>
              <w:spacing w:line="115" w:lineRule="auto"/>
              <w:ind w:left="50"/>
              <w:rPr>
                <w:rFonts w:ascii="Cambria Math" w:eastAsia="Cambria Math" w:hAnsi="Cambria Math" w:cs="Cambria Math"/>
                <w:color w:val="000000"/>
              </w:rPr>
            </w:pPr>
            <w:r>
              <w:rPr>
                <w:rFonts w:ascii="Cambria Math" w:eastAsia="Cambria Math" w:hAnsi="Cambria Math" w:cs="Cambria Math"/>
                <w:color w:val="000000"/>
              </w:rPr>
              <w:t>𝑋</w:t>
            </w:r>
            <w:r>
              <w:rPr>
                <w:rFonts w:ascii="Cambria Math" w:eastAsia="Cambria Math" w:hAnsi="Cambria Math" w:cs="Cambria Math"/>
                <w:color w:val="000000"/>
                <w:sz w:val="16"/>
                <w:szCs w:val="16"/>
              </w:rPr>
              <w:t xml:space="preserve">𝑠𝑡𝑎𝑛𝑑𝑎𝑟 </w:t>
            </w:r>
            <w:r>
              <w:rPr>
                <w:rFonts w:ascii="Cambria Math" w:eastAsia="Cambria Math" w:hAnsi="Cambria Math" w:cs="Cambria Math"/>
                <w:color w:val="000000"/>
              </w:rPr>
              <w:t xml:space="preserve">= </w:t>
            </w:r>
            <w:r>
              <w:rPr>
                <w:rFonts w:ascii="Cambria Math" w:eastAsia="Cambria Math" w:hAnsi="Cambria Math" w:cs="Cambria Math"/>
                <w:color w:val="000000"/>
                <w:sz w:val="36"/>
                <w:szCs w:val="36"/>
                <w:vertAlign w:val="subscript"/>
              </w:rPr>
              <w:t>𝑋</w:t>
            </w:r>
            <w:r>
              <w:rPr>
                <w:rFonts w:ascii="Cambria Math" w:eastAsia="Cambria Math" w:hAnsi="Cambria Math" w:cs="Cambria Math"/>
                <w:color w:val="000000"/>
                <w:sz w:val="36"/>
                <w:szCs w:val="36"/>
                <w:vertAlign w:val="subscript"/>
              </w:rPr>
              <w:tab/>
              <w:t>− 𝑋</w:t>
            </w:r>
          </w:p>
          <w:p w14:paraId="35C81489" w14:textId="77777777" w:rsidR="00263B96" w:rsidRDefault="00000000">
            <w:pPr>
              <w:pBdr>
                <w:top w:val="nil"/>
                <w:left w:val="nil"/>
                <w:bottom w:val="nil"/>
                <w:right w:val="nil"/>
                <w:between w:val="nil"/>
              </w:pBdr>
              <w:tabs>
                <w:tab w:val="left" w:pos="2102"/>
              </w:tabs>
              <w:spacing w:line="91" w:lineRule="auto"/>
              <w:ind w:left="1302"/>
              <w:rPr>
                <w:rFonts w:ascii="Cambria Math" w:eastAsia="Cambria Math" w:hAnsi="Cambria Math" w:cs="Cambria Math"/>
                <w:color w:val="000000"/>
                <w:sz w:val="16"/>
                <w:szCs w:val="16"/>
              </w:rPr>
            </w:pPr>
            <w:r>
              <w:rPr>
                <w:rFonts w:ascii="Cambria Math" w:eastAsia="Cambria Math" w:hAnsi="Cambria Math" w:cs="Cambria Math"/>
                <w:color w:val="000000"/>
                <w:sz w:val="16"/>
                <w:szCs w:val="16"/>
              </w:rPr>
              <w:t>𝑚𝑎𝑥</w:t>
            </w:r>
            <w:r>
              <w:rPr>
                <w:rFonts w:ascii="Cambria Math" w:eastAsia="Cambria Math" w:hAnsi="Cambria Math" w:cs="Cambria Math"/>
                <w:color w:val="000000"/>
                <w:sz w:val="16"/>
                <w:szCs w:val="16"/>
              </w:rPr>
              <w:tab/>
              <w:t>𝑚𝑖𝑛</w:t>
            </w:r>
          </w:p>
        </w:tc>
        <w:tc>
          <w:tcPr>
            <w:tcW w:w="1638" w:type="dxa"/>
          </w:tcPr>
          <w:p w14:paraId="57C8913A" w14:textId="77777777" w:rsidR="00263B96" w:rsidRDefault="00000000">
            <w:pPr>
              <w:pBdr>
                <w:top w:val="nil"/>
                <w:left w:val="nil"/>
                <w:bottom w:val="nil"/>
                <w:right w:val="nil"/>
                <w:between w:val="nil"/>
              </w:pBdr>
              <w:spacing w:before="154"/>
              <w:ind w:right="48"/>
              <w:jc w:val="right"/>
              <w:rPr>
                <w:color w:val="000000"/>
              </w:rPr>
            </w:pPr>
            <w:r>
              <w:rPr>
                <w:color w:val="000000"/>
              </w:rPr>
              <w:t>(1)</w:t>
            </w:r>
          </w:p>
        </w:tc>
      </w:tr>
    </w:tbl>
    <w:p w14:paraId="55363E19" w14:textId="77777777" w:rsidR="00263B96" w:rsidRDefault="00263B96">
      <w:pPr>
        <w:pBdr>
          <w:top w:val="nil"/>
          <w:left w:val="nil"/>
          <w:bottom w:val="nil"/>
          <w:right w:val="nil"/>
          <w:between w:val="nil"/>
        </w:pBdr>
        <w:spacing w:before="2"/>
        <w:rPr>
          <w:color w:val="000000"/>
        </w:rPr>
      </w:pPr>
    </w:p>
    <w:p w14:paraId="1CF9207F" w14:textId="77777777" w:rsidR="00263B96" w:rsidRDefault="00000000">
      <w:pPr>
        <w:pBdr>
          <w:top w:val="nil"/>
          <w:left w:val="nil"/>
          <w:bottom w:val="nil"/>
          <w:right w:val="nil"/>
          <w:between w:val="nil"/>
        </w:pBdr>
        <w:spacing w:line="252" w:lineRule="auto"/>
        <w:ind w:left="140"/>
        <w:rPr>
          <w:color w:val="000000"/>
        </w:rPr>
      </w:pPr>
      <w:r>
        <w:rPr>
          <w:color w:val="000000"/>
        </w:rPr>
        <w:t>Keterangan Rumus:</w:t>
      </w:r>
    </w:p>
    <w:p w14:paraId="1C6072B1" w14:textId="77777777" w:rsidR="00263B96" w:rsidRDefault="00000000">
      <w:pPr>
        <w:pBdr>
          <w:top w:val="nil"/>
          <w:left w:val="nil"/>
          <w:bottom w:val="nil"/>
          <w:right w:val="nil"/>
          <w:between w:val="nil"/>
        </w:pBdr>
        <w:spacing w:line="252" w:lineRule="auto"/>
        <w:ind w:left="140"/>
        <w:rPr>
          <w:color w:val="000000"/>
        </w:rPr>
      </w:pPr>
      <w:r>
        <w:rPr>
          <w:color w:val="000000"/>
        </w:rPr>
        <w:t>X</w:t>
      </w:r>
      <w:r>
        <w:rPr>
          <w:color w:val="000000"/>
          <w:vertAlign w:val="subscript"/>
        </w:rPr>
        <w:t>standar</w:t>
      </w:r>
      <w:r>
        <w:rPr>
          <w:color w:val="000000"/>
        </w:rPr>
        <w:t xml:space="preserve"> = Nilai setelah normalisasi</w:t>
      </w:r>
    </w:p>
    <w:p w14:paraId="3B1CBFE0" w14:textId="77777777" w:rsidR="00263B96" w:rsidRDefault="00000000">
      <w:pPr>
        <w:pBdr>
          <w:top w:val="nil"/>
          <w:left w:val="nil"/>
          <w:bottom w:val="nil"/>
          <w:right w:val="nil"/>
          <w:between w:val="nil"/>
        </w:pBdr>
        <w:tabs>
          <w:tab w:val="left" w:pos="851"/>
        </w:tabs>
        <w:spacing w:before="3" w:line="252" w:lineRule="auto"/>
        <w:ind w:left="140"/>
        <w:rPr>
          <w:color w:val="000000"/>
        </w:rPr>
      </w:pPr>
      <w:r>
        <w:rPr>
          <w:color w:val="000000"/>
        </w:rPr>
        <w:t>X</w:t>
      </w:r>
      <w:r>
        <w:rPr>
          <w:color w:val="000000"/>
        </w:rPr>
        <w:tab/>
        <w:t>= Nilai sebelum normalisasi</w:t>
      </w:r>
    </w:p>
    <w:p w14:paraId="58F9CA77" w14:textId="77777777" w:rsidR="00263B96" w:rsidRDefault="00000000">
      <w:pPr>
        <w:pBdr>
          <w:top w:val="nil"/>
          <w:left w:val="nil"/>
          <w:bottom w:val="nil"/>
          <w:right w:val="nil"/>
          <w:between w:val="nil"/>
        </w:pBdr>
        <w:tabs>
          <w:tab w:val="left" w:pos="852"/>
        </w:tabs>
        <w:ind w:left="140" w:right="4531"/>
        <w:rPr>
          <w:color w:val="000000"/>
        </w:rPr>
      </w:pPr>
      <w:r>
        <w:rPr>
          <w:color w:val="000000"/>
        </w:rPr>
        <w:t>X</w:t>
      </w:r>
      <w:r>
        <w:rPr>
          <w:color w:val="000000"/>
          <w:vertAlign w:val="subscript"/>
        </w:rPr>
        <w:t>min</w:t>
      </w:r>
      <w:r>
        <w:rPr>
          <w:color w:val="000000"/>
        </w:rPr>
        <w:tab/>
        <w:t>= Nilai sebelum normalisasi minimal X</w:t>
      </w:r>
      <w:r>
        <w:rPr>
          <w:color w:val="000000"/>
          <w:vertAlign w:val="subscript"/>
        </w:rPr>
        <w:t>max</w:t>
      </w:r>
      <w:r>
        <w:rPr>
          <w:color w:val="000000"/>
        </w:rPr>
        <w:tab/>
        <w:t xml:space="preserve"> = Nilai sebelum normalisasi maksimal</w:t>
      </w:r>
    </w:p>
    <w:p w14:paraId="01D92C1F" w14:textId="77777777" w:rsidR="00263B96" w:rsidRDefault="00263B96">
      <w:pPr>
        <w:pBdr>
          <w:top w:val="nil"/>
          <w:left w:val="nil"/>
          <w:bottom w:val="nil"/>
          <w:right w:val="nil"/>
          <w:between w:val="nil"/>
        </w:pBdr>
        <w:spacing w:before="1"/>
      </w:pPr>
    </w:p>
    <w:p w14:paraId="037E6287" w14:textId="77777777" w:rsidR="00263B96" w:rsidRDefault="00000000">
      <w:pPr>
        <w:numPr>
          <w:ilvl w:val="2"/>
          <w:numId w:val="4"/>
        </w:numPr>
        <w:tabs>
          <w:tab w:val="left" w:pos="631"/>
        </w:tabs>
        <w:spacing w:before="3" w:line="253" w:lineRule="auto"/>
        <w:ind w:left="631" w:hanging="491"/>
        <w:jc w:val="both"/>
      </w:pPr>
      <w:r>
        <w:t>Pembagian Data (</w:t>
      </w:r>
      <w:r>
        <w:rPr>
          <w:i/>
        </w:rPr>
        <w:t>data splitting</w:t>
      </w:r>
      <w:r>
        <w:t>)</w:t>
      </w:r>
    </w:p>
    <w:p w14:paraId="2296908A" w14:textId="77777777" w:rsidR="00263B96" w:rsidRDefault="00000000">
      <w:pPr>
        <w:ind w:left="140" w:right="133"/>
        <w:jc w:val="both"/>
      </w:pPr>
      <w:r>
        <w:t xml:space="preserve">Dalam </w:t>
      </w:r>
      <w:r>
        <w:rPr>
          <w:i/>
        </w:rPr>
        <w:t xml:space="preserve">machine learning </w:t>
      </w:r>
      <w:r>
        <w:t xml:space="preserve">setelah melewati pemrosesan data sehingga menjadi data yang bernilai, dilakukan pembagian data yaitu </w:t>
      </w:r>
      <w:r>
        <w:rPr>
          <w:i/>
        </w:rPr>
        <w:t>training</w:t>
      </w:r>
      <w:r>
        <w:t xml:space="preserve">, </w:t>
      </w:r>
      <w:r>
        <w:rPr>
          <w:i/>
        </w:rPr>
        <w:t xml:space="preserve">testing. </w:t>
      </w:r>
      <w:r>
        <w:t xml:space="preserve">Kita melatih model klasifikasi dengan data </w:t>
      </w:r>
      <w:r>
        <w:rPr>
          <w:i/>
        </w:rPr>
        <w:t>training</w:t>
      </w:r>
      <w:r>
        <w:t xml:space="preserve">, dan mengujinya dengan data </w:t>
      </w:r>
      <w:r>
        <w:rPr>
          <w:i/>
        </w:rPr>
        <w:t>testing</w:t>
      </w:r>
      <w:r>
        <w:t xml:space="preserve">. Pembagian data ini dikenal dengan nama </w:t>
      </w:r>
      <w:r>
        <w:rPr>
          <w:i/>
        </w:rPr>
        <w:t xml:space="preserve">hold out </w:t>
      </w:r>
      <w:r>
        <w:t xml:space="preserve">dimana membagi dataset menjadi data dengan perbandingan tertentu seperti 80% untuk </w:t>
      </w:r>
      <w:r>
        <w:rPr>
          <w:i/>
        </w:rPr>
        <w:t xml:space="preserve">training </w:t>
      </w:r>
      <w:r>
        <w:t xml:space="preserve">dan sisanya 20% untuk </w:t>
      </w:r>
      <w:r>
        <w:rPr>
          <w:i/>
        </w:rPr>
        <w:t xml:space="preserve">testing </w:t>
      </w:r>
      <w:r>
        <w:t>[6]. Ilustrasi pembagian data dapat dilihat pada Gambar 3.</w:t>
      </w:r>
    </w:p>
    <w:p w14:paraId="0533D126" w14:textId="77777777" w:rsidR="00263B96" w:rsidRDefault="00000000">
      <w:pPr>
        <w:spacing w:before="57"/>
        <w:jc w:val="center"/>
        <w:rPr>
          <w:sz w:val="20"/>
          <w:szCs w:val="20"/>
        </w:rPr>
      </w:pPr>
      <w:r>
        <w:rPr>
          <w:noProof/>
          <w:sz w:val="20"/>
          <w:szCs w:val="20"/>
        </w:rPr>
        <w:drawing>
          <wp:inline distT="114300" distB="114300" distL="114300" distR="114300" wp14:anchorId="2EE04EF4" wp14:editId="6E41C2F3">
            <wp:extent cx="1985963" cy="1122501"/>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1985963" cy="1122501"/>
                    </a:xfrm>
                    <a:prstGeom prst="rect">
                      <a:avLst/>
                    </a:prstGeom>
                    <a:ln/>
                  </pic:spPr>
                </pic:pic>
              </a:graphicData>
            </a:graphic>
          </wp:inline>
        </w:drawing>
      </w:r>
    </w:p>
    <w:p w14:paraId="2FEB4CED" w14:textId="77777777" w:rsidR="00263B96" w:rsidRDefault="00000000">
      <w:pPr>
        <w:spacing w:before="81"/>
        <w:ind w:right="2"/>
        <w:jc w:val="center"/>
      </w:pPr>
      <w:r>
        <w:t xml:space="preserve">Gambar 3. </w:t>
      </w:r>
      <w:r>
        <w:rPr>
          <w:i/>
        </w:rPr>
        <w:t>Hold out data</w:t>
      </w:r>
    </w:p>
    <w:p w14:paraId="70F2DF12" w14:textId="77777777" w:rsidR="00263B96" w:rsidRDefault="00263B96">
      <w:pPr>
        <w:pBdr>
          <w:top w:val="nil"/>
          <w:left w:val="nil"/>
          <w:bottom w:val="nil"/>
          <w:right w:val="nil"/>
          <w:between w:val="nil"/>
        </w:pBdr>
        <w:spacing w:before="1"/>
      </w:pPr>
    </w:p>
    <w:p w14:paraId="3064BC39" w14:textId="77777777" w:rsidR="00263B96" w:rsidRDefault="00000000">
      <w:pPr>
        <w:numPr>
          <w:ilvl w:val="2"/>
          <w:numId w:val="4"/>
        </w:numPr>
        <w:pBdr>
          <w:top w:val="nil"/>
          <w:left w:val="nil"/>
          <w:bottom w:val="nil"/>
          <w:right w:val="nil"/>
          <w:between w:val="nil"/>
        </w:pBdr>
        <w:tabs>
          <w:tab w:val="left" w:pos="631"/>
        </w:tabs>
        <w:spacing w:line="252" w:lineRule="auto"/>
        <w:ind w:left="631" w:hanging="491"/>
        <w:jc w:val="both"/>
      </w:pPr>
      <w:r>
        <w:rPr>
          <w:color w:val="000000"/>
        </w:rPr>
        <w:t>Pemilihan fitur (</w:t>
      </w:r>
      <w:r>
        <w:rPr>
          <w:i/>
          <w:color w:val="000000"/>
        </w:rPr>
        <w:t>Feature Selection</w:t>
      </w:r>
      <w:r>
        <w:rPr>
          <w:color w:val="000000"/>
        </w:rPr>
        <w:t xml:space="preserve">) </w:t>
      </w:r>
    </w:p>
    <w:p w14:paraId="2395B08C" w14:textId="77777777" w:rsidR="00263B96" w:rsidRDefault="00263B96">
      <w:pPr>
        <w:pBdr>
          <w:top w:val="nil"/>
          <w:left w:val="nil"/>
          <w:bottom w:val="nil"/>
          <w:right w:val="nil"/>
          <w:between w:val="nil"/>
        </w:pBdr>
        <w:tabs>
          <w:tab w:val="left" w:pos="631"/>
        </w:tabs>
        <w:spacing w:line="252" w:lineRule="auto"/>
        <w:jc w:val="both"/>
      </w:pPr>
    </w:p>
    <w:p w14:paraId="40A2BC88" w14:textId="77777777" w:rsidR="00263B96" w:rsidRDefault="00000000">
      <w:pPr>
        <w:pBdr>
          <w:top w:val="nil"/>
          <w:left w:val="nil"/>
          <w:bottom w:val="nil"/>
          <w:right w:val="nil"/>
          <w:between w:val="nil"/>
        </w:pBdr>
        <w:tabs>
          <w:tab w:val="left" w:pos="631"/>
        </w:tabs>
        <w:spacing w:line="252" w:lineRule="auto"/>
        <w:ind w:left="180"/>
        <w:jc w:val="both"/>
      </w:pPr>
      <w:r>
        <w:tab/>
        <w:t>Metode pemilihan fitur diklasifikasikan menjadi pembungkus, metode filter,dan metode berbasis tertanam. Metode-metode ini menggunakan metode filter untuk melakukan praproses  data dan mendapatkan peringkat setiap fitur dan menerapkan fitur peringkat tinggi ke sebuah prediktor Sedangkan pada metode pemilihan wrapper, fitur yang dipilih adalah fitur yang memberikan tingkat prediksi tertinggi [7].</w:t>
      </w:r>
    </w:p>
    <w:p w14:paraId="3E2786CC" w14:textId="77777777" w:rsidR="00263B96" w:rsidRDefault="00000000">
      <w:pPr>
        <w:pBdr>
          <w:top w:val="nil"/>
          <w:left w:val="nil"/>
          <w:bottom w:val="nil"/>
          <w:right w:val="nil"/>
          <w:between w:val="nil"/>
        </w:pBdr>
        <w:tabs>
          <w:tab w:val="left" w:pos="631"/>
        </w:tabs>
        <w:spacing w:line="252" w:lineRule="auto"/>
        <w:ind w:left="180"/>
        <w:jc w:val="both"/>
      </w:pPr>
      <w:r>
        <w:tab/>
        <w:t>Histogram adalah representasi grafis dari distribusi warna citra digital. Ordinat vertikal mewakili piksel dengan nilai total setiap seri bin pada sumbu horizontal. Dalam statistik, histogram adalah representasi grafis dari tabel frekuensi yang diplot dalam diagram batang untuk menunjukkan pengelompokan data. Setiap grafik batang menunjukkan proporsi frekuensi di setiap rangkaian kategori yang berdekatan dengan interval yang tidak tumpang tindih</w:t>
      </w:r>
      <w:r>
        <w:rPr>
          <w:color w:val="000000"/>
        </w:rPr>
        <w:t xml:space="preserve"> </w:t>
      </w:r>
      <w:r>
        <w:t xml:space="preserve"> seperti contoh gambar 4 di bawah ini [8].</w:t>
      </w:r>
    </w:p>
    <w:p w14:paraId="0D6B0E57" w14:textId="77777777" w:rsidR="00263B96" w:rsidRDefault="00000000">
      <w:pPr>
        <w:pBdr>
          <w:top w:val="nil"/>
          <w:left w:val="nil"/>
          <w:bottom w:val="nil"/>
          <w:right w:val="nil"/>
          <w:between w:val="nil"/>
        </w:pBdr>
        <w:tabs>
          <w:tab w:val="left" w:pos="631"/>
        </w:tabs>
        <w:spacing w:line="252" w:lineRule="auto"/>
        <w:ind w:left="180"/>
        <w:jc w:val="center"/>
      </w:pPr>
      <w:r>
        <w:rPr>
          <w:noProof/>
        </w:rPr>
        <w:lastRenderedPageBreak/>
        <w:drawing>
          <wp:inline distT="114300" distB="114300" distL="114300" distR="114300" wp14:anchorId="6BE0DC16" wp14:editId="2C6822EB">
            <wp:extent cx="3910013" cy="1865691"/>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3910013" cy="1865691"/>
                    </a:xfrm>
                    <a:prstGeom prst="rect">
                      <a:avLst/>
                    </a:prstGeom>
                    <a:ln/>
                  </pic:spPr>
                </pic:pic>
              </a:graphicData>
            </a:graphic>
          </wp:inline>
        </w:drawing>
      </w:r>
    </w:p>
    <w:p w14:paraId="5F11C4FE" w14:textId="77777777" w:rsidR="00263B96" w:rsidRDefault="00000000">
      <w:pPr>
        <w:spacing w:before="81"/>
        <w:ind w:right="2"/>
        <w:jc w:val="center"/>
      </w:pPr>
      <w:r>
        <w:t>Gambar 4. Histogram Selection Fitur</w:t>
      </w:r>
    </w:p>
    <w:p w14:paraId="47BF369D" w14:textId="77777777" w:rsidR="00263B96" w:rsidRDefault="00000000">
      <w:pPr>
        <w:pBdr>
          <w:top w:val="nil"/>
          <w:left w:val="nil"/>
          <w:bottom w:val="nil"/>
          <w:right w:val="nil"/>
          <w:between w:val="nil"/>
        </w:pBdr>
        <w:tabs>
          <w:tab w:val="left" w:pos="631"/>
        </w:tabs>
        <w:spacing w:line="252" w:lineRule="auto"/>
        <w:ind w:left="180"/>
        <w:jc w:val="both"/>
      </w:pPr>
      <w:r>
        <w:t xml:space="preserve">2.3.5.1 </w:t>
      </w:r>
      <w:r>
        <w:rPr>
          <w:sz w:val="24"/>
          <w:szCs w:val="24"/>
        </w:rPr>
        <w:t>Feature Selection Anova</w:t>
      </w:r>
    </w:p>
    <w:p w14:paraId="0D9F05EC" w14:textId="77777777" w:rsidR="00263B96" w:rsidRDefault="00000000">
      <w:pPr>
        <w:spacing w:before="240" w:after="240"/>
        <w:ind w:left="180" w:firstLine="720"/>
        <w:jc w:val="both"/>
      </w:pPr>
      <w:r>
        <w:t>Berdasarkan statistik uji F Anova satu arah Skema ini diterapkan untuk menentukan fitur paling penting yang berkontribusi terhadap klasifikasi spam email. Fitur ini seleksi berdasarkan uji F Anova satu arah digunakan untuk mengurangi tingginya dimensi data ruang fitur sebelum proses klasifikasi. Percobaan skema yang diusulkan dilakukan dengan menggunakan kumpulan data benchmarking berbasis spam untuk mengevaluasi kelayakan metode yang diusulkan. Ilustrasi evaluasi data pada Anova dapat dilihat pada Gambar 5</w:t>
      </w:r>
    </w:p>
    <w:p w14:paraId="28B2DCE4" w14:textId="77777777" w:rsidR="00263B96" w:rsidRDefault="00000000">
      <w:pPr>
        <w:spacing w:before="240" w:after="240"/>
        <w:ind w:left="180" w:firstLine="720"/>
        <w:jc w:val="center"/>
      </w:pPr>
      <w:r>
        <w:rPr>
          <w:noProof/>
        </w:rPr>
        <w:drawing>
          <wp:inline distT="114300" distB="114300" distL="114300" distR="114300" wp14:anchorId="32104CA4" wp14:editId="3658FD0E">
            <wp:extent cx="2047408" cy="1392238"/>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2047408" cy="1392238"/>
                    </a:xfrm>
                    <a:prstGeom prst="rect">
                      <a:avLst/>
                    </a:prstGeom>
                    <a:ln/>
                  </pic:spPr>
                </pic:pic>
              </a:graphicData>
            </a:graphic>
          </wp:inline>
        </w:drawing>
      </w:r>
    </w:p>
    <w:p w14:paraId="70D0EC78" w14:textId="77777777" w:rsidR="00263B96" w:rsidRDefault="00000000">
      <w:pPr>
        <w:spacing w:before="81"/>
        <w:ind w:right="2"/>
        <w:jc w:val="center"/>
      </w:pPr>
      <w:r>
        <w:t xml:space="preserve">                Gambar 5. Feature Selection Anova</w:t>
      </w:r>
    </w:p>
    <w:p w14:paraId="1A0CA90A" w14:textId="77777777" w:rsidR="00263B96" w:rsidRDefault="00263B96">
      <w:pPr>
        <w:spacing w:before="81"/>
        <w:ind w:right="2"/>
        <w:jc w:val="center"/>
      </w:pPr>
    </w:p>
    <w:p w14:paraId="72BD9868" w14:textId="77777777" w:rsidR="00263B96" w:rsidRDefault="00000000">
      <w:pPr>
        <w:tabs>
          <w:tab w:val="left" w:pos="631"/>
        </w:tabs>
        <w:spacing w:line="252" w:lineRule="auto"/>
        <w:ind w:left="180"/>
        <w:jc w:val="both"/>
      </w:pPr>
      <w:r>
        <w:t xml:space="preserve">2.3.5.2 </w:t>
      </w:r>
      <w:r>
        <w:rPr>
          <w:sz w:val="24"/>
          <w:szCs w:val="24"/>
        </w:rPr>
        <w:t xml:space="preserve">Feature Selection </w:t>
      </w:r>
      <w:r>
        <w:t>Univariate dan Multivariate</w:t>
      </w:r>
    </w:p>
    <w:p w14:paraId="6E8CBB53" w14:textId="77777777" w:rsidR="00263B96" w:rsidRDefault="00000000">
      <w:pPr>
        <w:tabs>
          <w:tab w:val="left" w:pos="631"/>
        </w:tabs>
        <w:spacing w:line="252" w:lineRule="auto"/>
        <w:ind w:left="180"/>
        <w:jc w:val="both"/>
      </w:pPr>
      <w:r>
        <w:tab/>
        <w:t>Pada dasarnya model peramalan time series ada dua jenis, yaitu univariat dan multivariat. Model univariat seperti Box Jenkins, hanya menggunakan satu variabel sebagai variabelnya input untuk membangun hubungan non-linier antara input dan output. Yang non-linier Hubungan tersebut akan digunakan untuk meramalkan keluaran masa depan yang diinginkan. Untuk penelitian ini, terhubung sepenuhnya, masukkan jaringan syaraf tiruan dengan satu yang tersembunyi algoritma pembelajaran lapisan dan propagasi balik diterapkan. seperti ilustrasi pada gambar 6.</w:t>
      </w:r>
    </w:p>
    <w:p w14:paraId="27FB4E93" w14:textId="77777777" w:rsidR="00263B96" w:rsidRDefault="00000000">
      <w:pPr>
        <w:tabs>
          <w:tab w:val="left" w:pos="631"/>
        </w:tabs>
        <w:spacing w:line="252" w:lineRule="auto"/>
        <w:ind w:left="180"/>
        <w:jc w:val="both"/>
      </w:pPr>
      <w:r>
        <w:rPr>
          <w:noProof/>
        </w:rPr>
        <w:lastRenderedPageBreak/>
        <w:drawing>
          <wp:inline distT="114300" distB="114300" distL="114300" distR="114300" wp14:anchorId="0EF0D4E3" wp14:editId="4823B0ED">
            <wp:extent cx="5405438" cy="1807962"/>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405438" cy="1807962"/>
                    </a:xfrm>
                    <a:prstGeom prst="rect">
                      <a:avLst/>
                    </a:prstGeom>
                    <a:ln/>
                  </pic:spPr>
                </pic:pic>
              </a:graphicData>
            </a:graphic>
          </wp:inline>
        </w:drawing>
      </w:r>
    </w:p>
    <w:p w14:paraId="6F0214C6" w14:textId="77777777" w:rsidR="00263B96" w:rsidRDefault="00000000">
      <w:pPr>
        <w:spacing w:before="81"/>
        <w:ind w:right="2"/>
        <w:jc w:val="center"/>
      </w:pPr>
      <w:r>
        <w:t>Gambar 6. Feature Selection Univariate dan Multivariate</w:t>
      </w:r>
    </w:p>
    <w:p w14:paraId="3DE3D2B0" w14:textId="77777777" w:rsidR="00263B96" w:rsidRDefault="00263B96">
      <w:pPr>
        <w:spacing w:before="81"/>
        <w:ind w:right="2"/>
      </w:pPr>
    </w:p>
    <w:p w14:paraId="68166CFF" w14:textId="77777777" w:rsidR="00263B96" w:rsidRDefault="00000000">
      <w:pPr>
        <w:tabs>
          <w:tab w:val="left" w:pos="631"/>
        </w:tabs>
        <w:spacing w:line="252" w:lineRule="auto"/>
        <w:ind w:left="180"/>
        <w:jc w:val="both"/>
        <w:rPr>
          <w:sz w:val="24"/>
          <w:szCs w:val="24"/>
        </w:rPr>
      </w:pPr>
      <w:r>
        <w:t xml:space="preserve">2.3.5.3 </w:t>
      </w:r>
      <w:r>
        <w:rPr>
          <w:sz w:val="24"/>
          <w:szCs w:val="24"/>
        </w:rPr>
        <w:t xml:space="preserve">Feature Selection </w:t>
      </w:r>
      <w:r>
        <w:rPr>
          <w:sz w:val="14"/>
          <w:szCs w:val="14"/>
        </w:rPr>
        <w:t xml:space="preserve"> </w:t>
      </w:r>
      <w:r>
        <w:rPr>
          <w:sz w:val="24"/>
          <w:szCs w:val="24"/>
        </w:rPr>
        <w:t>Recursive</w:t>
      </w:r>
    </w:p>
    <w:p w14:paraId="3F606248" w14:textId="77777777" w:rsidR="00263B96" w:rsidRDefault="00000000">
      <w:pPr>
        <w:tabs>
          <w:tab w:val="left" w:pos="631"/>
        </w:tabs>
        <w:spacing w:line="252" w:lineRule="auto"/>
        <w:ind w:left="180"/>
        <w:jc w:val="both"/>
        <w:rPr>
          <w:sz w:val="24"/>
          <w:szCs w:val="24"/>
        </w:rPr>
      </w:pPr>
      <w:r>
        <w:rPr>
          <w:sz w:val="24"/>
          <w:szCs w:val="24"/>
        </w:rPr>
        <w:tab/>
        <w:t>Recursive Feature Elimination (RFE) memang merupakan metode yang dikembangkan khusus untuk pemilihan fitur dalam situasi dengan sampel terbatas, terutama dalam tugas klasifikasi dengan sedikit contoh latihan. Awalnya digunakan dalam klasifikasi kanker menggunakan data mikroarray, di mana ukuran sampelnya kurang dari 100 dan jumlah fiturnya mencapai ribuan, RFE telah terbukti efektif dalam memilih fitur yang relevan dalam sampel-sampel kecil [7]. RFE adalah contoh dari eliminasi fitur mundur yang bekerja untuk menghilangkan fitur berdasarkan aturan yang terkait dengan fungsi keputusan/diskriminasi melalui langkah-langkah iteratif [8].</w:t>
      </w:r>
    </w:p>
    <w:p w14:paraId="6FA7305B" w14:textId="77777777" w:rsidR="00263B96" w:rsidRDefault="00000000">
      <w:pPr>
        <w:tabs>
          <w:tab w:val="left" w:pos="631"/>
        </w:tabs>
        <w:spacing w:before="240" w:after="240" w:line="252" w:lineRule="auto"/>
        <w:ind w:left="280"/>
        <w:jc w:val="both"/>
        <w:rPr>
          <w:sz w:val="24"/>
          <w:szCs w:val="24"/>
        </w:rPr>
      </w:pPr>
      <w:r>
        <w:rPr>
          <w:noProof/>
          <w:sz w:val="24"/>
          <w:szCs w:val="24"/>
        </w:rPr>
        <w:drawing>
          <wp:inline distT="114300" distB="114300" distL="114300" distR="114300" wp14:anchorId="1C47513C" wp14:editId="77043C2A">
            <wp:extent cx="5578800" cy="1892300"/>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578800" cy="1892300"/>
                    </a:xfrm>
                    <a:prstGeom prst="rect">
                      <a:avLst/>
                    </a:prstGeom>
                    <a:ln/>
                  </pic:spPr>
                </pic:pic>
              </a:graphicData>
            </a:graphic>
          </wp:inline>
        </w:drawing>
      </w:r>
    </w:p>
    <w:p w14:paraId="7BF708D8" w14:textId="77777777" w:rsidR="00263B96" w:rsidRDefault="00000000">
      <w:pPr>
        <w:spacing w:before="81"/>
        <w:ind w:right="2"/>
        <w:jc w:val="center"/>
        <w:rPr>
          <w:sz w:val="24"/>
          <w:szCs w:val="24"/>
        </w:rPr>
      </w:pPr>
      <w:r>
        <w:t xml:space="preserve">Gambar 7. Feature Selection </w:t>
      </w:r>
      <w:r>
        <w:rPr>
          <w:sz w:val="24"/>
          <w:szCs w:val="24"/>
        </w:rPr>
        <w:t>Recursive</w:t>
      </w:r>
    </w:p>
    <w:p w14:paraId="4F1B34FD" w14:textId="77777777" w:rsidR="00263B96" w:rsidRDefault="00263B96">
      <w:pPr>
        <w:spacing w:before="81"/>
        <w:ind w:right="2"/>
        <w:jc w:val="center"/>
        <w:rPr>
          <w:sz w:val="24"/>
          <w:szCs w:val="24"/>
        </w:rPr>
      </w:pPr>
    </w:p>
    <w:p w14:paraId="61CCA4C0" w14:textId="77777777" w:rsidR="00263B96" w:rsidRDefault="00000000">
      <w:pPr>
        <w:spacing w:before="70"/>
        <w:jc w:val="both"/>
      </w:pPr>
      <w:r>
        <w:t>2.3.6 Fiture Reduction</w:t>
      </w:r>
    </w:p>
    <w:p w14:paraId="02D94799" w14:textId="77777777" w:rsidR="00263B96" w:rsidRDefault="00000000">
      <w:pPr>
        <w:ind w:left="270" w:right="141" w:firstLine="720"/>
        <w:jc w:val="both"/>
      </w:pPr>
      <w:r>
        <w:t>Redudansi data membuat model klasifikasi menjadi kurang akurat (</w:t>
      </w:r>
      <w:r>
        <w:rPr>
          <w:i/>
        </w:rPr>
        <w:t>overfitting</w:t>
      </w:r>
      <w:r>
        <w:t xml:space="preserve">), oleh karena itu dibutuhkan mekanisme untuk memilih ataupun melakukan seleksi fitur dengan cara mengurangi dimensionalitas data [9]. </w:t>
      </w:r>
    </w:p>
    <w:p w14:paraId="649C76FF" w14:textId="77777777" w:rsidR="00263B96" w:rsidRDefault="00263B96">
      <w:pPr>
        <w:ind w:left="270" w:right="141" w:firstLine="720"/>
        <w:jc w:val="both"/>
      </w:pPr>
    </w:p>
    <w:p w14:paraId="618DFA3D" w14:textId="77777777" w:rsidR="00263B96" w:rsidRDefault="00000000">
      <w:pPr>
        <w:spacing w:before="70"/>
        <w:jc w:val="both"/>
      </w:pPr>
      <w:r>
        <w:t xml:space="preserve">  2.3.6.1 PCA</w:t>
      </w:r>
    </w:p>
    <w:p w14:paraId="1EC5F2B1" w14:textId="77777777" w:rsidR="00263B96" w:rsidRDefault="00000000">
      <w:pPr>
        <w:ind w:left="270" w:right="141" w:firstLine="720"/>
        <w:jc w:val="both"/>
      </w:pPr>
      <w:r>
        <w:t xml:space="preserve">Salah satu metode feature selection yang dapat digunakan adalah </w:t>
      </w:r>
      <w:r>
        <w:rPr>
          <w:i/>
        </w:rPr>
        <w:t xml:space="preserve">principal component analysis </w:t>
      </w:r>
      <w:r>
        <w:t xml:space="preserve">yang berfungsi untuk mengurangi jumlah feature dari kumpulan data dengan mempertahankan varian sebanyak mungkin [10]. Ilustrasi penggunaan </w:t>
      </w:r>
      <w:r>
        <w:rPr>
          <w:i/>
        </w:rPr>
        <w:t xml:space="preserve">principal component analysis </w:t>
      </w:r>
      <w:r>
        <w:t>dapat dilihat pada Gambar 8.</w:t>
      </w:r>
    </w:p>
    <w:p w14:paraId="2AFC45CC" w14:textId="77777777" w:rsidR="00263B96" w:rsidRDefault="00000000">
      <w:pPr>
        <w:ind w:left="1004"/>
        <w:rPr>
          <w:sz w:val="20"/>
          <w:szCs w:val="20"/>
        </w:rPr>
      </w:pPr>
      <w:r>
        <w:rPr>
          <w:noProof/>
          <w:sz w:val="20"/>
          <w:szCs w:val="20"/>
        </w:rPr>
        <w:lastRenderedPageBreak/>
        <w:drawing>
          <wp:inline distT="0" distB="0" distL="0" distR="0" wp14:anchorId="7885217F" wp14:editId="26630A49">
            <wp:extent cx="4321527" cy="1680210"/>
            <wp:effectExtent l="0" t="0" r="0" b="0"/>
            <wp:docPr id="25" name="image10.jpg" descr="Diagram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jpg" descr="Diagram  Description automatically generated"/>
                    <pic:cNvPicPr preferRelativeResize="0"/>
                  </pic:nvPicPr>
                  <pic:blipFill>
                    <a:blip r:embed="rId35"/>
                    <a:srcRect/>
                    <a:stretch>
                      <a:fillRect/>
                    </a:stretch>
                  </pic:blipFill>
                  <pic:spPr>
                    <a:xfrm>
                      <a:off x="0" y="0"/>
                      <a:ext cx="4321527" cy="1680210"/>
                    </a:xfrm>
                    <a:prstGeom prst="rect">
                      <a:avLst/>
                    </a:prstGeom>
                    <a:ln/>
                  </pic:spPr>
                </pic:pic>
              </a:graphicData>
            </a:graphic>
          </wp:inline>
        </w:drawing>
      </w:r>
    </w:p>
    <w:p w14:paraId="2B0E6041" w14:textId="77777777" w:rsidR="00263B96" w:rsidRDefault="00000000">
      <w:pPr>
        <w:spacing w:before="70"/>
        <w:ind w:left="2585"/>
        <w:jc w:val="both"/>
        <w:rPr>
          <w:i/>
        </w:rPr>
      </w:pPr>
      <w:r>
        <w:t xml:space="preserve">Gambar 8. </w:t>
      </w:r>
      <w:r>
        <w:rPr>
          <w:i/>
        </w:rPr>
        <w:t>Principal component analysis</w:t>
      </w:r>
    </w:p>
    <w:p w14:paraId="618F597B" w14:textId="77777777" w:rsidR="00263B96" w:rsidRDefault="00263B96">
      <w:pPr>
        <w:spacing w:before="70"/>
        <w:jc w:val="both"/>
      </w:pPr>
    </w:p>
    <w:p w14:paraId="5368A28B" w14:textId="77777777" w:rsidR="00263B96" w:rsidRDefault="00000000">
      <w:pPr>
        <w:spacing w:before="70"/>
        <w:ind w:left="270" w:firstLine="720"/>
        <w:jc w:val="both"/>
      </w:pPr>
      <w:r>
        <w:t>Dengan menggunakan PCA, variabel yang   tadinya   sebanyak n variabel   akan diseleksi   menjadi k variabel   baru   yang disebut principal component, dengan jumlah k lebih sedikit dari n. Dengan hanya menggunakan k principal  component akan menghasilkan    nilai    yang    sama    dengan menggunakan nvariabel.   Variabel   hasil dari  seleksi   disebut principal  component [11].</w:t>
      </w:r>
    </w:p>
    <w:p w14:paraId="703086AF" w14:textId="77777777" w:rsidR="00263B96" w:rsidRDefault="00000000">
      <w:pPr>
        <w:spacing w:before="70"/>
        <w:ind w:left="270" w:firstLine="720"/>
        <w:jc w:val="both"/>
      </w:pPr>
      <w:r>
        <w:t xml:space="preserve">PCA digunakan untuk menjelaskan struktur   matriks   varians-kovarians   dari suatu set variabel melalui kombinasi linier dari    variabel-variabel    tersebut.    Secara umum principal   component (PC) dapat berguna untuk seleksi fitur dan interpretasi variabel–variabel. Skema konseptual yang diilustrasikan bagaimana PCA dapat membantu untuk menyederhanakan dimensi  dari  data melalui  hipotesa  dataset berjumlah m variabel dapat  ditunjukkan pada gambar berikut : </w:t>
      </w:r>
    </w:p>
    <w:p w14:paraId="10ABDFC3" w14:textId="77777777" w:rsidR="00263B96" w:rsidRDefault="00000000">
      <w:pPr>
        <w:spacing w:before="70"/>
        <w:ind w:left="270" w:firstLine="720"/>
        <w:jc w:val="center"/>
      </w:pPr>
      <w:r>
        <w:rPr>
          <w:noProof/>
        </w:rPr>
        <w:drawing>
          <wp:inline distT="114300" distB="114300" distL="114300" distR="114300" wp14:anchorId="408E63D1" wp14:editId="319825D7">
            <wp:extent cx="1477800" cy="963783"/>
            <wp:effectExtent l="0" t="0" r="0" b="0"/>
            <wp:docPr id="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1477800" cy="963783"/>
                    </a:xfrm>
                    <a:prstGeom prst="rect">
                      <a:avLst/>
                    </a:prstGeom>
                    <a:ln/>
                  </pic:spPr>
                </pic:pic>
              </a:graphicData>
            </a:graphic>
          </wp:inline>
        </w:drawing>
      </w:r>
      <w:r>
        <w:t xml:space="preserve"> </w:t>
      </w:r>
    </w:p>
    <w:p w14:paraId="2CB3FCCE" w14:textId="77777777" w:rsidR="00263B96" w:rsidRDefault="00000000">
      <w:pPr>
        <w:spacing w:before="70"/>
        <w:ind w:left="270" w:firstLine="720"/>
        <w:jc w:val="center"/>
      </w:pPr>
      <w:r>
        <w:t>Gambar 9. Model Konseptual PCA</w:t>
      </w:r>
    </w:p>
    <w:p w14:paraId="0FF630D2" w14:textId="77777777" w:rsidR="00263B96" w:rsidRDefault="00000000">
      <w:pPr>
        <w:spacing w:before="70"/>
        <w:ind w:left="270" w:firstLine="720"/>
        <w:jc w:val="center"/>
      </w:pPr>
      <w:r>
        <w:t>(Sumber: Kotu &amp; Deshpande,2015 )</w:t>
      </w:r>
    </w:p>
    <w:p w14:paraId="72BBB4CA" w14:textId="77777777" w:rsidR="00263B96" w:rsidRDefault="00263B96">
      <w:pPr>
        <w:spacing w:before="70"/>
        <w:ind w:left="270" w:firstLine="720"/>
      </w:pPr>
    </w:p>
    <w:p w14:paraId="261394AF" w14:textId="77777777" w:rsidR="00263B96" w:rsidRDefault="00000000">
      <w:pPr>
        <w:spacing w:before="70"/>
        <w:jc w:val="both"/>
      </w:pPr>
      <w:r>
        <w:t xml:space="preserve"> 2.3.6.2 LDA</w:t>
      </w:r>
    </w:p>
    <w:p w14:paraId="583BB53F" w14:textId="77777777" w:rsidR="00263B96" w:rsidRDefault="00000000">
      <w:pPr>
        <w:spacing w:before="70"/>
        <w:ind w:firstLine="720"/>
        <w:jc w:val="both"/>
      </w:pPr>
      <w:r>
        <w:t>LDA merupakan  pemecahan permasalahan yang berhubungan dengan klasifikasi pola, pada umumnya digunakan teknik berbasis LDA, dimana langkah awal adalah merepresentasi objek berdimensi rendah secara optimal dengan fokus pada ekstraksi ciri yang paling diskriminan, sementara hal ini sebenarnya hanya tepat untuk rekonstruksi objek. Sebagai akibatnya, kinerja klasifikasi LDA sering mengalami penurunan karena kriteria pemisahan tersebut tidak berkaitan secara langsung dengan akurasi klasifikasi di ruang output.</w:t>
      </w:r>
    </w:p>
    <w:p w14:paraId="05A50A28" w14:textId="77777777" w:rsidR="00263B96" w:rsidRDefault="00000000">
      <w:pPr>
        <w:spacing w:before="70"/>
        <w:ind w:firstLine="720"/>
        <w:jc w:val="both"/>
      </w:pPr>
      <w:r>
        <w:rPr>
          <w:noProof/>
        </w:rPr>
        <w:drawing>
          <wp:inline distT="114300" distB="114300" distL="114300" distR="114300" wp14:anchorId="34F06593" wp14:editId="05758249">
            <wp:extent cx="4491038" cy="1356117"/>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4491038" cy="1356117"/>
                    </a:xfrm>
                    <a:prstGeom prst="rect">
                      <a:avLst/>
                    </a:prstGeom>
                    <a:ln/>
                  </pic:spPr>
                </pic:pic>
              </a:graphicData>
            </a:graphic>
          </wp:inline>
        </w:drawing>
      </w:r>
    </w:p>
    <w:p w14:paraId="278352F6" w14:textId="77777777" w:rsidR="00263B96" w:rsidRDefault="00000000">
      <w:pPr>
        <w:spacing w:before="70"/>
        <w:ind w:left="270" w:firstLine="720"/>
        <w:jc w:val="center"/>
        <w:sectPr w:rsidR="00263B96">
          <w:headerReference w:type="even" r:id="rId38"/>
          <w:headerReference w:type="default" r:id="rId39"/>
          <w:footerReference w:type="default" r:id="rId40"/>
          <w:pgSz w:w="11910" w:h="16840"/>
          <w:pgMar w:top="1700" w:right="1560" w:bottom="1700" w:left="1560" w:header="1143" w:footer="0" w:gutter="0"/>
          <w:cols w:space="720"/>
        </w:sectPr>
      </w:pPr>
      <w:r>
        <w:t>Gambar 10. Model Konseptual LDA</w:t>
      </w:r>
    </w:p>
    <w:p w14:paraId="74126435" w14:textId="77777777" w:rsidR="00263B96" w:rsidRDefault="00000000">
      <w:pPr>
        <w:numPr>
          <w:ilvl w:val="1"/>
          <w:numId w:val="4"/>
        </w:numPr>
        <w:tabs>
          <w:tab w:val="left" w:pos="527"/>
        </w:tabs>
        <w:spacing w:before="251"/>
        <w:ind w:left="527" w:hanging="387"/>
        <w:jc w:val="both"/>
      </w:pPr>
      <w:r>
        <w:lastRenderedPageBreak/>
        <w:t>Model Klasifikasi</w:t>
      </w:r>
    </w:p>
    <w:p w14:paraId="009B31FB" w14:textId="77777777" w:rsidR="00263B96" w:rsidRDefault="00000000">
      <w:pPr>
        <w:spacing w:before="3"/>
        <w:ind w:left="140" w:right="145"/>
        <w:jc w:val="both"/>
      </w:pPr>
      <w:r>
        <w:t xml:space="preserve">Kami menggunakan model klasifikasi untuk mendapatkan kelompok dataset. Klasifikasi merupakan salah satu metode yang dilakukan dengan cara </w:t>
      </w:r>
      <w:r>
        <w:rPr>
          <w:i/>
        </w:rPr>
        <w:t xml:space="preserve">supervised learning </w:t>
      </w:r>
      <w:r>
        <w:t>yaitu teknik pembelajaran data dalam machine learning menggunakan dataset (</w:t>
      </w:r>
      <w:r>
        <w:rPr>
          <w:i/>
        </w:rPr>
        <w:t>data training</w:t>
      </w:r>
      <w:r>
        <w:t xml:space="preserve">) yang sudah memiliki label [12]. Model klasifikasi ini kemudian dibuat dengan tiga algoritma </w:t>
      </w:r>
      <w:r>
        <w:rPr>
          <w:i/>
        </w:rPr>
        <w:t xml:space="preserve">machine learning </w:t>
      </w:r>
      <w:r>
        <w:t xml:space="preserve">yaitu </w:t>
      </w:r>
      <w:r>
        <w:rPr>
          <w:i/>
        </w:rPr>
        <w:t>support vector machine</w:t>
      </w:r>
      <w:r>
        <w:t xml:space="preserve">, </w:t>
      </w:r>
      <w:r>
        <w:rPr>
          <w:i/>
        </w:rPr>
        <w:t xml:space="preserve">random forest </w:t>
      </w:r>
      <w:r>
        <w:t xml:space="preserve">dan </w:t>
      </w:r>
      <w:r>
        <w:rPr>
          <w:i/>
        </w:rPr>
        <w:t>decission tree</w:t>
      </w:r>
      <w:r>
        <w:t>.</w:t>
      </w:r>
    </w:p>
    <w:p w14:paraId="5CD90CE0" w14:textId="77777777" w:rsidR="00263B96" w:rsidRDefault="00000000">
      <w:pPr>
        <w:numPr>
          <w:ilvl w:val="2"/>
          <w:numId w:val="4"/>
        </w:numPr>
        <w:pBdr>
          <w:top w:val="nil"/>
          <w:left w:val="nil"/>
          <w:bottom w:val="nil"/>
          <w:right w:val="nil"/>
          <w:between w:val="nil"/>
        </w:pBdr>
        <w:tabs>
          <w:tab w:val="left" w:pos="633"/>
        </w:tabs>
        <w:spacing w:before="252" w:line="252" w:lineRule="auto"/>
        <w:ind w:left="633" w:hanging="493"/>
        <w:jc w:val="both"/>
        <w:rPr>
          <w:i/>
          <w:color w:val="000000"/>
        </w:rPr>
      </w:pPr>
      <w:r>
        <w:rPr>
          <w:i/>
          <w:color w:val="000000"/>
        </w:rPr>
        <w:t>Support Vector Machine</w:t>
      </w:r>
    </w:p>
    <w:p w14:paraId="0DCFCB0A" w14:textId="77777777" w:rsidR="00263B96" w:rsidRDefault="00000000">
      <w:pPr>
        <w:pBdr>
          <w:top w:val="nil"/>
          <w:left w:val="nil"/>
          <w:bottom w:val="nil"/>
          <w:right w:val="nil"/>
          <w:between w:val="nil"/>
        </w:pBdr>
        <w:ind w:left="140" w:right="135" w:firstLine="708"/>
        <w:jc w:val="both"/>
        <w:rPr>
          <w:color w:val="000000"/>
        </w:rPr>
      </w:pPr>
      <w:r>
        <w:rPr>
          <w:color w:val="000000"/>
        </w:rPr>
        <w:t xml:space="preserve">Algoritma </w:t>
      </w:r>
      <w:r>
        <w:rPr>
          <w:i/>
          <w:color w:val="000000"/>
        </w:rPr>
        <w:t xml:space="preserve">support vector machine </w:t>
      </w:r>
      <w:r>
        <w:rPr>
          <w:color w:val="000000"/>
        </w:rPr>
        <w:t xml:space="preserve">banyak digunakan untuk berbagai aktivitas seperti klasifikasi teks, pengenalan citra, analisis medis hingga prediksi </w:t>
      </w:r>
      <w:r>
        <w:t>[12]</w:t>
      </w:r>
      <w:r>
        <w:rPr>
          <w:color w:val="000000"/>
        </w:rPr>
        <w:t>. SVM bekerja dengan menciptakan garis pembatas (</w:t>
      </w:r>
      <w:r>
        <w:rPr>
          <w:i/>
          <w:color w:val="000000"/>
        </w:rPr>
        <w:t>hyperplane</w:t>
      </w:r>
      <w:r>
        <w:rPr>
          <w:color w:val="000000"/>
        </w:rPr>
        <w:t xml:space="preserve">) terbaik yang menjadi fungsi pemisah. SVM akan memaksimalkan jarak dua set yang berbeda </w:t>
      </w:r>
      <w:r>
        <w:t>[13]</w:t>
      </w:r>
      <w:r>
        <w:rPr>
          <w:color w:val="000000"/>
        </w:rPr>
        <w:t xml:space="preserve">. SVM menggunakan </w:t>
      </w:r>
      <w:r>
        <w:rPr>
          <w:i/>
          <w:color w:val="000000"/>
        </w:rPr>
        <w:t xml:space="preserve">kernel </w:t>
      </w:r>
      <w:r>
        <w:rPr>
          <w:color w:val="000000"/>
        </w:rPr>
        <w:t xml:space="preserve">berbentuk lurus yang membagi dua kelas dengan persamaan linier pada persamaan (2) </w:t>
      </w:r>
      <w:r>
        <w:t>[14]</w:t>
      </w:r>
      <w:r>
        <w:rPr>
          <w:color w:val="000000"/>
        </w:rPr>
        <w:t>.</w:t>
      </w:r>
    </w:p>
    <w:p w14:paraId="77ACFF85" w14:textId="77777777" w:rsidR="00263B96" w:rsidRDefault="00263B96">
      <w:pPr>
        <w:pBdr>
          <w:top w:val="nil"/>
          <w:left w:val="nil"/>
          <w:bottom w:val="nil"/>
          <w:right w:val="nil"/>
          <w:between w:val="nil"/>
        </w:pBdr>
        <w:spacing w:before="37"/>
        <w:rPr>
          <w:color w:val="000000"/>
          <w:sz w:val="20"/>
          <w:szCs w:val="20"/>
        </w:rPr>
      </w:pPr>
    </w:p>
    <w:tbl>
      <w:tblPr>
        <w:tblStyle w:val="a0"/>
        <w:tblW w:w="4839" w:type="dxa"/>
        <w:tblInd w:w="3135" w:type="dxa"/>
        <w:tblLayout w:type="fixed"/>
        <w:tblLook w:val="0000" w:firstRow="0" w:lastRow="0" w:firstColumn="0" w:lastColumn="0" w:noHBand="0" w:noVBand="0"/>
      </w:tblPr>
      <w:tblGrid>
        <w:gridCol w:w="2938"/>
        <w:gridCol w:w="1901"/>
      </w:tblGrid>
      <w:tr w:rsidR="00263B96" w14:paraId="7526CA4F" w14:textId="77777777">
        <w:trPr>
          <w:trHeight w:val="272"/>
        </w:trPr>
        <w:tc>
          <w:tcPr>
            <w:tcW w:w="2938" w:type="dxa"/>
          </w:tcPr>
          <w:p w14:paraId="42D376B2" w14:textId="77777777" w:rsidR="00263B96" w:rsidRDefault="00000000">
            <w:pPr>
              <w:pBdr>
                <w:top w:val="nil"/>
                <w:left w:val="nil"/>
                <w:bottom w:val="nil"/>
                <w:right w:val="nil"/>
                <w:between w:val="nil"/>
              </w:pBdr>
              <w:spacing w:line="225" w:lineRule="auto"/>
              <w:ind w:left="50"/>
              <w:rPr>
                <w:rFonts w:ascii="Cambria Math" w:eastAsia="Cambria Math" w:hAnsi="Cambria Math" w:cs="Cambria Math"/>
                <w:color w:val="000000"/>
              </w:rPr>
            </w:pPr>
            <w:r>
              <w:rPr>
                <w:rFonts w:ascii="Cambria Math" w:eastAsia="Cambria Math" w:hAnsi="Cambria Math" w:cs="Cambria Math"/>
                <w:color w:val="000000"/>
              </w:rPr>
              <w:t>𝑤 ∗ 𝑥 − 𝑏 = 0</w:t>
            </w:r>
          </w:p>
        </w:tc>
        <w:tc>
          <w:tcPr>
            <w:tcW w:w="1901" w:type="dxa"/>
          </w:tcPr>
          <w:p w14:paraId="457D5B5D" w14:textId="77777777" w:rsidR="00263B96" w:rsidRDefault="00000000">
            <w:pPr>
              <w:pBdr>
                <w:top w:val="nil"/>
                <w:left w:val="nil"/>
                <w:bottom w:val="nil"/>
                <w:right w:val="nil"/>
                <w:between w:val="nil"/>
              </w:pBdr>
              <w:spacing w:line="225" w:lineRule="auto"/>
              <w:ind w:right="48"/>
              <w:jc w:val="right"/>
              <w:rPr>
                <w:color w:val="000000"/>
              </w:rPr>
            </w:pPr>
            <w:r>
              <w:rPr>
                <w:color w:val="000000"/>
              </w:rPr>
              <w:t>(2)</w:t>
            </w:r>
          </w:p>
        </w:tc>
      </w:tr>
    </w:tbl>
    <w:p w14:paraId="6C2C3C7F" w14:textId="77777777" w:rsidR="00263B96" w:rsidRDefault="00263B96">
      <w:pPr>
        <w:pBdr>
          <w:top w:val="nil"/>
          <w:left w:val="nil"/>
          <w:bottom w:val="nil"/>
          <w:right w:val="nil"/>
          <w:between w:val="nil"/>
        </w:pBdr>
        <w:spacing w:before="1"/>
        <w:rPr>
          <w:color w:val="000000"/>
        </w:rPr>
      </w:pPr>
    </w:p>
    <w:p w14:paraId="7819C174" w14:textId="77777777" w:rsidR="00263B96" w:rsidRDefault="00000000">
      <w:pPr>
        <w:pBdr>
          <w:top w:val="nil"/>
          <w:left w:val="nil"/>
          <w:bottom w:val="nil"/>
          <w:right w:val="nil"/>
          <w:between w:val="nil"/>
        </w:pBdr>
        <w:spacing w:line="253" w:lineRule="auto"/>
        <w:ind w:left="140"/>
        <w:rPr>
          <w:color w:val="000000"/>
        </w:rPr>
      </w:pPr>
      <w:r>
        <w:rPr>
          <w:color w:val="000000"/>
        </w:rPr>
        <w:t>Keterangan:</w:t>
      </w:r>
    </w:p>
    <w:p w14:paraId="0F1F7FF2" w14:textId="77777777" w:rsidR="00263B96" w:rsidRDefault="00000000">
      <w:pPr>
        <w:ind w:left="140"/>
      </w:pPr>
      <w:r>
        <w:t xml:space="preserve">w = parameter </w:t>
      </w:r>
      <w:r>
        <w:rPr>
          <w:i/>
        </w:rPr>
        <w:t xml:space="preserve">hyperlane </w:t>
      </w:r>
      <w:r>
        <w:t>yang dicari</w:t>
      </w:r>
    </w:p>
    <w:p w14:paraId="467C23AE" w14:textId="77777777" w:rsidR="00263B96" w:rsidRDefault="00000000">
      <w:pPr>
        <w:spacing w:before="1" w:line="242" w:lineRule="auto"/>
        <w:ind w:left="140" w:right="7323"/>
      </w:pPr>
      <w:r>
        <w:t>x = data input b = bias</w:t>
      </w:r>
    </w:p>
    <w:p w14:paraId="2371AFF7" w14:textId="77777777" w:rsidR="00263B96" w:rsidRDefault="00000000">
      <w:pPr>
        <w:spacing w:before="249"/>
        <w:ind w:left="140" w:right="144"/>
        <w:jc w:val="both"/>
      </w:pPr>
      <w:r>
        <w:t xml:space="preserve">Teknik mendapatkan </w:t>
      </w:r>
      <w:r>
        <w:rPr>
          <w:i/>
        </w:rPr>
        <w:t xml:space="preserve">hyperplane </w:t>
      </w:r>
      <w:r>
        <w:t>optimum pada klasifikasi SVM dapat dilakukan dengan persamaan (3) [15]..</w:t>
      </w:r>
    </w:p>
    <w:p w14:paraId="5B7863D5" w14:textId="77777777" w:rsidR="00263B96" w:rsidRDefault="00263B96">
      <w:pPr>
        <w:spacing w:before="34"/>
        <w:rPr>
          <w:sz w:val="20"/>
          <w:szCs w:val="20"/>
        </w:rPr>
      </w:pPr>
    </w:p>
    <w:tbl>
      <w:tblPr>
        <w:tblStyle w:val="a1"/>
        <w:tblW w:w="4754" w:type="dxa"/>
        <w:tblInd w:w="3219" w:type="dxa"/>
        <w:tblLayout w:type="fixed"/>
        <w:tblLook w:val="0000" w:firstRow="0" w:lastRow="0" w:firstColumn="0" w:lastColumn="0" w:noHBand="0" w:noVBand="0"/>
      </w:tblPr>
      <w:tblGrid>
        <w:gridCol w:w="2807"/>
        <w:gridCol w:w="1947"/>
      </w:tblGrid>
      <w:tr w:rsidR="00263B96" w14:paraId="6763EF29" w14:textId="77777777">
        <w:trPr>
          <w:trHeight w:val="812"/>
        </w:trPr>
        <w:tc>
          <w:tcPr>
            <w:tcW w:w="2807" w:type="dxa"/>
          </w:tcPr>
          <w:p w14:paraId="349AB8B3" w14:textId="77777777" w:rsidR="00263B96" w:rsidRDefault="00000000">
            <w:pPr>
              <w:spacing w:line="333" w:lineRule="auto"/>
              <w:ind w:left="50"/>
              <w:rPr>
                <w:rFonts w:ascii="Cambria Math" w:eastAsia="Cambria Math" w:hAnsi="Cambria Math" w:cs="Cambria Math"/>
              </w:rPr>
            </w:pPr>
            <w:r>
              <w:rPr>
                <w:rFonts w:ascii="Cambria Math" w:eastAsia="Cambria Math" w:hAnsi="Cambria Math" w:cs="Cambria Math"/>
              </w:rPr>
              <w:t xml:space="preserve">𝑚𝑖𝑛 </w:t>
            </w:r>
            <w:r>
              <w:rPr>
                <w:rFonts w:ascii="Cambria Math" w:eastAsia="Cambria Math" w:hAnsi="Cambria Math" w:cs="Cambria Math"/>
                <w:sz w:val="36"/>
                <w:szCs w:val="36"/>
                <w:vertAlign w:val="superscript"/>
              </w:rPr>
              <w:t xml:space="preserve">1 </w:t>
            </w:r>
            <w:r>
              <w:rPr>
                <w:rFonts w:ascii="Cambria Math" w:eastAsia="Cambria Math" w:hAnsi="Cambria Math" w:cs="Cambria Math"/>
              </w:rPr>
              <w:t>||𝜔||</w:t>
            </w:r>
            <w:r>
              <w:rPr>
                <w:rFonts w:ascii="Cambria Math" w:eastAsia="Cambria Math" w:hAnsi="Cambria Math" w:cs="Cambria Math"/>
                <w:vertAlign w:val="superscript"/>
              </w:rPr>
              <w:t>2</w:t>
            </w:r>
          </w:p>
          <w:p w14:paraId="2EAC6818" w14:textId="77777777" w:rsidR="00263B96" w:rsidRDefault="00000000">
            <w:pPr>
              <w:spacing w:line="183" w:lineRule="auto"/>
              <w:ind w:left="470"/>
              <w:rPr>
                <w:rFonts w:ascii="Cambria Math" w:eastAsia="Cambria Math" w:hAnsi="Cambria Math" w:cs="Cambria Math"/>
              </w:rPr>
            </w:pPr>
            <w:r>
              <w:rPr>
                <w:rFonts w:ascii="Cambria Math" w:eastAsia="Cambria Math" w:hAnsi="Cambria Math" w:cs="Cambria Math"/>
              </w:rPr>
              <w:t>2</w:t>
            </w:r>
            <w:r>
              <w:rPr>
                <w:noProof/>
              </w:rPr>
              <mc:AlternateContent>
                <mc:Choice Requires="wpg">
                  <w:drawing>
                    <wp:anchor distT="0" distB="0" distL="0" distR="0" simplePos="0" relativeHeight="251661312" behindDoc="1" locked="0" layoutInCell="1" hidden="0" allowOverlap="1" wp14:anchorId="0813E1BF" wp14:editId="7DC80AD7">
                      <wp:simplePos x="0" y="0"/>
                      <wp:positionH relativeFrom="column">
                        <wp:posOffset>292100</wp:posOffset>
                      </wp:positionH>
                      <wp:positionV relativeFrom="paragraph">
                        <wp:posOffset>-25399</wp:posOffset>
                      </wp:positionV>
                      <wp:extent cx="76200" cy="10160"/>
                      <wp:effectExtent l="0" t="0" r="0" b="0"/>
                      <wp:wrapNone/>
                      <wp:docPr id="4" name="Group 4"/>
                      <wp:cNvGraphicFramePr/>
                      <a:graphic xmlns:a="http://schemas.openxmlformats.org/drawingml/2006/main">
                        <a:graphicData uri="http://schemas.microsoft.com/office/word/2010/wordprocessingGroup">
                          <wpg:wgp>
                            <wpg:cNvGrpSpPr/>
                            <wpg:grpSpPr>
                              <a:xfrm>
                                <a:off x="0" y="0"/>
                                <a:ext cx="76200" cy="10160"/>
                                <a:chOff x="5307900" y="3774900"/>
                                <a:chExt cx="76200" cy="10200"/>
                              </a:xfrm>
                            </wpg:grpSpPr>
                            <wpg:grpSp>
                              <wpg:cNvPr id="907429767" name="Group 907429767"/>
                              <wpg:cNvGrpSpPr/>
                              <wpg:grpSpPr>
                                <a:xfrm>
                                  <a:off x="5307900" y="3774920"/>
                                  <a:ext cx="76200" cy="10160"/>
                                  <a:chOff x="5307900" y="3774900"/>
                                  <a:chExt cx="76200" cy="10200"/>
                                </a:xfrm>
                              </wpg:grpSpPr>
                              <wps:wsp>
                                <wps:cNvPr id="1755366108" name="Rectangle 1755366108"/>
                                <wps:cNvSpPr/>
                                <wps:spPr>
                                  <a:xfrm>
                                    <a:off x="5307900" y="3774900"/>
                                    <a:ext cx="76200" cy="10200"/>
                                  </a:xfrm>
                                  <a:prstGeom prst="rect">
                                    <a:avLst/>
                                  </a:prstGeom>
                                  <a:noFill/>
                                  <a:ln>
                                    <a:noFill/>
                                  </a:ln>
                                </wps:spPr>
                                <wps:txbx>
                                  <w:txbxContent>
                                    <w:p w14:paraId="1696D86E" w14:textId="77777777" w:rsidR="00263B96" w:rsidRDefault="00263B96">
                                      <w:pPr>
                                        <w:textDirection w:val="btLr"/>
                                      </w:pPr>
                                    </w:p>
                                  </w:txbxContent>
                                </wps:txbx>
                                <wps:bodyPr spcFirstLastPara="1" wrap="square" lIns="91425" tIns="91425" rIns="91425" bIns="91425" anchor="ctr" anchorCtr="0">
                                  <a:noAutofit/>
                                </wps:bodyPr>
                              </wps:wsp>
                              <wpg:grpSp>
                                <wpg:cNvPr id="1790763920" name="Group 1790763920"/>
                                <wpg:cNvGrpSpPr/>
                                <wpg:grpSpPr>
                                  <a:xfrm>
                                    <a:off x="5307900" y="3774920"/>
                                    <a:ext cx="76200" cy="10160"/>
                                    <a:chOff x="0" y="0"/>
                                    <a:chExt cx="76200" cy="10160"/>
                                  </a:xfrm>
                                </wpg:grpSpPr>
                                <wps:wsp>
                                  <wps:cNvPr id="1340876663" name="Rectangle 1340876663"/>
                                  <wps:cNvSpPr/>
                                  <wps:spPr>
                                    <a:xfrm>
                                      <a:off x="0" y="0"/>
                                      <a:ext cx="76200" cy="10150"/>
                                    </a:xfrm>
                                    <a:prstGeom prst="rect">
                                      <a:avLst/>
                                    </a:prstGeom>
                                    <a:noFill/>
                                    <a:ln>
                                      <a:noFill/>
                                    </a:ln>
                                  </wps:spPr>
                                  <wps:txbx>
                                    <w:txbxContent>
                                      <w:p w14:paraId="0E3CD4A0" w14:textId="77777777" w:rsidR="00263B96" w:rsidRDefault="00263B96">
                                        <w:pPr>
                                          <w:textDirection w:val="btLr"/>
                                        </w:pPr>
                                      </w:p>
                                    </w:txbxContent>
                                  </wps:txbx>
                                  <wps:bodyPr spcFirstLastPara="1" wrap="square" lIns="91425" tIns="91425" rIns="91425" bIns="91425" anchor="ctr" anchorCtr="0">
                                    <a:noAutofit/>
                                  </wps:bodyPr>
                                </wps:wsp>
                                <wps:wsp>
                                  <wps:cNvPr id="9574577" name="Freeform: Shape 9574577"/>
                                  <wps:cNvSpPr/>
                                  <wps:spPr>
                                    <a:xfrm>
                                      <a:off x="0" y="0"/>
                                      <a:ext cx="76200" cy="10160"/>
                                    </a:xfrm>
                                    <a:custGeom>
                                      <a:avLst/>
                                      <a:gdLst/>
                                      <a:ahLst/>
                                      <a:cxnLst/>
                                      <a:rect l="l" t="t" r="r" b="b"/>
                                      <a:pathLst>
                                        <a:path w="76200" h="10160" extrusionOk="0">
                                          <a:moveTo>
                                            <a:pt x="76200" y="0"/>
                                          </a:moveTo>
                                          <a:lnTo>
                                            <a:pt x="0" y="0"/>
                                          </a:lnTo>
                                          <a:lnTo>
                                            <a:pt x="0" y="10159"/>
                                          </a:lnTo>
                                          <a:lnTo>
                                            <a:pt x="76200" y="10159"/>
                                          </a:lnTo>
                                          <a:lnTo>
                                            <a:pt x="76200" y="0"/>
                                          </a:lnTo>
                                          <a:close/>
                                        </a:path>
                                      </a:pathLst>
                                    </a:custGeom>
                                    <a:solidFill>
                                      <a:srgbClr val="000000"/>
                                    </a:solidFill>
                                    <a:ln>
                                      <a:noFill/>
                                    </a:ln>
                                  </wps:spPr>
                                  <wps:bodyPr spcFirstLastPara="1" wrap="square" lIns="91425" tIns="91425" rIns="91425" bIns="91425" anchor="ctr" anchorCtr="0">
                                    <a:noAutofit/>
                                  </wps:bodyPr>
                                </wps:w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292100</wp:posOffset>
                      </wp:positionH>
                      <wp:positionV relativeFrom="paragraph">
                        <wp:posOffset>-25399</wp:posOffset>
                      </wp:positionV>
                      <wp:extent cx="76200" cy="10160"/>
                      <wp:effectExtent b="0" l="0" r="0" t="0"/>
                      <wp:wrapNone/>
                      <wp:docPr id="4" name="image19.png"/>
                      <a:graphic>
                        <a:graphicData uri="http://schemas.openxmlformats.org/drawingml/2006/picture">
                          <pic:pic>
                            <pic:nvPicPr>
                              <pic:cNvPr id="0" name="image19.png"/>
                              <pic:cNvPicPr preferRelativeResize="0"/>
                            </pic:nvPicPr>
                            <pic:blipFill>
                              <a:blip r:embed="rId41"/>
                              <a:srcRect/>
                              <a:stretch>
                                <a:fillRect/>
                              </a:stretch>
                            </pic:blipFill>
                            <pic:spPr>
                              <a:xfrm>
                                <a:off x="0" y="0"/>
                                <a:ext cx="76200" cy="10160"/>
                              </a:xfrm>
                              <a:prstGeom prst="rect"/>
                              <a:ln/>
                            </pic:spPr>
                          </pic:pic>
                        </a:graphicData>
                      </a:graphic>
                    </wp:anchor>
                  </w:drawing>
                </mc:Fallback>
              </mc:AlternateContent>
            </w:r>
          </w:p>
        </w:tc>
        <w:tc>
          <w:tcPr>
            <w:tcW w:w="1947" w:type="dxa"/>
          </w:tcPr>
          <w:p w14:paraId="27223BFC" w14:textId="77777777" w:rsidR="00263B96" w:rsidRDefault="00000000">
            <w:pPr>
              <w:spacing w:before="109"/>
              <w:ind w:right="47"/>
              <w:jc w:val="right"/>
            </w:pPr>
            <w:r>
              <w:t>(3)</w:t>
            </w:r>
          </w:p>
        </w:tc>
      </w:tr>
    </w:tbl>
    <w:p w14:paraId="7FDAF612" w14:textId="77777777" w:rsidR="00263B96" w:rsidRDefault="00263B96">
      <w:pPr>
        <w:spacing w:before="8"/>
        <w:rPr>
          <w:sz w:val="19"/>
          <w:szCs w:val="19"/>
        </w:rPr>
      </w:pPr>
    </w:p>
    <w:tbl>
      <w:tblPr>
        <w:tblStyle w:val="a2"/>
        <w:tblW w:w="5475" w:type="dxa"/>
        <w:tblInd w:w="2499" w:type="dxa"/>
        <w:tblLayout w:type="fixed"/>
        <w:tblLook w:val="0000" w:firstRow="0" w:lastRow="0" w:firstColumn="0" w:lastColumn="0" w:noHBand="0" w:noVBand="0"/>
      </w:tblPr>
      <w:tblGrid>
        <w:gridCol w:w="3890"/>
        <w:gridCol w:w="1585"/>
      </w:tblGrid>
      <w:tr w:rsidR="00263B96" w14:paraId="36D9067C" w14:textId="77777777">
        <w:trPr>
          <w:trHeight w:val="263"/>
        </w:trPr>
        <w:tc>
          <w:tcPr>
            <w:tcW w:w="3890" w:type="dxa"/>
          </w:tcPr>
          <w:p w14:paraId="0E1F0C40" w14:textId="77777777" w:rsidR="00263B96" w:rsidRDefault="00000000">
            <w:pPr>
              <w:spacing w:line="233" w:lineRule="auto"/>
              <w:ind w:left="50"/>
              <w:rPr>
                <w:rFonts w:ascii="Cambria Math" w:eastAsia="Cambria Math" w:hAnsi="Cambria Math" w:cs="Cambria Math"/>
              </w:rPr>
            </w:pPr>
            <w:r>
              <w:rPr>
                <w:rFonts w:ascii="Cambria Math" w:eastAsia="Cambria Math" w:hAnsi="Cambria Math" w:cs="Cambria Math"/>
              </w:rPr>
              <w:t>𝑦</w:t>
            </w:r>
            <w:r>
              <w:rPr>
                <w:rFonts w:ascii="Cambria Math" w:eastAsia="Cambria Math" w:hAnsi="Cambria Math" w:cs="Cambria Math"/>
                <w:vertAlign w:val="subscript"/>
              </w:rPr>
              <w:t>𝑖</w:t>
            </w:r>
            <w:r>
              <w:rPr>
                <w:rFonts w:ascii="Cambria Math" w:eastAsia="Cambria Math" w:hAnsi="Cambria Math" w:cs="Cambria Math"/>
              </w:rPr>
              <w:t>(𝑤𝑥</w:t>
            </w:r>
            <w:r>
              <w:rPr>
                <w:rFonts w:ascii="Cambria Math" w:eastAsia="Cambria Math" w:hAnsi="Cambria Math" w:cs="Cambria Math"/>
                <w:vertAlign w:val="subscript"/>
              </w:rPr>
              <w:t>𝑖</w:t>
            </w:r>
            <w:r>
              <w:rPr>
                <w:rFonts w:ascii="Cambria Math" w:eastAsia="Cambria Math" w:hAnsi="Cambria Math" w:cs="Cambria Math"/>
              </w:rPr>
              <w:t xml:space="preserve"> + 𝑏) ≥ 1, 𝑖 = 1, … , 𝜆</w:t>
            </w:r>
          </w:p>
        </w:tc>
        <w:tc>
          <w:tcPr>
            <w:tcW w:w="1585" w:type="dxa"/>
          </w:tcPr>
          <w:p w14:paraId="5825A287" w14:textId="77777777" w:rsidR="00263B96" w:rsidRDefault="00000000">
            <w:pPr>
              <w:spacing w:line="244" w:lineRule="auto"/>
              <w:ind w:right="48"/>
              <w:jc w:val="right"/>
            </w:pPr>
            <w:r>
              <w:t>(4)</w:t>
            </w:r>
          </w:p>
        </w:tc>
      </w:tr>
    </w:tbl>
    <w:p w14:paraId="3EDA9D09" w14:textId="77777777" w:rsidR="00263B96" w:rsidRDefault="00263B96">
      <w:pPr>
        <w:spacing w:before="7"/>
      </w:pPr>
    </w:p>
    <w:p w14:paraId="63C741E0" w14:textId="77777777" w:rsidR="00263B96" w:rsidRDefault="00000000">
      <w:pPr>
        <w:spacing w:line="230" w:lineRule="auto"/>
        <w:ind w:left="140" w:right="140"/>
        <w:jc w:val="both"/>
      </w:pPr>
      <w:r>
        <w:t xml:space="preserve">Persamaan (4) digunakan untuk memaksimalkan kuantitas </w:t>
      </w:r>
      <w:r>
        <w:rPr>
          <w:rFonts w:ascii="Cambria Math" w:eastAsia="Cambria Math" w:hAnsi="Cambria Math" w:cs="Cambria Math"/>
        </w:rPr>
        <w:t>||𝜔||</w:t>
      </w:r>
      <w:r>
        <w:rPr>
          <w:rFonts w:ascii="Cambria Math" w:eastAsia="Cambria Math" w:hAnsi="Cambria Math" w:cs="Cambria Math"/>
          <w:vertAlign w:val="superscript"/>
        </w:rPr>
        <w:t>2</w:t>
      </w:r>
      <w:r>
        <w:rPr>
          <w:rFonts w:ascii="Cambria Math" w:eastAsia="Cambria Math" w:hAnsi="Cambria Math" w:cs="Cambria Math"/>
        </w:rPr>
        <w:t xml:space="preserve"> </w:t>
      </w:r>
      <w:r>
        <w:t xml:space="preserve">dengan cara fokus pada pembatas </w:t>
      </w:r>
      <w:r>
        <w:rPr>
          <w:rFonts w:ascii="Cambria Math" w:eastAsia="Cambria Math" w:hAnsi="Cambria Math" w:cs="Cambria Math"/>
        </w:rPr>
        <w:t>𝑦</w:t>
      </w:r>
      <w:r>
        <w:rPr>
          <w:rFonts w:ascii="Cambria Math" w:eastAsia="Cambria Math" w:hAnsi="Cambria Math" w:cs="Cambria Math"/>
          <w:vertAlign w:val="subscript"/>
        </w:rPr>
        <w:t>𝑖</w:t>
      </w:r>
      <w:r>
        <w:rPr>
          <w:rFonts w:ascii="Cambria Math" w:eastAsia="Cambria Math" w:hAnsi="Cambria Math" w:cs="Cambria Math"/>
        </w:rPr>
        <w:t>(𝑤𝑥</w:t>
      </w:r>
      <w:r>
        <w:rPr>
          <w:rFonts w:ascii="Cambria Math" w:eastAsia="Cambria Math" w:hAnsi="Cambria Math" w:cs="Cambria Math"/>
          <w:vertAlign w:val="subscript"/>
        </w:rPr>
        <w:t>𝑖</w:t>
      </w:r>
      <w:r>
        <w:rPr>
          <w:rFonts w:ascii="Cambria Math" w:eastAsia="Cambria Math" w:hAnsi="Cambria Math" w:cs="Cambria Math"/>
        </w:rPr>
        <w:t xml:space="preserve"> + 𝑏) ≥ 1</w:t>
      </w:r>
      <w:r>
        <w:t xml:space="preserve">, jika output data </w:t>
      </w:r>
      <w:r>
        <w:rPr>
          <w:rFonts w:ascii="Cambria Math" w:eastAsia="Cambria Math" w:hAnsi="Cambria Math" w:cs="Cambria Math"/>
        </w:rPr>
        <w:t>𝑦</w:t>
      </w:r>
      <w:r>
        <w:rPr>
          <w:rFonts w:ascii="Cambria Math" w:eastAsia="Cambria Math" w:hAnsi="Cambria Math" w:cs="Cambria Math"/>
          <w:vertAlign w:val="subscript"/>
        </w:rPr>
        <w:t>𝑖</w:t>
      </w:r>
      <w:r>
        <w:rPr>
          <w:rFonts w:ascii="Cambria Math" w:eastAsia="Cambria Math" w:hAnsi="Cambria Math" w:cs="Cambria Math"/>
        </w:rPr>
        <w:t xml:space="preserve"> = +1 </w:t>
      </w:r>
      <w:r>
        <w:t xml:space="preserve">maka pembatas menjadi </w:t>
      </w:r>
      <w:r>
        <w:rPr>
          <w:rFonts w:ascii="Cambria Math" w:eastAsia="Cambria Math" w:hAnsi="Cambria Math" w:cs="Cambria Math"/>
        </w:rPr>
        <w:t>(𝑤𝑥</w:t>
      </w:r>
      <w:r>
        <w:rPr>
          <w:rFonts w:ascii="Cambria Math" w:eastAsia="Cambria Math" w:hAnsi="Cambria Math" w:cs="Cambria Math"/>
          <w:vertAlign w:val="subscript"/>
        </w:rPr>
        <w:t>𝑖</w:t>
      </w:r>
      <w:r>
        <w:rPr>
          <w:rFonts w:ascii="Cambria Math" w:eastAsia="Cambria Math" w:hAnsi="Cambria Math" w:cs="Cambria Math"/>
        </w:rPr>
        <w:t xml:space="preserve"> + 𝑏) ≥ 1 </w:t>
      </w:r>
      <w:r>
        <w:t xml:space="preserve">dan sebaliknya jika </w:t>
      </w:r>
      <w:r>
        <w:rPr>
          <w:rFonts w:ascii="Cambria Math" w:eastAsia="Cambria Math" w:hAnsi="Cambria Math" w:cs="Cambria Math"/>
        </w:rPr>
        <w:t>𝑦</w:t>
      </w:r>
      <w:r>
        <w:rPr>
          <w:rFonts w:ascii="Cambria Math" w:eastAsia="Cambria Math" w:hAnsi="Cambria Math" w:cs="Cambria Math"/>
          <w:vertAlign w:val="subscript"/>
        </w:rPr>
        <w:t>𝑖</w:t>
      </w:r>
      <w:r>
        <w:rPr>
          <w:rFonts w:ascii="Cambria Math" w:eastAsia="Cambria Math" w:hAnsi="Cambria Math" w:cs="Cambria Math"/>
        </w:rPr>
        <w:t xml:space="preserve"> = −1 </w:t>
      </w:r>
      <w:r>
        <w:t xml:space="preserve">pembatas menjadi </w:t>
      </w:r>
      <w:r>
        <w:rPr>
          <w:rFonts w:ascii="Cambria Math" w:eastAsia="Cambria Math" w:hAnsi="Cambria Math" w:cs="Cambria Math"/>
        </w:rPr>
        <w:t>(𝑤𝑥</w:t>
      </w:r>
      <w:r>
        <w:rPr>
          <w:rFonts w:ascii="Cambria Math" w:eastAsia="Cambria Math" w:hAnsi="Cambria Math" w:cs="Cambria Math"/>
          <w:vertAlign w:val="subscript"/>
        </w:rPr>
        <w:t>𝑖</w:t>
      </w:r>
      <w:r>
        <w:rPr>
          <w:rFonts w:ascii="Cambria Math" w:eastAsia="Cambria Math" w:hAnsi="Cambria Math" w:cs="Cambria Math"/>
        </w:rPr>
        <w:t xml:space="preserve"> + 𝑏) − 1</w:t>
      </w:r>
      <w:r>
        <w:t>.</w:t>
      </w:r>
    </w:p>
    <w:p w14:paraId="6E3725E2" w14:textId="77777777" w:rsidR="00263B96" w:rsidRDefault="00263B96">
      <w:pPr>
        <w:spacing w:line="230" w:lineRule="auto"/>
        <w:ind w:left="140" w:right="140"/>
        <w:jc w:val="both"/>
      </w:pPr>
    </w:p>
    <w:p w14:paraId="54B54470" w14:textId="77777777" w:rsidR="00263B96" w:rsidRDefault="00000000">
      <w:pPr>
        <w:numPr>
          <w:ilvl w:val="2"/>
          <w:numId w:val="4"/>
        </w:numPr>
        <w:tabs>
          <w:tab w:val="left" w:pos="633"/>
        </w:tabs>
        <w:spacing w:before="1"/>
        <w:ind w:left="633" w:hanging="493"/>
        <w:jc w:val="both"/>
        <w:rPr>
          <w:i/>
        </w:rPr>
      </w:pPr>
      <w:r>
        <w:rPr>
          <w:i/>
        </w:rPr>
        <w:t>Random Forest</w:t>
      </w:r>
    </w:p>
    <w:p w14:paraId="490F67E9" w14:textId="77777777" w:rsidR="00263B96" w:rsidRDefault="00000000">
      <w:pPr>
        <w:spacing w:before="3"/>
        <w:ind w:left="140" w:right="136"/>
        <w:jc w:val="both"/>
      </w:pPr>
      <w:r>
        <w:t xml:space="preserve">Algoritma </w:t>
      </w:r>
      <w:r>
        <w:rPr>
          <w:i/>
        </w:rPr>
        <w:t xml:space="preserve">random forest </w:t>
      </w:r>
      <w:r>
        <w:t xml:space="preserve">atau </w:t>
      </w:r>
      <w:r>
        <w:rPr>
          <w:i/>
        </w:rPr>
        <w:t xml:space="preserve">random ensembles </w:t>
      </w:r>
      <w:r>
        <w:t xml:space="preserve">merupakan salah satu varian dari </w:t>
      </w:r>
      <w:r>
        <w:rPr>
          <w:i/>
        </w:rPr>
        <w:t>bagging</w:t>
      </w:r>
      <w:r>
        <w:t xml:space="preserve">. RF merupakan kombinasi pohon keputusan sedemikian hingga setiap pohon bergantung pada nilai- nilai </w:t>
      </w:r>
      <w:r>
        <w:rPr>
          <w:i/>
        </w:rPr>
        <w:t xml:space="preserve">vector </w:t>
      </w:r>
      <w:r>
        <w:t>acak yang disampling secara independen dan dengan distribusi yang sama untuk semua pohon dalam hutan tersebut. Kekuatan RF terletak pada seleksi fitur yang acak memilah setiap simpul, yang mampu menghasilkan tingkat kesalahan rendah [16].</w:t>
      </w:r>
    </w:p>
    <w:p w14:paraId="6F122CB5" w14:textId="77777777" w:rsidR="00263B96" w:rsidRDefault="00000000">
      <w:pPr>
        <w:ind w:left="140" w:right="145"/>
        <w:jc w:val="both"/>
      </w:pPr>
      <w:r>
        <w:t>Terdapat tiga aspek utama dalam menjalankan algoritma RF diantaranya adalah [17] :</w:t>
      </w:r>
    </w:p>
    <w:p w14:paraId="274A1E81" w14:textId="77777777" w:rsidR="00263B96" w:rsidRDefault="00000000">
      <w:pPr>
        <w:numPr>
          <w:ilvl w:val="3"/>
          <w:numId w:val="4"/>
        </w:numPr>
        <w:tabs>
          <w:tab w:val="left" w:pos="860"/>
        </w:tabs>
        <w:spacing w:before="2"/>
        <w:ind w:left="860" w:hanging="360"/>
        <w:jc w:val="both"/>
      </w:pPr>
      <w:r>
        <w:t xml:space="preserve">Melakukan </w:t>
      </w:r>
      <w:r>
        <w:rPr>
          <w:i/>
        </w:rPr>
        <w:t xml:space="preserve">bootstrap sampling </w:t>
      </w:r>
      <w:r>
        <w:t>untuk membangun pohon prediksi.</w:t>
      </w:r>
    </w:p>
    <w:p w14:paraId="6181135A" w14:textId="77777777" w:rsidR="00263B96" w:rsidRDefault="00000000">
      <w:pPr>
        <w:numPr>
          <w:ilvl w:val="3"/>
          <w:numId w:val="4"/>
        </w:numPr>
        <w:tabs>
          <w:tab w:val="left" w:pos="860"/>
        </w:tabs>
        <w:spacing w:before="39"/>
        <w:ind w:left="860" w:hanging="360"/>
        <w:jc w:val="both"/>
      </w:pPr>
      <w:r>
        <w:t>Setiap pohon keputusan memprediksi dengan prediktor acak.</w:t>
      </w:r>
    </w:p>
    <w:p w14:paraId="2FD05164" w14:textId="77777777" w:rsidR="00263B96" w:rsidRDefault="00000000">
      <w:pPr>
        <w:numPr>
          <w:ilvl w:val="3"/>
          <w:numId w:val="4"/>
        </w:numPr>
        <w:tabs>
          <w:tab w:val="left" w:pos="861"/>
        </w:tabs>
        <w:spacing w:before="39" w:line="276" w:lineRule="auto"/>
        <w:ind w:right="146"/>
        <w:jc w:val="both"/>
        <w:sectPr w:rsidR="00263B96">
          <w:pgSz w:w="11910" w:h="16840"/>
          <w:pgMar w:top="1700" w:right="1560" w:bottom="1680" w:left="1560" w:header="1143" w:footer="0" w:gutter="0"/>
          <w:cols w:space="720"/>
        </w:sectPr>
      </w:pPr>
      <w:r>
        <w:rPr>
          <w:i/>
        </w:rPr>
        <w:t xml:space="preserve">Random forest </w:t>
      </w:r>
      <w:r>
        <w:t xml:space="preserve">melakukan prediksi dengan mengombinasikan hasil dari setiap pohon keputusan dengan cara </w:t>
      </w:r>
      <w:r>
        <w:rPr>
          <w:i/>
        </w:rPr>
        <w:t xml:space="preserve">majority vote </w:t>
      </w:r>
      <w:r>
        <w:t>untuk melakukan klasifikasi</w:t>
      </w:r>
    </w:p>
    <w:p w14:paraId="65CF402B" w14:textId="77777777" w:rsidR="00263B96" w:rsidRDefault="00000000">
      <w:pPr>
        <w:numPr>
          <w:ilvl w:val="2"/>
          <w:numId w:val="4"/>
        </w:numPr>
        <w:tabs>
          <w:tab w:val="left" w:pos="633"/>
        </w:tabs>
        <w:spacing w:before="195"/>
        <w:ind w:left="633" w:hanging="493"/>
        <w:jc w:val="both"/>
      </w:pPr>
      <w:r>
        <w:rPr>
          <w:i/>
        </w:rPr>
        <w:lastRenderedPageBreak/>
        <w:t>Decission Tree</w:t>
      </w:r>
    </w:p>
    <w:p w14:paraId="5ADD9F77" w14:textId="77777777" w:rsidR="00263B96" w:rsidRDefault="00000000">
      <w:pPr>
        <w:spacing w:before="2"/>
        <w:ind w:left="140" w:right="135"/>
        <w:jc w:val="both"/>
      </w:pPr>
      <w:r>
        <w:t xml:space="preserve">Algoritma </w:t>
      </w:r>
      <w:r>
        <w:rPr>
          <w:i/>
        </w:rPr>
        <w:t xml:space="preserve">deccision tree </w:t>
      </w:r>
      <w:r>
        <w:t xml:space="preserve">merupakan teknik klasifikasi yang umum digunakan untuk mengekstrak hubungan yang relevan dalam data [18]. Algoritma ini dikenal juga dengan nama </w:t>
      </w:r>
      <w:r>
        <w:rPr>
          <w:i/>
        </w:rPr>
        <w:t xml:space="preserve">top-down induction of decission trees </w:t>
      </w:r>
      <w:r>
        <w:t xml:space="preserve">yaitu sebuah teknik pembelajaran mesin membangun representasi aturan klasifikasi berstruktur sekuensial hirarki dengan cara mempartisi himpunan data </w:t>
      </w:r>
      <w:r>
        <w:rPr>
          <w:i/>
        </w:rPr>
        <w:t xml:space="preserve">training </w:t>
      </w:r>
      <w:r>
        <w:t xml:space="preserve">secara rekrusif. Pembelajaran ini menghasilkan pohon keputusan yang berupa </w:t>
      </w:r>
      <w:r>
        <w:rPr>
          <w:i/>
        </w:rPr>
        <w:t xml:space="preserve">n-ary brancing tree </w:t>
      </w:r>
      <w:r>
        <w:t>yang merepresentasikan suatu aturan klasifikasi [16].</w:t>
      </w:r>
    </w:p>
    <w:p w14:paraId="033B7D03" w14:textId="77777777" w:rsidR="00263B96" w:rsidRDefault="00263B96">
      <w:pPr>
        <w:pBdr>
          <w:top w:val="nil"/>
          <w:left w:val="nil"/>
          <w:bottom w:val="nil"/>
          <w:right w:val="nil"/>
          <w:between w:val="nil"/>
        </w:pBdr>
        <w:spacing w:before="2"/>
        <w:ind w:left="140" w:right="135"/>
        <w:jc w:val="both"/>
      </w:pPr>
    </w:p>
    <w:p w14:paraId="1C379B55" w14:textId="77777777" w:rsidR="00263B96" w:rsidRDefault="00000000">
      <w:pPr>
        <w:pBdr>
          <w:top w:val="nil"/>
          <w:left w:val="nil"/>
          <w:bottom w:val="nil"/>
          <w:right w:val="nil"/>
          <w:between w:val="nil"/>
        </w:pBdr>
        <w:spacing w:before="2"/>
        <w:ind w:left="140" w:right="135"/>
        <w:jc w:val="both"/>
      </w:pPr>
      <w:r>
        <w:t>2.4.4 Logistic Regression</w:t>
      </w:r>
    </w:p>
    <w:p w14:paraId="1C4ECB0C" w14:textId="77777777" w:rsidR="00263B96" w:rsidRDefault="00000000">
      <w:pPr>
        <w:pBdr>
          <w:top w:val="nil"/>
          <w:left w:val="nil"/>
          <w:bottom w:val="nil"/>
          <w:right w:val="nil"/>
          <w:between w:val="nil"/>
        </w:pBdr>
        <w:spacing w:before="2"/>
        <w:ind w:left="140" w:right="135"/>
        <w:jc w:val="both"/>
      </w:pPr>
      <w:r>
        <w:t>Regresi Logistik (LR) adalah pendekatan klasifikasi lain yang menonjol.  LR adalah teknik pembelajaran mesin yang dapat diterapkan pada masalah klasifikasi.  Pierre Francais Verhulst mendefinisikan fungsi logistik dan atributnya dalam sebuah makalah yang diterbitkan di Proceedings of the Belgian Royal Academy dengan menentukan tiga parameter dan kurva yang melaluinya.  Ini adalah metode pembelajaran mesin yang relatif sederhana yang digunakan secara luas. Pendekatan statistik untuk memprediksi kelas biner adalah regresi logistik, dalam hal ini, variabel dependen memiliki distribusi Bernoulli.  Fungsi sigmoid, juga dikenal sebagai fungsi logistik, adalah kurva berbentuk 'S' yang mengambil nilai antara 0 dan 1. Jika kurva bergerak ke arah tak terhingga positif, 1 akan diantisipasi, dan jika bergerak ke arah tak terhingga negatif, 0 akan diprediksi [19]</w:t>
      </w:r>
    </w:p>
    <w:p w14:paraId="15D05A90" w14:textId="77777777" w:rsidR="00263B96" w:rsidRDefault="00263B96">
      <w:pPr>
        <w:pBdr>
          <w:top w:val="nil"/>
          <w:left w:val="nil"/>
          <w:bottom w:val="nil"/>
          <w:right w:val="nil"/>
          <w:between w:val="nil"/>
        </w:pBdr>
        <w:spacing w:before="2"/>
        <w:ind w:left="140" w:right="135"/>
        <w:jc w:val="both"/>
      </w:pPr>
    </w:p>
    <w:p w14:paraId="752EF98F" w14:textId="77777777" w:rsidR="00263B96" w:rsidRDefault="00000000">
      <w:pPr>
        <w:pBdr>
          <w:top w:val="nil"/>
          <w:left w:val="nil"/>
          <w:bottom w:val="nil"/>
          <w:right w:val="nil"/>
          <w:between w:val="nil"/>
        </w:pBdr>
        <w:spacing w:before="2"/>
        <w:ind w:left="140" w:right="135"/>
        <w:jc w:val="both"/>
      </w:pPr>
      <w:r>
        <w:t>2.4.5 KNN</w:t>
      </w:r>
    </w:p>
    <w:p w14:paraId="2628EC72" w14:textId="77777777" w:rsidR="00263B96" w:rsidRDefault="00000000">
      <w:pPr>
        <w:pBdr>
          <w:top w:val="nil"/>
          <w:left w:val="nil"/>
          <w:bottom w:val="nil"/>
          <w:right w:val="nil"/>
          <w:between w:val="nil"/>
        </w:pBdr>
        <w:spacing w:before="2"/>
        <w:ind w:left="140" w:right="135"/>
        <w:jc w:val="both"/>
      </w:pPr>
      <w:r>
        <w:t xml:space="preserve">k-nearest neighbor (k-NN) adalah algoritma supervised dimana hasil klasifikasi nya berdasarkan mayoritas [20] algoritma k-NN biasanya menggunakan Ecludean atau jarak manhattan. Namun jarak lain seperti norma Chebishev atau Mahalanob adalah jarak yang juga dapat digunakan. </w:t>
      </w:r>
    </w:p>
    <w:p w14:paraId="0B0390E2" w14:textId="77777777" w:rsidR="00263B96" w:rsidRDefault="00000000">
      <w:pPr>
        <w:pBdr>
          <w:top w:val="nil"/>
          <w:left w:val="nil"/>
          <w:bottom w:val="nil"/>
          <w:right w:val="nil"/>
          <w:between w:val="nil"/>
        </w:pBdr>
        <w:spacing w:before="2"/>
        <w:ind w:left="140" w:right="135"/>
        <w:jc w:val="center"/>
      </w:pPr>
      <w:r>
        <w:t>x 2 = (c – a)2 + (d – b)</w:t>
      </w:r>
    </w:p>
    <w:p w14:paraId="22D9DBCF" w14:textId="77777777" w:rsidR="00263B96" w:rsidRDefault="00263B96">
      <w:pPr>
        <w:pBdr>
          <w:top w:val="nil"/>
          <w:left w:val="nil"/>
          <w:bottom w:val="nil"/>
          <w:right w:val="nil"/>
          <w:between w:val="nil"/>
        </w:pBdr>
        <w:spacing w:before="1"/>
        <w:rPr>
          <w:color w:val="000000"/>
        </w:rPr>
      </w:pPr>
    </w:p>
    <w:p w14:paraId="1AD26666" w14:textId="77777777" w:rsidR="00263B96" w:rsidRDefault="00000000">
      <w:pPr>
        <w:numPr>
          <w:ilvl w:val="1"/>
          <w:numId w:val="4"/>
        </w:numPr>
        <w:pBdr>
          <w:top w:val="nil"/>
          <w:left w:val="nil"/>
          <w:bottom w:val="nil"/>
          <w:right w:val="nil"/>
          <w:between w:val="nil"/>
        </w:pBdr>
        <w:tabs>
          <w:tab w:val="left" w:pos="527"/>
        </w:tabs>
        <w:spacing w:line="252" w:lineRule="auto"/>
        <w:ind w:left="527" w:hanging="387"/>
        <w:jc w:val="both"/>
      </w:pPr>
      <w:r>
        <w:rPr>
          <w:color w:val="000000"/>
        </w:rPr>
        <w:t>Evaluasi Model Klasifikasi</w:t>
      </w:r>
    </w:p>
    <w:p w14:paraId="14AF1480" w14:textId="77777777" w:rsidR="00263B96" w:rsidRDefault="00000000">
      <w:pPr>
        <w:pBdr>
          <w:top w:val="nil"/>
          <w:left w:val="nil"/>
          <w:bottom w:val="nil"/>
          <w:right w:val="nil"/>
          <w:between w:val="nil"/>
        </w:pBdr>
        <w:ind w:left="140" w:right="141" w:firstLine="708"/>
        <w:jc w:val="both"/>
        <w:rPr>
          <w:color w:val="000000"/>
        </w:rPr>
      </w:pPr>
      <w:r>
        <w:rPr>
          <w:color w:val="000000"/>
        </w:rPr>
        <w:t xml:space="preserve">Evaluasi dilakukan untuk mengukur performa seberapa baik model yang digunakan. </w:t>
      </w:r>
      <w:r>
        <w:rPr>
          <w:i/>
          <w:color w:val="000000"/>
        </w:rPr>
        <w:t xml:space="preserve">Confusion matrix </w:t>
      </w:r>
      <w:r>
        <w:rPr>
          <w:color w:val="000000"/>
        </w:rPr>
        <w:t xml:space="preserve">bisa digunakan dalam tahap evaluasi ini </w:t>
      </w:r>
      <w:r>
        <w:t>[21]</w:t>
      </w:r>
      <w:r>
        <w:rPr>
          <w:color w:val="000000"/>
        </w:rPr>
        <w:t xml:space="preserve">. Metode ini menghasilkan beberapa nilai yang digunakan sebagai evaluasi performa model yaitu </w:t>
      </w:r>
      <w:r>
        <w:rPr>
          <w:i/>
          <w:color w:val="000000"/>
        </w:rPr>
        <w:t xml:space="preserve">f1 score, accuracy, precission </w:t>
      </w:r>
      <w:r>
        <w:rPr>
          <w:color w:val="000000"/>
        </w:rPr>
        <w:t xml:space="preserve">dan </w:t>
      </w:r>
      <w:r>
        <w:rPr>
          <w:i/>
          <w:color w:val="000000"/>
        </w:rPr>
        <w:t xml:space="preserve">recall </w:t>
      </w:r>
      <w:r>
        <w:t>[16]</w:t>
      </w:r>
      <w:r>
        <w:rPr>
          <w:color w:val="000000"/>
        </w:rPr>
        <w:t>.</w:t>
      </w:r>
    </w:p>
    <w:p w14:paraId="1BB223E1" w14:textId="77777777" w:rsidR="00263B96" w:rsidRDefault="00000000">
      <w:pPr>
        <w:spacing w:before="252"/>
        <w:ind w:right="2"/>
        <w:jc w:val="center"/>
        <w:rPr>
          <w:i/>
        </w:rPr>
      </w:pPr>
      <w:r>
        <w:t xml:space="preserve">Tabel 3. Model </w:t>
      </w:r>
      <w:r>
        <w:rPr>
          <w:i/>
        </w:rPr>
        <w:t>Confusion Matrix</w:t>
      </w:r>
    </w:p>
    <w:tbl>
      <w:tblPr>
        <w:tblStyle w:val="a3"/>
        <w:tblW w:w="7940" w:type="dxa"/>
        <w:tblInd w:w="136" w:type="dxa"/>
        <w:tblLayout w:type="fixed"/>
        <w:tblLook w:val="0000" w:firstRow="0" w:lastRow="0" w:firstColumn="0" w:lastColumn="0" w:noHBand="0" w:noVBand="0"/>
      </w:tblPr>
      <w:tblGrid>
        <w:gridCol w:w="2279"/>
        <w:gridCol w:w="2985"/>
        <w:gridCol w:w="2676"/>
      </w:tblGrid>
      <w:tr w:rsidR="00263B96" w14:paraId="370883CE" w14:textId="77777777">
        <w:trPr>
          <w:trHeight w:val="502"/>
        </w:trPr>
        <w:tc>
          <w:tcPr>
            <w:tcW w:w="2279" w:type="dxa"/>
            <w:tcBorders>
              <w:top w:val="single" w:sz="4" w:space="0" w:color="000000"/>
            </w:tcBorders>
          </w:tcPr>
          <w:p w14:paraId="1C173D1E" w14:textId="77777777" w:rsidR="00263B96" w:rsidRDefault="00000000">
            <w:pPr>
              <w:pBdr>
                <w:top w:val="nil"/>
                <w:left w:val="nil"/>
                <w:bottom w:val="nil"/>
                <w:right w:val="nil"/>
                <w:between w:val="nil"/>
              </w:pBdr>
              <w:spacing w:before="1" w:line="245" w:lineRule="auto"/>
              <w:ind w:left="387" w:right="10"/>
              <w:jc w:val="center"/>
              <w:rPr>
                <w:color w:val="000000"/>
              </w:rPr>
            </w:pPr>
            <w:r>
              <w:rPr>
                <w:color w:val="000000"/>
              </w:rPr>
              <w:t>Kelas Aktual</w:t>
            </w:r>
          </w:p>
        </w:tc>
        <w:tc>
          <w:tcPr>
            <w:tcW w:w="5661" w:type="dxa"/>
            <w:gridSpan w:val="2"/>
            <w:tcBorders>
              <w:top w:val="single" w:sz="4" w:space="0" w:color="000000"/>
            </w:tcBorders>
          </w:tcPr>
          <w:p w14:paraId="42905B39" w14:textId="77777777" w:rsidR="00263B96" w:rsidRDefault="00000000">
            <w:pPr>
              <w:pBdr>
                <w:top w:val="nil"/>
                <w:left w:val="nil"/>
                <w:bottom w:val="nil"/>
                <w:right w:val="nil"/>
                <w:between w:val="nil"/>
              </w:pBdr>
              <w:tabs>
                <w:tab w:val="left" w:pos="2122"/>
                <w:tab w:val="left" w:pos="5660"/>
              </w:tabs>
              <w:spacing w:before="1" w:line="245" w:lineRule="auto"/>
              <w:ind w:left="374"/>
              <w:rPr>
                <w:color w:val="000000"/>
              </w:rPr>
            </w:pPr>
            <w:r>
              <w:rPr>
                <w:color w:val="000000"/>
                <w:u w:val="single"/>
              </w:rPr>
              <w:tab/>
              <w:t>Kelas Hasil Prediksi</w:t>
            </w:r>
            <w:r>
              <w:rPr>
                <w:color w:val="000000"/>
                <w:u w:val="single"/>
              </w:rPr>
              <w:tab/>
            </w:r>
          </w:p>
        </w:tc>
      </w:tr>
      <w:tr w:rsidR="00263B96" w14:paraId="6A8E8711" w14:textId="77777777">
        <w:trPr>
          <w:trHeight w:val="251"/>
        </w:trPr>
        <w:tc>
          <w:tcPr>
            <w:tcW w:w="2279" w:type="dxa"/>
            <w:tcBorders>
              <w:bottom w:val="single" w:sz="4" w:space="0" w:color="000000"/>
            </w:tcBorders>
          </w:tcPr>
          <w:p w14:paraId="5CB55777" w14:textId="77777777" w:rsidR="00263B96" w:rsidRDefault="00263B96">
            <w:pPr>
              <w:pBdr>
                <w:top w:val="nil"/>
                <w:left w:val="nil"/>
                <w:bottom w:val="nil"/>
                <w:right w:val="nil"/>
                <w:between w:val="nil"/>
              </w:pBdr>
              <w:rPr>
                <w:color w:val="000000"/>
                <w:sz w:val="18"/>
                <w:szCs w:val="18"/>
              </w:rPr>
            </w:pPr>
          </w:p>
        </w:tc>
        <w:tc>
          <w:tcPr>
            <w:tcW w:w="2985" w:type="dxa"/>
            <w:tcBorders>
              <w:bottom w:val="single" w:sz="4" w:space="0" w:color="000000"/>
            </w:tcBorders>
          </w:tcPr>
          <w:p w14:paraId="33E96412" w14:textId="77777777" w:rsidR="00263B96" w:rsidRDefault="00000000">
            <w:pPr>
              <w:pBdr>
                <w:top w:val="nil"/>
                <w:left w:val="nil"/>
                <w:bottom w:val="nil"/>
                <w:right w:val="nil"/>
                <w:between w:val="nil"/>
              </w:pBdr>
              <w:spacing w:line="231" w:lineRule="auto"/>
              <w:ind w:left="410" w:right="2"/>
              <w:jc w:val="center"/>
              <w:rPr>
                <w:color w:val="000000"/>
              </w:rPr>
            </w:pPr>
            <w:r>
              <w:rPr>
                <w:color w:val="000000"/>
              </w:rPr>
              <w:t>+</w:t>
            </w:r>
          </w:p>
        </w:tc>
        <w:tc>
          <w:tcPr>
            <w:tcW w:w="2676" w:type="dxa"/>
            <w:tcBorders>
              <w:bottom w:val="single" w:sz="4" w:space="0" w:color="000000"/>
            </w:tcBorders>
          </w:tcPr>
          <w:p w14:paraId="1BB0D956" w14:textId="77777777" w:rsidR="00263B96" w:rsidRDefault="00000000">
            <w:pPr>
              <w:pBdr>
                <w:top w:val="nil"/>
                <w:left w:val="nil"/>
                <w:bottom w:val="nil"/>
                <w:right w:val="nil"/>
                <w:between w:val="nil"/>
              </w:pBdr>
              <w:spacing w:line="231" w:lineRule="auto"/>
              <w:ind w:left="34"/>
              <w:jc w:val="center"/>
              <w:rPr>
                <w:color w:val="000000"/>
              </w:rPr>
            </w:pPr>
            <w:r>
              <w:rPr>
                <w:color w:val="000000"/>
              </w:rPr>
              <w:t>-</w:t>
            </w:r>
          </w:p>
        </w:tc>
      </w:tr>
      <w:tr w:rsidR="00263B96" w14:paraId="724A1957" w14:textId="77777777">
        <w:trPr>
          <w:trHeight w:val="250"/>
        </w:trPr>
        <w:tc>
          <w:tcPr>
            <w:tcW w:w="2279" w:type="dxa"/>
            <w:tcBorders>
              <w:top w:val="single" w:sz="4" w:space="0" w:color="000000"/>
              <w:bottom w:val="single" w:sz="4" w:space="0" w:color="000000"/>
            </w:tcBorders>
          </w:tcPr>
          <w:p w14:paraId="78E0744F" w14:textId="77777777" w:rsidR="00263B96" w:rsidRDefault="00000000">
            <w:pPr>
              <w:pBdr>
                <w:top w:val="nil"/>
                <w:left w:val="nil"/>
                <w:bottom w:val="nil"/>
                <w:right w:val="nil"/>
                <w:between w:val="nil"/>
              </w:pBdr>
              <w:spacing w:line="230" w:lineRule="auto"/>
              <w:ind w:left="387" w:right="5"/>
              <w:jc w:val="center"/>
              <w:rPr>
                <w:color w:val="000000"/>
              </w:rPr>
            </w:pPr>
            <w:r>
              <w:rPr>
                <w:color w:val="000000"/>
              </w:rPr>
              <w:t>+</w:t>
            </w:r>
          </w:p>
        </w:tc>
        <w:tc>
          <w:tcPr>
            <w:tcW w:w="2985" w:type="dxa"/>
            <w:tcBorders>
              <w:top w:val="single" w:sz="4" w:space="0" w:color="000000"/>
              <w:bottom w:val="single" w:sz="4" w:space="0" w:color="000000"/>
            </w:tcBorders>
          </w:tcPr>
          <w:p w14:paraId="55DAF26F" w14:textId="77777777" w:rsidR="00263B96" w:rsidRDefault="00000000">
            <w:pPr>
              <w:pBdr>
                <w:top w:val="nil"/>
                <w:left w:val="nil"/>
                <w:bottom w:val="nil"/>
                <w:right w:val="nil"/>
                <w:between w:val="nil"/>
              </w:pBdr>
              <w:spacing w:line="230" w:lineRule="auto"/>
              <w:ind w:left="410"/>
              <w:jc w:val="center"/>
              <w:rPr>
                <w:color w:val="000000"/>
              </w:rPr>
            </w:pPr>
            <w:r>
              <w:rPr>
                <w:color w:val="000000"/>
              </w:rPr>
              <w:t>True Positive (TP)</w:t>
            </w:r>
          </w:p>
        </w:tc>
        <w:tc>
          <w:tcPr>
            <w:tcW w:w="2676" w:type="dxa"/>
            <w:tcBorders>
              <w:top w:val="single" w:sz="4" w:space="0" w:color="000000"/>
              <w:bottom w:val="single" w:sz="4" w:space="0" w:color="000000"/>
            </w:tcBorders>
          </w:tcPr>
          <w:p w14:paraId="4B93705A" w14:textId="77777777" w:rsidR="00263B96" w:rsidRDefault="00000000">
            <w:pPr>
              <w:pBdr>
                <w:top w:val="nil"/>
                <w:left w:val="nil"/>
                <w:bottom w:val="nil"/>
                <w:right w:val="nil"/>
                <w:between w:val="nil"/>
              </w:pBdr>
              <w:spacing w:line="230" w:lineRule="auto"/>
              <w:ind w:left="34" w:right="4"/>
              <w:jc w:val="center"/>
              <w:rPr>
                <w:color w:val="000000"/>
              </w:rPr>
            </w:pPr>
            <w:r>
              <w:rPr>
                <w:color w:val="000000"/>
              </w:rPr>
              <w:t>True Negative (TN)</w:t>
            </w:r>
          </w:p>
        </w:tc>
      </w:tr>
      <w:tr w:rsidR="00263B96" w14:paraId="12FE570F" w14:textId="77777777">
        <w:trPr>
          <w:trHeight w:val="258"/>
        </w:trPr>
        <w:tc>
          <w:tcPr>
            <w:tcW w:w="2279" w:type="dxa"/>
            <w:tcBorders>
              <w:top w:val="single" w:sz="4" w:space="0" w:color="000000"/>
              <w:bottom w:val="single" w:sz="4" w:space="0" w:color="000000"/>
            </w:tcBorders>
          </w:tcPr>
          <w:p w14:paraId="1FBB06FC" w14:textId="77777777" w:rsidR="00263B96" w:rsidRDefault="00000000">
            <w:pPr>
              <w:pBdr>
                <w:top w:val="nil"/>
                <w:left w:val="nil"/>
                <w:bottom w:val="nil"/>
                <w:right w:val="nil"/>
                <w:between w:val="nil"/>
              </w:pBdr>
              <w:spacing w:before="2" w:line="236" w:lineRule="auto"/>
              <w:ind w:left="387"/>
              <w:jc w:val="center"/>
              <w:rPr>
                <w:color w:val="000000"/>
              </w:rPr>
            </w:pPr>
            <w:r>
              <w:rPr>
                <w:color w:val="000000"/>
              </w:rPr>
              <w:t>-</w:t>
            </w:r>
          </w:p>
        </w:tc>
        <w:tc>
          <w:tcPr>
            <w:tcW w:w="2985" w:type="dxa"/>
            <w:tcBorders>
              <w:top w:val="single" w:sz="4" w:space="0" w:color="000000"/>
              <w:bottom w:val="single" w:sz="4" w:space="0" w:color="000000"/>
            </w:tcBorders>
          </w:tcPr>
          <w:p w14:paraId="6507A612" w14:textId="77777777" w:rsidR="00263B96" w:rsidRDefault="00000000">
            <w:pPr>
              <w:pBdr>
                <w:top w:val="nil"/>
                <w:left w:val="nil"/>
                <w:bottom w:val="nil"/>
                <w:right w:val="nil"/>
                <w:between w:val="nil"/>
              </w:pBdr>
              <w:spacing w:before="2" w:line="236" w:lineRule="auto"/>
              <w:ind w:left="410" w:right="8"/>
              <w:jc w:val="center"/>
              <w:rPr>
                <w:color w:val="000000"/>
              </w:rPr>
            </w:pPr>
            <w:r>
              <w:rPr>
                <w:color w:val="000000"/>
              </w:rPr>
              <w:t>False Positive (FP)</w:t>
            </w:r>
          </w:p>
        </w:tc>
        <w:tc>
          <w:tcPr>
            <w:tcW w:w="2676" w:type="dxa"/>
            <w:tcBorders>
              <w:top w:val="single" w:sz="4" w:space="0" w:color="000000"/>
              <w:bottom w:val="single" w:sz="4" w:space="0" w:color="000000"/>
            </w:tcBorders>
          </w:tcPr>
          <w:p w14:paraId="717AE70A" w14:textId="77777777" w:rsidR="00263B96" w:rsidRDefault="00000000">
            <w:pPr>
              <w:pBdr>
                <w:top w:val="nil"/>
                <w:left w:val="nil"/>
                <w:bottom w:val="nil"/>
                <w:right w:val="nil"/>
                <w:between w:val="nil"/>
              </w:pBdr>
              <w:spacing w:before="2" w:line="236" w:lineRule="auto"/>
              <w:ind w:left="34" w:right="11"/>
              <w:jc w:val="center"/>
              <w:rPr>
                <w:color w:val="000000"/>
              </w:rPr>
            </w:pPr>
            <w:r>
              <w:rPr>
                <w:color w:val="000000"/>
              </w:rPr>
              <w:t>False Negative (FN)</w:t>
            </w:r>
          </w:p>
        </w:tc>
      </w:tr>
    </w:tbl>
    <w:p w14:paraId="425E87A2" w14:textId="77777777" w:rsidR="00263B96" w:rsidRDefault="00000000">
      <w:pPr>
        <w:pBdr>
          <w:top w:val="nil"/>
          <w:left w:val="nil"/>
          <w:bottom w:val="nil"/>
          <w:right w:val="nil"/>
          <w:between w:val="nil"/>
        </w:pBdr>
        <w:spacing w:before="249"/>
        <w:ind w:left="140" w:right="136"/>
        <w:jc w:val="both"/>
        <w:rPr>
          <w:color w:val="000000"/>
        </w:rPr>
        <w:sectPr w:rsidR="00263B96">
          <w:pgSz w:w="11910" w:h="16840"/>
          <w:pgMar w:top="1700" w:right="1560" w:bottom="1680" w:left="1560" w:header="1143" w:footer="0" w:gutter="0"/>
          <w:cols w:space="720"/>
        </w:sectPr>
      </w:pPr>
      <w:r>
        <w:rPr>
          <w:color w:val="000000"/>
        </w:rPr>
        <w:t xml:space="preserve">Tabel 3 menjelaskan bagaimana perhitungan pada </w:t>
      </w:r>
      <w:r>
        <w:rPr>
          <w:i/>
          <w:color w:val="000000"/>
        </w:rPr>
        <w:t xml:space="preserve">confusion matrix </w:t>
      </w:r>
      <w:r>
        <w:t>[22]</w:t>
      </w:r>
      <w:r>
        <w:rPr>
          <w:color w:val="000000"/>
        </w:rPr>
        <w:t xml:space="preserve">. TP yaitu jumlah </w:t>
      </w:r>
      <w:r>
        <w:rPr>
          <w:i/>
          <w:color w:val="000000"/>
        </w:rPr>
        <w:t xml:space="preserve">tuple </w:t>
      </w:r>
      <w:r>
        <w:rPr>
          <w:color w:val="000000"/>
        </w:rPr>
        <w:t xml:space="preserve">positif yang dilabeli dengan benar oleh model klasifikasi. TN yaitu jumlah </w:t>
      </w:r>
      <w:r>
        <w:rPr>
          <w:i/>
          <w:color w:val="000000"/>
        </w:rPr>
        <w:t xml:space="preserve">tuple </w:t>
      </w:r>
      <w:r>
        <w:rPr>
          <w:color w:val="000000"/>
        </w:rPr>
        <w:t xml:space="preserve">negatif yang dilabeli benar oleh model klasifikasi. FP yaitu jumlah </w:t>
      </w:r>
      <w:r>
        <w:rPr>
          <w:i/>
          <w:color w:val="000000"/>
        </w:rPr>
        <w:t xml:space="preserve">tuple </w:t>
      </w:r>
      <w:r>
        <w:rPr>
          <w:color w:val="000000"/>
        </w:rPr>
        <w:t>negatif yang</w:t>
      </w:r>
    </w:p>
    <w:p w14:paraId="3F8619A2" w14:textId="77777777" w:rsidR="00263B96" w:rsidRDefault="00263B96">
      <w:pPr>
        <w:pBdr>
          <w:top w:val="nil"/>
          <w:left w:val="nil"/>
          <w:bottom w:val="nil"/>
          <w:right w:val="nil"/>
          <w:between w:val="nil"/>
        </w:pBdr>
        <w:spacing w:before="1"/>
        <w:rPr>
          <w:color w:val="000000"/>
        </w:rPr>
      </w:pPr>
    </w:p>
    <w:p w14:paraId="16923625" w14:textId="77777777" w:rsidR="00263B96" w:rsidRDefault="00000000">
      <w:pPr>
        <w:pBdr>
          <w:top w:val="nil"/>
          <w:left w:val="nil"/>
          <w:bottom w:val="nil"/>
          <w:right w:val="nil"/>
          <w:between w:val="nil"/>
        </w:pBdr>
        <w:spacing w:before="1" w:line="242" w:lineRule="auto"/>
        <w:ind w:left="140" w:right="147"/>
        <w:jc w:val="both"/>
        <w:rPr>
          <w:color w:val="000000"/>
        </w:rPr>
      </w:pPr>
      <w:r>
        <w:rPr>
          <w:color w:val="000000"/>
        </w:rPr>
        <w:t xml:space="preserve">salah dilabeli oleh model klasifikasi dan FN yaitu jumlah tuple positif salah dilabeli oleh model klasifikasi </w:t>
      </w:r>
      <w:r>
        <w:t>[16]</w:t>
      </w:r>
      <w:r>
        <w:rPr>
          <w:color w:val="000000"/>
        </w:rPr>
        <w:t>. Perhitungan nilai akurasi sebuah model dapat dilihat pada persamaan</w:t>
      </w:r>
    </w:p>
    <w:p w14:paraId="0233D833" w14:textId="77777777" w:rsidR="00263B96" w:rsidRDefault="00000000">
      <w:pPr>
        <w:pBdr>
          <w:top w:val="nil"/>
          <w:left w:val="nil"/>
          <w:bottom w:val="nil"/>
          <w:right w:val="nil"/>
          <w:between w:val="nil"/>
        </w:pBdr>
        <w:ind w:left="140" w:right="157"/>
        <w:jc w:val="both"/>
        <w:rPr>
          <w:color w:val="000000"/>
        </w:rPr>
      </w:pPr>
      <w:r>
        <w:rPr>
          <w:color w:val="000000"/>
        </w:rPr>
        <w:t>(5). Akurasi merupakan tingkat identifikasi yang menghasilkan persentase dari jumlah data uji diklasfifikasi dengan benar.</w:t>
      </w:r>
    </w:p>
    <w:p w14:paraId="19F9DD31" w14:textId="77777777" w:rsidR="00263B96" w:rsidRDefault="00263B96">
      <w:pPr>
        <w:pBdr>
          <w:top w:val="nil"/>
          <w:left w:val="nil"/>
          <w:bottom w:val="nil"/>
          <w:right w:val="nil"/>
          <w:between w:val="nil"/>
        </w:pBdr>
        <w:spacing w:before="27"/>
        <w:rPr>
          <w:color w:val="000000"/>
          <w:sz w:val="20"/>
          <w:szCs w:val="20"/>
        </w:rPr>
      </w:pPr>
    </w:p>
    <w:tbl>
      <w:tblPr>
        <w:tblStyle w:val="a4"/>
        <w:tblW w:w="5330" w:type="dxa"/>
        <w:tblInd w:w="2642" w:type="dxa"/>
        <w:tblLayout w:type="fixed"/>
        <w:tblLook w:val="0000" w:firstRow="0" w:lastRow="0" w:firstColumn="0" w:lastColumn="0" w:noHBand="0" w:noVBand="0"/>
      </w:tblPr>
      <w:tblGrid>
        <w:gridCol w:w="3676"/>
        <w:gridCol w:w="1654"/>
      </w:tblGrid>
      <w:tr w:rsidR="00263B96" w14:paraId="3AE26FB7" w14:textId="77777777">
        <w:trPr>
          <w:trHeight w:val="535"/>
        </w:trPr>
        <w:tc>
          <w:tcPr>
            <w:tcW w:w="3676" w:type="dxa"/>
          </w:tcPr>
          <w:p w14:paraId="21A77147" w14:textId="77777777" w:rsidR="00263B96" w:rsidRDefault="00000000">
            <w:pPr>
              <w:pBdr>
                <w:top w:val="nil"/>
                <w:left w:val="nil"/>
                <w:bottom w:val="nil"/>
                <w:right w:val="nil"/>
                <w:between w:val="nil"/>
              </w:pBdr>
              <w:spacing w:line="175" w:lineRule="auto"/>
              <w:ind w:right="86"/>
              <w:jc w:val="center"/>
              <w:rPr>
                <w:rFonts w:ascii="Cambria Math" w:eastAsia="Cambria Math" w:hAnsi="Cambria Math" w:cs="Cambria Math"/>
                <w:color w:val="000000"/>
              </w:rPr>
            </w:pPr>
            <w:r>
              <w:rPr>
                <w:rFonts w:ascii="Cambria Math" w:eastAsia="Cambria Math" w:hAnsi="Cambria Math" w:cs="Cambria Math"/>
                <w:color w:val="000000"/>
              </w:rPr>
              <w:t>𝑇𝑃 + 𝑇𝑁</w:t>
            </w:r>
          </w:p>
          <w:p w14:paraId="2FB17E6C" w14:textId="77777777" w:rsidR="00263B96" w:rsidRDefault="00000000">
            <w:pPr>
              <w:pBdr>
                <w:top w:val="nil"/>
                <w:left w:val="nil"/>
                <w:bottom w:val="nil"/>
                <w:right w:val="nil"/>
                <w:between w:val="nil"/>
              </w:pBdr>
              <w:spacing w:line="158" w:lineRule="auto"/>
              <w:ind w:right="2425"/>
              <w:jc w:val="center"/>
              <w:rPr>
                <w:rFonts w:ascii="Cambria Math" w:eastAsia="Cambria Math" w:hAnsi="Cambria Math" w:cs="Cambria Math"/>
                <w:color w:val="000000"/>
              </w:rPr>
            </w:pPr>
            <w:r>
              <w:rPr>
                <w:rFonts w:ascii="Cambria Math" w:eastAsia="Cambria Math" w:hAnsi="Cambria Math" w:cs="Cambria Math"/>
                <w:color w:val="000000"/>
              </w:rPr>
              <w:t>𝐴𝑐𝑐𝑢𝑟𝑎𝑐𝑦 =</w:t>
            </w:r>
          </w:p>
          <w:p w14:paraId="474BAF9A" w14:textId="77777777" w:rsidR="00263B96" w:rsidRDefault="00000000">
            <w:pPr>
              <w:pBdr>
                <w:top w:val="nil"/>
                <w:left w:val="nil"/>
                <w:bottom w:val="nil"/>
                <w:right w:val="nil"/>
                <w:between w:val="nil"/>
              </w:pBdr>
              <w:spacing w:line="183" w:lineRule="auto"/>
              <w:ind w:right="86"/>
              <w:jc w:val="center"/>
              <w:rPr>
                <w:rFonts w:ascii="Cambria Math" w:eastAsia="Cambria Math" w:hAnsi="Cambria Math" w:cs="Cambria Math"/>
                <w:color w:val="000000"/>
              </w:rPr>
            </w:pPr>
            <w:r>
              <w:rPr>
                <w:rFonts w:ascii="Cambria Math" w:eastAsia="Cambria Math" w:hAnsi="Cambria Math" w:cs="Cambria Math"/>
                <w:color w:val="000000"/>
              </w:rPr>
              <w:t>𝑇𝑜𝑡𝑎𝑙 𝐷𝑎𝑡𝑎</w:t>
            </w:r>
            <w:r>
              <w:rPr>
                <w:noProof/>
              </w:rPr>
              <mc:AlternateContent>
                <mc:Choice Requires="wpg">
                  <w:drawing>
                    <wp:anchor distT="0" distB="0" distL="0" distR="0" simplePos="0" relativeHeight="251662336" behindDoc="1" locked="0" layoutInCell="1" hidden="0" allowOverlap="1" wp14:anchorId="7E54CB9E" wp14:editId="161473CC">
                      <wp:simplePos x="0" y="0"/>
                      <wp:positionH relativeFrom="column">
                        <wp:posOffset>787400</wp:posOffset>
                      </wp:positionH>
                      <wp:positionV relativeFrom="paragraph">
                        <wp:posOffset>-25399</wp:posOffset>
                      </wp:positionV>
                      <wp:extent cx="680720" cy="10160"/>
                      <wp:effectExtent l="0" t="0" r="0" b="0"/>
                      <wp:wrapNone/>
                      <wp:docPr id="8" name="Group 8"/>
                      <wp:cNvGraphicFramePr/>
                      <a:graphic xmlns:a="http://schemas.openxmlformats.org/drawingml/2006/main">
                        <a:graphicData uri="http://schemas.microsoft.com/office/word/2010/wordprocessingGroup">
                          <wpg:wgp>
                            <wpg:cNvGrpSpPr/>
                            <wpg:grpSpPr>
                              <a:xfrm>
                                <a:off x="0" y="0"/>
                                <a:ext cx="680720" cy="10160"/>
                                <a:chOff x="5005625" y="3774900"/>
                                <a:chExt cx="680750" cy="10200"/>
                              </a:xfrm>
                            </wpg:grpSpPr>
                            <wpg:grpSp>
                              <wpg:cNvPr id="42757361" name="Group 42757361"/>
                              <wpg:cNvGrpSpPr/>
                              <wpg:grpSpPr>
                                <a:xfrm>
                                  <a:off x="5005640" y="3774920"/>
                                  <a:ext cx="680720" cy="10160"/>
                                  <a:chOff x="5005625" y="3774900"/>
                                  <a:chExt cx="680750" cy="10200"/>
                                </a:xfrm>
                              </wpg:grpSpPr>
                              <wps:wsp>
                                <wps:cNvPr id="406309506" name="Rectangle 406309506"/>
                                <wps:cNvSpPr/>
                                <wps:spPr>
                                  <a:xfrm>
                                    <a:off x="5005625" y="3774900"/>
                                    <a:ext cx="680750" cy="10200"/>
                                  </a:xfrm>
                                  <a:prstGeom prst="rect">
                                    <a:avLst/>
                                  </a:prstGeom>
                                  <a:noFill/>
                                  <a:ln>
                                    <a:noFill/>
                                  </a:ln>
                                </wps:spPr>
                                <wps:txbx>
                                  <w:txbxContent>
                                    <w:p w14:paraId="2EDACB0B" w14:textId="77777777" w:rsidR="00263B96" w:rsidRDefault="00263B96">
                                      <w:pPr>
                                        <w:textDirection w:val="btLr"/>
                                      </w:pPr>
                                    </w:p>
                                  </w:txbxContent>
                                </wps:txbx>
                                <wps:bodyPr spcFirstLastPara="1" wrap="square" lIns="91425" tIns="91425" rIns="91425" bIns="91425" anchor="ctr" anchorCtr="0">
                                  <a:noAutofit/>
                                </wps:bodyPr>
                              </wps:wsp>
                              <wpg:grpSp>
                                <wpg:cNvPr id="1440514346" name="Group 1440514346"/>
                                <wpg:cNvGrpSpPr/>
                                <wpg:grpSpPr>
                                  <a:xfrm>
                                    <a:off x="5005640" y="3774920"/>
                                    <a:ext cx="680720" cy="10160"/>
                                    <a:chOff x="0" y="0"/>
                                    <a:chExt cx="680720" cy="10160"/>
                                  </a:xfrm>
                                </wpg:grpSpPr>
                                <wps:wsp>
                                  <wps:cNvPr id="1530692193" name="Rectangle 1530692193"/>
                                  <wps:cNvSpPr/>
                                  <wps:spPr>
                                    <a:xfrm>
                                      <a:off x="0" y="0"/>
                                      <a:ext cx="680700" cy="10150"/>
                                    </a:xfrm>
                                    <a:prstGeom prst="rect">
                                      <a:avLst/>
                                    </a:prstGeom>
                                    <a:noFill/>
                                    <a:ln>
                                      <a:noFill/>
                                    </a:ln>
                                  </wps:spPr>
                                  <wps:txbx>
                                    <w:txbxContent>
                                      <w:p w14:paraId="5D9FE1A7" w14:textId="77777777" w:rsidR="00263B96" w:rsidRDefault="00263B96">
                                        <w:pPr>
                                          <w:textDirection w:val="btLr"/>
                                        </w:pPr>
                                      </w:p>
                                    </w:txbxContent>
                                  </wps:txbx>
                                  <wps:bodyPr spcFirstLastPara="1" wrap="square" lIns="91425" tIns="91425" rIns="91425" bIns="91425" anchor="ctr" anchorCtr="0">
                                    <a:noAutofit/>
                                  </wps:bodyPr>
                                </wps:wsp>
                                <wps:wsp>
                                  <wps:cNvPr id="1624202924" name="Freeform: Shape 1624202924"/>
                                  <wps:cNvSpPr/>
                                  <wps:spPr>
                                    <a:xfrm>
                                      <a:off x="0" y="0"/>
                                      <a:ext cx="680720" cy="10160"/>
                                    </a:xfrm>
                                    <a:custGeom>
                                      <a:avLst/>
                                      <a:gdLst/>
                                      <a:ahLst/>
                                      <a:cxnLst/>
                                      <a:rect l="l" t="t" r="r" b="b"/>
                                      <a:pathLst>
                                        <a:path w="680720" h="10160" extrusionOk="0">
                                          <a:moveTo>
                                            <a:pt x="680720" y="0"/>
                                          </a:moveTo>
                                          <a:lnTo>
                                            <a:pt x="0" y="0"/>
                                          </a:lnTo>
                                          <a:lnTo>
                                            <a:pt x="0" y="10159"/>
                                          </a:lnTo>
                                          <a:lnTo>
                                            <a:pt x="680720" y="10159"/>
                                          </a:lnTo>
                                          <a:lnTo>
                                            <a:pt x="680720" y="0"/>
                                          </a:lnTo>
                                          <a:close/>
                                        </a:path>
                                      </a:pathLst>
                                    </a:custGeom>
                                    <a:solidFill>
                                      <a:srgbClr val="000000"/>
                                    </a:solidFill>
                                    <a:ln>
                                      <a:noFill/>
                                    </a:ln>
                                  </wps:spPr>
                                  <wps:bodyPr spcFirstLastPara="1" wrap="square" lIns="91425" tIns="91425" rIns="91425" bIns="91425" anchor="ctr" anchorCtr="0">
                                    <a:noAutofit/>
                                  </wps:bodyPr>
                                </wps:w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787400</wp:posOffset>
                      </wp:positionH>
                      <wp:positionV relativeFrom="paragraph">
                        <wp:posOffset>-25399</wp:posOffset>
                      </wp:positionV>
                      <wp:extent cx="680720" cy="10160"/>
                      <wp:effectExtent b="0" l="0" r="0" t="0"/>
                      <wp:wrapNone/>
                      <wp:docPr id="8" name="image23.png"/>
                      <a:graphic>
                        <a:graphicData uri="http://schemas.openxmlformats.org/drawingml/2006/picture">
                          <pic:pic>
                            <pic:nvPicPr>
                              <pic:cNvPr id="0" name="image23.png"/>
                              <pic:cNvPicPr preferRelativeResize="0"/>
                            </pic:nvPicPr>
                            <pic:blipFill>
                              <a:blip r:embed="rId42"/>
                              <a:srcRect/>
                              <a:stretch>
                                <a:fillRect/>
                              </a:stretch>
                            </pic:blipFill>
                            <pic:spPr>
                              <a:xfrm>
                                <a:off x="0" y="0"/>
                                <a:ext cx="680720" cy="10160"/>
                              </a:xfrm>
                              <a:prstGeom prst="rect"/>
                              <a:ln/>
                            </pic:spPr>
                          </pic:pic>
                        </a:graphicData>
                      </a:graphic>
                    </wp:anchor>
                  </w:drawing>
                </mc:Fallback>
              </mc:AlternateContent>
            </w:r>
          </w:p>
        </w:tc>
        <w:tc>
          <w:tcPr>
            <w:tcW w:w="1654" w:type="dxa"/>
          </w:tcPr>
          <w:p w14:paraId="3D9C93E4" w14:textId="77777777" w:rsidR="00263B96" w:rsidRDefault="00000000">
            <w:pPr>
              <w:pBdr>
                <w:top w:val="nil"/>
                <w:left w:val="nil"/>
                <w:bottom w:val="nil"/>
                <w:right w:val="nil"/>
                <w:between w:val="nil"/>
              </w:pBdr>
              <w:spacing w:before="133"/>
              <w:ind w:right="47"/>
              <w:jc w:val="right"/>
              <w:rPr>
                <w:color w:val="000000"/>
              </w:rPr>
            </w:pPr>
            <w:r>
              <w:rPr>
                <w:color w:val="000000"/>
              </w:rPr>
              <w:t>(5)</w:t>
            </w:r>
          </w:p>
        </w:tc>
      </w:tr>
    </w:tbl>
    <w:p w14:paraId="1BE489D0" w14:textId="77777777" w:rsidR="00263B96" w:rsidRDefault="00000000">
      <w:pPr>
        <w:pBdr>
          <w:top w:val="nil"/>
          <w:left w:val="nil"/>
          <w:bottom w:val="nil"/>
          <w:right w:val="nil"/>
          <w:between w:val="nil"/>
        </w:pBdr>
        <w:spacing w:before="242"/>
        <w:ind w:left="140" w:right="136"/>
        <w:jc w:val="both"/>
        <w:rPr>
          <w:color w:val="000000"/>
        </w:rPr>
      </w:pPr>
      <w:r>
        <w:rPr>
          <w:color w:val="000000"/>
        </w:rPr>
        <w:t xml:space="preserve">Menurut </w:t>
      </w:r>
      <w:r>
        <w:t>[23]</w:t>
      </w:r>
      <w:r>
        <w:rPr>
          <w:color w:val="000000"/>
        </w:rPr>
        <w:t xml:space="preserve"> </w:t>
      </w:r>
      <w:r>
        <w:rPr>
          <w:i/>
          <w:color w:val="000000"/>
        </w:rPr>
        <w:t xml:space="preserve">precission </w:t>
      </w:r>
      <w:r>
        <w:rPr>
          <w:color w:val="000000"/>
        </w:rPr>
        <w:t>dapat digunakan untuk mengukur kepastian, yaitu berapa persentase tuple yang dilabeli sebagai positif adalah benar pada kenyataannya dan dirumuskan dengan persamaan (6).</w:t>
      </w:r>
    </w:p>
    <w:p w14:paraId="2987AB3C" w14:textId="77777777" w:rsidR="00263B96" w:rsidRDefault="00263B96">
      <w:pPr>
        <w:pBdr>
          <w:top w:val="nil"/>
          <w:left w:val="nil"/>
          <w:bottom w:val="nil"/>
          <w:right w:val="nil"/>
          <w:between w:val="nil"/>
        </w:pBdr>
        <w:spacing w:before="34"/>
        <w:rPr>
          <w:color w:val="000000"/>
          <w:sz w:val="20"/>
          <w:szCs w:val="20"/>
        </w:rPr>
      </w:pPr>
    </w:p>
    <w:tbl>
      <w:tblPr>
        <w:tblStyle w:val="a5"/>
        <w:tblW w:w="5262" w:type="dxa"/>
        <w:tblInd w:w="2710" w:type="dxa"/>
        <w:tblLayout w:type="fixed"/>
        <w:tblLook w:val="0000" w:firstRow="0" w:lastRow="0" w:firstColumn="0" w:lastColumn="0" w:noHBand="0" w:noVBand="0"/>
      </w:tblPr>
      <w:tblGrid>
        <w:gridCol w:w="3572"/>
        <w:gridCol w:w="1690"/>
      </w:tblGrid>
      <w:tr w:rsidR="00263B96" w14:paraId="1B8B4149" w14:textId="77777777">
        <w:trPr>
          <w:trHeight w:val="535"/>
        </w:trPr>
        <w:tc>
          <w:tcPr>
            <w:tcW w:w="3572" w:type="dxa"/>
          </w:tcPr>
          <w:p w14:paraId="54C0D8E3" w14:textId="77777777" w:rsidR="00263B96" w:rsidRDefault="00000000">
            <w:pPr>
              <w:pBdr>
                <w:top w:val="nil"/>
                <w:left w:val="nil"/>
                <w:bottom w:val="nil"/>
                <w:right w:val="nil"/>
                <w:between w:val="nil"/>
              </w:pBdr>
              <w:spacing w:line="175" w:lineRule="auto"/>
              <w:ind w:right="7"/>
              <w:jc w:val="center"/>
              <w:rPr>
                <w:rFonts w:ascii="Cambria Math" w:eastAsia="Cambria Math" w:hAnsi="Cambria Math" w:cs="Cambria Math"/>
                <w:color w:val="000000"/>
              </w:rPr>
            </w:pPr>
            <w:r>
              <w:rPr>
                <w:rFonts w:ascii="Cambria Math" w:eastAsia="Cambria Math" w:hAnsi="Cambria Math" w:cs="Cambria Math"/>
                <w:color w:val="000000"/>
              </w:rPr>
              <w:t>𝑇𝑃</w:t>
            </w:r>
          </w:p>
          <w:p w14:paraId="054D703C" w14:textId="77777777" w:rsidR="00263B96" w:rsidRDefault="00000000">
            <w:pPr>
              <w:pBdr>
                <w:top w:val="nil"/>
                <w:left w:val="nil"/>
                <w:bottom w:val="nil"/>
                <w:right w:val="nil"/>
                <w:between w:val="nil"/>
              </w:pBdr>
              <w:spacing w:line="158" w:lineRule="auto"/>
              <w:ind w:right="2201"/>
              <w:jc w:val="center"/>
              <w:rPr>
                <w:rFonts w:ascii="Cambria Math" w:eastAsia="Cambria Math" w:hAnsi="Cambria Math" w:cs="Cambria Math"/>
                <w:color w:val="000000"/>
              </w:rPr>
            </w:pPr>
            <w:r>
              <w:rPr>
                <w:rFonts w:ascii="Cambria Math" w:eastAsia="Cambria Math" w:hAnsi="Cambria Math" w:cs="Cambria Math"/>
                <w:color w:val="000000"/>
              </w:rPr>
              <w:t>𝑃𝑟𝑒𝑐𝑖𝑠𝑠𝑖𝑜𝑛 =</w:t>
            </w:r>
          </w:p>
          <w:p w14:paraId="06D75344" w14:textId="77777777" w:rsidR="00263B96" w:rsidRDefault="00000000">
            <w:pPr>
              <w:pBdr>
                <w:top w:val="nil"/>
                <w:left w:val="nil"/>
                <w:bottom w:val="nil"/>
                <w:right w:val="nil"/>
                <w:between w:val="nil"/>
              </w:pBdr>
              <w:spacing w:line="183" w:lineRule="auto"/>
              <w:ind w:left="5" w:right="7"/>
              <w:jc w:val="center"/>
              <w:rPr>
                <w:rFonts w:ascii="Cambria Math" w:eastAsia="Cambria Math" w:hAnsi="Cambria Math" w:cs="Cambria Math"/>
                <w:color w:val="000000"/>
              </w:rPr>
            </w:pPr>
            <w:r>
              <w:rPr>
                <w:rFonts w:ascii="Cambria Math" w:eastAsia="Cambria Math" w:hAnsi="Cambria Math" w:cs="Cambria Math"/>
                <w:color w:val="000000"/>
              </w:rPr>
              <w:t>𝑇𝑃 + 𝐹𝑃</w:t>
            </w:r>
            <w:r>
              <w:rPr>
                <w:noProof/>
              </w:rPr>
              <mc:AlternateContent>
                <mc:Choice Requires="wpg">
                  <w:drawing>
                    <wp:anchor distT="0" distB="0" distL="0" distR="0" simplePos="0" relativeHeight="251663360" behindDoc="1" locked="0" layoutInCell="1" hidden="0" allowOverlap="1" wp14:anchorId="29AB1547" wp14:editId="235C192A">
                      <wp:simplePos x="0" y="0"/>
                      <wp:positionH relativeFrom="column">
                        <wp:posOffset>863600</wp:posOffset>
                      </wp:positionH>
                      <wp:positionV relativeFrom="paragraph">
                        <wp:posOffset>-25399</wp:posOffset>
                      </wp:positionV>
                      <wp:extent cx="515620" cy="10160"/>
                      <wp:effectExtent l="0" t="0" r="0" b="0"/>
                      <wp:wrapNone/>
                      <wp:docPr id="2" name="Group 2"/>
                      <wp:cNvGraphicFramePr/>
                      <a:graphic xmlns:a="http://schemas.openxmlformats.org/drawingml/2006/main">
                        <a:graphicData uri="http://schemas.microsoft.com/office/word/2010/wordprocessingGroup">
                          <wpg:wgp>
                            <wpg:cNvGrpSpPr/>
                            <wpg:grpSpPr>
                              <a:xfrm>
                                <a:off x="0" y="0"/>
                                <a:ext cx="515620" cy="10160"/>
                                <a:chOff x="5088175" y="3774900"/>
                                <a:chExt cx="515650" cy="10200"/>
                              </a:xfrm>
                            </wpg:grpSpPr>
                            <wpg:grpSp>
                              <wpg:cNvPr id="640475232" name="Group 640475232"/>
                              <wpg:cNvGrpSpPr/>
                              <wpg:grpSpPr>
                                <a:xfrm>
                                  <a:off x="5088190" y="3774920"/>
                                  <a:ext cx="515620" cy="10160"/>
                                  <a:chOff x="5088175" y="3774900"/>
                                  <a:chExt cx="515650" cy="10200"/>
                                </a:xfrm>
                              </wpg:grpSpPr>
                              <wps:wsp>
                                <wps:cNvPr id="51366366" name="Rectangle 51366366"/>
                                <wps:cNvSpPr/>
                                <wps:spPr>
                                  <a:xfrm>
                                    <a:off x="5088175" y="3774900"/>
                                    <a:ext cx="515650" cy="10200"/>
                                  </a:xfrm>
                                  <a:prstGeom prst="rect">
                                    <a:avLst/>
                                  </a:prstGeom>
                                  <a:noFill/>
                                  <a:ln>
                                    <a:noFill/>
                                  </a:ln>
                                </wps:spPr>
                                <wps:txbx>
                                  <w:txbxContent>
                                    <w:p w14:paraId="04E671F3" w14:textId="77777777" w:rsidR="00263B96" w:rsidRDefault="00263B96">
                                      <w:pPr>
                                        <w:textDirection w:val="btLr"/>
                                      </w:pPr>
                                    </w:p>
                                  </w:txbxContent>
                                </wps:txbx>
                                <wps:bodyPr spcFirstLastPara="1" wrap="square" lIns="91425" tIns="91425" rIns="91425" bIns="91425" anchor="ctr" anchorCtr="0">
                                  <a:noAutofit/>
                                </wps:bodyPr>
                              </wps:wsp>
                              <wpg:grpSp>
                                <wpg:cNvPr id="1026503507" name="Group 1026503507"/>
                                <wpg:cNvGrpSpPr/>
                                <wpg:grpSpPr>
                                  <a:xfrm>
                                    <a:off x="5088190" y="3774920"/>
                                    <a:ext cx="515620" cy="10160"/>
                                    <a:chOff x="0" y="0"/>
                                    <a:chExt cx="515620" cy="10160"/>
                                  </a:xfrm>
                                </wpg:grpSpPr>
                                <wps:wsp>
                                  <wps:cNvPr id="1821248464" name="Rectangle 1821248464"/>
                                  <wps:cNvSpPr/>
                                  <wps:spPr>
                                    <a:xfrm>
                                      <a:off x="0" y="0"/>
                                      <a:ext cx="515600" cy="10150"/>
                                    </a:xfrm>
                                    <a:prstGeom prst="rect">
                                      <a:avLst/>
                                    </a:prstGeom>
                                    <a:noFill/>
                                    <a:ln>
                                      <a:noFill/>
                                    </a:ln>
                                  </wps:spPr>
                                  <wps:txbx>
                                    <w:txbxContent>
                                      <w:p w14:paraId="1062F783" w14:textId="77777777" w:rsidR="00263B96" w:rsidRDefault="00263B96">
                                        <w:pPr>
                                          <w:textDirection w:val="btLr"/>
                                        </w:pPr>
                                      </w:p>
                                    </w:txbxContent>
                                  </wps:txbx>
                                  <wps:bodyPr spcFirstLastPara="1" wrap="square" lIns="91425" tIns="91425" rIns="91425" bIns="91425" anchor="ctr" anchorCtr="0">
                                    <a:noAutofit/>
                                  </wps:bodyPr>
                                </wps:wsp>
                                <wps:wsp>
                                  <wps:cNvPr id="2063007103" name="Freeform: Shape 2063007103"/>
                                  <wps:cNvSpPr/>
                                  <wps:spPr>
                                    <a:xfrm>
                                      <a:off x="0" y="0"/>
                                      <a:ext cx="515620" cy="10160"/>
                                    </a:xfrm>
                                    <a:custGeom>
                                      <a:avLst/>
                                      <a:gdLst/>
                                      <a:ahLst/>
                                      <a:cxnLst/>
                                      <a:rect l="l" t="t" r="r" b="b"/>
                                      <a:pathLst>
                                        <a:path w="515620" h="10160" extrusionOk="0">
                                          <a:moveTo>
                                            <a:pt x="515620" y="0"/>
                                          </a:moveTo>
                                          <a:lnTo>
                                            <a:pt x="0" y="0"/>
                                          </a:lnTo>
                                          <a:lnTo>
                                            <a:pt x="0" y="10159"/>
                                          </a:lnTo>
                                          <a:lnTo>
                                            <a:pt x="515620" y="10159"/>
                                          </a:lnTo>
                                          <a:lnTo>
                                            <a:pt x="515620" y="0"/>
                                          </a:lnTo>
                                          <a:close/>
                                        </a:path>
                                      </a:pathLst>
                                    </a:custGeom>
                                    <a:solidFill>
                                      <a:srgbClr val="000000"/>
                                    </a:solidFill>
                                    <a:ln>
                                      <a:noFill/>
                                    </a:ln>
                                  </wps:spPr>
                                  <wps:bodyPr spcFirstLastPara="1" wrap="square" lIns="91425" tIns="91425" rIns="91425" bIns="91425" anchor="ctr" anchorCtr="0">
                                    <a:noAutofit/>
                                  </wps:bodyPr>
                                </wps:w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863600</wp:posOffset>
                      </wp:positionH>
                      <wp:positionV relativeFrom="paragraph">
                        <wp:posOffset>-25399</wp:posOffset>
                      </wp:positionV>
                      <wp:extent cx="515620" cy="10160"/>
                      <wp:effectExtent b="0" l="0" r="0" t="0"/>
                      <wp:wrapNone/>
                      <wp:docPr id="2" name="image17.png"/>
                      <a:graphic>
                        <a:graphicData uri="http://schemas.openxmlformats.org/drawingml/2006/picture">
                          <pic:pic>
                            <pic:nvPicPr>
                              <pic:cNvPr id="0" name="image17.png"/>
                              <pic:cNvPicPr preferRelativeResize="0"/>
                            </pic:nvPicPr>
                            <pic:blipFill>
                              <a:blip r:embed="rId43"/>
                              <a:srcRect/>
                              <a:stretch>
                                <a:fillRect/>
                              </a:stretch>
                            </pic:blipFill>
                            <pic:spPr>
                              <a:xfrm>
                                <a:off x="0" y="0"/>
                                <a:ext cx="515620" cy="10160"/>
                              </a:xfrm>
                              <a:prstGeom prst="rect"/>
                              <a:ln/>
                            </pic:spPr>
                          </pic:pic>
                        </a:graphicData>
                      </a:graphic>
                    </wp:anchor>
                  </w:drawing>
                </mc:Fallback>
              </mc:AlternateContent>
            </w:r>
          </w:p>
        </w:tc>
        <w:tc>
          <w:tcPr>
            <w:tcW w:w="1690" w:type="dxa"/>
          </w:tcPr>
          <w:p w14:paraId="0DA2044A" w14:textId="77777777" w:rsidR="00263B96" w:rsidRDefault="00000000">
            <w:pPr>
              <w:pBdr>
                <w:top w:val="nil"/>
                <w:left w:val="nil"/>
                <w:bottom w:val="nil"/>
                <w:right w:val="nil"/>
                <w:between w:val="nil"/>
              </w:pBdr>
              <w:spacing w:before="114"/>
              <w:ind w:right="47"/>
              <w:jc w:val="right"/>
              <w:rPr>
                <w:color w:val="000000"/>
              </w:rPr>
            </w:pPr>
            <w:r>
              <w:rPr>
                <w:color w:val="000000"/>
              </w:rPr>
              <w:t>(6)</w:t>
            </w:r>
          </w:p>
        </w:tc>
      </w:tr>
    </w:tbl>
    <w:p w14:paraId="48543C0D" w14:textId="77777777" w:rsidR="00263B96" w:rsidRDefault="00000000">
      <w:pPr>
        <w:pBdr>
          <w:top w:val="nil"/>
          <w:left w:val="nil"/>
          <w:bottom w:val="nil"/>
          <w:right w:val="nil"/>
          <w:between w:val="nil"/>
        </w:pBdr>
        <w:spacing w:before="206"/>
        <w:ind w:left="140" w:right="150"/>
        <w:jc w:val="both"/>
        <w:rPr>
          <w:color w:val="000000"/>
        </w:rPr>
      </w:pPr>
      <w:r>
        <w:rPr>
          <w:i/>
          <w:color w:val="000000"/>
        </w:rPr>
        <w:t xml:space="preserve">Recall </w:t>
      </w:r>
      <w:r>
        <w:rPr>
          <w:color w:val="000000"/>
        </w:rPr>
        <w:t>ialah ukuran kelengkapan, yaitu berapa persentase tuple positif yang dilabeli positif, dan dirumuskan dengan persamaan (7).</w:t>
      </w:r>
    </w:p>
    <w:p w14:paraId="629090D8" w14:textId="77777777" w:rsidR="00263B96" w:rsidRDefault="00263B96">
      <w:pPr>
        <w:pBdr>
          <w:top w:val="nil"/>
          <w:left w:val="nil"/>
          <w:bottom w:val="nil"/>
          <w:right w:val="nil"/>
          <w:between w:val="nil"/>
        </w:pBdr>
        <w:spacing w:before="31"/>
        <w:rPr>
          <w:color w:val="000000"/>
          <w:sz w:val="20"/>
          <w:szCs w:val="20"/>
        </w:rPr>
      </w:pPr>
    </w:p>
    <w:tbl>
      <w:tblPr>
        <w:tblStyle w:val="a6"/>
        <w:tblW w:w="5062" w:type="dxa"/>
        <w:tblInd w:w="2911" w:type="dxa"/>
        <w:tblLayout w:type="fixed"/>
        <w:tblLook w:val="0000" w:firstRow="0" w:lastRow="0" w:firstColumn="0" w:lastColumn="0" w:noHBand="0" w:noVBand="0"/>
      </w:tblPr>
      <w:tblGrid>
        <w:gridCol w:w="3272"/>
        <w:gridCol w:w="1790"/>
      </w:tblGrid>
      <w:tr w:rsidR="00263B96" w14:paraId="6DFE06F4" w14:textId="77777777">
        <w:trPr>
          <w:trHeight w:val="536"/>
        </w:trPr>
        <w:tc>
          <w:tcPr>
            <w:tcW w:w="3272" w:type="dxa"/>
          </w:tcPr>
          <w:p w14:paraId="5F118B4E" w14:textId="77777777" w:rsidR="00263B96" w:rsidRDefault="00000000">
            <w:pPr>
              <w:pBdr>
                <w:top w:val="nil"/>
                <w:left w:val="nil"/>
                <w:bottom w:val="nil"/>
                <w:right w:val="nil"/>
                <w:between w:val="nil"/>
              </w:pBdr>
              <w:spacing w:line="175" w:lineRule="auto"/>
              <w:ind w:right="531"/>
              <w:jc w:val="center"/>
              <w:rPr>
                <w:rFonts w:ascii="Cambria Math" w:eastAsia="Cambria Math" w:hAnsi="Cambria Math" w:cs="Cambria Math"/>
                <w:color w:val="000000"/>
              </w:rPr>
            </w:pPr>
            <w:r>
              <w:rPr>
                <w:rFonts w:ascii="Cambria Math" w:eastAsia="Cambria Math" w:hAnsi="Cambria Math" w:cs="Cambria Math"/>
                <w:color w:val="000000"/>
              </w:rPr>
              <w:t>𝑇𝑃</w:t>
            </w:r>
          </w:p>
          <w:p w14:paraId="3F1A0B33" w14:textId="77777777" w:rsidR="00263B96" w:rsidRDefault="00000000">
            <w:pPr>
              <w:pBdr>
                <w:top w:val="nil"/>
                <w:left w:val="nil"/>
                <w:bottom w:val="nil"/>
                <w:right w:val="nil"/>
                <w:between w:val="nil"/>
              </w:pBdr>
              <w:spacing w:line="158" w:lineRule="auto"/>
              <w:ind w:right="2325"/>
              <w:jc w:val="center"/>
              <w:rPr>
                <w:rFonts w:ascii="Cambria Math" w:eastAsia="Cambria Math" w:hAnsi="Cambria Math" w:cs="Cambria Math"/>
                <w:color w:val="000000"/>
              </w:rPr>
            </w:pPr>
            <w:r>
              <w:rPr>
                <w:rFonts w:ascii="Cambria Math" w:eastAsia="Cambria Math" w:hAnsi="Cambria Math" w:cs="Cambria Math"/>
                <w:color w:val="000000"/>
              </w:rPr>
              <w:t>𝑅𝑒𝑐𝑎𝑙𝑙 =</w:t>
            </w:r>
          </w:p>
          <w:p w14:paraId="652C7187" w14:textId="77777777" w:rsidR="00263B96" w:rsidRDefault="00000000">
            <w:pPr>
              <w:pBdr>
                <w:top w:val="nil"/>
                <w:left w:val="nil"/>
                <w:bottom w:val="nil"/>
                <w:right w:val="nil"/>
                <w:between w:val="nil"/>
              </w:pBdr>
              <w:spacing w:line="183" w:lineRule="auto"/>
              <w:ind w:left="5" w:right="531"/>
              <w:jc w:val="center"/>
              <w:rPr>
                <w:rFonts w:ascii="Cambria Math" w:eastAsia="Cambria Math" w:hAnsi="Cambria Math" w:cs="Cambria Math"/>
                <w:color w:val="000000"/>
              </w:rPr>
            </w:pPr>
            <w:r>
              <w:rPr>
                <w:rFonts w:ascii="Cambria Math" w:eastAsia="Cambria Math" w:hAnsi="Cambria Math" w:cs="Cambria Math"/>
                <w:color w:val="000000"/>
              </w:rPr>
              <w:t>𝑇𝑃 + 𝐹𝑁</w:t>
            </w:r>
            <w:r>
              <w:rPr>
                <w:noProof/>
              </w:rPr>
              <mc:AlternateContent>
                <mc:Choice Requires="wpg">
                  <w:drawing>
                    <wp:anchor distT="0" distB="0" distL="0" distR="0" simplePos="0" relativeHeight="251664384" behindDoc="1" locked="0" layoutInCell="1" hidden="0" allowOverlap="1" wp14:anchorId="1F3E27F7" wp14:editId="2E90020D">
                      <wp:simplePos x="0" y="0"/>
                      <wp:positionH relativeFrom="column">
                        <wp:posOffset>596900</wp:posOffset>
                      </wp:positionH>
                      <wp:positionV relativeFrom="paragraph">
                        <wp:posOffset>-25399</wp:posOffset>
                      </wp:positionV>
                      <wp:extent cx="530860" cy="10160"/>
                      <wp:effectExtent l="0" t="0" r="0" b="0"/>
                      <wp:wrapNone/>
                      <wp:docPr id="10" name="Group 10"/>
                      <wp:cNvGraphicFramePr/>
                      <a:graphic xmlns:a="http://schemas.openxmlformats.org/drawingml/2006/main">
                        <a:graphicData uri="http://schemas.microsoft.com/office/word/2010/wordprocessingGroup">
                          <wpg:wgp>
                            <wpg:cNvGrpSpPr/>
                            <wpg:grpSpPr>
                              <a:xfrm>
                                <a:off x="0" y="0"/>
                                <a:ext cx="530860" cy="10160"/>
                                <a:chOff x="5080550" y="3774900"/>
                                <a:chExt cx="530900" cy="10200"/>
                              </a:xfrm>
                            </wpg:grpSpPr>
                            <wpg:grpSp>
                              <wpg:cNvPr id="387753112" name="Group 387753112"/>
                              <wpg:cNvGrpSpPr/>
                              <wpg:grpSpPr>
                                <a:xfrm>
                                  <a:off x="5080570" y="3774920"/>
                                  <a:ext cx="530860" cy="10160"/>
                                  <a:chOff x="5080550" y="3774900"/>
                                  <a:chExt cx="530900" cy="10200"/>
                                </a:xfrm>
                              </wpg:grpSpPr>
                              <wps:wsp>
                                <wps:cNvPr id="1586917160" name="Rectangle 1586917160"/>
                                <wps:cNvSpPr/>
                                <wps:spPr>
                                  <a:xfrm>
                                    <a:off x="5080550" y="3774900"/>
                                    <a:ext cx="530900" cy="10200"/>
                                  </a:xfrm>
                                  <a:prstGeom prst="rect">
                                    <a:avLst/>
                                  </a:prstGeom>
                                  <a:noFill/>
                                  <a:ln>
                                    <a:noFill/>
                                  </a:ln>
                                </wps:spPr>
                                <wps:txbx>
                                  <w:txbxContent>
                                    <w:p w14:paraId="7A21E658" w14:textId="77777777" w:rsidR="00263B96" w:rsidRDefault="00263B96">
                                      <w:pPr>
                                        <w:textDirection w:val="btLr"/>
                                      </w:pPr>
                                    </w:p>
                                  </w:txbxContent>
                                </wps:txbx>
                                <wps:bodyPr spcFirstLastPara="1" wrap="square" lIns="91425" tIns="91425" rIns="91425" bIns="91425" anchor="ctr" anchorCtr="0">
                                  <a:noAutofit/>
                                </wps:bodyPr>
                              </wps:wsp>
                              <wpg:grpSp>
                                <wpg:cNvPr id="1016089653" name="Group 1016089653"/>
                                <wpg:cNvGrpSpPr/>
                                <wpg:grpSpPr>
                                  <a:xfrm>
                                    <a:off x="5080570" y="3774920"/>
                                    <a:ext cx="530860" cy="10160"/>
                                    <a:chOff x="0" y="0"/>
                                    <a:chExt cx="530860" cy="10160"/>
                                  </a:xfrm>
                                </wpg:grpSpPr>
                                <wps:wsp>
                                  <wps:cNvPr id="1855614346" name="Rectangle 1855614346"/>
                                  <wps:cNvSpPr/>
                                  <wps:spPr>
                                    <a:xfrm>
                                      <a:off x="0" y="0"/>
                                      <a:ext cx="530850" cy="10150"/>
                                    </a:xfrm>
                                    <a:prstGeom prst="rect">
                                      <a:avLst/>
                                    </a:prstGeom>
                                    <a:noFill/>
                                    <a:ln>
                                      <a:noFill/>
                                    </a:ln>
                                  </wps:spPr>
                                  <wps:txbx>
                                    <w:txbxContent>
                                      <w:p w14:paraId="5ABDFFC4" w14:textId="77777777" w:rsidR="00263B96" w:rsidRDefault="00263B96">
                                        <w:pPr>
                                          <w:textDirection w:val="btLr"/>
                                        </w:pPr>
                                      </w:p>
                                    </w:txbxContent>
                                  </wps:txbx>
                                  <wps:bodyPr spcFirstLastPara="1" wrap="square" lIns="91425" tIns="91425" rIns="91425" bIns="91425" anchor="ctr" anchorCtr="0">
                                    <a:noAutofit/>
                                  </wps:bodyPr>
                                </wps:wsp>
                                <wps:wsp>
                                  <wps:cNvPr id="1232827384" name="Freeform: Shape 1232827384"/>
                                  <wps:cNvSpPr/>
                                  <wps:spPr>
                                    <a:xfrm>
                                      <a:off x="0" y="0"/>
                                      <a:ext cx="530860" cy="10160"/>
                                    </a:xfrm>
                                    <a:custGeom>
                                      <a:avLst/>
                                      <a:gdLst/>
                                      <a:ahLst/>
                                      <a:cxnLst/>
                                      <a:rect l="l" t="t" r="r" b="b"/>
                                      <a:pathLst>
                                        <a:path w="530860" h="10160" extrusionOk="0">
                                          <a:moveTo>
                                            <a:pt x="530860" y="0"/>
                                          </a:moveTo>
                                          <a:lnTo>
                                            <a:pt x="0" y="0"/>
                                          </a:lnTo>
                                          <a:lnTo>
                                            <a:pt x="0" y="10159"/>
                                          </a:lnTo>
                                          <a:lnTo>
                                            <a:pt x="530860" y="10159"/>
                                          </a:lnTo>
                                          <a:lnTo>
                                            <a:pt x="530860" y="0"/>
                                          </a:lnTo>
                                          <a:close/>
                                        </a:path>
                                      </a:pathLst>
                                    </a:custGeom>
                                    <a:solidFill>
                                      <a:srgbClr val="000000"/>
                                    </a:solidFill>
                                    <a:ln>
                                      <a:noFill/>
                                    </a:ln>
                                  </wps:spPr>
                                  <wps:bodyPr spcFirstLastPara="1" wrap="square" lIns="91425" tIns="91425" rIns="91425" bIns="91425" anchor="ctr" anchorCtr="0">
                                    <a:noAutofit/>
                                  </wps:bodyPr>
                                </wps:w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596900</wp:posOffset>
                      </wp:positionH>
                      <wp:positionV relativeFrom="paragraph">
                        <wp:posOffset>-25399</wp:posOffset>
                      </wp:positionV>
                      <wp:extent cx="530860" cy="10160"/>
                      <wp:effectExtent b="0" l="0" r="0" t="0"/>
                      <wp:wrapNone/>
                      <wp:docPr id="10" name="image26.png"/>
                      <a:graphic>
                        <a:graphicData uri="http://schemas.openxmlformats.org/drawingml/2006/picture">
                          <pic:pic>
                            <pic:nvPicPr>
                              <pic:cNvPr id="0" name="image26.png"/>
                              <pic:cNvPicPr preferRelativeResize="0"/>
                            </pic:nvPicPr>
                            <pic:blipFill>
                              <a:blip r:embed="rId44"/>
                              <a:srcRect/>
                              <a:stretch>
                                <a:fillRect/>
                              </a:stretch>
                            </pic:blipFill>
                            <pic:spPr>
                              <a:xfrm>
                                <a:off x="0" y="0"/>
                                <a:ext cx="530860" cy="10160"/>
                              </a:xfrm>
                              <a:prstGeom prst="rect"/>
                              <a:ln/>
                            </pic:spPr>
                          </pic:pic>
                        </a:graphicData>
                      </a:graphic>
                    </wp:anchor>
                  </w:drawing>
                </mc:Fallback>
              </mc:AlternateContent>
            </w:r>
          </w:p>
        </w:tc>
        <w:tc>
          <w:tcPr>
            <w:tcW w:w="1790" w:type="dxa"/>
          </w:tcPr>
          <w:p w14:paraId="750C2540" w14:textId="77777777" w:rsidR="00263B96" w:rsidRDefault="00000000">
            <w:pPr>
              <w:pBdr>
                <w:top w:val="nil"/>
                <w:left w:val="nil"/>
                <w:bottom w:val="nil"/>
                <w:right w:val="nil"/>
                <w:between w:val="nil"/>
              </w:pBdr>
              <w:spacing w:before="118"/>
              <w:ind w:right="47"/>
              <w:jc w:val="right"/>
              <w:rPr>
                <w:color w:val="000000"/>
              </w:rPr>
            </w:pPr>
            <w:r>
              <w:rPr>
                <w:color w:val="000000"/>
              </w:rPr>
              <w:t>(7)</w:t>
            </w:r>
          </w:p>
        </w:tc>
      </w:tr>
    </w:tbl>
    <w:p w14:paraId="455D9E79" w14:textId="77777777" w:rsidR="00263B96" w:rsidRDefault="00000000">
      <w:pPr>
        <w:pBdr>
          <w:top w:val="nil"/>
          <w:left w:val="nil"/>
          <w:bottom w:val="nil"/>
          <w:right w:val="nil"/>
          <w:between w:val="nil"/>
        </w:pBdr>
        <w:spacing w:before="210"/>
        <w:ind w:left="140" w:right="136"/>
        <w:jc w:val="both"/>
        <w:rPr>
          <w:color w:val="000000"/>
        </w:rPr>
      </w:pPr>
      <w:r>
        <w:rPr>
          <w:i/>
          <w:color w:val="000000"/>
        </w:rPr>
        <w:t xml:space="preserve">F1 score </w:t>
      </w:r>
      <w:r>
        <w:rPr>
          <w:color w:val="000000"/>
        </w:rPr>
        <w:t xml:space="preserve">merupakan jumlah rata-rata harmonik antara precission dan recall </w:t>
      </w:r>
      <w:r>
        <w:t xml:space="preserve">[24] </w:t>
      </w:r>
      <w:r>
        <w:rPr>
          <w:color w:val="000000"/>
        </w:rPr>
        <w:t>dan dirumuskan dengan persamaan (8).</w:t>
      </w:r>
    </w:p>
    <w:p w14:paraId="33956E16" w14:textId="77777777" w:rsidR="00263B96" w:rsidRDefault="00263B96">
      <w:pPr>
        <w:pBdr>
          <w:top w:val="nil"/>
          <w:left w:val="nil"/>
          <w:bottom w:val="nil"/>
          <w:right w:val="nil"/>
          <w:between w:val="nil"/>
        </w:pBdr>
        <w:spacing w:before="34"/>
        <w:rPr>
          <w:color w:val="000000"/>
          <w:sz w:val="20"/>
          <w:szCs w:val="20"/>
        </w:rPr>
      </w:pPr>
    </w:p>
    <w:tbl>
      <w:tblPr>
        <w:tblStyle w:val="a7"/>
        <w:tblW w:w="5799" w:type="dxa"/>
        <w:tblInd w:w="2175" w:type="dxa"/>
        <w:tblLayout w:type="fixed"/>
        <w:tblLook w:val="0000" w:firstRow="0" w:lastRow="0" w:firstColumn="0" w:lastColumn="0" w:noHBand="0" w:noVBand="0"/>
      </w:tblPr>
      <w:tblGrid>
        <w:gridCol w:w="4372"/>
        <w:gridCol w:w="1427"/>
      </w:tblGrid>
      <w:tr w:rsidR="00263B96" w14:paraId="78A42B84" w14:textId="77777777">
        <w:trPr>
          <w:trHeight w:val="535"/>
        </w:trPr>
        <w:tc>
          <w:tcPr>
            <w:tcW w:w="4372" w:type="dxa"/>
          </w:tcPr>
          <w:p w14:paraId="06AD0B93" w14:textId="77777777" w:rsidR="00263B96" w:rsidRDefault="00000000">
            <w:pPr>
              <w:pBdr>
                <w:top w:val="nil"/>
                <w:left w:val="nil"/>
                <w:bottom w:val="nil"/>
                <w:right w:val="nil"/>
                <w:between w:val="nil"/>
              </w:pBdr>
              <w:spacing w:line="175" w:lineRule="auto"/>
              <w:ind w:left="1366"/>
              <w:rPr>
                <w:rFonts w:ascii="Cambria Math" w:eastAsia="Cambria Math" w:hAnsi="Cambria Math" w:cs="Cambria Math"/>
                <w:color w:val="000000"/>
              </w:rPr>
            </w:pPr>
            <w:r>
              <w:rPr>
                <w:rFonts w:ascii="Cambria Math" w:eastAsia="Cambria Math" w:hAnsi="Cambria Math" w:cs="Cambria Math"/>
                <w:color w:val="000000"/>
              </w:rPr>
              <w:t>𝑃𝑟𝑒𝑐𝑖𝑠𝑠𝑖𝑜𝑛 ∗ 𝑅𝑒𝑐𝑎𝑙𝑙</w:t>
            </w:r>
          </w:p>
          <w:p w14:paraId="37A1C81E" w14:textId="77777777" w:rsidR="00263B96" w:rsidRDefault="00000000">
            <w:pPr>
              <w:pBdr>
                <w:top w:val="nil"/>
                <w:left w:val="nil"/>
                <w:bottom w:val="nil"/>
                <w:right w:val="nil"/>
                <w:between w:val="nil"/>
              </w:pBdr>
              <w:spacing w:line="158" w:lineRule="auto"/>
              <w:ind w:left="50"/>
              <w:rPr>
                <w:rFonts w:ascii="Cambria Math" w:eastAsia="Cambria Math" w:hAnsi="Cambria Math" w:cs="Cambria Math"/>
                <w:color w:val="000000"/>
              </w:rPr>
            </w:pPr>
            <w:r>
              <w:rPr>
                <w:rFonts w:ascii="Cambria Math" w:eastAsia="Cambria Math" w:hAnsi="Cambria Math" w:cs="Cambria Math"/>
                <w:color w:val="000000"/>
              </w:rPr>
              <w:t>𝐹1 𝑠𝑐𝑜𝑟𝑒 = 2</w:t>
            </w:r>
          </w:p>
          <w:p w14:paraId="5486E5D6" w14:textId="77777777" w:rsidR="00263B96" w:rsidRDefault="00000000">
            <w:pPr>
              <w:pBdr>
                <w:top w:val="nil"/>
                <w:left w:val="nil"/>
                <w:bottom w:val="nil"/>
                <w:right w:val="nil"/>
                <w:between w:val="nil"/>
              </w:pBdr>
              <w:spacing w:line="183" w:lineRule="auto"/>
              <w:ind w:left="1337"/>
              <w:rPr>
                <w:rFonts w:ascii="Cambria Math" w:eastAsia="Cambria Math" w:hAnsi="Cambria Math" w:cs="Cambria Math"/>
                <w:color w:val="000000"/>
              </w:rPr>
            </w:pPr>
            <w:r>
              <w:rPr>
                <w:rFonts w:ascii="Cambria Math" w:eastAsia="Cambria Math" w:hAnsi="Cambria Math" w:cs="Cambria Math"/>
                <w:color w:val="000000"/>
              </w:rPr>
              <w:t>𝑃𝑟𝑒𝑐𝑖𝑠𝑠𝑖𝑜𝑛 + 𝑅𝑒𝑐𝑎𝑙𝑙</w:t>
            </w:r>
            <w:r>
              <w:rPr>
                <w:noProof/>
              </w:rPr>
              <mc:AlternateContent>
                <mc:Choice Requires="wpg">
                  <w:drawing>
                    <wp:anchor distT="0" distB="0" distL="0" distR="0" simplePos="0" relativeHeight="251665408" behindDoc="1" locked="0" layoutInCell="1" hidden="0" allowOverlap="1" wp14:anchorId="65AB85F6" wp14:editId="003F1506">
                      <wp:simplePos x="0" y="0"/>
                      <wp:positionH relativeFrom="column">
                        <wp:posOffset>838200</wp:posOffset>
                      </wp:positionH>
                      <wp:positionV relativeFrom="paragraph">
                        <wp:posOffset>-25399</wp:posOffset>
                      </wp:positionV>
                      <wp:extent cx="1222375" cy="10160"/>
                      <wp:effectExtent l="0" t="0" r="0" b="0"/>
                      <wp:wrapNone/>
                      <wp:docPr id="6" name="Group 6"/>
                      <wp:cNvGraphicFramePr/>
                      <a:graphic xmlns:a="http://schemas.openxmlformats.org/drawingml/2006/main">
                        <a:graphicData uri="http://schemas.microsoft.com/office/word/2010/wordprocessingGroup">
                          <wpg:wgp>
                            <wpg:cNvGrpSpPr/>
                            <wpg:grpSpPr>
                              <a:xfrm>
                                <a:off x="0" y="0"/>
                                <a:ext cx="1222375" cy="10160"/>
                                <a:chOff x="4734800" y="3774900"/>
                                <a:chExt cx="1222400" cy="10200"/>
                              </a:xfrm>
                            </wpg:grpSpPr>
                            <wpg:grpSp>
                              <wpg:cNvPr id="1459780639" name="Group 1459780639"/>
                              <wpg:cNvGrpSpPr/>
                              <wpg:grpSpPr>
                                <a:xfrm>
                                  <a:off x="4734813" y="3774920"/>
                                  <a:ext cx="1222375" cy="10160"/>
                                  <a:chOff x="4734800" y="3774900"/>
                                  <a:chExt cx="1222400" cy="10200"/>
                                </a:xfrm>
                              </wpg:grpSpPr>
                              <wps:wsp>
                                <wps:cNvPr id="113945222" name="Rectangle 113945222"/>
                                <wps:cNvSpPr/>
                                <wps:spPr>
                                  <a:xfrm>
                                    <a:off x="4734800" y="3774900"/>
                                    <a:ext cx="1222400" cy="10200"/>
                                  </a:xfrm>
                                  <a:prstGeom prst="rect">
                                    <a:avLst/>
                                  </a:prstGeom>
                                  <a:noFill/>
                                  <a:ln>
                                    <a:noFill/>
                                  </a:ln>
                                </wps:spPr>
                                <wps:txbx>
                                  <w:txbxContent>
                                    <w:p w14:paraId="061CEEAD" w14:textId="77777777" w:rsidR="00263B96" w:rsidRDefault="00263B96">
                                      <w:pPr>
                                        <w:textDirection w:val="btLr"/>
                                      </w:pPr>
                                    </w:p>
                                  </w:txbxContent>
                                </wps:txbx>
                                <wps:bodyPr spcFirstLastPara="1" wrap="square" lIns="91425" tIns="91425" rIns="91425" bIns="91425" anchor="ctr" anchorCtr="0">
                                  <a:noAutofit/>
                                </wps:bodyPr>
                              </wps:wsp>
                              <wpg:grpSp>
                                <wpg:cNvPr id="907426098" name="Group 907426098"/>
                                <wpg:cNvGrpSpPr/>
                                <wpg:grpSpPr>
                                  <a:xfrm>
                                    <a:off x="4734813" y="3774920"/>
                                    <a:ext cx="1222375" cy="10160"/>
                                    <a:chOff x="0" y="0"/>
                                    <a:chExt cx="1222375" cy="10160"/>
                                  </a:xfrm>
                                </wpg:grpSpPr>
                                <wps:wsp>
                                  <wps:cNvPr id="11802130" name="Rectangle 11802130"/>
                                  <wps:cNvSpPr/>
                                  <wps:spPr>
                                    <a:xfrm>
                                      <a:off x="0" y="0"/>
                                      <a:ext cx="1222375" cy="10150"/>
                                    </a:xfrm>
                                    <a:prstGeom prst="rect">
                                      <a:avLst/>
                                    </a:prstGeom>
                                    <a:noFill/>
                                    <a:ln>
                                      <a:noFill/>
                                    </a:ln>
                                  </wps:spPr>
                                  <wps:txbx>
                                    <w:txbxContent>
                                      <w:p w14:paraId="6D400BFA" w14:textId="77777777" w:rsidR="00263B96" w:rsidRDefault="00263B96">
                                        <w:pPr>
                                          <w:textDirection w:val="btLr"/>
                                        </w:pPr>
                                      </w:p>
                                    </w:txbxContent>
                                  </wps:txbx>
                                  <wps:bodyPr spcFirstLastPara="1" wrap="square" lIns="91425" tIns="91425" rIns="91425" bIns="91425" anchor="ctr" anchorCtr="0">
                                    <a:noAutofit/>
                                  </wps:bodyPr>
                                </wps:wsp>
                                <wps:wsp>
                                  <wps:cNvPr id="1971099964" name="Freeform: Shape 1971099964"/>
                                  <wps:cNvSpPr/>
                                  <wps:spPr>
                                    <a:xfrm>
                                      <a:off x="0" y="0"/>
                                      <a:ext cx="1222375" cy="10160"/>
                                    </a:xfrm>
                                    <a:custGeom>
                                      <a:avLst/>
                                      <a:gdLst/>
                                      <a:ahLst/>
                                      <a:cxnLst/>
                                      <a:rect l="l" t="t" r="r" b="b"/>
                                      <a:pathLst>
                                        <a:path w="1222375" h="10160" extrusionOk="0">
                                          <a:moveTo>
                                            <a:pt x="1222374" y="0"/>
                                          </a:moveTo>
                                          <a:lnTo>
                                            <a:pt x="0" y="0"/>
                                          </a:lnTo>
                                          <a:lnTo>
                                            <a:pt x="0" y="10160"/>
                                          </a:lnTo>
                                          <a:lnTo>
                                            <a:pt x="1222374" y="10160"/>
                                          </a:lnTo>
                                          <a:lnTo>
                                            <a:pt x="1222374" y="0"/>
                                          </a:lnTo>
                                          <a:close/>
                                        </a:path>
                                      </a:pathLst>
                                    </a:custGeom>
                                    <a:solidFill>
                                      <a:srgbClr val="000000"/>
                                    </a:solidFill>
                                    <a:ln>
                                      <a:noFill/>
                                    </a:ln>
                                  </wps:spPr>
                                  <wps:bodyPr spcFirstLastPara="1" wrap="square" lIns="91425" tIns="91425" rIns="91425" bIns="91425" anchor="ctr" anchorCtr="0">
                                    <a:noAutofit/>
                                  </wps:bodyPr>
                                </wps:w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838200</wp:posOffset>
                      </wp:positionH>
                      <wp:positionV relativeFrom="paragraph">
                        <wp:posOffset>-25399</wp:posOffset>
                      </wp:positionV>
                      <wp:extent cx="1222375" cy="10160"/>
                      <wp:effectExtent b="0" l="0" r="0" t="0"/>
                      <wp:wrapNone/>
                      <wp:docPr id="6" name="image21.png"/>
                      <a:graphic>
                        <a:graphicData uri="http://schemas.openxmlformats.org/drawingml/2006/picture">
                          <pic:pic>
                            <pic:nvPicPr>
                              <pic:cNvPr id="0" name="image21.png"/>
                              <pic:cNvPicPr preferRelativeResize="0"/>
                            </pic:nvPicPr>
                            <pic:blipFill>
                              <a:blip r:embed="rId45"/>
                              <a:srcRect/>
                              <a:stretch>
                                <a:fillRect/>
                              </a:stretch>
                            </pic:blipFill>
                            <pic:spPr>
                              <a:xfrm>
                                <a:off x="0" y="0"/>
                                <a:ext cx="1222375" cy="10160"/>
                              </a:xfrm>
                              <a:prstGeom prst="rect"/>
                              <a:ln/>
                            </pic:spPr>
                          </pic:pic>
                        </a:graphicData>
                      </a:graphic>
                    </wp:anchor>
                  </w:drawing>
                </mc:Fallback>
              </mc:AlternateContent>
            </w:r>
          </w:p>
        </w:tc>
        <w:tc>
          <w:tcPr>
            <w:tcW w:w="1427" w:type="dxa"/>
          </w:tcPr>
          <w:p w14:paraId="562C32C2" w14:textId="77777777" w:rsidR="00263B96" w:rsidRDefault="00000000">
            <w:pPr>
              <w:pBdr>
                <w:top w:val="nil"/>
                <w:left w:val="nil"/>
                <w:bottom w:val="nil"/>
                <w:right w:val="nil"/>
                <w:between w:val="nil"/>
              </w:pBdr>
              <w:spacing w:before="133"/>
              <w:ind w:right="48"/>
              <w:jc w:val="right"/>
              <w:rPr>
                <w:color w:val="000000"/>
              </w:rPr>
            </w:pPr>
            <w:r>
              <w:rPr>
                <w:color w:val="000000"/>
              </w:rPr>
              <w:t>(8)</w:t>
            </w:r>
          </w:p>
        </w:tc>
      </w:tr>
    </w:tbl>
    <w:p w14:paraId="4D266E7F" w14:textId="77777777" w:rsidR="00263B96" w:rsidRDefault="00263B96">
      <w:pPr>
        <w:pBdr>
          <w:top w:val="nil"/>
          <w:left w:val="nil"/>
          <w:bottom w:val="nil"/>
          <w:right w:val="nil"/>
          <w:between w:val="nil"/>
        </w:pBdr>
        <w:spacing w:before="250"/>
        <w:rPr>
          <w:color w:val="000000"/>
        </w:rPr>
      </w:pPr>
    </w:p>
    <w:p w14:paraId="5669EE9A" w14:textId="77777777" w:rsidR="00263B96" w:rsidRDefault="00000000">
      <w:pPr>
        <w:numPr>
          <w:ilvl w:val="0"/>
          <w:numId w:val="4"/>
        </w:numPr>
        <w:pBdr>
          <w:top w:val="nil"/>
          <w:left w:val="nil"/>
          <w:bottom w:val="nil"/>
          <w:right w:val="nil"/>
          <w:between w:val="nil"/>
        </w:pBdr>
        <w:tabs>
          <w:tab w:val="left" w:pos="3127"/>
        </w:tabs>
        <w:ind w:left="3127" w:hanging="221"/>
      </w:pPr>
      <w:r>
        <w:rPr>
          <w:color w:val="000000"/>
        </w:rPr>
        <w:t>HASIL DAN PEMBAHASAN</w:t>
      </w:r>
    </w:p>
    <w:p w14:paraId="38F37C70" w14:textId="77777777" w:rsidR="00263B96" w:rsidRDefault="00263B96">
      <w:pPr>
        <w:pBdr>
          <w:top w:val="nil"/>
          <w:left w:val="nil"/>
          <w:bottom w:val="nil"/>
          <w:right w:val="nil"/>
          <w:between w:val="nil"/>
        </w:pBdr>
        <w:spacing w:before="2"/>
        <w:rPr>
          <w:color w:val="000000"/>
        </w:rPr>
      </w:pPr>
    </w:p>
    <w:p w14:paraId="6FF99D24" w14:textId="77777777" w:rsidR="00263B96" w:rsidRDefault="00000000">
      <w:pPr>
        <w:numPr>
          <w:ilvl w:val="1"/>
          <w:numId w:val="4"/>
        </w:numPr>
        <w:pBdr>
          <w:top w:val="nil"/>
          <w:left w:val="nil"/>
          <w:bottom w:val="nil"/>
          <w:right w:val="nil"/>
          <w:between w:val="nil"/>
        </w:pBdr>
        <w:tabs>
          <w:tab w:val="left" w:pos="525"/>
        </w:tabs>
        <w:spacing w:line="253" w:lineRule="auto"/>
        <w:ind w:left="525" w:hanging="385"/>
        <w:jc w:val="both"/>
      </w:pPr>
      <w:r>
        <w:rPr>
          <w:color w:val="000000"/>
        </w:rPr>
        <w:t xml:space="preserve">Performa Model </w:t>
      </w:r>
      <w:r>
        <w:rPr>
          <w:i/>
        </w:rPr>
        <w:t>Logistic Regresion</w:t>
      </w:r>
    </w:p>
    <w:p w14:paraId="560E60B8" w14:textId="77777777" w:rsidR="00263B96" w:rsidRDefault="00000000">
      <w:pPr>
        <w:pBdr>
          <w:top w:val="nil"/>
          <w:left w:val="nil"/>
          <w:bottom w:val="nil"/>
          <w:right w:val="nil"/>
          <w:between w:val="nil"/>
        </w:pBdr>
        <w:ind w:left="140" w:right="140" w:firstLine="708"/>
        <w:jc w:val="both"/>
        <w:rPr>
          <w:color w:val="000000"/>
        </w:rPr>
      </w:pPr>
      <w:r>
        <w:rPr>
          <w:color w:val="000000"/>
        </w:rPr>
        <w:t xml:space="preserve">Parameter yang digunakan pada model </w:t>
      </w:r>
      <w:r>
        <w:rPr>
          <w:i/>
        </w:rPr>
        <w:t>Logistic Regresion</w:t>
      </w:r>
      <w:r>
        <w:rPr>
          <w:i/>
          <w:color w:val="000000"/>
        </w:rPr>
        <w:t xml:space="preserve"> </w:t>
      </w:r>
      <w:r>
        <w:rPr>
          <w:color w:val="000000"/>
        </w:rPr>
        <w:t xml:space="preserve">sebagai pembuat </w:t>
      </w:r>
      <w:r>
        <w:t>variabel dependen biner (dua kelas) dengan satu atau lebih variabel independen</w:t>
      </w:r>
      <w:r>
        <w:rPr>
          <w:color w:val="000000"/>
        </w:rPr>
        <w:t xml:space="preserve"> dalam klasifikasi. Model ini </w:t>
      </w:r>
      <w:r>
        <w:t>menghasilkan probabilitas bahwa instance tertentu termasuk dalam kelas positif</w:t>
      </w:r>
      <w:r>
        <w:rPr>
          <w:color w:val="000000"/>
        </w:rPr>
        <w:t xml:space="preserve">. Hasil evaluasi dari model </w:t>
      </w:r>
      <w:r>
        <w:rPr>
          <w:i/>
        </w:rPr>
        <w:t>Logistic Regresion</w:t>
      </w:r>
      <w:r>
        <w:rPr>
          <w:i/>
          <w:color w:val="000000"/>
        </w:rPr>
        <w:t xml:space="preserve"> </w:t>
      </w:r>
      <w:r>
        <w:rPr>
          <w:color w:val="000000"/>
        </w:rPr>
        <w:t>ditunjukan pada Tabel 4.</w:t>
      </w:r>
    </w:p>
    <w:p w14:paraId="00A14964" w14:textId="77777777" w:rsidR="00263B96" w:rsidRDefault="00263B96">
      <w:pPr>
        <w:spacing w:before="252"/>
        <w:jc w:val="center"/>
      </w:pPr>
    </w:p>
    <w:tbl>
      <w:tblPr>
        <w:tblStyle w:val="a8"/>
        <w:tblpPr w:leftFromText="180" w:rightFromText="180" w:topFromText="180" w:bottomFromText="180" w:vertAnchor="text" w:tblpX="600" w:tblpY="29"/>
        <w:tblW w:w="7560" w:type="dxa"/>
        <w:tblLayout w:type="fixed"/>
        <w:tblLook w:val="0000" w:firstRow="0" w:lastRow="0" w:firstColumn="0" w:lastColumn="0" w:noHBand="0" w:noVBand="0"/>
      </w:tblPr>
      <w:tblGrid>
        <w:gridCol w:w="1530"/>
        <w:gridCol w:w="1080"/>
        <w:gridCol w:w="1170"/>
        <w:gridCol w:w="1185"/>
        <w:gridCol w:w="1515"/>
        <w:gridCol w:w="1080"/>
      </w:tblGrid>
      <w:tr w:rsidR="00263B96" w14:paraId="1BC477C1" w14:textId="77777777">
        <w:trPr>
          <w:trHeight w:val="230"/>
        </w:trPr>
        <w:tc>
          <w:tcPr>
            <w:tcW w:w="1530" w:type="dxa"/>
            <w:tcBorders>
              <w:top w:val="single" w:sz="4" w:space="0" w:color="000000"/>
              <w:left w:val="nil"/>
              <w:bottom w:val="single" w:sz="4" w:space="0" w:color="000000"/>
              <w:right w:val="nil"/>
            </w:tcBorders>
            <w:tcMar>
              <w:top w:w="0" w:type="dxa"/>
              <w:left w:w="115" w:type="dxa"/>
              <w:bottom w:w="0" w:type="dxa"/>
              <w:right w:w="115" w:type="dxa"/>
            </w:tcMar>
          </w:tcPr>
          <w:p w14:paraId="46892CF0" w14:textId="77777777" w:rsidR="00263B96" w:rsidRDefault="00000000">
            <w:pPr>
              <w:spacing w:line="210" w:lineRule="auto"/>
              <w:ind w:right="91"/>
              <w:jc w:val="both"/>
              <w:rPr>
                <w:sz w:val="20"/>
                <w:szCs w:val="20"/>
              </w:rPr>
            </w:pPr>
            <w:r>
              <w:rPr>
                <w:sz w:val="20"/>
                <w:szCs w:val="20"/>
              </w:rPr>
              <w:t>Dataset</w:t>
            </w:r>
          </w:p>
        </w:tc>
        <w:tc>
          <w:tcPr>
            <w:tcW w:w="1080" w:type="dxa"/>
            <w:tcBorders>
              <w:top w:val="single" w:sz="4" w:space="0" w:color="000000"/>
              <w:left w:val="nil"/>
              <w:bottom w:val="single" w:sz="4" w:space="0" w:color="000000"/>
              <w:right w:val="nil"/>
            </w:tcBorders>
            <w:tcMar>
              <w:top w:w="0" w:type="dxa"/>
              <w:left w:w="115" w:type="dxa"/>
              <w:bottom w:w="0" w:type="dxa"/>
              <w:right w:w="115" w:type="dxa"/>
            </w:tcMar>
          </w:tcPr>
          <w:p w14:paraId="178DC217" w14:textId="77777777" w:rsidR="00263B96" w:rsidRDefault="00000000">
            <w:pPr>
              <w:spacing w:line="210" w:lineRule="auto"/>
              <w:ind w:left="1" w:right="326"/>
              <w:jc w:val="both"/>
              <w:rPr>
                <w:i/>
                <w:sz w:val="20"/>
                <w:szCs w:val="20"/>
              </w:rPr>
            </w:pPr>
            <w:r>
              <w:rPr>
                <w:rFonts w:ascii="Roboto" w:eastAsia="Roboto" w:hAnsi="Roboto" w:cs="Roboto"/>
                <w:i/>
                <w:color w:val="1F1F1F"/>
                <w:sz w:val="18"/>
                <w:szCs w:val="18"/>
                <w:highlight w:val="white"/>
              </w:rPr>
              <w:t>feature selection ANOVA</w:t>
            </w:r>
          </w:p>
        </w:tc>
        <w:tc>
          <w:tcPr>
            <w:tcW w:w="1170" w:type="dxa"/>
            <w:tcBorders>
              <w:top w:val="single" w:sz="4" w:space="0" w:color="000000"/>
              <w:left w:val="nil"/>
              <w:bottom w:val="single" w:sz="4" w:space="0" w:color="000000"/>
              <w:right w:val="nil"/>
            </w:tcBorders>
            <w:tcMar>
              <w:top w:w="0" w:type="dxa"/>
              <w:left w:w="115" w:type="dxa"/>
              <w:bottom w:w="0" w:type="dxa"/>
              <w:right w:w="115" w:type="dxa"/>
            </w:tcMar>
          </w:tcPr>
          <w:p w14:paraId="345BB590" w14:textId="77777777" w:rsidR="00263B96" w:rsidRDefault="00000000">
            <w:pPr>
              <w:spacing w:line="210" w:lineRule="auto"/>
              <w:ind w:left="1" w:right="33"/>
              <w:jc w:val="both"/>
              <w:rPr>
                <w:i/>
                <w:sz w:val="20"/>
                <w:szCs w:val="20"/>
              </w:rPr>
            </w:pPr>
            <w:r>
              <w:rPr>
                <w:rFonts w:ascii="Roboto" w:eastAsia="Roboto" w:hAnsi="Roboto" w:cs="Roboto"/>
                <w:i/>
                <w:color w:val="1F1F1F"/>
                <w:sz w:val="18"/>
                <w:szCs w:val="18"/>
                <w:highlight w:val="white"/>
              </w:rPr>
              <w:t>feature selection Univariate</w:t>
            </w:r>
          </w:p>
        </w:tc>
        <w:tc>
          <w:tcPr>
            <w:tcW w:w="1185" w:type="dxa"/>
            <w:tcBorders>
              <w:top w:val="single" w:sz="4" w:space="0" w:color="000000"/>
              <w:left w:val="nil"/>
              <w:bottom w:val="single" w:sz="4" w:space="0" w:color="000000"/>
              <w:right w:val="nil"/>
            </w:tcBorders>
            <w:tcMar>
              <w:top w:w="0" w:type="dxa"/>
              <w:left w:w="115" w:type="dxa"/>
              <w:bottom w:w="0" w:type="dxa"/>
              <w:right w:w="115" w:type="dxa"/>
            </w:tcMar>
          </w:tcPr>
          <w:p w14:paraId="3D511A8C" w14:textId="77777777" w:rsidR="00263B96" w:rsidRDefault="00000000">
            <w:pPr>
              <w:spacing w:line="210" w:lineRule="auto"/>
              <w:ind w:left="158" w:right="120"/>
              <w:jc w:val="both"/>
              <w:rPr>
                <w:rFonts w:ascii="Roboto" w:eastAsia="Roboto" w:hAnsi="Roboto" w:cs="Roboto"/>
                <w:i/>
                <w:color w:val="1F1F1F"/>
                <w:sz w:val="18"/>
                <w:szCs w:val="18"/>
                <w:highlight w:val="white"/>
              </w:rPr>
            </w:pPr>
            <w:r>
              <w:rPr>
                <w:rFonts w:ascii="Roboto" w:eastAsia="Roboto" w:hAnsi="Roboto" w:cs="Roboto"/>
                <w:i/>
                <w:color w:val="1F1F1F"/>
                <w:sz w:val="18"/>
                <w:szCs w:val="18"/>
                <w:highlight w:val="white"/>
              </w:rPr>
              <w:t>feature selection RFE</w:t>
            </w:r>
          </w:p>
        </w:tc>
        <w:tc>
          <w:tcPr>
            <w:tcW w:w="1515" w:type="dxa"/>
            <w:tcBorders>
              <w:top w:val="single" w:sz="4" w:space="0" w:color="000000"/>
              <w:left w:val="nil"/>
              <w:bottom w:val="single" w:sz="4" w:space="0" w:color="000000"/>
              <w:right w:val="nil"/>
            </w:tcBorders>
            <w:tcMar>
              <w:top w:w="0" w:type="dxa"/>
              <w:left w:w="115" w:type="dxa"/>
              <w:bottom w:w="0" w:type="dxa"/>
              <w:right w:w="115" w:type="dxa"/>
            </w:tcMar>
          </w:tcPr>
          <w:p w14:paraId="6B744067" w14:textId="77777777" w:rsidR="00263B96" w:rsidRDefault="00000000">
            <w:pPr>
              <w:spacing w:line="210" w:lineRule="auto"/>
              <w:ind w:left="158" w:right="540"/>
              <w:jc w:val="both"/>
              <w:rPr>
                <w:rFonts w:ascii="Roboto" w:eastAsia="Roboto" w:hAnsi="Roboto" w:cs="Roboto"/>
                <w:i/>
                <w:color w:val="1F1F1F"/>
                <w:sz w:val="18"/>
                <w:szCs w:val="18"/>
                <w:highlight w:val="white"/>
              </w:rPr>
            </w:pPr>
            <w:r>
              <w:rPr>
                <w:rFonts w:ascii="Roboto" w:eastAsia="Roboto" w:hAnsi="Roboto" w:cs="Roboto"/>
                <w:i/>
                <w:color w:val="1F1F1F"/>
                <w:sz w:val="18"/>
                <w:szCs w:val="18"/>
                <w:highlight w:val="white"/>
              </w:rPr>
              <w:t>feature reduction PCA</w:t>
            </w:r>
          </w:p>
        </w:tc>
        <w:tc>
          <w:tcPr>
            <w:tcW w:w="1080" w:type="dxa"/>
            <w:tcBorders>
              <w:top w:val="single" w:sz="4" w:space="0" w:color="000000"/>
              <w:left w:val="nil"/>
              <w:bottom w:val="single" w:sz="4" w:space="0" w:color="000000"/>
              <w:right w:val="nil"/>
            </w:tcBorders>
            <w:tcMar>
              <w:top w:w="0" w:type="dxa"/>
              <w:left w:w="115" w:type="dxa"/>
              <w:bottom w:w="0" w:type="dxa"/>
              <w:right w:w="115" w:type="dxa"/>
            </w:tcMar>
          </w:tcPr>
          <w:p w14:paraId="65D79D90" w14:textId="77777777" w:rsidR="00263B96" w:rsidRDefault="00000000">
            <w:pPr>
              <w:spacing w:line="210" w:lineRule="auto"/>
              <w:ind w:left="158"/>
              <w:jc w:val="both"/>
              <w:rPr>
                <w:rFonts w:ascii="Roboto" w:eastAsia="Roboto" w:hAnsi="Roboto" w:cs="Roboto"/>
                <w:i/>
                <w:color w:val="1F1F1F"/>
                <w:sz w:val="18"/>
                <w:szCs w:val="18"/>
                <w:highlight w:val="white"/>
              </w:rPr>
            </w:pPr>
            <w:r>
              <w:rPr>
                <w:rFonts w:ascii="Roboto" w:eastAsia="Roboto" w:hAnsi="Roboto" w:cs="Roboto"/>
                <w:i/>
                <w:color w:val="1F1F1F"/>
                <w:sz w:val="18"/>
                <w:szCs w:val="18"/>
                <w:highlight w:val="white"/>
              </w:rPr>
              <w:t>feature reduction LDA</w:t>
            </w:r>
          </w:p>
        </w:tc>
      </w:tr>
      <w:tr w:rsidR="00263B96" w14:paraId="6E89A023" w14:textId="77777777">
        <w:trPr>
          <w:trHeight w:val="230"/>
        </w:trPr>
        <w:tc>
          <w:tcPr>
            <w:tcW w:w="1530" w:type="dxa"/>
            <w:tcBorders>
              <w:top w:val="single" w:sz="4" w:space="0" w:color="000000"/>
              <w:left w:val="nil"/>
              <w:bottom w:val="single" w:sz="4" w:space="0" w:color="000000"/>
              <w:right w:val="nil"/>
            </w:tcBorders>
            <w:tcMar>
              <w:top w:w="0" w:type="dxa"/>
              <w:left w:w="115" w:type="dxa"/>
              <w:bottom w:w="0" w:type="dxa"/>
              <w:right w:w="115" w:type="dxa"/>
            </w:tcMar>
          </w:tcPr>
          <w:p w14:paraId="5B32E3CE" w14:textId="77777777" w:rsidR="00263B96" w:rsidRDefault="00000000">
            <w:pPr>
              <w:spacing w:line="210" w:lineRule="auto"/>
              <w:ind w:left="7" w:right="91"/>
              <w:jc w:val="both"/>
              <w:rPr>
                <w:sz w:val="20"/>
                <w:szCs w:val="20"/>
              </w:rPr>
            </w:pPr>
            <w:r>
              <w:rPr>
                <w:sz w:val="20"/>
                <w:szCs w:val="20"/>
              </w:rPr>
              <w:t>Darwin</w:t>
            </w:r>
          </w:p>
        </w:tc>
        <w:tc>
          <w:tcPr>
            <w:tcW w:w="1080" w:type="dxa"/>
            <w:tcBorders>
              <w:top w:val="single" w:sz="4" w:space="0" w:color="000000"/>
              <w:left w:val="nil"/>
              <w:bottom w:val="single" w:sz="4" w:space="0" w:color="000000"/>
              <w:right w:val="nil"/>
            </w:tcBorders>
            <w:tcMar>
              <w:top w:w="0" w:type="dxa"/>
              <w:left w:w="115" w:type="dxa"/>
              <w:bottom w:w="0" w:type="dxa"/>
              <w:right w:w="115" w:type="dxa"/>
            </w:tcMar>
          </w:tcPr>
          <w:p w14:paraId="4A5A349F" w14:textId="77777777" w:rsidR="00263B96" w:rsidRDefault="00000000">
            <w:pPr>
              <w:spacing w:line="210" w:lineRule="auto"/>
              <w:ind w:right="326"/>
              <w:jc w:val="both"/>
              <w:rPr>
                <w:sz w:val="20"/>
                <w:szCs w:val="20"/>
              </w:rPr>
            </w:pPr>
            <w:r>
              <w:rPr>
                <w:rFonts w:ascii="Roboto" w:eastAsia="Roboto" w:hAnsi="Roboto" w:cs="Roboto"/>
                <w:color w:val="1F1F1F"/>
                <w:sz w:val="18"/>
                <w:szCs w:val="18"/>
                <w:highlight w:val="white"/>
              </w:rPr>
              <w:t>71.43</w:t>
            </w:r>
          </w:p>
        </w:tc>
        <w:tc>
          <w:tcPr>
            <w:tcW w:w="1170" w:type="dxa"/>
            <w:tcBorders>
              <w:top w:val="single" w:sz="4" w:space="0" w:color="000000"/>
              <w:left w:val="nil"/>
              <w:bottom w:val="single" w:sz="4" w:space="0" w:color="000000"/>
              <w:right w:val="nil"/>
            </w:tcBorders>
            <w:tcMar>
              <w:top w:w="0" w:type="dxa"/>
              <w:left w:w="115" w:type="dxa"/>
              <w:bottom w:w="0" w:type="dxa"/>
              <w:right w:w="115" w:type="dxa"/>
            </w:tcMar>
          </w:tcPr>
          <w:p w14:paraId="01A188FD" w14:textId="77777777" w:rsidR="00263B96" w:rsidRDefault="00000000">
            <w:pPr>
              <w:spacing w:line="210" w:lineRule="auto"/>
              <w:ind w:right="33"/>
              <w:jc w:val="both"/>
              <w:rPr>
                <w:sz w:val="20"/>
                <w:szCs w:val="20"/>
              </w:rPr>
            </w:pPr>
            <w:r>
              <w:rPr>
                <w:rFonts w:ascii="Roboto" w:eastAsia="Roboto" w:hAnsi="Roboto" w:cs="Roboto"/>
                <w:color w:val="1F1F1F"/>
                <w:sz w:val="18"/>
                <w:szCs w:val="18"/>
                <w:highlight w:val="white"/>
              </w:rPr>
              <w:t>85.71</w:t>
            </w:r>
          </w:p>
        </w:tc>
        <w:tc>
          <w:tcPr>
            <w:tcW w:w="1185" w:type="dxa"/>
            <w:tcBorders>
              <w:top w:val="single" w:sz="4" w:space="0" w:color="000000"/>
              <w:left w:val="nil"/>
              <w:bottom w:val="single" w:sz="4" w:space="0" w:color="000000"/>
              <w:right w:val="nil"/>
            </w:tcBorders>
            <w:tcMar>
              <w:top w:w="0" w:type="dxa"/>
              <w:left w:w="115" w:type="dxa"/>
              <w:bottom w:w="0" w:type="dxa"/>
              <w:right w:w="115" w:type="dxa"/>
            </w:tcMar>
          </w:tcPr>
          <w:p w14:paraId="2D11017E" w14:textId="77777777" w:rsidR="00263B96" w:rsidRDefault="00000000">
            <w:pPr>
              <w:spacing w:line="210" w:lineRule="auto"/>
              <w:ind w:right="33"/>
              <w:jc w:val="both"/>
              <w:rPr>
                <w:sz w:val="20"/>
                <w:szCs w:val="20"/>
              </w:rPr>
            </w:pPr>
            <w:r>
              <w:rPr>
                <w:rFonts w:ascii="Roboto" w:eastAsia="Roboto" w:hAnsi="Roboto" w:cs="Roboto"/>
                <w:color w:val="1F1F1F"/>
                <w:sz w:val="18"/>
                <w:szCs w:val="18"/>
                <w:highlight w:val="white"/>
              </w:rPr>
              <w:t>80</w:t>
            </w:r>
          </w:p>
        </w:tc>
        <w:tc>
          <w:tcPr>
            <w:tcW w:w="1515" w:type="dxa"/>
            <w:tcBorders>
              <w:top w:val="single" w:sz="4" w:space="0" w:color="000000"/>
              <w:left w:val="nil"/>
              <w:bottom w:val="single" w:sz="4" w:space="0" w:color="000000"/>
              <w:right w:val="nil"/>
            </w:tcBorders>
            <w:tcMar>
              <w:top w:w="0" w:type="dxa"/>
              <w:left w:w="115" w:type="dxa"/>
              <w:bottom w:w="0" w:type="dxa"/>
              <w:right w:w="115" w:type="dxa"/>
            </w:tcMar>
          </w:tcPr>
          <w:p w14:paraId="0072FF5E" w14:textId="77777777" w:rsidR="00263B96" w:rsidRDefault="00000000">
            <w:pPr>
              <w:spacing w:line="210" w:lineRule="auto"/>
              <w:ind w:left="-270" w:right="33"/>
              <w:jc w:val="both"/>
              <w:rPr>
                <w:sz w:val="20"/>
                <w:szCs w:val="20"/>
              </w:rPr>
            </w:pPr>
            <w:r>
              <w:rPr>
                <w:rFonts w:ascii="Roboto" w:eastAsia="Roboto" w:hAnsi="Roboto" w:cs="Roboto"/>
                <w:color w:val="1F1F1F"/>
                <w:sz w:val="18"/>
                <w:szCs w:val="18"/>
                <w:highlight w:val="white"/>
              </w:rPr>
              <w:t>8      85.71</w:t>
            </w:r>
          </w:p>
        </w:tc>
        <w:tc>
          <w:tcPr>
            <w:tcW w:w="1080" w:type="dxa"/>
            <w:tcBorders>
              <w:top w:val="single" w:sz="4" w:space="0" w:color="000000"/>
              <w:left w:val="nil"/>
              <w:bottom w:val="single" w:sz="4" w:space="0" w:color="000000"/>
              <w:right w:val="nil"/>
            </w:tcBorders>
            <w:tcMar>
              <w:top w:w="0" w:type="dxa"/>
              <w:left w:w="115" w:type="dxa"/>
              <w:bottom w:w="0" w:type="dxa"/>
              <w:right w:w="115" w:type="dxa"/>
            </w:tcMar>
          </w:tcPr>
          <w:p w14:paraId="56BB67CA" w14:textId="77777777" w:rsidR="00263B96" w:rsidRDefault="00000000">
            <w:pPr>
              <w:spacing w:line="210" w:lineRule="auto"/>
              <w:ind w:right="33"/>
              <w:jc w:val="both"/>
              <w:rPr>
                <w:sz w:val="20"/>
                <w:szCs w:val="20"/>
              </w:rPr>
            </w:pPr>
            <w:r>
              <w:rPr>
                <w:rFonts w:ascii="Roboto" w:eastAsia="Roboto" w:hAnsi="Roboto" w:cs="Roboto"/>
                <w:color w:val="1F1F1F"/>
                <w:sz w:val="18"/>
                <w:szCs w:val="18"/>
                <w:highlight w:val="white"/>
              </w:rPr>
              <w:t>71.43</w:t>
            </w:r>
          </w:p>
        </w:tc>
      </w:tr>
      <w:tr w:rsidR="00263B96" w14:paraId="7B86EC9C" w14:textId="77777777">
        <w:trPr>
          <w:trHeight w:val="186"/>
        </w:trPr>
        <w:tc>
          <w:tcPr>
            <w:tcW w:w="1530" w:type="dxa"/>
            <w:tcBorders>
              <w:top w:val="single" w:sz="4" w:space="0" w:color="000000"/>
              <w:left w:val="nil"/>
              <w:bottom w:val="single" w:sz="4" w:space="0" w:color="000000"/>
              <w:right w:val="nil"/>
            </w:tcBorders>
            <w:tcMar>
              <w:top w:w="0" w:type="dxa"/>
              <w:left w:w="115" w:type="dxa"/>
              <w:bottom w:w="0" w:type="dxa"/>
              <w:right w:w="115" w:type="dxa"/>
            </w:tcMar>
          </w:tcPr>
          <w:p w14:paraId="30D1540E" w14:textId="77777777" w:rsidR="00263B96" w:rsidRDefault="00000000">
            <w:pPr>
              <w:spacing w:line="210" w:lineRule="auto"/>
              <w:ind w:left="7" w:right="91"/>
              <w:jc w:val="both"/>
              <w:rPr>
                <w:sz w:val="20"/>
                <w:szCs w:val="20"/>
              </w:rPr>
            </w:pPr>
            <w:r>
              <w:rPr>
                <w:sz w:val="20"/>
                <w:szCs w:val="20"/>
              </w:rPr>
              <w:t>Toxicity</w:t>
            </w:r>
          </w:p>
        </w:tc>
        <w:tc>
          <w:tcPr>
            <w:tcW w:w="1080" w:type="dxa"/>
            <w:tcBorders>
              <w:top w:val="single" w:sz="4" w:space="0" w:color="000000"/>
              <w:left w:val="nil"/>
              <w:bottom w:val="single" w:sz="4" w:space="0" w:color="000000"/>
              <w:right w:val="nil"/>
            </w:tcBorders>
            <w:tcMar>
              <w:top w:w="0" w:type="dxa"/>
              <w:left w:w="115" w:type="dxa"/>
              <w:bottom w:w="0" w:type="dxa"/>
              <w:right w:w="115" w:type="dxa"/>
            </w:tcMar>
          </w:tcPr>
          <w:p w14:paraId="699261F1" w14:textId="77777777" w:rsidR="00263B96" w:rsidRDefault="00000000">
            <w:pPr>
              <w:spacing w:line="210" w:lineRule="auto"/>
              <w:ind w:right="326"/>
              <w:jc w:val="both"/>
              <w:rPr>
                <w:sz w:val="20"/>
                <w:szCs w:val="20"/>
              </w:rPr>
            </w:pPr>
            <w:r>
              <w:rPr>
                <w:rFonts w:ascii="Roboto" w:eastAsia="Roboto" w:hAnsi="Roboto" w:cs="Roboto"/>
                <w:color w:val="1F1F1F"/>
                <w:sz w:val="18"/>
                <w:szCs w:val="18"/>
                <w:highlight w:val="white"/>
              </w:rPr>
              <w:t>68.57</w:t>
            </w:r>
          </w:p>
        </w:tc>
        <w:tc>
          <w:tcPr>
            <w:tcW w:w="1170" w:type="dxa"/>
            <w:tcBorders>
              <w:top w:val="single" w:sz="4" w:space="0" w:color="000000"/>
              <w:left w:val="nil"/>
              <w:bottom w:val="single" w:sz="4" w:space="0" w:color="000000"/>
              <w:right w:val="nil"/>
            </w:tcBorders>
            <w:tcMar>
              <w:top w:w="0" w:type="dxa"/>
              <w:left w:w="115" w:type="dxa"/>
              <w:bottom w:w="0" w:type="dxa"/>
              <w:right w:w="115" w:type="dxa"/>
            </w:tcMar>
          </w:tcPr>
          <w:p w14:paraId="2FC457FB" w14:textId="77777777" w:rsidR="00263B96" w:rsidRDefault="00000000">
            <w:pPr>
              <w:spacing w:line="210" w:lineRule="auto"/>
              <w:ind w:right="33"/>
              <w:jc w:val="both"/>
              <w:rPr>
                <w:sz w:val="20"/>
                <w:szCs w:val="20"/>
              </w:rPr>
            </w:pPr>
            <w:r>
              <w:rPr>
                <w:rFonts w:ascii="Roboto" w:eastAsia="Roboto" w:hAnsi="Roboto" w:cs="Roboto"/>
                <w:color w:val="1F1F1F"/>
                <w:sz w:val="18"/>
                <w:szCs w:val="18"/>
                <w:highlight w:val="white"/>
              </w:rPr>
              <w:t>68.57</w:t>
            </w:r>
          </w:p>
        </w:tc>
        <w:tc>
          <w:tcPr>
            <w:tcW w:w="1185" w:type="dxa"/>
            <w:tcBorders>
              <w:top w:val="single" w:sz="4" w:space="0" w:color="000000"/>
              <w:left w:val="nil"/>
              <w:bottom w:val="single" w:sz="4" w:space="0" w:color="000000"/>
              <w:right w:val="nil"/>
            </w:tcBorders>
            <w:tcMar>
              <w:top w:w="0" w:type="dxa"/>
              <w:left w:w="115" w:type="dxa"/>
              <w:bottom w:w="0" w:type="dxa"/>
              <w:right w:w="115" w:type="dxa"/>
            </w:tcMar>
          </w:tcPr>
          <w:p w14:paraId="1A701493" w14:textId="77777777" w:rsidR="00263B96" w:rsidRDefault="00000000">
            <w:pPr>
              <w:spacing w:line="210" w:lineRule="auto"/>
              <w:ind w:right="33"/>
              <w:jc w:val="both"/>
              <w:rPr>
                <w:sz w:val="20"/>
                <w:szCs w:val="20"/>
              </w:rPr>
            </w:pPr>
            <w:r>
              <w:rPr>
                <w:rFonts w:ascii="Roboto" w:eastAsia="Roboto" w:hAnsi="Roboto" w:cs="Roboto"/>
                <w:color w:val="1F1F1F"/>
                <w:sz w:val="18"/>
                <w:szCs w:val="18"/>
                <w:highlight w:val="white"/>
              </w:rPr>
              <w:t>68.57</w:t>
            </w:r>
          </w:p>
        </w:tc>
        <w:tc>
          <w:tcPr>
            <w:tcW w:w="1515" w:type="dxa"/>
            <w:tcBorders>
              <w:top w:val="single" w:sz="4" w:space="0" w:color="000000"/>
              <w:left w:val="nil"/>
              <w:bottom w:val="single" w:sz="4" w:space="0" w:color="000000"/>
              <w:right w:val="nil"/>
            </w:tcBorders>
            <w:tcMar>
              <w:top w:w="0" w:type="dxa"/>
              <w:left w:w="115" w:type="dxa"/>
              <w:bottom w:w="0" w:type="dxa"/>
              <w:right w:w="115" w:type="dxa"/>
            </w:tcMar>
          </w:tcPr>
          <w:p w14:paraId="58D1FD74" w14:textId="77777777" w:rsidR="00263B96" w:rsidRDefault="00000000">
            <w:pPr>
              <w:spacing w:line="210" w:lineRule="auto"/>
              <w:ind w:right="33"/>
              <w:jc w:val="both"/>
              <w:rPr>
                <w:sz w:val="20"/>
                <w:szCs w:val="20"/>
              </w:rPr>
            </w:pPr>
            <w:r>
              <w:rPr>
                <w:rFonts w:ascii="Roboto" w:eastAsia="Roboto" w:hAnsi="Roboto" w:cs="Roboto"/>
                <w:color w:val="1F1F1F"/>
                <w:sz w:val="18"/>
                <w:szCs w:val="18"/>
                <w:highlight w:val="white"/>
              </w:rPr>
              <w:t xml:space="preserve">  68.57</w:t>
            </w:r>
          </w:p>
        </w:tc>
        <w:tc>
          <w:tcPr>
            <w:tcW w:w="1080" w:type="dxa"/>
            <w:tcBorders>
              <w:top w:val="single" w:sz="4" w:space="0" w:color="000000"/>
              <w:left w:val="nil"/>
              <w:bottom w:val="single" w:sz="4" w:space="0" w:color="000000"/>
              <w:right w:val="nil"/>
            </w:tcBorders>
            <w:tcMar>
              <w:top w:w="0" w:type="dxa"/>
              <w:left w:w="115" w:type="dxa"/>
              <w:bottom w:w="0" w:type="dxa"/>
              <w:right w:w="115" w:type="dxa"/>
            </w:tcMar>
          </w:tcPr>
          <w:p w14:paraId="0AF531DF" w14:textId="77777777" w:rsidR="00263B96" w:rsidRDefault="00000000">
            <w:pPr>
              <w:spacing w:line="210" w:lineRule="auto"/>
              <w:ind w:right="33"/>
              <w:jc w:val="both"/>
              <w:rPr>
                <w:sz w:val="20"/>
                <w:szCs w:val="20"/>
              </w:rPr>
            </w:pPr>
            <w:r>
              <w:rPr>
                <w:rFonts w:ascii="Roboto" w:eastAsia="Roboto" w:hAnsi="Roboto" w:cs="Roboto"/>
                <w:color w:val="1F1F1F"/>
                <w:sz w:val="18"/>
                <w:szCs w:val="18"/>
                <w:highlight w:val="white"/>
              </w:rPr>
              <w:t>51.43</w:t>
            </w:r>
          </w:p>
        </w:tc>
      </w:tr>
      <w:tr w:rsidR="00263B96" w14:paraId="1B46A41F" w14:textId="77777777">
        <w:trPr>
          <w:trHeight w:val="230"/>
        </w:trPr>
        <w:tc>
          <w:tcPr>
            <w:tcW w:w="1530" w:type="dxa"/>
            <w:tcBorders>
              <w:top w:val="single" w:sz="4" w:space="0" w:color="000000"/>
              <w:left w:val="nil"/>
              <w:bottom w:val="single" w:sz="4" w:space="0" w:color="000000"/>
              <w:right w:val="nil"/>
            </w:tcBorders>
            <w:tcMar>
              <w:top w:w="0" w:type="dxa"/>
              <w:left w:w="115" w:type="dxa"/>
              <w:bottom w:w="0" w:type="dxa"/>
              <w:right w:w="115" w:type="dxa"/>
            </w:tcMar>
          </w:tcPr>
          <w:p w14:paraId="02300A25" w14:textId="77777777" w:rsidR="00263B96" w:rsidRDefault="00000000">
            <w:pPr>
              <w:spacing w:line="210" w:lineRule="auto"/>
              <w:ind w:left="4" w:right="91"/>
              <w:jc w:val="both"/>
              <w:rPr>
                <w:sz w:val="20"/>
                <w:szCs w:val="20"/>
              </w:rPr>
            </w:pPr>
            <w:r>
              <w:rPr>
                <w:sz w:val="20"/>
                <w:szCs w:val="20"/>
              </w:rPr>
              <w:t>Gene Expression</w:t>
            </w:r>
          </w:p>
        </w:tc>
        <w:tc>
          <w:tcPr>
            <w:tcW w:w="1080" w:type="dxa"/>
            <w:tcBorders>
              <w:top w:val="single" w:sz="4" w:space="0" w:color="000000"/>
              <w:left w:val="nil"/>
              <w:bottom w:val="single" w:sz="4" w:space="0" w:color="000000"/>
              <w:right w:val="nil"/>
            </w:tcBorders>
            <w:tcMar>
              <w:top w:w="0" w:type="dxa"/>
              <w:left w:w="115" w:type="dxa"/>
              <w:bottom w:w="0" w:type="dxa"/>
              <w:right w:w="115" w:type="dxa"/>
            </w:tcMar>
          </w:tcPr>
          <w:p w14:paraId="0801EF75" w14:textId="77777777" w:rsidR="00263B96" w:rsidRDefault="00263B96">
            <w:pPr>
              <w:spacing w:line="210" w:lineRule="auto"/>
              <w:ind w:right="326"/>
              <w:jc w:val="both"/>
              <w:rPr>
                <w:rFonts w:ascii="Roboto" w:eastAsia="Roboto" w:hAnsi="Roboto" w:cs="Roboto"/>
                <w:color w:val="1F1F1F"/>
                <w:sz w:val="18"/>
                <w:szCs w:val="18"/>
                <w:highlight w:val="white"/>
              </w:rPr>
            </w:pPr>
          </w:p>
          <w:p w14:paraId="4D4C0FF5" w14:textId="77777777" w:rsidR="00263B96" w:rsidRDefault="00000000">
            <w:pPr>
              <w:spacing w:line="210" w:lineRule="auto"/>
              <w:ind w:right="326"/>
              <w:jc w:val="both"/>
              <w:rPr>
                <w:sz w:val="20"/>
                <w:szCs w:val="20"/>
              </w:rPr>
            </w:pPr>
            <w:r>
              <w:rPr>
                <w:rFonts w:ascii="Roboto" w:eastAsia="Roboto" w:hAnsi="Roboto" w:cs="Roboto"/>
                <w:color w:val="1F1F1F"/>
                <w:sz w:val="18"/>
                <w:szCs w:val="18"/>
                <w:highlight w:val="white"/>
              </w:rPr>
              <w:t>88.82</w:t>
            </w:r>
          </w:p>
        </w:tc>
        <w:tc>
          <w:tcPr>
            <w:tcW w:w="1170" w:type="dxa"/>
            <w:tcBorders>
              <w:top w:val="single" w:sz="4" w:space="0" w:color="000000"/>
              <w:left w:val="nil"/>
              <w:bottom w:val="single" w:sz="4" w:space="0" w:color="000000"/>
              <w:right w:val="nil"/>
            </w:tcBorders>
            <w:tcMar>
              <w:top w:w="0" w:type="dxa"/>
              <w:left w:w="115" w:type="dxa"/>
              <w:bottom w:w="0" w:type="dxa"/>
              <w:right w:w="115" w:type="dxa"/>
            </w:tcMar>
          </w:tcPr>
          <w:p w14:paraId="7A0CFA2A" w14:textId="77777777" w:rsidR="00263B96" w:rsidRDefault="00000000">
            <w:pPr>
              <w:spacing w:line="210" w:lineRule="auto"/>
              <w:ind w:right="326"/>
              <w:jc w:val="both"/>
              <w:rPr>
                <w:sz w:val="20"/>
                <w:szCs w:val="20"/>
              </w:rPr>
            </w:pPr>
            <w:r>
              <w:rPr>
                <w:rFonts w:ascii="Roboto" w:eastAsia="Roboto" w:hAnsi="Roboto" w:cs="Roboto"/>
                <w:color w:val="1F1F1F"/>
                <w:sz w:val="18"/>
                <w:szCs w:val="18"/>
                <w:highlight w:val="white"/>
              </w:rPr>
              <w:t xml:space="preserve">          88.82</w:t>
            </w:r>
          </w:p>
        </w:tc>
        <w:tc>
          <w:tcPr>
            <w:tcW w:w="1185" w:type="dxa"/>
            <w:tcBorders>
              <w:top w:val="single" w:sz="4" w:space="0" w:color="000000"/>
              <w:left w:val="nil"/>
              <w:bottom w:val="single" w:sz="4" w:space="0" w:color="000000"/>
              <w:right w:val="nil"/>
            </w:tcBorders>
            <w:tcMar>
              <w:top w:w="0" w:type="dxa"/>
              <w:left w:w="115" w:type="dxa"/>
              <w:bottom w:w="0" w:type="dxa"/>
              <w:right w:w="115" w:type="dxa"/>
            </w:tcMar>
          </w:tcPr>
          <w:p w14:paraId="5EE61BCF" w14:textId="77777777" w:rsidR="00263B96" w:rsidRDefault="00000000">
            <w:pPr>
              <w:spacing w:line="210" w:lineRule="auto"/>
              <w:ind w:right="326"/>
              <w:jc w:val="both"/>
              <w:rPr>
                <w:sz w:val="20"/>
                <w:szCs w:val="20"/>
              </w:rPr>
            </w:pPr>
            <w:r>
              <w:rPr>
                <w:rFonts w:ascii="Roboto" w:eastAsia="Roboto" w:hAnsi="Roboto" w:cs="Roboto"/>
                <w:color w:val="1F1F1F"/>
                <w:sz w:val="18"/>
                <w:szCs w:val="18"/>
                <w:highlight w:val="white"/>
              </w:rPr>
              <w:t xml:space="preserve">         88.82</w:t>
            </w:r>
          </w:p>
        </w:tc>
        <w:tc>
          <w:tcPr>
            <w:tcW w:w="1515" w:type="dxa"/>
            <w:tcBorders>
              <w:top w:val="single" w:sz="4" w:space="0" w:color="000000"/>
              <w:left w:val="nil"/>
              <w:bottom w:val="single" w:sz="4" w:space="0" w:color="000000"/>
              <w:right w:val="nil"/>
            </w:tcBorders>
            <w:tcMar>
              <w:top w:w="0" w:type="dxa"/>
              <w:left w:w="115" w:type="dxa"/>
              <w:bottom w:w="0" w:type="dxa"/>
              <w:right w:w="115" w:type="dxa"/>
            </w:tcMar>
          </w:tcPr>
          <w:p w14:paraId="3CC5CC76" w14:textId="77777777" w:rsidR="00263B96" w:rsidRDefault="00263B96">
            <w:pPr>
              <w:spacing w:line="210" w:lineRule="auto"/>
              <w:ind w:right="326"/>
              <w:jc w:val="both"/>
              <w:rPr>
                <w:rFonts w:ascii="Roboto" w:eastAsia="Roboto" w:hAnsi="Roboto" w:cs="Roboto"/>
                <w:color w:val="1F1F1F"/>
                <w:sz w:val="18"/>
                <w:szCs w:val="18"/>
                <w:highlight w:val="white"/>
              </w:rPr>
            </w:pPr>
          </w:p>
          <w:p w14:paraId="0B4192CD" w14:textId="77777777" w:rsidR="00263B96" w:rsidRDefault="00000000">
            <w:pPr>
              <w:spacing w:line="210" w:lineRule="auto"/>
              <w:ind w:right="326"/>
              <w:jc w:val="both"/>
              <w:rPr>
                <w:sz w:val="20"/>
                <w:szCs w:val="20"/>
              </w:rPr>
            </w:pPr>
            <w:r>
              <w:rPr>
                <w:rFonts w:ascii="Roboto" w:eastAsia="Roboto" w:hAnsi="Roboto" w:cs="Roboto"/>
                <w:color w:val="1F1F1F"/>
                <w:sz w:val="18"/>
                <w:szCs w:val="18"/>
                <w:highlight w:val="white"/>
              </w:rPr>
              <w:t xml:space="preserve">  88.82</w:t>
            </w:r>
          </w:p>
        </w:tc>
        <w:tc>
          <w:tcPr>
            <w:tcW w:w="1080" w:type="dxa"/>
            <w:tcBorders>
              <w:top w:val="single" w:sz="4" w:space="0" w:color="000000"/>
              <w:left w:val="nil"/>
              <w:bottom w:val="single" w:sz="4" w:space="0" w:color="000000"/>
              <w:right w:val="nil"/>
            </w:tcBorders>
            <w:tcMar>
              <w:top w:w="0" w:type="dxa"/>
              <w:left w:w="115" w:type="dxa"/>
              <w:bottom w:w="0" w:type="dxa"/>
              <w:right w:w="115" w:type="dxa"/>
            </w:tcMar>
          </w:tcPr>
          <w:p w14:paraId="6DA98455" w14:textId="77777777" w:rsidR="00263B96" w:rsidRDefault="00000000">
            <w:pPr>
              <w:spacing w:line="210" w:lineRule="auto"/>
              <w:ind w:right="326"/>
              <w:jc w:val="both"/>
              <w:rPr>
                <w:sz w:val="20"/>
                <w:szCs w:val="20"/>
              </w:rPr>
            </w:pPr>
            <w:r>
              <w:rPr>
                <w:rFonts w:ascii="Roboto" w:eastAsia="Roboto" w:hAnsi="Roboto" w:cs="Roboto"/>
                <w:color w:val="1F1F1F"/>
                <w:sz w:val="18"/>
                <w:szCs w:val="18"/>
                <w:highlight w:val="white"/>
              </w:rPr>
              <w:t xml:space="preserve">                                88.82</w:t>
            </w:r>
          </w:p>
        </w:tc>
      </w:tr>
    </w:tbl>
    <w:p w14:paraId="0012FAD4" w14:textId="77777777" w:rsidR="00263B96" w:rsidRDefault="00000000">
      <w:pPr>
        <w:pBdr>
          <w:top w:val="nil"/>
          <w:left w:val="nil"/>
          <w:bottom w:val="nil"/>
          <w:right w:val="nil"/>
          <w:between w:val="nil"/>
        </w:pBdr>
        <w:spacing w:before="252"/>
        <w:jc w:val="center"/>
        <w:sectPr w:rsidR="00263B96">
          <w:pgSz w:w="11910" w:h="16840"/>
          <w:pgMar w:top="1700" w:right="1560" w:bottom="1680" w:left="1560" w:header="1143" w:footer="0" w:gutter="0"/>
          <w:cols w:space="720"/>
        </w:sectPr>
      </w:pPr>
      <w:r>
        <w:rPr>
          <w:color w:val="000000"/>
        </w:rPr>
        <w:t xml:space="preserve">Tabel 4. Performa Model </w:t>
      </w:r>
      <w:r>
        <w:rPr>
          <w:i/>
        </w:rPr>
        <w:t>Logistic Regresion</w:t>
      </w:r>
    </w:p>
    <w:p w14:paraId="732D4804" w14:textId="77777777" w:rsidR="00263B96" w:rsidRDefault="00263B96">
      <w:pPr>
        <w:pBdr>
          <w:top w:val="nil"/>
          <w:left w:val="nil"/>
          <w:bottom w:val="nil"/>
          <w:right w:val="nil"/>
          <w:between w:val="nil"/>
        </w:pBdr>
        <w:spacing w:line="20" w:lineRule="auto"/>
        <w:rPr>
          <w:color w:val="000000"/>
          <w:sz w:val="2"/>
          <w:szCs w:val="2"/>
        </w:rPr>
      </w:pPr>
    </w:p>
    <w:p w14:paraId="2B30B9B7" w14:textId="77777777" w:rsidR="00263B96" w:rsidRDefault="00000000">
      <w:pPr>
        <w:pBdr>
          <w:top w:val="nil"/>
          <w:left w:val="nil"/>
          <w:bottom w:val="nil"/>
          <w:right w:val="nil"/>
          <w:between w:val="nil"/>
        </w:pBdr>
        <w:spacing w:before="242"/>
        <w:ind w:left="140" w:right="147"/>
        <w:jc w:val="both"/>
        <w:rPr>
          <w:color w:val="000000"/>
        </w:rPr>
      </w:pPr>
      <w:r>
        <w:rPr>
          <w:color w:val="000000"/>
        </w:rPr>
        <w:t xml:space="preserve">Berdasarkan Tabel </w:t>
      </w:r>
      <w:r>
        <w:t>5</w:t>
      </w:r>
      <w:r>
        <w:rPr>
          <w:color w:val="000000"/>
        </w:rPr>
        <w:t xml:space="preserve">, kita dapat menghitung nilai akurasi model </w:t>
      </w:r>
      <w:r>
        <w:rPr>
          <w:i/>
        </w:rPr>
        <w:t>Logistic Regresion</w:t>
      </w:r>
      <w:r>
        <w:rPr>
          <w:color w:val="000000"/>
        </w:rPr>
        <w:t xml:space="preserve"> dengan persamaan (5) </w:t>
      </w:r>
      <w:r>
        <w:t>feature selection</w:t>
      </w:r>
      <w:r>
        <w:rPr>
          <w:color w:val="000000"/>
        </w:rPr>
        <w:t>. Tabel</w:t>
      </w:r>
      <w:r>
        <w:rPr>
          <w:i/>
          <w:color w:val="000000"/>
        </w:rPr>
        <w:t xml:space="preserve"> </w:t>
      </w:r>
      <w:r>
        <w:rPr>
          <w:color w:val="000000"/>
        </w:rPr>
        <w:t xml:space="preserve">model </w:t>
      </w:r>
      <w:r>
        <w:rPr>
          <w:i/>
        </w:rPr>
        <w:t>Logistic Regresion</w:t>
      </w:r>
      <w:r>
        <w:rPr>
          <w:color w:val="000000"/>
        </w:rPr>
        <w:t xml:space="preserve">  ini dapat dijelaskan secara detail sebagai berikut:</w:t>
      </w:r>
    </w:p>
    <w:p w14:paraId="07517721" w14:textId="77777777" w:rsidR="00263B96" w:rsidRDefault="00000000">
      <w:pPr>
        <w:numPr>
          <w:ilvl w:val="0"/>
          <w:numId w:val="2"/>
        </w:numPr>
        <w:pBdr>
          <w:top w:val="nil"/>
          <w:left w:val="nil"/>
          <w:bottom w:val="nil"/>
          <w:right w:val="nil"/>
          <w:between w:val="nil"/>
        </w:pBdr>
        <w:tabs>
          <w:tab w:val="left" w:pos="861"/>
        </w:tabs>
        <w:spacing w:line="242" w:lineRule="auto"/>
        <w:ind w:right="136"/>
      </w:pPr>
      <w:r>
        <w:t>D</w:t>
      </w:r>
      <w:r>
        <w:rPr>
          <w:color w:val="000000"/>
        </w:rPr>
        <w:t>ata</w:t>
      </w:r>
      <w:r>
        <w:t xml:space="preserve">set </w:t>
      </w:r>
      <w:r>
        <w:rPr>
          <w:color w:val="000000"/>
        </w:rPr>
        <w:t xml:space="preserve"> </w:t>
      </w:r>
      <w:r>
        <w:t>darwin menggunakan feature selection</w:t>
      </w:r>
      <w:r>
        <w:rPr>
          <w:color w:val="000000"/>
        </w:rPr>
        <w:t xml:space="preserve">, </w:t>
      </w:r>
      <w:r>
        <w:t xml:space="preserve">feature selection </w:t>
      </w:r>
      <w:r>
        <w:rPr>
          <w:i/>
        </w:rPr>
        <w:t>Anova</w:t>
      </w:r>
      <w:r>
        <w:rPr>
          <w:color w:val="000000"/>
        </w:rPr>
        <w:t xml:space="preserve"> tersebut memp</w:t>
      </w:r>
      <w:r>
        <w:t xml:space="preserve">eroleh akurasi 71.43,pada feature selection </w:t>
      </w:r>
      <w:r>
        <w:rPr>
          <w:i/>
        </w:rPr>
        <w:t>Univariate</w:t>
      </w:r>
      <w:r>
        <w:t xml:space="preserve"> 85.71, pada feature selection </w:t>
      </w:r>
      <w:r>
        <w:rPr>
          <w:i/>
        </w:rPr>
        <w:t xml:space="preserve">RFE </w:t>
      </w:r>
      <w:r>
        <w:t xml:space="preserve">80. pada feature selection </w:t>
      </w:r>
      <w:r>
        <w:rPr>
          <w:i/>
        </w:rPr>
        <w:t xml:space="preserve">PCA </w:t>
      </w:r>
      <w:r>
        <w:t xml:space="preserve">85.71, pada feature selection LDA 71.43, dengan akurasi tertinggi pada feature selection </w:t>
      </w:r>
      <w:r>
        <w:rPr>
          <w:i/>
        </w:rPr>
        <w:t xml:space="preserve">Univariate </w:t>
      </w:r>
      <w:r>
        <w:t>dan</w:t>
      </w:r>
      <w:r>
        <w:rPr>
          <w:i/>
        </w:rPr>
        <w:t xml:space="preserve"> PCA</w:t>
      </w:r>
      <w:r>
        <w:t>.</w:t>
      </w:r>
    </w:p>
    <w:p w14:paraId="5B53D1B4" w14:textId="77777777" w:rsidR="00263B96" w:rsidRDefault="00000000">
      <w:pPr>
        <w:numPr>
          <w:ilvl w:val="0"/>
          <w:numId w:val="2"/>
        </w:numPr>
        <w:tabs>
          <w:tab w:val="left" w:pos="861"/>
        </w:tabs>
        <w:spacing w:line="242" w:lineRule="auto"/>
        <w:ind w:right="136"/>
      </w:pPr>
      <w:r>
        <w:t xml:space="preserve">Dataset Toxicity menggunakan feature selection, feature selection </w:t>
      </w:r>
      <w:r>
        <w:rPr>
          <w:i/>
        </w:rPr>
        <w:t>Anova</w:t>
      </w:r>
      <w:r>
        <w:t xml:space="preserve"> tersebut memperoleh akurasi 68.57, pada feature selection </w:t>
      </w:r>
      <w:r>
        <w:rPr>
          <w:i/>
        </w:rPr>
        <w:t>Univariate</w:t>
      </w:r>
      <w:r>
        <w:t xml:space="preserve"> 68.57, pada feature selection </w:t>
      </w:r>
      <w:r>
        <w:rPr>
          <w:i/>
        </w:rPr>
        <w:t xml:space="preserve">RFE </w:t>
      </w:r>
      <w:r>
        <w:t xml:space="preserve">68.57. pada feature selection </w:t>
      </w:r>
      <w:r>
        <w:rPr>
          <w:i/>
        </w:rPr>
        <w:t xml:space="preserve">PCA </w:t>
      </w:r>
      <w:r>
        <w:t xml:space="preserve">68.57, pada feature selection LDA 51.43, dengan akurasi tertinggi pada feature selection </w:t>
      </w:r>
      <w:r>
        <w:rPr>
          <w:i/>
        </w:rPr>
        <w:t>Anova</w:t>
      </w:r>
      <w:r>
        <w:t>,</w:t>
      </w:r>
      <w:r>
        <w:rPr>
          <w:i/>
        </w:rPr>
        <w:t xml:space="preserve">Univariate, RFE </w:t>
      </w:r>
      <w:r>
        <w:t>dan</w:t>
      </w:r>
      <w:r>
        <w:rPr>
          <w:i/>
        </w:rPr>
        <w:t xml:space="preserve"> PCA</w:t>
      </w:r>
      <w:r>
        <w:t>.</w:t>
      </w:r>
    </w:p>
    <w:p w14:paraId="39A0C061" w14:textId="77777777" w:rsidR="00263B96" w:rsidRDefault="00000000">
      <w:pPr>
        <w:numPr>
          <w:ilvl w:val="0"/>
          <w:numId w:val="2"/>
        </w:numPr>
        <w:tabs>
          <w:tab w:val="left" w:pos="861"/>
        </w:tabs>
        <w:spacing w:line="242" w:lineRule="auto"/>
        <w:ind w:right="136"/>
      </w:pPr>
      <w:r>
        <w:t xml:space="preserve">Dataset Gene Expression menggunakan feature selection, feature selection </w:t>
      </w:r>
      <w:r>
        <w:rPr>
          <w:i/>
        </w:rPr>
        <w:t>Anova</w:t>
      </w:r>
      <w:r>
        <w:t xml:space="preserve"> tersebut memperoleh akurasi 88.82, pada feature selection </w:t>
      </w:r>
      <w:r>
        <w:rPr>
          <w:i/>
        </w:rPr>
        <w:t>Univariate</w:t>
      </w:r>
      <w:r>
        <w:t xml:space="preserve"> 88.82, pada feature selection </w:t>
      </w:r>
      <w:r>
        <w:rPr>
          <w:i/>
        </w:rPr>
        <w:t xml:space="preserve">RFE </w:t>
      </w:r>
      <w:r>
        <w:t xml:space="preserve">88.82. pada feature selection </w:t>
      </w:r>
      <w:r>
        <w:rPr>
          <w:i/>
        </w:rPr>
        <w:t xml:space="preserve">PCA </w:t>
      </w:r>
      <w:r>
        <w:t>88.82, pada feature selection LDA 88.82, dengan akurasi tertinggi pada semua feature selection.</w:t>
      </w:r>
    </w:p>
    <w:p w14:paraId="670128D8" w14:textId="77777777" w:rsidR="00263B96" w:rsidRDefault="00263B96">
      <w:pPr>
        <w:tabs>
          <w:tab w:val="left" w:pos="861"/>
        </w:tabs>
        <w:spacing w:line="242" w:lineRule="auto"/>
        <w:ind w:right="136"/>
      </w:pPr>
    </w:p>
    <w:p w14:paraId="3288DDFB" w14:textId="77777777" w:rsidR="00263B96" w:rsidRDefault="00000000">
      <w:pPr>
        <w:numPr>
          <w:ilvl w:val="1"/>
          <w:numId w:val="4"/>
        </w:numPr>
        <w:pBdr>
          <w:top w:val="nil"/>
          <w:left w:val="nil"/>
          <w:bottom w:val="nil"/>
          <w:right w:val="nil"/>
          <w:between w:val="nil"/>
        </w:pBdr>
        <w:tabs>
          <w:tab w:val="left" w:pos="525"/>
        </w:tabs>
        <w:spacing w:before="237" w:line="252" w:lineRule="auto"/>
        <w:ind w:left="525" w:hanging="385"/>
        <w:jc w:val="both"/>
        <w:rPr>
          <w:i/>
          <w:color w:val="000000"/>
        </w:rPr>
      </w:pPr>
      <w:r>
        <w:rPr>
          <w:color w:val="000000"/>
        </w:rPr>
        <w:t xml:space="preserve">Performa </w:t>
      </w:r>
      <w:r>
        <w:rPr>
          <w:i/>
          <w:color w:val="000000"/>
        </w:rPr>
        <w:t>Random Forest</w:t>
      </w:r>
    </w:p>
    <w:p w14:paraId="47B8B528" w14:textId="77777777" w:rsidR="00263B96" w:rsidRDefault="00000000">
      <w:pPr>
        <w:pBdr>
          <w:top w:val="nil"/>
          <w:left w:val="nil"/>
          <w:bottom w:val="nil"/>
          <w:right w:val="nil"/>
          <w:between w:val="nil"/>
        </w:pBdr>
        <w:ind w:left="140" w:right="136" w:firstLine="708"/>
        <w:jc w:val="both"/>
        <w:rPr>
          <w:color w:val="000000"/>
        </w:rPr>
      </w:pPr>
      <w:r>
        <w:rPr>
          <w:color w:val="000000"/>
        </w:rPr>
        <w:t xml:space="preserve">Parameter yang digunakan pada model random forest ini yaitu </w:t>
      </w:r>
      <w:r>
        <w:rPr>
          <w:i/>
          <w:color w:val="000000"/>
        </w:rPr>
        <w:t xml:space="preserve">n_estimator </w:t>
      </w:r>
      <w:r>
        <w:rPr>
          <w:color w:val="000000"/>
        </w:rPr>
        <w:t xml:space="preserve">yang merupakan jumlah pekerjaan yang dilakukan secara paralel dalam membuat pohon acak. Model ini menetapkan nilai n_estimator = 100. Hasil evaluasi dari model </w:t>
      </w:r>
      <w:r>
        <w:rPr>
          <w:i/>
          <w:color w:val="000000"/>
        </w:rPr>
        <w:t xml:space="preserve">random forest </w:t>
      </w:r>
      <w:r>
        <w:rPr>
          <w:color w:val="000000"/>
        </w:rPr>
        <w:t>ditunjukan pada Tabel 5.</w:t>
      </w:r>
    </w:p>
    <w:p w14:paraId="140AAA9B" w14:textId="77777777" w:rsidR="00263B96" w:rsidRDefault="00263B96">
      <w:pPr>
        <w:pBdr>
          <w:top w:val="nil"/>
          <w:left w:val="nil"/>
          <w:bottom w:val="nil"/>
          <w:right w:val="nil"/>
          <w:between w:val="nil"/>
        </w:pBdr>
        <w:spacing w:before="3"/>
        <w:rPr>
          <w:color w:val="000000"/>
        </w:rPr>
      </w:pPr>
    </w:p>
    <w:p w14:paraId="783FC56F" w14:textId="77777777" w:rsidR="00263B96" w:rsidRDefault="00000000">
      <w:pPr>
        <w:ind w:right="1"/>
        <w:jc w:val="center"/>
        <w:rPr>
          <w:i/>
        </w:rPr>
      </w:pPr>
      <w:r>
        <w:t xml:space="preserve">Tabel 5. Performa Model </w:t>
      </w:r>
      <w:r>
        <w:rPr>
          <w:i/>
        </w:rPr>
        <w:t>Random Forest</w:t>
      </w:r>
    </w:p>
    <w:p w14:paraId="41863E51" w14:textId="77777777" w:rsidR="00263B96" w:rsidRDefault="00263B96">
      <w:pPr>
        <w:ind w:right="1"/>
        <w:jc w:val="center"/>
      </w:pPr>
    </w:p>
    <w:tbl>
      <w:tblPr>
        <w:tblStyle w:val="a9"/>
        <w:tblpPr w:leftFromText="180" w:rightFromText="180" w:topFromText="180" w:bottomFromText="180" w:vertAnchor="text" w:tblpX="750"/>
        <w:tblW w:w="7560" w:type="dxa"/>
        <w:tblLayout w:type="fixed"/>
        <w:tblLook w:val="0000" w:firstRow="0" w:lastRow="0" w:firstColumn="0" w:lastColumn="0" w:noHBand="0" w:noVBand="0"/>
      </w:tblPr>
      <w:tblGrid>
        <w:gridCol w:w="1530"/>
        <w:gridCol w:w="1080"/>
        <w:gridCol w:w="1170"/>
        <w:gridCol w:w="1170"/>
        <w:gridCol w:w="1530"/>
        <w:gridCol w:w="1080"/>
      </w:tblGrid>
      <w:tr w:rsidR="00263B96" w14:paraId="3D8B65C4" w14:textId="77777777">
        <w:trPr>
          <w:trHeight w:val="1104"/>
        </w:trPr>
        <w:tc>
          <w:tcPr>
            <w:tcW w:w="1530" w:type="dxa"/>
            <w:tcBorders>
              <w:top w:val="single" w:sz="4" w:space="0" w:color="000000"/>
              <w:left w:val="nil"/>
              <w:bottom w:val="single" w:sz="4" w:space="0" w:color="000000"/>
              <w:right w:val="nil"/>
            </w:tcBorders>
            <w:tcMar>
              <w:top w:w="0" w:type="dxa"/>
              <w:left w:w="115" w:type="dxa"/>
              <w:bottom w:w="0" w:type="dxa"/>
              <w:right w:w="115" w:type="dxa"/>
            </w:tcMar>
          </w:tcPr>
          <w:p w14:paraId="5611812A" w14:textId="77777777" w:rsidR="00263B96" w:rsidRDefault="00000000">
            <w:pPr>
              <w:spacing w:line="210" w:lineRule="auto"/>
              <w:ind w:right="91"/>
              <w:jc w:val="center"/>
              <w:rPr>
                <w:sz w:val="20"/>
                <w:szCs w:val="20"/>
              </w:rPr>
            </w:pPr>
            <w:r>
              <w:rPr>
                <w:sz w:val="20"/>
                <w:szCs w:val="20"/>
              </w:rPr>
              <w:t>Dataset</w:t>
            </w:r>
          </w:p>
        </w:tc>
        <w:tc>
          <w:tcPr>
            <w:tcW w:w="1080" w:type="dxa"/>
            <w:tcBorders>
              <w:top w:val="single" w:sz="4" w:space="0" w:color="000000"/>
              <w:left w:val="nil"/>
              <w:bottom w:val="single" w:sz="4" w:space="0" w:color="000000"/>
              <w:right w:val="nil"/>
            </w:tcBorders>
            <w:tcMar>
              <w:top w:w="0" w:type="dxa"/>
              <w:left w:w="115" w:type="dxa"/>
              <w:bottom w:w="0" w:type="dxa"/>
              <w:right w:w="115" w:type="dxa"/>
            </w:tcMar>
          </w:tcPr>
          <w:p w14:paraId="78951CFE" w14:textId="77777777" w:rsidR="00263B96" w:rsidRDefault="00000000">
            <w:pPr>
              <w:spacing w:line="210" w:lineRule="auto"/>
              <w:ind w:left="1" w:right="326"/>
              <w:jc w:val="center"/>
              <w:rPr>
                <w:i/>
                <w:sz w:val="20"/>
                <w:szCs w:val="20"/>
              </w:rPr>
            </w:pPr>
            <w:r>
              <w:rPr>
                <w:rFonts w:ascii="Roboto" w:eastAsia="Roboto" w:hAnsi="Roboto" w:cs="Roboto"/>
                <w:i/>
                <w:color w:val="1F1F1F"/>
                <w:sz w:val="18"/>
                <w:szCs w:val="18"/>
                <w:highlight w:val="white"/>
              </w:rPr>
              <w:t>feature selection ANOVA</w:t>
            </w:r>
          </w:p>
        </w:tc>
        <w:tc>
          <w:tcPr>
            <w:tcW w:w="1170" w:type="dxa"/>
            <w:tcBorders>
              <w:top w:val="single" w:sz="4" w:space="0" w:color="000000"/>
              <w:left w:val="nil"/>
              <w:bottom w:val="single" w:sz="4" w:space="0" w:color="000000"/>
              <w:right w:val="nil"/>
            </w:tcBorders>
            <w:tcMar>
              <w:top w:w="0" w:type="dxa"/>
              <w:left w:w="115" w:type="dxa"/>
              <w:bottom w:w="0" w:type="dxa"/>
              <w:right w:w="115" w:type="dxa"/>
            </w:tcMar>
          </w:tcPr>
          <w:p w14:paraId="0B863C54" w14:textId="77777777" w:rsidR="00263B96" w:rsidRDefault="00000000">
            <w:pPr>
              <w:spacing w:line="210" w:lineRule="auto"/>
              <w:ind w:left="1" w:right="33"/>
              <w:jc w:val="center"/>
              <w:rPr>
                <w:i/>
                <w:sz w:val="20"/>
                <w:szCs w:val="20"/>
              </w:rPr>
            </w:pPr>
            <w:r>
              <w:rPr>
                <w:rFonts w:ascii="Roboto" w:eastAsia="Roboto" w:hAnsi="Roboto" w:cs="Roboto"/>
                <w:i/>
                <w:color w:val="1F1F1F"/>
                <w:sz w:val="18"/>
                <w:szCs w:val="18"/>
                <w:highlight w:val="white"/>
              </w:rPr>
              <w:t>feature selection Univariate</w:t>
            </w:r>
          </w:p>
        </w:tc>
        <w:tc>
          <w:tcPr>
            <w:tcW w:w="1170" w:type="dxa"/>
            <w:tcBorders>
              <w:top w:val="single" w:sz="4" w:space="0" w:color="000000"/>
              <w:left w:val="nil"/>
              <w:bottom w:val="single" w:sz="4" w:space="0" w:color="000000"/>
              <w:right w:val="nil"/>
            </w:tcBorders>
            <w:tcMar>
              <w:top w:w="0" w:type="dxa"/>
              <w:left w:w="115" w:type="dxa"/>
              <w:bottom w:w="0" w:type="dxa"/>
              <w:right w:w="115" w:type="dxa"/>
            </w:tcMar>
          </w:tcPr>
          <w:p w14:paraId="37C52654" w14:textId="77777777" w:rsidR="00263B96" w:rsidRDefault="00000000">
            <w:pPr>
              <w:spacing w:line="210" w:lineRule="auto"/>
              <w:ind w:left="158" w:right="120"/>
              <w:jc w:val="center"/>
              <w:rPr>
                <w:rFonts w:ascii="Roboto" w:eastAsia="Roboto" w:hAnsi="Roboto" w:cs="Roboto"/>
                <w:i/>
                <w:color w:val="1F1F1F"/>
                <w:sz w:val="18"/>
                <w:szCs w:val="18"/>
                <w:highlight w:val="white"/>
              </w:rPr>
            </w:pPr>
            <w:r>
              <w:rPr>
                <w:rFonts w:ascii="Roboto" w:eastAsia="Roboto" w:hAnsi="Roboto" w:cs="Roboto"/>
                <w:i/>
                <w:color w:val="1F1F1F"/>
                <w:sz w:val="18"/>
                <w:szCs w:val="18"/>
                <w:highlight w:val="white"/>
              </w:rPr>
              <w:t>feature selection RFE</w:t>
            </w:r>
          </w:p>
        </w:tc>
        <w:tc>
          <w:tcPr>
            <w:tcW w:w="1530" w:type="dxa"/>
            <w:tcBorders>
              <w:top w:val="single" w:sz="4" w:space="0" w:color="000000"/>
              <w:left w:val="nil"/>
              <w:bottom w:val="single" w:sz="4" w:space="0" w:color="000000"/>
              <w:right w:val="nil"/>
            </w:tcBorders>
            <w:tcMar>
              <w:top w:w="0" w:type="dxa"/>
              <w:left w:w="115" w:type="dxa"/>
              <w:bottom w:w="0" w:type="dxa"/>
              <w:right w:w="115" w:type="dxa"/>
            </w:tcMar>
          </w:tcPr>
          <w:p w14:paraId="215C26C1" w14:textId="77777777" w:rsidR="00263B96" w:rsidRDefault="00000000">
            <w:pPr>
              <w:spacing w:line="210" w:lineRule="auto"/>
              <w:ind w:left="158" w:right="540"/>
              <w:jc w:val="center"/>
              <w:rPr>
                <w:rFonts w:ascii="Roboto" w:eastAsia="Roboto" w:hAnsi="Roboto" w:cs="Roboto"/>
                <w:i/>
                <w:color w:val="1F1F1F"/>
                <w:sz w:val="18"/>
                <w:szCs w:val="18"/>
                <w:highlight w:val="white"/>
              </w:rPr>
            </w:pPr>
            <w:r>
              <w:rPr>
                <w:rFonts w:ascii="Roboto" w:eastAsia="Roboto" w:hAnsi="Roboto" w:cs="Roboto"/>
                <w:i/>
                <w:color w:val="1F1F1F"/>
                <w:sz w:val="18"/>
                <w:szCs w:val="18"/>
                <w:highlight w:val="white"/>
              </w:rPr>
              <w:t>feature reduction PCA</w:t>
            </w:r>
          </w:p>
        </w:tc>
        <w:tc>
          <w:tcPr>
            <w:tcW w:w="1080" w:type="dxa"/>
            <w:tcBorders>
              <w:top w:val="single" w:sz="4" w:space="0" w:color="000000"/>
              <w:left w:val="nil"/>
              <w:bottom w:val="single" w:sz="4" w:space="0" w:color="000000"/>
              <w:right w:val="nil"/>
            </w:tcBorders>
            <w:tcMar>
              <w:top w:w="0" w:type="dxa"/>
              <w:left w:w="115" w:type="dxa"/>
              <w:bottom w:w="0" w:type="dxa"/>
              <w:right w:w="115" w:type="dxa"/>
            </w:tcMar>
          </w:tcPr>
          <w:p w14:paraId="67478377" w14:textId="77777777" w:rsidR="00263B96" w:rsidRDefault="00000000">
            <w:pPr>
              <w:spacing w:line="210" w:lineRule="auto"/>
              <w:ind w:left="158"/>
              <w:jc w:val="center"/>
              <w:rPr>
                <w:rFonts w:ascii="Roboto" w:eastAsia="Roboto" w:hAnsi="Roboto" w:cs="Roboto"/>
                <w:i/>
                <w:color w:val="1F1F1F"/>
                <w:sz w:val="18"/>
                <w:szCs w:val="18"/>
                <w:highlight w:val="white"/>
              </w:rPr>
            </w:pPr>
            <w:r>
              <w:rPr>
                <w:rFonts w:ascii="Roboto" w:eastAsia="Roboto" w:hAnsi="Roboto" w:cs="Roboto"/>
                <w:i/>
                <w:color w:val="1F1F1F"/>
                <w:sz w:val="18"/>
                <w:szCs w:val="18"/>
                <w:highlight w:val="white"/>
              </w:rPr>
              <w:t>feature reduction LDA</w:t>
            </w:r>
          </w:p>
        </w:tc>
      </w:tr>
      <w:tr w:rsidR="00263B96" w14:paraId="52E3355B" w14:textId="77777777">
        <w:trPr>
          <w:trHeight w:val="230"/>
        </w:trPr>
        <w:tc>
          <w:tcPr>
            <w:tcW w:w="1530" w:type="dxa"/>
            <w:tcBorders>
              <w:top w:val="single" w:sz="4" w:space="0" w:color="000000"/>
              <w:left w:val="nil"/>
              <w:bottom w:val="single" w:sz="4" w:space="0" w:color="000000"/>
              <w:right w:val="nil"/>
            </w:tcBorders>
            <w:tcMar>
              <w:top w:w="0" w:type="dxa"/>
              <w:left w:w="115" w:type="dxa"/>
              <w:bottom w:w="0" w:type="dxa"/>
              <w:right w:w="115" w:type="dxa"/>
            </w:tcMar>
          </w:tcPr>
          <w:p w14:paraId="27CBDB82" w14:textId="77777777" w:rsidR="00263B96" w:rsidRDefault="00000000">
            <w:pPr>
              <w:spacing w:line="210" w:lineRule="auto"/>
              <w:ind w:left="7" w:right="91"/>
              <w:jc w:val="center"/>
              <w:rPr>
                <w:sz w:val="20"/>
                <w:szCs w:val="20"/>
              </w:rPr>
            </w:pPr>
            <w:r>
              <w:rPr>
                <w:sz w:val="20"/>
                <w:szCs w:val="20"/>
              </w:rPr>
              <w:t>Darwin</w:t>
            </w:r>
          </w:p>
        </w:tc>
        <w:tc>
          <w:tcPr>
            <w:tcW w:w="1080" w:type="dxa"/>
            <w:tcBorders>
              <w:top w:val="single" w:sz="4" w:space="0" w:color="000000"/>
              <w:left w:val="nil"/>
              <w:bottom w:val="single" w:sz="4" w:space="0" w:color="000000"/>
              <w:right w:val="nil"/>
            </w:tcBorders>
            <w:tcMar>
              <w:top w:w="0" w:type="dxa"/>
              <w:left w:w="115" w:type="dxa"/>
              <w:bottom w:w="0" w:type="dxa"/>
              <w:right w:w="115" w:type="dxa"/>
            </w:tcMar>
          </w:tcPr>
          <w:p w14:paraId="52B0D2C2" w14:textId="77777777" w:rsidR="00263B96" w:rsidRDefault="00000000">
            <w:pPr>
              <w:spacing w:line="210" w:lineRule="auto"/>
              <w:ind w:right="326"/>
              <w:jc w:val="center"/>
              <w:rPr>
                <w:sz w:val="20"/>
                <w:szCs w:val="20"/>
              </w:rPr>
            </w:pPr>
            <w:r>
              <w:rPr>
                <w:rFonts w:ascii="Roboto" w:eastAsia="Roboto" w:hAnsi="Roboto" w:cs="Roboto"/>
                <w:color w:val="1F1F1F"/>
                <w:sz w:val="18"/>
                <w:szCs w:val="18"/>
                <w:highlight w:val="white"/>
              </w:rPr>
              <w:t>85.71</w:t>
            </w:r>
          </w:p>
        </w:tc>
        <w:tc>
          <w:tcPr>
            <w:tcW w:w="1170" w:type="dxa"/>
            <w:tcBorders>
              <w:top w:val="single" w:sz="4" w:space="0" w:color="000000"/>
              <w:left w:val="nil"/>
              <w:bottom w:val="single" w:sz="4" w:space="0" w:color="000000"/>
              <w:right w:val="nil"/>
            </w:tcBorders>
            <w:tcMar>
              <w:top w:w="0" w:type="dxa"/>
              <w:left w:w="115" w:type="dxa"/>
              <w:bottom w:w="0" w:type="dxa"/>
              <w:right w:w="115" w:type="dxa"/>
            </w:tcMar>
          </w:tcPr>
          <w:p w14:paraId="64922FB8" w14:textId="77777777" w:rsidR="00263B96" w:rsidRDefault="00000000">
            <w:pPr>
              <w:spacing w:line="210" w:lineRule="auto"/>
              <w:ind w:right="33"/>
              <w:jc w:val="center"/>
              <w:rPr>
                <w:sz w:val="20"/>
                <w:szCs w:val="20"/>
              </w:rPr>
            </w:pPr>
            <w:r>
              <w:rPr>
                <w:rFonts w:ascii="Roboto" w:eastAsia="Roboto" w:hAnsi="Roboto" w:cs="Roboto"/>
                <w:color w:val="1F1F1F"/>
                <w:sz w:val="18"/>
                <w:szCs w:val="18"/>
                <w:highlight w:val="white"/>
              </w:rPr>
              <w:t>80</w:t>
            </w:r>
          </w:p>
        </w:tc>
        <w:tc>
          <w:tcPr>
            <w:tcW w:w="1170" w:type="dxa"/>
            <w:tcBorders>
              <w:top w:val="single" w:sz="4" w:space="0" w:color="000000"/>
              <w:left w:val="nil"/>
              <w:bottom w:val="single" w:sz="4" w:space="0" w:color="000000"/>
              <w:right w:val="nil"/>
            </w:tcBorders>
            <w:tcMar>
              <w:top w:w="0" w:type="dxa"/>
              <w:left w:w="115" w:type="dxa"/>
              <w:bottom w:w="0" w:type="dxa"/>
              <w:right w:w="115" w:type="dxa"/>
            </w:tcMar>
          </w:tcPr>
          <w:p w14:paraId="573D9E7A" w14:textId="77777777" w:rsidR="00263B96" w:rsidRDefault="00000000">
            <w:pPr>
              <w:spacing w:line="210" w:lineRule="auto"/>
              <w:ind w:right="33"/>
              <w:jc w:val="center"/>
              <w:rPr>
                <w:sz w:val="20"/>
                <w:szCs w:val="20"/>
              </w:rPr>
            </w:pPr>
            <w:r>
              <w:rPr>
                <w:rFonts w:ascii="Roboto" w:eastAsia="Roboto" w:hAnsi="Roboto" w:cs="Roboto"/>
                <w:color w:val="1F1F1F"/>
                <w:sz w:val="18"/>
                <w:szCs w:val="18"/>
                <w:highlight w:val="white"/>
              </w:rPr>
              <w:t>82.86</w:t>
            </w:r>
          </w:p>
        </w:tc>
        <w:tc>
          <w:tcPr>
            <w:tcW w:w="1530" w:type="dxa"/>
            <w:tcBorders>
              <w:top w:val="single" w:sz="4" w:space="0" w:color="000000"/>
              <w:left w:val="nil"/>
              <w:bottom w:val="single" w:sz="4" w:space="0" w:color="000000"/>
              <w:right w:val="nil"/>
            </w:tcBorders>
            <w:tcMar>
              <w:top w:w="0" w:type="dxa"/>
              <w:left w:w="115" w:type="dxa"/>
              <w:bottom w:w="0" w:type="dxa"/>
              <w:right w:w="115" w:type="dxa"/>
            </w:tcMar>
          </w:tcPr>
          <w:p w14:paraId="71F59917" w14:textId="77777777" w:rsidR="00263B96" w:rsidRDefault="00000000">
            <w:pPr>
              <w:spacing w:line="210" w:lineRule="auto"/>
              <w:ind w:left="-270" w:right="33"/>
              <w:jc w:val="center"/>
              <w:rPr>
                <w:sz w:val="20"/>
                <w:szCs w:val="20"/>
              </w:rPr>
            </w:pPr>
            <w:r>
              <w:rPr>
                <w:rFonts w:ascii="Roboto" w:eastAsia="Roboto" w:hAnsi="Roboto" w:cs="Roboto"/>
                <w:color w:val="1F1F1F"/>
                <w:sz w:val="18"/>
                <w:szCs w:val="18"/>
                <w:highlight w:val="white"/>
              </w:rPr>
              <w:t>88.57</w:t>
            </w:r>
          </w:p>
        </w:tc>
        <w:tc>
          <w:tcPr>
            <w:tcW w:w="1080" w:type="dxa"/>
            <w:tcBorders>
              <w:top w:val="single" w:sz="4" w:space="0" w:color="000000"/>
              <w:left w:val="nil"/>
              <w:bottom w:val="single" w:sz="4" w:space="0" w:color="000000"/>
              <w:right w:val="nil"/>
            </w:tcBorders>
            <w:tcMar>
              <w:top w:w="0" w:type="dxa"/>
              <w:left w:w="115" w:type="dxa"/>
              <w:bottom w:w="0" w:type="dxa"/>
              <w:right w:w="115" w:type="dxa"/>
            </w:tcMar>
          </w:tcPr>
          <w:p w14:paraId="75FF0156" w14:textId="77777777" w:rsidR="00263B96" w:rsidRDefault="00000000">
            <w:pPr>
              <w:spacing w:line="210" w:lineRule="auto"/>
              <w:ind w:right="33"/>
              <w:jc w:val="center"/>
              <w:rPr>
                <w:sz w:val="20"/>
                <w:szCs w:val="20"/>
              </w:rPr>
            </w:pPr>
            <w:r>
              <w:rPr>
                <w:rFonts w:ascii="Roboto" w:eastAsia="Roboto" w:hAnsi="Roboto" w:cs="Roboto"/>
                <w:color w:val="1F1F1F"/>
                <w:sz w:val="18"/>
                <w:szCs w:val="18"/>
                <w:highlight w:val="white"/>
              </w:rPr>
              <w:t xml:space="preserve">     71.43</w:t>
            </w:r>
          </w:p>
        </w:tc>
      </w:tr>
      <w:tr w:rsidR="00263B96" w14:paraId="424AEED0" w14:textId="77777777">
        <w:trPr>
          <w:trHeight w:val="180"/>
        </w:trPr>
        <w:tc>
          <w:tcPr>
            <w:tcW w:w="1530" w:type="dxa"/>
            <w:tcBorders>
              <w:top w:val="single" w:sz="4" w:space="0" w:color="000000"/>
              <w:left w:val="nil"/>
              <w:bottom w:val="single" w:sz="4" w:space="0" w:color="000000"/>
              <w:right w:val="nil"/>
            </w:tcBorders>
            <w:tcMar>
              <w:top w:w="0" w:type="dxa"/>
              <w:left w:w="115" w:type="dxa"/>
              <w:bottom w:w="0" w:type="dxa"/>
              <w:right w:w="115" w:type="dxa"/>
            </w:tcMar>
          </w:tcPr>
          <w:p w14:paraId="7182BA4C" w14:textId="77777777" w:rsidR="00263B96" w:rsidRDefault="00000000">
            <w:pPr>
              <w:spacing w:line="210" w:lineRule="auto"/>
              <w:ind w:left="7" w:right="91"/>
              <w:jc w:val="center"/>
              <w:rPr>
                <w:sz w:val="20"/>
                <w:szCs w:val="20"/>
              </w:rPr>
            </w:pPr>
            <w:r>
              <w:rPr>
                <w:sz w:val="20"/>
                <w:szCs w:val="20"/>
              </w:rPr>
              <w:t>Toxicity</w:t>
            </w:r>
          </w:p>
        </w:tc>
        <w:tc>
          <w:tcPr>
            <w:tcW w:w="1080" w:type="dxa"/>
            <w:tcBorders>
              <w:top w:val="single" w:sz="4" w:space="0" w:color="000000"/>
              <w:left w:val="nil"/>
              <w:bottom w:val="single" w:sz="4" w:space="0" w:color="000000"/>
              <w:right w:val="nil"/>
            </w:tcBorders>
            <w:tcMar>
              <w:top w:w="0" w:type="dxa"/>
              <w:left w:w="115" w:type="dxa"/>
              <w:bottom w:w="0" w:type="dxa"/>
              <w:right w:w="115" w:type="dxa"/>
            </w:tcMar>
          </w:tcPr>
          <w:p w14:paraId="3F31F86F" w14:textId="77777777" w:rsidR="00263B96" w:rsidRDefault="00000000">
            <w:pPr>
              <w:spacing w:line="210" w:lineRule="auto"/>
              <w:ind w:right="326"/>
              <w:jc w:val="center"/>
              <w:rPr>
                <w:sz w:val="20"/>
                <w:szCs w:val="20"/>
              </w:rPr>
            </w:pPr>
            <w:r>
              <w:rPr>
                <w:rFonts w:ascii="Roboto" w:eastAsia="Roboto" w:hAnsi="Roboto" w:cs="Roboto"/>
                <w:color w:val="1F1F1F"/>
                <w:sz w:val="18"/>
                <w:szCs w:val="18"/>
                <w:highlight w:val="white"/>
              </w:rPr>
              <w:t>60</w:t>
            </w:r>
          </w:p>
        </w:tc>
        <w:tc>
          <w:tcPr>
            <w:tcW w:w="1170" w:type="dxa"/>
            <w:tcBorders>
              <w:top w:val="single" w:sz="4" w:space="0" w:color="000000"/>
              <w:left w:val="nil"/>
              <w:bottom w:val="single" w:sz="4" w:space="0" w:color="000000"/>
              <w:right w:val="nil"/>
            </w:tcBorders>
            <w:tcMar>
              <w:top w:w="0" w:type="dxa"/>
              <w:left w:w="115" w:type="dxa"/>
              <w:bottom w:w="0" w:type="dxa"/>
              <w:right w:w="115" w:type="dxa"/>
            </w:tcMar>
          </w:tcPr>
          <w:p w14:paraId="7B1499DB" w14:textId="77777777" w:rsidR="00263B96" w:rsidRDefault="00000000">
            <w:pPr>
              <w:spacing w:line="210" w:lineRule="auto"/>
              <w:ind w:right="33"/>
              <w:jc w:val="center"/>
              <w:rPr>
                <w:sz w:val="20"/>
                <w:szCs w:val="20"/>
              </w:rPr>
            </w:pPr>
            <w:r>
              <w:rPr>
                <w:rFonts w:ascii="Roboto" w:eastAsia="Roboto" w:hAnsi="Roboto" w:cs="Roboto"/>
                <w:color w:val="1F1F1F"/>
                <w:sz w:val="18"/>
                <w:szCs w:val="18"/>
                <w:highlight w:val="white"/>
              </w:rPr>
              <w:t>68.57</w:t>
            </w:r>
          </w:p>
        </w:tc>
        <w:tc>
          <w:tcPr>
            <w:tcW w:w="1170" w:type="dxa"/>
            <w:tcBorders>
              <w:top w:val="single" w:sz="4" w:space="0" w:color="000000"/>
              <w:left w:val="nil"/>
              <w:bottom w:val="single" w:sz="4" w:space="0" w:color="000000"/>
              <w:right w:val="nil"/>
            </w:tcBorders>
            <w:tcMar>
              <w:top w:w="0" w:type="dxa"/>
              <w:left w:w="115" w:type="dxa"/>
              <w:bottom w:w="0" w:type="dxa"/>
              <w:right w:w="115" w:type="dxa"/>
            </w:tcMar>
          </w:tcPr>
          <w:p w14:paraId="605F5719" w14:textId="77777777" w:rsidR="00263B96" w:rsidRDefault="00000000">
            <w:pPr>
              <w:spacing w:line="210" w:lineRule="auto"/>
              <w:ind w:right="33"/>
              <w:jc w:val="center"/>
              <w:rPr>
                <w:sz w:val="20"/>
                <w:szCs w:val="20"/>
              </w:rPr>
            </w:pPr>
            <w:r>
              <w:rPr>
                <w:rFonts w:ascii="Roboto" w:eastAsia="Roboto" w:hAnsi="Roboto" w:cs="Roboto"/>
                <w:color w:val="1F1F1F"/>
                <w:sz w:val="18"/>
                <w:szCs w:val="18"/>
                <w:highlight w:val="white"/>
              </w:rPr>
              <w:t>68.71</w:t>
            </w:r>
          </w:p>
        </w:tc>
        <w:tc>
          <w:tcPr>
            <w:tcW w:w="1530" w:type="dxa"/>
            <w:tcBorders>
              <w:top w:val="single" w:sz="4" w:space="0" w:color="000000"/>
              <w:left w:val="nil"/>
              <w:bottom w:val="single" w:sz="4" w:space="0" w:color="000000"/>
              <w:right w:val="nil"/>
            </w:tcBorders>
            <w:tcMar>
              <w:top w:w="0" w:type="dxa"/>
              <w:left w:w="115" w:type="dxa"/>
              <w:bottom w:w="0" w:type="dxa"/>
              <w:right w:w="115" w:type="dxa"/>
            </w:tcMar>
          </w:tcPr>
          <w:p w14:paraId="449D53B1" w14:textId="77777777" w:rsidR="00263B96" w:rsidRDefault="00000000">
            <w:pPr>
              <w:spacing w:line="210" w:lineRule="auto"/>
              <w:ind w:right="33"/>
              <w:rPr>
                <w:sz w:val="20"/>
                <w:szCs w:val="20"/>
              </w:rPr>
            </w:pPr>
            <w:r>
              <w:rPr>
                <w:rFonts w:ascii="Roboto" w:eastAsia="Roboto" w:hAnsi="Roboto" w:cs="Roboto"/>
                <w:color w:val="1F1F1F"/>
                <w:sz w:val="18"/>
                <w:szCs w:val="18"/>
                <w:highlight w:val="white"/>
              </w:rPr>
              <w:t xml:space="preserve">      57.14</w:t>
            </w:r>
          </w:p>
        </w:tc>
        <w:tc>
          <w:tcPr>
            <w:tcW w:w="1080" w:type="dxa"/>
            <w:tcBorders>
              <w:top w:val="single" w:sz="4" w:space="0" w:color="000000"/>
              <w:left w:val="nil"/>
              <w:bottom w:val="single" w:sz="4" w:space="0" w:color="000000"/>
              <w:right w:val="nil"/>
            </w:tcBorders>
            <w:tcMar>
              <w:top w:w="0" w:type="dxa"/>
              <w:left w:w="115" w:type="dxa"/>
              <w:bottom w:w="0" w:type="dxa"/>
              <w:right w:w="115" w:type="dxa"/>
            </w:tcMar>
          </w:tcPr>
          <w:p w14:paraId="62A07F92" w14:textId="77777777" w:rsidR="00263B96" w:rsidRDefault="00000000">
            <w:pPr>
              <w:spacing w:line="210" w:lineRule="auto"/>
              <w:ind w:right="33"/>
              <w:rPr>
                <w:sz w:val="20"/>
                <w:szCs w:val="20"/>
              </w:rPr>
            </w:pPr>
            <w:r>
              <w:rPr>
                <w:rFonts w:ascii="Roboto" w:eastAsia="Roboto" w:hAnsi="Roboto" w:cs="Roboto"/>
                <w:color w:val="1F1F1F"/>
                <w:sz w:val="18"/>
                <w:szCs w:val="18"/>
                <w:highlight w:val="white"/>
              </w:rPr>
              <w:t xml:space="preserve">       57.14</w:t>
            </w:r>
          </w:p>
        </w:tc>
      </w:tr>
      <w:tr w:rsidR="00263B96" w14:paraId="16C562A7" w14:textId="77777777">
        <w:trPr>
          <w:trHeight w:val="230"/>
        </w:trPr>
        <w:tc>
          <w:tcPr>
            <w:tcW w:w="1530" w:type="dxa"/>
            <w:tcBorders>
              <w:top w:val="single" w:sz="4" w:space="0" w:color="000000"/>
              <w:left w:val="nil"/>
              <w:bottom w:val="single" w:sz="4" w:space="0" w:color="000000"/>
              <w:right w:val="nil"/>
            </w:tcBorders>
            <w:tcMar>
              <w:top w:w="0" w:type="dxa"/>
              <w:left w:w="115" w:type="dxa"/>
              <w:bottom w:w="0" w:type="dxa"/>
              <w:right w:w="115" w:type="dxa"/>
            </w:tcMar>
          </w:tcPr>
          <w:p w14:paraId="4FB8752F" w14:textId="77777777" w:rsidR="00263B96" w:rsidRDefault="00000000">
            <w:pPr>
              <w:spacing w:line="210" w:lineRule="auto"/>
              <w:ind w:left="4" w:right="91"/>
              <w:jc w:val="center"/>
              <w:rPr>
                <w:sz w:val="20"/>
                <w:szCs w:val="20"/>
              </w:rPr>
            </w:pPr>
            <w:r>
              <w:rPr>
                <w:sz w:val="20"/>
                <w:szCs w:val="20"/>
              </w:rPr>
              <w:t>Gene Expression</w:t>
            </w:r>
          </w:p>
        </w:tc>
        <w:tc>
          <w:tcPr>
            <w:tcW w:w="1080" w:type="dxa"/>
            <w:tcBorders>
              <w:top w:val="single" w:sz="4" w:space="0" w:color="000000"/>
              <w:left w:val="nil"/>
              <w:bottom w:val="single" w:sz="4" w:space="0" w:color="000000"/>
              <w:right w:val="nil"/>
            </w:tcBorders>
            <w:tcMar>
              <w:top w:w="0" w:type="dxa"/>
              <w:left w:w="115" w:type="dxa"/>
              <w:bottom w:w="0" w:type="dxa"/>
              <w:right w:w="115" w:type="dxa"/>
            </w:tcMar>
          </w:tcPr>
          <w:p w14:paraId="72745AD2" w14:textId="77777777" w:rsidR="00263B96" w:rsidRDefault="00000000">
            <w:pPr>
              <w:spacing w:line="210" w:lineRule="auto"/>
              <w:ind w:right="326"/>
              <w:jc w:val="center"/>
              <w:rPr>
                <w:sz w:val="20"/>
                <w:szCs w:val="20"/>
              </w:rPr>
            </w:pPr>
            <w:r>
              <w:rPr>
                <w:rFonts w:ascii="Roboto" w:eastAsia="Roboto" w:hAnsi="Roboto" w:cs="Roboto"/>
                <w:color w:val="1F1F1F"/>
                <w:sz w:val="18"/>
                <w:szCs w:val="18"/>
                <w:highlight w:val="white"/>
              </w:rPr>
              <w:t>88.2</w:t>
            </w:r>
          </w:p>
        </w:tc>
        <w:tc>
          <w:tcPr>
            <w:tcW w:w="1170" w:type="dxa"/>
            <w:tcBorders>
              <w:top w:val="single" w:sz="4" w:space="0" w:color="000000"/>
              <w:left w:val="nil"/>
              <w:bottom w:val="single" w:sz="4" w:space="0" w:color="000000"/>
              <w:right w:val="nil"/>
            </w:tcBorders>
            <w:tcMar>
              <w:top w:w="0" w:type="dxa"/>
              <w:left w:w="115" w:type="dxa"/>
              <w:bottom w:w="0" w:type="dxa"/>
              <w:right w:w="115" w:type="dxa"/>
            </w:tcMar>
          </w:tcPr>
          <w:p w14:paraId="74CD26D1" w14:textId="77777777" w:rsidR="00263B96" w:rsidRDefault="00000000">
            <w:pPr>
              <w:spacing w:line="210" w:lineRule="auto"/>
              <w:ind w:right="33"/>
              <w:jc w:val="center"/>
              <w:rPr>
                <w:sz w:val="20"/>
                <w:szCs w:val="20"/>
              </w:rPr>
            </w:pPr>
            <w:r>
              <w:rPr>
                <w:sz w:val="20"/>
                <w:szCs w:val="20"/>
              </w:rPr>
              <w:t>88.82</w:t>
            </w:r>
          </w:p>
        </w:tc>
        <w:tc>
          <w:tcPr>
            <w:tcW w:w="1170" w:type="dxa"/>
            <w:tcBorders>
              <w:top w:val="single" w:sz="4" w:space="0" w:color="000000"/>
              <w:left w:val="nil"/>
              <w:bottom w:val="single" w:sz="4" w:space="0" w:color="000000"/>
              <w:right w:val="nil"/>
            </w:tcBorders>
            <w:tcMar>
              <w:top w:w="0" w:type="dxa"/>
              <w:left w:w="115" w:type="dxa"/>
              <w:bottom w:w="0" w:type="dxa"/>
              <w:right w:w="115" w:type="dxa"/>
            </w:tcMar>
          </w:tcPr>
          <w:p w14:paraId="7D571BEE" w14:textId="77777777" w:rsidR="00263B96" w:rsidRDefault="00000000">
            <w:pPr>
              <w:spacing w:line="210" w:lineRule="auto"/>
              <w:ind w:right="33"/>
              <w:jc w:val="center"/>
              <w:rPr>
                <w:sz w:val="20"/>
                <w:szCs w:val="20"/>
              </w:rPr>
            </w:pPr>
            <w:r>
              <w:rPr>
                <w:sz w:val="20"/>
                <w:szCs w:val="20"/>
              </w:rPr>
              <w:t>88.82</w:t>
            </w:r>
          </w:p>
        </w:tc>
        <w:tc>
          <w:tcPr>
            <w:tcW w:w="1530" w:type="dxa"/>
            <w:tcBorders>
              <w:top w:val="single" w:sz="4" w:space="0" w:color="000000"/>
              <w:left w:val="nil"/>
              <w:bottom w:val="single" w:sz="4" w:space="0" w:color="000000"/>
              <w:right w:val="nil"/>
            </w:tcBorders>
            <w:tcMar>
              <w:top w:w="0" w:type="dxa"/>
              <w:left w:w="115" w:type="dxa"/>
              <w:bottom w:w="0" w:type="dxa"/>
              <w:right w:w="115" w:type="dxa"/>
            </w:tcMar>
          </w:tcPr>
          <w:p w14:paraId="11D76AFB" w14:textId="77777777" w:rsidR="00263B96" w:rsidRDefault="00000000">
            <w:pPr>
              <w:spacing w:line="210" w:lineRule="auto"/>
              <w:ind w:right="33"/>
              <w:rPr>
                <w:sz w:val="20"/>
                <w:szCs w:val="20"/>
              </w:rPr>
            </w:pPr>
            <w:r>
              <w:rPr>
                <w:sz w:val="20"/>
                <w:szCs w:val="20"/>
              </w:rPr>
              <w:t xml:space="preserve">     88.82</w:t>
            </w:r>
          </w:p>
        </w:tc>
        <w:tc>
          <w:tcPr>
            <w:tcW w:w="1080" w:type="dxa"/>
            <w:tcBorders>
              <w:top w:val="single" w:sz="4" w:space="0" w:color="000000"/>
              <w:left w:val="nil"/>
              <w:bottom w:val="single" w:sz="4" w:space="0" w:color="000000"/>
              <w:right w:val="nil"/>
            </w:tcBorders>
            <w:tcMar>
              <w:top w:w="0" w:type="dxa"/>
              <w:left w:w="115" w:type="dxa"/>
              <w:bottom w:w="0" w:type="dxa"/>
              <w:right w:w="115" w:type="dxa"/>
            </w:tcMar>
          </w:tcPr>
          <w:p w14:paraId="102FD9DB" w14:textId="77777777" w:rsidR="00263B96" w:rsidRDefault="00000000">
            <w:pPr>
              <w:spacing w:line="210" w:lineRule="auto"/>
              <w:ind w:right="33"/>
              <w:jc w:val="center"/>
              <w:rPr>
                <w:sz w:val="20"/>
                <w:szCs w:val="20"/>
              </w:rPr>
            </w:pPr>
            <w:r>
              <w:rPr>
                <w:sz w:val="20"/>
                <w:szCs w:val="20"/>
              </w:rPr>
              <w:t xml:space="preserve">      84.47</w:t>
            </w:r>
          </w:p>
        </w:tc>
      </w:tr>
    </w:tbl>
    <w:p w14:paraId="2D666E12" w14:textId="77777777" w:rsidR="00263B96" w:rsidRDefault="00000000">
      <w:pPr>
        <w:spacing w:before="242"/>
        <w:ind w:left="140" w:right="147"/>
        <w:jc w:val="both"/>
      </w:pPr>
      <w:r>
        <w:t xml:space="preserve">Berdasarkan Tabel 6, kita dapat menghitung nilai akurasi model </w:t>
      </w:r>
      <w:r>
        <w:rPr>
          <w:i/>
        </w:rPr>
        <w:t>Logistic Regresion</w:t>
      </w:r>
      <w:r>
        <w:t xml:space="preserve"> dengan persamaan (5) feature selection. Tabel</w:t>
      </w:r>
      <w:r>
        <w:rPr>
          <w:i/>
        </w:rPr>
        <w:t xml:space="preserve"> </w:t>
      </w:r>
      <w:r>
        <w:t xml:space="preserve">model </w:t>
      </w:r>
      <w:r>
        <w:rPr>
          <w:i/>
        </w:rPr>
        <w:t>Logistic Regresion</w:t>
      </w:r>
      <w:r>
        <w:t xml:space="preserve">  ini dapat dijelaskan secara detail sebagai berikut:</w:t>
      </w:r>
    </w:p>
    <w:p w14:paraId="4D99745E" w14:textId="77777777" w:rsidR="00263B96" w:rsidRDefault="00000000">
      <w:pPr>
        <w:numPr>
          <w:ilvl w:val="0"/>
          <w:numId w:val="1"/>
        </w:numPr>
        <w:tabs>
          <w:tab w:val="left" w:pos="861"/>
        </w:tabs>
        <w:spacing w:line="242" w:lineRule="auto"/>
        <w:ind w:right="136"/>
      </w:pPr>
      <w:r>
        <w:t xml:space="preserve">Dataset  darwin menggunakan feature selection, feature selection </w:t>
      </w:r>
      <w:r>
        <w:rPr>
          <w:i/>
        </w:rPr>
        <w:t>Anova</w:t>
      </w:r>
      <w:r>
        <w:t xml:space="preserve"> tersebut memperoleh akurasi 85.71,pada feature selection </w:t>
      </w:r>
      <w:r>
        <w:rPr>
          <w:i/>
        </w:rPr>
        <w:t>Univariate</w:t>
      </w:r>
      <w:r>
        <w:t xml:space="preserve"> 80, pada feature selection </w:t>
      </w:r>
      <w:r>
        <w:rPr>
          <w:i/>
        </w:rPr>
        <w:t xml:space="preserve">RFE </w:t>
      </w:r>
      <w:r>
        <w:t xml:space="preserve">82.86. pada feature selection </w:t>
      </w:r>
      <w:r>
        <w:rPr>
          <w:i/>
        </w:rPr>
        <w:t xml:space="preserve">PCA </w:t>
      </w:r>
      <w:r>
        <w:t xml:space="preserve">88.57, pada feature selection LDA 71.43, dengan akurasi tertinggi pada feature selection </w:t>
      </w:r>
      <w:r>
        <w:rPr>
          <w:i/>
        </w:rPr>
        <w:t>PCA</w:t>
      </w:r>
      <w:r>
        <w:t>.</w:t>
      </w:r>
    </w:p>
    <w:p w14:paraId="13120D19" w14:textId="77777777" w:rsidR="00263B96" w:rsidRDefault="00000000">
      <w:pPr>
        <w:numPr>
          <w:ilvl w:val="0"/>
          <w:numId w:val="1"/>
        </w:numPr>
        <w:tabs>
          <w:tab w:val="left" w:pos="861"/>
        </w:tabs>
        <w:spacing w:line="242" w:lineRule="auto"/>
        <w:ind w:right="136"/>
      </w:pPr>
      <w:r>
        <w:t xml:space="preserve">Dataset Toxicity menggunakan feature selection, feature selection </w:t>
      </w:r>
      <w:r>
        <w:rPr>
          <w:i/>
        </w:rPr>
        <w:t>Anova</w:t>
      </w:r>
      <w:r>
        <w:t xml:space="preserve"> tersebut memperoleh akurasi 60, pada feature selection </w:t>
      </w:r>
      <w:r>
        <w:rPr>
          <w:i/>
        </w:rPr>
        <w:t>Univariate</w:t>
      </w:r>
      <w:r>
        <w:t xml:space="preserve"> 68.57, pada feature selection </w:t>
      </w:r>
      <w:r>
        <w:rPr>
          <w:i/>
        </w:rPr>
        <w:t xml:space="preserve">RFE </w:t>
      </w:r>
      <w:r>
        <w:t xml:space="preserve">68.71. pada feature selection </w:t>
      </w:r>
      <w:r>
        <w:rPr>
          <w:i/>
        </w:rPr>
        <w:t xml:space="preserve">PCA </w:t>
      </w:r>
      <w:r>
        <w:t xml:space="preserve">57.41, pada feature selection LDA 57.41, dengan akurasi tertinggi pada feature selection </w:t>
      </w:r>
      <w:r>
        <w:rPr>
          <w:i/>
        </w:rPr>
        <w:t>Univariate</w:t>
      </w:r>
      <w:r>
        <w:t>.</w:t>
      </w:r>
    </w:p>
    <w:p w14:paraId="368D2E7B" w14:textId="77777777" w:rsidR="00263B96" w:rsidRDefault="00000000">
      <w:pPr>
        <w:numPr>
          <w:ilvl w:val="0"/>
          <w:numId w:val="1"/>
        </w:numPr>
        <w:tabs>
          <w:tab w:val="left" w:pos="861"/>
        </w:tabs>
        <w:spacing w:line="242" w:lineRule="auto"/>
        <w:ind w:right="136"/>
        <w:sectPr w:rsidR="00263B96">
          <w:pgSz w:w="11910" w:h="16840"/>
          <w:pgMar w:top="1700" w:right="1560" w:bottom="1700" w:left="1560" w:header="1143" w:footer="0" w:gutter="0"/>
          <w:cols w:space="720"/>
        </w:sectPr>
      </w:pPr>
      <w:r>
        <w:t xml:space="preserve">Dataset Gene Expression menggunakan feature selection, feature selection </w:t>
      </w:r>
      <w:r>
        <w:rPr>
          <w:i/>
        </w:rPr>
        <w:t>Anova</w:t>
      </w:r>
      <w:r>
        <w:t xml:space="preserve"> tersebut memperoleh akurasi 88.2, pada feature selection </w:t>
      </w:r>
      <w:r>
        <w:rPr>
          <w:i/>
        </w:rPr>
        <w:t>Univariate</w:t>
      </w:r>
      <w:r>
        <w:t xml:space="preserve"> 88.82, pada feature selection </w:t>
      </w:r>
      <w:r>
        <w:rPr>
          <w:i/>
        </w:rPr>
        <w:t xml:space="preserve">RFE </w:t>
      </w:r>
      <w:r>
        <w:t xml:space="preserve">88.82. pada feature selection </w:t>
      </w:r>
      <w:r>
        <w:rPr>
          <w:i/>
        </w:rPr>
        <w:t xml:space="preserve">PCA </w:t>
      </w:r>
      <w:r>
        <w:t xml:space="preserve">88.82, pada feature selection LDA 84.47, dengan akurasi tertinggi pada feature selection </w:t>
      </w:r>
      <w:r>
        <w:rPr>
          <w:i/>
        </w:rPr>
        <w:t xml:space="preserve">Univariate, RFE </w:t>
      </w:r>
      <w:r>
        <w:t>dan</w:t>
      </w:r>
      <w:r>
        <w:rPr>
          <w:i/>
        </w:rPr>
        <w:t xml:space="preserve"> PCA</w:t>
      </w:r>
      <w:r>
        <w:t>.</w:t>
      </w:r>
    </w:p>
    <w:p w14:paraId="613CF993" w14:textId="77777777" w:rsidR="00263B96" w:rsidRDefault="00263B96">
      <w:pPr>
        <w:pBdr>
          <w:top w:val="nil"/>
          <w:left w:val="nil"/>
          <w:bottom w:val="nil"/>
          <w:right w:val="nil"/>
          <w:between w:val="nil"/>
        </w:pBdr>
        <w:rPr>
          <w:color w:val="000000"/>
        </w:rPr>
      </w:pPr>
    </w:p>
    <w:p w14:paraId="7B3F74E2" w14:textId="77777777" w:rsidR="00263B96" w:rsidRDefault="00000000">
      <w:pPr>
        <w:numPr>
          <w:ilvl w:val="1"/>
          <w:numId w:val="4"/>
        </w:numPr>
        <w:pBdr>
          <w:top w:val="nil"/>
          <w:left w:val="nil"/>
          <w:bottom w:val="nil"/>
          <w:right w:val="nil"/>
          <w:between w:val="nil"/>
        </w:pBdr>
        <w:tabs>
          <w:tab w:val="left" w:pos="527"/>
        </w:tabs>
        <w:spacing w:line="252" w:lineRule="auto"/>
        <w:ind w:left="527" w:hanging="387"/>
        <w:jc w:val="both"/>
        <w:rPr>
          <w:i/>
          <w:color w:val="000000"/>
        </w:rPr>
      </w:pPr>
      <w:r>
        <w:rPr>
          <w:color w:val="000000"/>
        </w:rPr>
        <w:t xml:space="preserve">Performa </w:t>
      </w:r>
      <w:r>
        <w:rPr>
          <w:i/>
          <w:color w:val="000000"/>
        </w:rPr>
        <w:t>Decission Tree</w:t>
      </w:r>
    </w:p>
    <w:p w14:paraId="4C74054D" w14:textId="77777777" w:rsidR="00263B96" w:rsidRDefault="00000000">
      <w:pPr>
        <w:pBdr>
          <w:top w:val="nil"/>
          <w:left w:val="nil"/>
          <w:bottom w:val="nil"/>
          <w:right w:val="nil"/>
          <w:between w:val="nil"/>
        </w:pBdr>
        <w:ind w:left="140" w:right="138" w:firstLine="708"/>
        <w:jc w:val="both"/>
        <w:rPr>
          <w:color w:val="000000"/>
        </w:rPr>
      </w:pPr>
      <w:r>
        <w:rPr>
          <w:color w:val="000000"/>
        </w:rPr>
        <w:t xml:space="preserve">Parameter yang digunakan pada model random forest ini yaitu </w:t>
      </w:r>
      <w:r>
        <w:rPr>
          <w:i/>
          <w:color w:val="000000"/>
        </w:rPr>
        <w:t xml:space="preserve">random state </w:t>
      </w:r>
      <w:r>
        <w:rPr>
          <w:color w:val="000000"/>
        </w:rPr>
        <w:t xml:space="preserve">yang merupakan pembuat bilangan acak dalam klasifikasi. Model ini menetapkan nilai random_state dimulai dari angka 0. Hasil evaluasi dari model </w:t>
      </w:r>
      <w:r>
        <w:rPr>
          <w:i/>
          <w:color w:val="000000"/>
        </w:rPr>
        <w:t xml:space="preserve">decission tree </w:t>
      </w:r>
      <w:r>
        <w:rPr>
          <w:color w:val="000000"/>
        </w:rPr>
        <w:t>ditunjukan pada Tabel 6.</w:t>
      </w:r>
    </w:p>
    <w:p w14:paraId="19FC36EA" w14:textId="77777777" w:rsidR="00263B96" w:rsidRDefault="00263B96">
      <w:pPr>
        <w:pBdr>
          <w:top w:val="nil"/>
          <w:left w:val="nil"/>
          <w:bottom w:val="nil"/>
          <w:right w:val="nil"/>
          <w:between w:val="nil"/>
        </w:pBdr>
        <w:rPr>
          <w:color w:val="000000"/>
        </w:rPr>
      </w:pPr>
    </w:p>
    <w:p w14:paraId="7BD35D9C" w14:textId="77777777" w:rsidR="00263B96" w:rsidRDefault="00000000">
      <w:pPr>
        <w:ind w:right="2"/>
        <w:jc w:val="center"/>
        <w:rPr>
          <w:i/>
        </w:rPr>
      </w:pPr>
      <w:r>
        <w:t xml:space="preserve">Tabel 6. Performa Model </w:t>
      </w:r>
      <w:r>
        <w:rPr>
          <w:i/>
        </w:rPr>
        <w:t>Decission Tree</w:t>
      </w:r>
    </w:p>
    <w:p w14:paraId="76BB291F" w14:textId="77777777" w:rsidR="00263B96" w:rsidRDefault="00263B96">
      <w:pPr>
        <w:ind w:right="1"/>
        <w:jc w:val="center"/>
      </w:pPr>
    </w:p>
    <w:tbl>
      <w:tblPr>
        <w:tblStyle w:val="aa"/>
        <w:tblW w:w="7560" w:type="dxa"/>
        <w:tblInd w:w="120" w:type="dxa"/>
        <w:tblLayout w:type="fixed"/>
        <w:tblLook w:val="0000" w:firstRow="0" w:lastRow="0" w:firstColumn="0" w:lastColumn="0" w:noHBand="0" w:noVBand="0"/>
      </w:tblPr>
      <w:tblGrid>
        <w:gridCol w:w="1530"/>
        <w:gridCol w:w="1080"/>
        <w:gridCol w:w="1170"/>
        <w:gridCol w:w="1170"/>
        <w:gridCol w:w="1530"/>
        <w:gridCol w:w="1080"/>
      </w:tblGrid>
      <w:tr w:rsidR="00263B96" w14:paraId="7E14FE9B" w14:textId="77777777">
        <w:trPr>
          <w:trHeight w:val="230"/>
        </w:trPr>
        <w:tc>
          <w:tcPr>
            <w:tcW w:w="1530" w:type="dxa"/>
            <w:tcBorders>
              <w:top w:val="single" w:sz="4" w:space="0" w:color="000000"/>
              <w:bottom w:val="single" w:sz="4" w:space="0" w:color="000000"/>
            </w:tcBorders>
          </w:tcPr>
          <w:p w14:paraId="0525896B" w14:textId="77777777" w:rsidR="00263B96" w:rsidRDefault="00000000">
            <w:pPr>
              <w:spacing w:line="210" w:lineRule="auto"/>
              <w:ind w:right="91"/>
              <w:jc w:val="both"/>
              <w:rPr>
                <w:sz w:val="20"/>
                <w:szCs w:val="20"/>
              </w:rPr>
            </w:pPr>
            <w:r>
              <w:rPr>
                <w:sz w:val="20"/>
                <w:szCs w:val="20"/>
              </w:rPr>
              <w:t>Dataset</w:t>
            </w:r>
          </w:p>
        </w:tc>
        <w:tc>
          <w:tcPr>
            <w:tcW w:w="1080" w:type="dxa"/>
            <w:tcBorders>
              <w:top w:val="single" w:sz="4" w:space="0" w:color="000000"/>
              <w:bottom w:val="single" w:sz="4" w:space="0" w:color="000000"/>
            </w:tcBorders>
          </w:tcPr>
          <w:p w14:paraId="0C158ACB" w14:textId="77777777" w:rsidR="00263B96" w:rsidRDefault="00000000">
            <w:pPr>
              <w:spacing w:line="210" w:lineRule="auto"/>
              <w:ind w:left="1" w:right="326"/>
              <w:jc w:val="both"/>
              <w:rPr>
                <w:i/>
                <w:sz w:val="20"/>
                <w:szCs w:val="20"/>
              </w:rPr>
            </w:pPr>
            <w:r>
              <w:rPr>
                <w:rFonts w:ascii="Roboto" w:eastAsia="Roboto" w:hAnsi="Roboto" w:cs="Roboto"/>
                <w:i/>
                <w:color w:val="1F1F1F"/>
                <w:sz w:val="18"/>
                <w:szCs w:val="18"/>
                <w:highlight w:val="white"/>
              </w:rPr>
              <w:t>feature selection ANOVA</w:t>
            </w:r>
          </w:p>
        </w:tc>
        <w:tc>
          <w:tcPr>
            <w:tcW w:w="1170" w:type="dxa"/>
            <w:tcBorders>
              <w:top w:val="single" w:sz="4" w:space="0" w:color="000000"/>
              <w:bottom w:val="single" w:sz="4" w:space="0" w:color="000000"/>
            </w:tcBorders>
          </w:tcPr>
          <w:p w14:paraId="317A34B6" w14:textId="77777777" w:rsidR="00263B96" w:rsidRDefault="00000000">
            <w:pPr>
              <w:spacing w:line="210" w:lineRule="auto"/>
              <w:ind w:left="1" w:right="33"/>
              <w:jc w:val="both"/>
              <w:rPr>
                <w:i/>
                <w:sz w:val="20"/>
                <w:szCs w:val="20"/>
              </w:rPr>
            </w:pPr>
            <w:r>
              <w:rPr>
                <w:rFonts w:ascii="Roboto" w:eastAsia="Roboto" w:hAnsi="Roboto" w:cs="Roboto"/>
                <w:i/>
                <w:color w:val="1F1F1F"/>
                <w:sz w:val="18"/>
                <w:szCs w:val="18"/>
                <w:highlight w:val="white"/>
              </w:rPr>
              <w:t>feature selection Univariate</w:t>
            </w:r>
          </w:p>
        </w:tc>
        <w:tc>
          <w:tcPr>
            <w:tcW w:w="1170" w:type="dxa"/>
            <w:tcBorders>
              <w:top w:val="single" w:sz="4" w:space="0" w:color="000000"/>
              <w:bottom w:val="single" w:sz="4" w:space="0" w:color="000000"/>
            </w:tcBorders>
          </w:tcPr>
          <w:p w14:paraId="3844EEFA" w14:textId="77777777" w:rsidR="00263B96" w:rsidRDefault="00000000">
            <w:pPr>
              <w:spacing w:line="210" w:lineRule="auto"/>
              <w:ind w:left="158" w:right="120"/>
              <w:jc w:val="both"/>
              <w:rPr>
                <w:rFonts w:ascii="Roboto" w:eastAsia="Roboto" w:hAnsi="Roboto" w:cs="Roboto"/>
                <w:i/>
                <w:color w:val="1F1F1F"/>
                <w:sz w:val="18"/>
                <w:szCs w:val="18"/>
                <w:highlight w:val="white"/>
              </w:rPr>
            </w:pPr>
            <w:r>
              <w:rPr>
                <w:rFonts w:ascii="Roboto" w:eastAsia="Roboto" w:hAnsi="Roboto" w:cs="Roboto"/>
                <w:i/>
                <w:color w:val="1F1F1F"/>
                <w:sz w:val="18"/>
                <w:szCs w:val="18"/>
                <w:highlight w:val="white"/>
              </w:rPr>
              <w:t>feature selection RFE</w:t>
            </w:r>
          </w:p>
        </w:tc>
        <w:tc>
          <w:tcPr>
            <w:tcW w:w="1530" w:type="dxa"/>
            <w:tcBorders>
              <w:top w:val="single" w:sz="4" w:space="0" w:color="000000"/>
              <w:bottom w:val="single" w:sz="4" w:space="0" w:color="000000"/>
            </w:tcBorders>
          </w:tcPr>
          <w:p w14:paraId="4790C3E3" w14:textId="77777777" w:rsidR="00263B96" w:rsidRDefault="00000000">
            <w:pPr>
              <w:spacing w:line="210" w:lineRule="auto"/>
              <w:ind w:left="158" w:right="540"/>
              <w:jc w:val="both"/>
              <w:rPr>
                <w:rFonts w:ascii="Roboto" w:eastAsia="Roboto" w:hAnsi="Roboto" w:cs="Roboto"/>
                <w:i/>
                <w:color w:val="1F1F1F"/>
                <w:sz w:val="18"/>
                <w:szCs w:val="18"/>
                <w:highlight w:val="white"/>
              </w:rPr>
            </w:pPr>
            <w:r>
              <w:rPr>
                <w:rFonts w:ascii="Roboto" w:eastAsia="Roboto" w:hAnsi="Roboto" w:cs="Roboto"/>
                <w:i/>
                <w:color w:val="1F1F1F"/>
                <w:sz w:val="18"/>
                <w:szCs w:val="18"/>
                <w:highlight w:val="white"/>
              </w:rPr>
              <w:t>feature reduction PCA</w:t>
            </w:r>
          </w:p>
        </w:tc>
        <w:tc>
          <w:tcPr>
            <w:tcW w:w="1080" w:type="dxa"/>
            <w:tcBorders>
              <w:top w:val="single" w:sz="4" w:space="0" w:color="000000"/>
              <w:bottom w:val="single" w:sz="4" w:space="0" w:color="000000"/>
            </w:tcBorders>
          </w:tcPr>
          <w:p w14:paraId="17B7B7DB" w14:textId="77777777" w:rsidR="00263B96" w:rsidRDefault="00000000">
            <w:pPr>
              <w:spacing w:line="210" w:lineRule="auto"/>
              <w:ind w:left="158"/>
              <w:jc w:val="both"/>
              <w:rPr>
                <w:rFonts w:ascii="Roboto" w:eastAsia="Roboto" w:hAnsi="Roboto" w:cs="Roboto"/>
                <w:i/>
                <w:color w:val="1F1F1F"/>
                <w:sz w:val="18"/>
                <w:szCs w:val="18"/>
                <w:highlight w:val="white"/>
              </w:rPr>
            </w:pPr>
            <w:r>
              <w:rPr>
                <w:rFonts w:ascii="Roboto" w:eastAsia="Roboto" w:hAnsi="Roboto" w:cs="Roboto"/>
                <w:i/>
                <w:color w:val="1F1F1F"/>
                <w:sz w:val="18"/>
                <w:szCs w:val="18"/>
                <w:highlight w:val="white"/>
              </w:rPr>
              <w:t>feature reduction LDA</w:t>
            </w:r>
          </w:p>
        </w:tc>
      </w:tr>
      <w:tr w:rsidR="00263B96" w14:paraId="58686296" w14:textId="77777777">
        <w:trPr>
          <w:trHeight w:val="230"/>
        </w:trPr>
        <w:tc>
          <w:tcPr>
            <w:tcW w:w="1530" w:type="dxa"/>
            <w:tcBorders>
              <w:top w:val="single" w:sz="4" w:space="0" w:color="000000"/>
              <w:bottom w:val="single" w:sz="4" w:space="0" w:color="000000"/>
            </w:tcBorders>
          </w:tcPr>
          <w:p w14:paraId="06788D67" w14:textId="77777777" w:rsidR="00263B96" w:rsidRDefault="00000000">
            <w:pPr>
              <w:spacing w:line="210" w:lineRule="auto"/>
              <w:ind w:left="7" w:right="91"/>
              <w:jc w:val="both"/>
              <w:rPr>
                <w:sz w:val="20"/>
                <w:szCs w:val="20"/>
              </w:rPr>
            </w:pPr>
            <w:r>
              <w:rPr>
                <w:sz w:val="20"/>
                <w:szCs w:val="20"/>
              </w:rPr>
              <w:t>Darwin</w:t>
            </w:r>
          </w:p>
        </w:tc>
        <w:tc>
          <w:tcPr>
            <w:tcW w:w="1080" w:type="dxa"/>
            <w:tcBorders>
              <w:top w:val="single" w:sz="4" w:space="0" w:color="000000"/>
              <w:bottom w:val="single" w:sz="4" w:space="0" w:color="000000"/>
            </w:tcBorders>
          </w:tcPr>
          <w:p w14:paraId="59D55D17" w14:textId="77777777" w:rsidR="00263B96" w:rsidRDefault="00000000">
            <w:pPr>
              <w:spacing w:line="210" w:lineRule="auto"/>
              <w:ind w:right="326"/>
              <w:jc w:val="both"/>
              <w:rPr>
                <w:sz w:val="20"/>
                <w:szCs w:val="20"/>
              </w:rPr>
            </w:pPr>
            <w:r>
              <w:rPr>
                <w:rFonts w:ascii="Roboto" w:eastAsia="Roboto" w:hAnsi="Roboto" w:cs="Roboto"/>
                <w:color w:val="1F1F1F"/>
                <w:sz w:val="18"/>
                <w:szCs w:val="18"/>
                <w:highlight w:val="white"/>
              </w:rPr>
              <w:t>82.86</w:t>
            </w:r>
          </w:p>
        </w:tc>
        <w:tc>
          <w:tcPr>
            <w:tcW w:w="1170" w:type="dxa"/>
            <w:tcBorders>
              <w:top w:val="single" w:sz="4" w:space="0" w:color="000000"/>
              <w:bottom w:val="single" w:sz="4" w:space="0" w:color="000000"/>
            </w:tcBorders>
          </w:tcPr>
          <w:p w14:paraId="69612FCB" w14:textId="77777777" w:rsidR="00263B96" w:rsidRDefault="00000000">
            <w:pPr>
              <w:spacing w:line="210" w:lineRule="auto"/>
              <w:ind w:right="33"/>
              <w:jc w:val="both"/>
              <w:rPr>
                <w:sz w:val="20"/>
                <w:szCs w:val="20"/>
              </w:rPr>
            </w:pPr>
            <w:r>
              <w:rPr>
                <w:rFonts w:ascii="Roboto" w:eastAsia="Roboto" w:hAnsi="Roboto" w:cs="Roboto"/>
                <w:color w:val="1F1F1F"/>
                <w:sz w:val="18"/>
                <w:szCs w:val="18"/>
                <w:highlight w:val="white"/>
              </w:rPr>
              <w:t>77.14</w:t>
            </w:r>
          </w:p>
        </w:tc>
        <w:tc>
          <w:tcPr>
            <w:tcW w:w="1170" w:type="dxa"/>
            <w:tcBorders>
              <w:top w:val="single" w:sz="4" w:space="0" w:color="000000"/>
              <w:bottom w:val="single" w:sz="4" w:space="0" w:color="000000"/>
            </w:tcBorders>
          </w:tcPr>
          <w:p w14:paraId="507362ED" w14:textId="77777777" w:rsidR="00263B96" w:rsidRDefault="00000000">
            <w:pPr>
              <w:spacing w:line="210" w:lineRule="auto"/>
              <w:ind w:right="33"/>
              <w:jc w:val="both"/>
              <w:rPr>
                <w:sz w:val="20"/>
                <w:szCs w:val="20"/>
              </w:rPr>
            </w:pPr>
            <w:r>
              <w:rPr>
                <w:rFonts w:ascii="Roboto" w:eastAsia="Roboto" w:hAnsi="Roboto" w:cs="Roboto"/>
                <w:color w:val="1F1F1F"/>
                <w:sz w:val="18"/>
                <w:szCs w:val="18"/>
                <w:highlight w:val="white"/>
              </w:rPr>
              <w:t>80</w:t>
            </w:r>
          </w:p>
        </w:tc>
        <w:tc>
          <w:tcPr>
            <w:tcW w:w="1530" w:type="dxa"/>
            <w:tcBorders>
              <w:top w:val="single" w:sz="4" w:space="0" w:color="000000"/>
              <w:bottom w:val="single" w:sz="4" w:space="0" w:color="000000"/>
            </w:tcBorders>
          </w:tcPr>
          <w:p w14:paraId="75A6F250" w14:textId="77777777" w:rsidR="00263B96" w:rsidRDefault="00000000">
            <w:pPr>
              <w:spacing w:line="210" w:lineRule="auto"/>
              <w:ind w:left="-270" w:right="33"/>
              <w:jc w:val="both"/>
              <w:rPr>
                <w:sz w:val="20"/>
                <w:szCs w:val="20"/>
              </w:rPr>
            </w:pPr>
            <w:r>
              <w:rPr>
                <w:rFonts w:ascii="Roboto" w:eastAsia="Roboto" w:hAnsi="Roboto" w:cs="Roboto"/>
                <w:color w:val="1F1F1F"/>
                <w:sz w:val="18"/>
                <w:szCs w:val="18"/>
                <w:highlight w:val="white"/>
              </w:rPr>
              <w:t>8       82.86</w:t>
            </w:r>
          </w:p>
        </w:tc>
        <w:tc>
          <w:tcPr>
            <w:tcW w:w="1080" w:type="dxa"/>
            <w:tcBorders>
              <w:top w:val="single" w:sz="4" w:space="0" w:color="000000"/>
              <w:bottom w:val="single" w:sz="4" w:space="0" w:color="000000"/>
            </w:tcBorders>
          </w:tcPr>
          <w:p w14:paraId="20AAED90" w14:textId="77777777" w:rsidR="00263B96" w:rsidRDefault="00000000">
            <w:pPr>
              <w:spacing w:line="210" w:lineRule="auto"/>
              <w:ind w:right="33"/>
              <w:jc w:val="both"/>
              <w:rPr>
                <w:sz w:val="20"/>
                <w:szCs w:val="20"/>
              </w:rPr>
            </w:pPr>
            <w:r>
              <w:rPr>
                <w:rFonts w:ascii="Roboto" w:eastAsia="Roboto" w:hAnsi="Roboto" w:cs="Roboto"/>
                <w:color w:val="1F1F1F"/>
                <w:sz w:val="18"/>
                <w:szCs w:val="18"/>
                <w:highlight w:val="white"/>
              </w:rPr>
              <w:t>71.43</w:t>
            </w:r>
          </w:p>
        </w:tc>
      </w:tr>
      <w:tr w:rsidR="00263B96" w14:paraId="18D6AA22" w14:textId="77777777">
        <w:trPr>
          <w:trHeight w:val="180"/>
        </w:trPr>
        <w:tc>
          <w:tcPr>
            <w:tcW w:w="1530" w:type="dxa"/>
            <w:tcBorders>
              <w:top w:val="single" w:sz="4" w:space="0" w:color="000000"/>
              <w:bottom w:val="single" w:sz="4" w:space="0" w:color="000000"/>
            </w:tcBorders>
          </w:tcPr>
          <w:p w14:paraId="379AF3F4" w14:textId="77777777" w:rsidR="00263B96" w:rsidRDefault="00000000">
            <w:pPr>
              <w:spacing w:line="210" w:lineRule="auto"/>
              <w:ind w:left="7" w:right="91"/>
              <w:jc w:val="both"/>
              <w:rPr>
                <w:sz w:val="20"/>
                <w:szCs w:val="20"/>
              </w:rPr>
            </w:pPr>
            <w:r>
              <w:rPr>
                <w:sz w:val="20"/>
                <w:szCs w:val="20"/>
              </w:rPr>
              <w:t>Toxicity</w:t>
            </w:r>
          </w:p>
        </w:tc>
        <w:tc>
          <w:tcPr>
            <w:tcW w:w="1080" w:type="dxa"/>
            <w:tcBorders>
              <w:top w:val="single" w:sz="4" w:space="0" w:color="000000"/>
              <w:bottom w:val="single" w:sz="4" w:space="0" w:color="000000"/>
            </w:tcBorders>
          </w:tcPr>
          <w:p w14:paraId="4E8D9ADA" w14:textId="77777777" w:rsidR="00263B96" w:rsidRDefault="00000000">
            <w:pPr>
              <w:spacing w:line="210" w:lineRule="auto"/>
              <w:ind w:right="326"/>
              <w:jc w:val="both"/>
              <w:rPr>
                <w:sz w:val="20"/>
                <w:szCs w:val="20"/>
              </w:rPr>
            </w:pPr>
            <w:r>
              <w:rPr>
                <w:rFonts w:ascii="Roboto" w:eastAsia="Roboto" w:hAnsi="Roboto" w:cs="Roboto"/>
                <w:color w:val="1F1F1F"/>
                <w:sz w:val="18"/>
                <w:szCs w:val="18"/>
                <w:highlight w:val="white"/>
              </w:rPr>
              <w:t>54.29</w:t>
            </w:r>
          </w:p>
        </w:tc>
        <w:tc>
          <w:tcPr>
            <w:tcW w:w="1170" w:type="dxa"/>
            <w:tcBorders>
              <w:top w:val="single" w:sz="4" w:space="0" w:color="000000"/>
              <w:bottom w:val="single" w:sz="4" w:space="0" w:color="000000"/>
            </w:tcBorders>
          </w:tcPr>
          <w:p w14:paraId="297A746A" w14:textId="77777777" w:rsidR="00263B96" w:rsidRDefault="00000000">
            <w:pPr>
              <w:spacing w:line="210" w:lineRule="auto"/>
              <w:ind w:right="33"/>
              <w:jc w:val="both"/>
              <w:rPr>
                <w:sz w:val="20"/>
                <w:szCs w:val="20"/>
              </w:rPr>
            </w:pPr>
            <w:r>
              <w:rPr>
                <w:rFonts w:ascii="Roboto" w:eastAsia="Roboto" w:hAnsi="Roboto" w:cs="Roboto"/>
                <w:color w:val="1F1F1F"/>
                <w:sz w:val="18"/>
                <w:szCs w:val="18"/>
                <w:highlight w:val="white"/>
              </w:rPr>
              <w:t>68.57</w:t>
            </w:r>
          </w:p>
        </w:tc>
        <w:tc>
          <w:tcPr>
            <w:tcW w:w="1170" w:type="dxa"/>
            <w:tcBorders>
              <w:top w:val="single" w:sz="4" w:space="0" w:color="000000"/>
              <w:bottom w:val="single" w:sz="4" w:space="0" w:color="000000"/>
            </w:tcBorders>
          </w:tcPr>
          <w:p w14:paraId="59D0CA77" w14:textId="77777777" w:rsidR="00263B96" w:rsidRDefault="00000000">
            <w:pPr>
              <w:spacing w:line="210" w:lineRule="auto"/>
              <w:ind w:right="33"/>
              <w:jc w:val="both"/>
              <w:rPr>
                <w:sz w:val="20"/>
                <w:szCs w:val="20"/>
              </w:rPr>
            </w:pPr>
            <w:r>
              <w:rPr>
                <w:rFonts w:ascii="Roboto" w:eastAsia="Roboto" w:hAnsi="Roboto" w:cs="Roboto"/>
                <w:color w:val="1F1F1F"/>
                <w:sz w:val="18"/>
                <w:szCs w:val="18"/>
                <w:highlight w:val="white"/>
              </w:rPr>
              <w:t>54.29</w:t>
            </w:r>
          </w:p>
        </w:tc>
        <w:tc>
          <w:tcPr>
            <w:tcW w:w="1530" w:type="dxa"/>
            <w:tcBorders>
              <w:top w:val="single" w:sz="4" w:space="0" w:color="000000"/>
              <w:bottom w:val="single" w:sz="4" w:space="0" w:color="000000"/>
            </w:tcBorders>
          </w:tcPr>
          <w:p w14:paraId="39F42DC5" w14:textId="77777777" w:rsidR="00263B96" w:rsidRDefault="00000000">
            <w:pPr>
              <w:spacing w:line="210" w:lineRule="auto"/>
              <w:ind w:right="33"/>
              <w:jc w:val="both"/>
              <w:rPr>
                <w:sz w:val="20"/>
                <w:szCs w:val="20"/>
              </w:rPr>
            </w:pPr>
            <w:r>
              <w:rPr>
                <w:rFonts w:ascii="Roboto" w:eastAsia="Roboto" w:hAnsi="Roboto" w:cs="Roboto"/>
                <w:color w:val="1F1F1F"/>
                <w:sz w:val="18"/>
                <w:szCs w:val="18"/>
                <w:highlight w:val="white"/>
              </w:rPr>
              <w:t xml:space="preserve">   68.57</w:t>
            </w:r>
          </w:p>
        </w:tc>
        <w:tc>
          <w:tcPr>
            <w:tcW w:w="1080" w:type="dxa"/>
            <w:tcBorders>
              <w:top w:val="single" w:sz="4" w:space="0" w:color="000000"/>
              <w:bottom w:val="single" w:sz="4" w:space="0" w:color="000000"/>
            </w:tcBorders>
          </w:tcPr>
          <w:p w14:paraId="678C9FAD" w14:textId="77777777" w:rsidR="00263B96" w:rsidRDefault="00000000">
            <w:pPr>
              <w:spacing w:line="210" w:lineRule="auto"/>
              <w:ind w:right="33"/>
              <w:jc w:val="both"/>
              <w:rPr>
                <w:sz w:val="20"/>
                <w:szCs w:val="20"/>
              </w:rPr>
            </w:pPr>
            <w:r>
              <w:rPr>
                <w:rFonts w:ascii="Roboto" w:eastAsia="Roboto" w:hAnsi="Roboto" w:cs="Roboto"/>
                <w:color w:val="1F1F1F"/>
                <w:sz w:val="18"/>
                <w:szCs w:val="18"/>
                <w:highlight w:val="white"/>
              </w:rPr>
              <w:t>57.41</w:t>
            </w:r>
          </w:p>
        </w:tc>
      </w:tr>
      <w:tr w:rsidR="00263B96" w14:paraId="3192A126" w14:textId="77777777">
        <w:trPr>
          <w:trHeight w:val="230"/>
        </w:trPr>
        <w:tc>
          <w:tcPr>
            <w:tcW w:w="1530" w:type="dxa"/>
            <w:tcBorders>
              <w:top w:val="single" w:sz="4" w:space="0" w:color="000000"/>
              <w:bottom w:val="single" w:sz="4" w:space="0" w:color="000000"/>
            </w:tcBorders>
          </w:tcPr>
          <w:p w14:paraId="7E499E9C" w14:textId="77777777" w:rsidR="00263B96" w:rsidRDefault="00000000">
            <w:pPr>
              <w:spacing w:line="210" w:lineRule="auto"/>
              <w:ind w:left="4" w:right="91"/>
              <w:jc w:val="both"/>
              <w:rPr>
                <w:sz w:val="20"/>
                <w:szCs w:val="20"/>
              </w:rPr>
            </w:pPr>
            <w:r>
              <w:rPr>
                <w:sz w:val="20"/>
                <w:szCs w:val="20"/>
              </w:rPr>
              <w:t>Gene Expression</w:t>
            </w:r>
          </w:p>
        </w:tc>
        <w:tc>
          <w:tcPr>
            <w:tcW w:w="1080" w:type="dxa"/>
            <w:tcBorders>
              <w:top w:val="single" w:sz="4" w:space="0" w:color="000000"/>
              <w:bottom w:val="single" w:sz="4" w:space="0" w:color="000000"/>
            </w:tcBorders>
          </w:tcPr>
          <w:p w14:paraId="6956B2B7" w14:textId="77777777" w:rsidR="00263B96" w:rsidRDefault="00263B96">
            <w:pPr>
              <w:spacing w:line="210" w:lineRule="auto"/>
              <w:ind w:right="326"/>
              <w:jc w:val="both"/>
              <w:rPr>
                <w:rFonts w:ascii="Roboto" w:eastAsia="Roboto" w:hAnsi="Roboto" w:cs="Roboto"/>
                <w:color w:val="1F1F1F"/>
                <w:sz w:val="18"/>
                <w:szCs w:val="18"/>
                <w:highlight w:val="white"/>
              </w:rPr>
            </w:pPr>
          </w:p>
          <w:p w14:paraId="3E1313FC" w14:textId="77777777" w:rsidR="00263B96" w:rsidRDefault="00000000">
            <w:pPr>
              <w:spacing w:line="210" w:lineRule="auto"/>
              <w:ind w:right="326"/>
              <w:jc w:val="both"/>
              <w:rPr>
                <w:sz w:val="20"/>
                <w:szCs w:val="20"/>
              </w:rPr>
            </w:pPr>
            <w:r>
              <w:rPr>
                <w:rFonts w:ascii="Roboto" w:eastAsia="Roboto" w:hAnsi="Roboto" w:cs="Roboto"/>
                <w:color w:val="1F1F1F"/>
                <w:sz w:val="18"/>
                <w:szCs w:val="18"/>
                <w:highlight w:val="white"/>
              </w:rPr>
              <w:t>88.82</w:t>
            </w:r>
          </w:p>
        </w:tc>
        <w:tc>
          <w:tcPr>
            <w:tcW w:w="1170" w:type="dxa"/>
            <w:tcBorders>
              <w:top w:val="single" w:sz="4" w:space="0" w:color="000000"/>
              <w:bottom w:val="single" w:sz="4" w:space="0" w:color="000000"/>
            </w:tcBorders>
          </w:tcPr>
          <w:p w14:paraId="7CF28DE6" w14:textId="77777777" w:rsidR="00263B96" w:rsidRDefault="00000000">
            <w:pPr>
              <w:spacing w:line="210" w:lineRule="auto"/>
              <w:ind w:right="326"/>
              <w:jc w:val="both"/>
              <w:rPr>
                <w:sz w:val="20"/>
                <w:szCs w:val="20"/>
              </w:rPr>
            </w:pPr>
            <w:r>
              <w:rPr>
                <w:rFonts w:ascii="Roboto" w:eastAsia="Roboto" w:hAnsi="Roboto" w:cs="Roboto"/>
                <w:color w:val="1F1F1F"/>
                <w:sz w:val="18"/>
                <w:szCs w:val="18"/>
                <w:highlight w:val="white"/>
              </w:rPr>
              <w:t xml:space="preserve">       88.82</w:t>
            </w:r>
          </w:p>
        </w:tc>
        <w:tc>
          <w:tcPr>
            <w:tcW w:w="1170" w:type="dxa"/>
            <w:tcBorders>
              <w:top w:val="single" w:sz="4" w:space="0" w:color="000000"/>
              <w:bottom w:val="single" w:sz="4" w:space="0" w:color="000000"/>
            </w:tcBorders>
          </w:tcPr>
          <w:p w14:paraId="003AAB37" w14:textId="77777777" w:rsidR="00263B96" w:rsidRDefault="00000000">
            <w:pPr>
              <w:spacing w:line="210" w:lineRule="auto"/>
              <w:ind w:right="326"/>
              <w:jc w:val="both"/>
              <w:rPr>
                <w:sz w:val="20"/>
                <w:szCs w:val="20"/>
              </w:rPr>
            </w:pPr>
            <w:r>
              <w:rPr>
                <w:rFonts w:ascii="Roboto" w:eastAsia="Roboto" w:hAnsi="Roboto" w:cs="Roboto"/>
                <w:color w:val="1F1F1F"/>
                <w:sz w:val="18"/>
                <w:szCs w:val="18"/>
                <w:highlight w:val="white"/>
              </w:rPr>
              <w:t xml:space="preserve">                                           88.82</w:t>
            </w:r>
          </w:p>
        </w:tc>
        <w:tc>
          <w:tcPr>
            <w:tcW w:w="1530" w:type="dxa"/>
            <w:tcBorders>
              <w:top w:val="single" w:sz="4" w:space="0" w:color="000000"/>
              <w:bottom w:val="single" w:sz="4" w:space="0" w:color="000000"/>
            </w:tcBorders>
          </w:tcPr>
          <w:p w14:paraId="65C71DCB" w14:textId="77777777" w:rsidR="00263B96" w:rsidRDefault="00263B96">
            <w:pPr>
              <w:spacing w:line="210" w:lineRule="auto"/>
              <w:ind w:right="326"/>
              <w:jc w:val="both"/>
              <w:rPr>
                <w:rFonts w:ascii="Roboto" w:eastAsia="Roboto" w:hAnsi="Roboto" w:cs="Roboto"/>
                <w:color w:val="1F1F1F"/>
                <w:sz w:val="18"/>
                <w:szCs w:val="18"/>
                <w:highlight w:val="white"/>
              </w:rPr>
            </w:pPr>
          </w:p>
          <w:p w14:paraId="22CED329" w14:textId="77777777" w:rsidR="00263B96" w:rsidRDefault="00000000">
            <w:pPr>
              <w:spacing w:line="210" w:lineRule="auto"/>
              <w:ind w:right="326"/>
              <w:jc w:val="both"/>
              <w:rPr>
                <w:sz w:val="20"/>
                <w:szCs w:val="20"/>
              </w:rPr>
            </w:pPr>
            <w:r>
              <w:rPr>
                <w:rFonts w:ascii="Roboto" w:eastAsia="Roboto" w:hAnsi="Roboto" w:cs="Roboto"/>
                <w:color w:val="1F1F1F"/>
                <w:sz w:val="18"/>
                <w:szCs w:val="18"/>
                <w:highlight w:val="white"/>
              </w:rPr>
              <w:t xml:space="preserve">   88.82</w:t>
            </w:r>
          </w:p>
        </w:tc>
        <w:tc>
          <w:tcPr>
            <w:tcW w:w="1080" w:type="dxa"/>
            <w:tcBorders>
              <w:top w:val="single" w:sz="4" w:space="0" w:color="000000"/>
              <w:bottom w:val="single" w:sz="4" w:space="0" w:color="000000"/>
            </w:tcBorders>
          </w:tcPr>
          <w:p w14:paraId="738788A9" w14:textId="77777777" w:rsidR="00263B96" w:rsidRDefault="00000000">
            <w:pPr>
              <w:spacing w:line="210" w:lineRule="auto"/>
              <w:ind w:right="326"/>
              <w:jc w:val="both"/>
              <w:rPr>
                <w:sz w:val="20"/>
                <w:szCs w:val="20"/>
              </w:rPr>
            </w:pPr>
            <w:r>
              <w:rPr>
                <w:rFonts w:ascii="Roboto" w:eastAsia="Roboto" w:hAnsi="Roboto" w:cs="Roboto"/>
                <w:color w:val="1F1F1F"/>
                <w:sz w:val="18"/>
                <w:szCs w:val="18"/>
                <w:highlight w:val="white"/>
              </w:rPr>
              <w:t xml:space="preserve">          88.82</w:t>
            </w:r>
          </w:p>
        </w:tc>
      </w:tr>
    </w:tbl>
    <w:p w14:paraId="613CFC0E" w14:textId="77777777" w:rsidR="00263B96" w:rsidRDefault="00263B96">
      <w:pPr>
        <w:ind w:right="1"/>
        <w:rPr>
          <w:i/>
        </w:rPr>
      </w:pPr>
    </w:p>
    <w:p w14:paraId="7B9E8956" w14:textId="77777777" w:rsidR="00263B96" w:rsidRDefault="00000000">
      <w:pPr>
        <w:spacing w:before="242"/>
        <w:ind w:left="140" w:right="147"/>
        <w:jc w:val="both"/>
      </w:pPr>
      <w:r>
        <w:t xml:space="preserve">Berdasarkan Tabel 7, kita dapat menghitung nilai akurasi model </w:t>
      </w:r>
      <w:r>
        <w:rPr>
          <w:i/>
        </w:rPr>
        <w:t>Logistic Regresion</w:t>
      </w:r>
      <w:r>
        <w:t xml:space="preserve"> dengan persamaan (5) feature selection. Tabel</w:t>
      </w:r>
      <w:r>
        <w:rPr>
          <w:i/>
        </w:rPr>
        <w:t xml:space="preserve"> </w:t>
      </w:r>
      <w:r>
        <w:t xml:space="preserve">model </w:t>
      </w:r>
      <w:r>
        <w:rPr>
          <w:i/>
        </w:rPr>
        <w:t>Logistic Regresion</w:t>
      </w:r>
      <w:r>
        <w:t xml:space="preserve">  ini dapat dijelaskan secara detail sebagai berikut:</w:t>
      </w:r>
    </w:p>
    <w:p w14:paraId="0C07A9CC" w14:textId="77777777" w:rsidR="00263B96" w:rsidRDefault="00000000">
      <w:pPr>
        <w:numPr>
          <w:ilvl w:val="0"/>
          <w:numId w:val="5"/>
        </w:numPr>
        <w:tabs>
          <w:tab w:val="left" w:pos="861"/>
        </w:tabs>
        <w:spacing w:line="242" w:lineRule="auto"/>
        <w:ind w:right="136"/>
      </w:pPr>
      <w:r>
        <w:t xml:space="preserve">Dataset  darwin menggunakan feature selection, feature selection </w:t>
      </w:r>
      <w:r>
        <w:rPr>
          <w:i/>
        </w:rPr>
        <w:t>Anova</w:t>
      </w:r>
      <w:r>
        <w:t xml:space="preserve"> tersebut memperoleh akurasi 82.86,pada feature selection </w:t>
      </w:r>
      <w:r>
        <w:rPr>
          <w:i/>
        </w:rPr>
        <w:t>Univariate</w:t>
      </w:r>
      <w:r>
        <w:t xml:space="preserve"> 77.14, pada feature selection </w:t>
      </w:r>
      <w:r>
        <w:rPr>
          <w:i/>
        </w:rPr>
        <w:t xml:space="preserve">RFE </w:t>
      </w:r>
      <w:r>
        <w:t xml:space="preserve">80. pada feature selection </w:t>
      </w:r>
      <w:r>
        <w:rPr>
          <w:i/>
        </w:rPr>
        <w:t xml:space="preserve">PCA </w:t>
      </w:r>
      <w:r>
        <w:t xml:space="preserve">82.86, pada feature selection LDA 71.43, dengan akurasi tertinggi pada feature selection </w:t>
      </w:r>
      <w:r>
        <w:rPr>
          <w:i/>
        </w:rPr>
        <w:t xml:space="preserve">Univariate </w:t>
      </w:r>
      <w:r>
        <w:t>dan</w:t>
      </w:r>
      <w:r>
        <w:rPr>
          <w:i/>
        </w:rPr>
        <w:t xml:space="preserve"> PCA</w:t>
      </w:r>
      <w:r>
        <w:t>.</w:t>
      </w:r>
    </w:p>
    <w:p w14:paraId="1D09ACD6" w14:textId="77777777" w:rsidR="00263B96" w:rsidRDefault="00000000">
      <w:pPr>
        <w:numPr>
          <w:ilvl w:val="0"/>
          <w:numId w:val="5"/>
        </w:numPr>
        <w:tabs>
          <w:tab w:val="left" w:pos="861"/>
        </w:tabs>
        <w:spacing w:line="242" w:lineRule="auto"/>
        <w:ind w:right="136"/>
      </w:pPr>
      <w:r>
        <w:t xml:space="preserve">Dataset Toxicity menggunakan feature selection, feature selection </w:t>
      </w:r>
      <w:r>
        <w:rPr>
          <w:i/>
        </w:rPr>
        <w:t>Anova</w:t>
      </w:r>
      <w:r>
        <w:t xml:space="preserve"> tersebut memperoleh akurasi 52.29, pada feature selection </w:t>
      </w:r>
      <w:r>
        <w:rPr>
          <w:i/>
        </w:rPr>
        <w:t>Univariate</w:t>
      </w:r>
      <w:r>
        <w:t xml:space="preserve"> 68.57, pada feature selection </w:t>
      </w:r>
      <w:r>
        <w:rPr>
          <w:i/>
        </w:rPr>
        <w:t xml:space="preserve">RFE </w:t>
      </w:r>
      <w:r>
        <w:t xml:space="preserve">54.29. pada feature selection </w:t>
      </w:r>
      <w:r>
        <w:rPr>
          <w:i/>
        </w:rPr>
        <w:t xml:space="preserve">PCA </w:t>
      </w:r>
      <w:r>
        <w:t xml:space="preserve">58.57, pada feature selection LDA 57.41, dengan akurasi tertinggi pada feature selection </w:t>
      </w:r>
      <w:r>
        <w:rPr>
          <w:i/>
        </w:rPr>
        <w:t xml:space="preserve">Univariate </w:t>
      </w:r>
      <w:r>
        <w:t>dan</w:t>
      </w:r>
      <w:r>
        <w:rPr>
          <w:i/>
        </w:rPr>
        <w:t xml:space="preserve"> PCA</w:t>
      </w:r>
      <w:r>
        <w:t>.</w:t>
      </w:r>
    </w:p>
    <w:p w14:paraId="17384A49" w14:textId="77777777" w:rsidR="00263B96" w:rsidRDefault="00000000">
      <w:pPr>
        <w:numPr>
          <w:ilvl w:val="0"/>
          <w:numId w:val="5"/>
        </w:numPr>
        <w:tabs>
          <w:tab w:val="left" w:pos="861"/>
        </w:tabs>
        <w:spacing w:line="242" w:lineRule="auto"/>
        <w:ind w:right="136"/>
      </w:pPr>
      <w:r>
        <w:t xml:space="preserve">Dataset Gene Expression menggunakan feature selection, feature selection </w:t>
      </w:r>
      <w:r>
        <w:rPr>
          <w:i/>
        </w:rPr>
        <w:t>Anova</w:t>
      </w:r>
      <w:r>
        <w:t xml:space="preserve"> tersebut memperoleh akurasi 88.82, pada feature selection </w:t>
      </w:r>
      <w:r>
        <w:rPr>
          <w:i/>
        </w:rPr>
        <w:t>Univariate</w:t>
      </w:r>
      <w:r>
        <w:t xml:space="preserve"> 88.82, pada feature selection </w:t>
      </w:r>
      <w:r>
        <w:rPr>
          <w:i/>
        </w:rPr>
        <w:t xml:space="preserve">RFE </w:t>
      </w:r>
      <w:r>
        <w:t xml:space="preserve">88.82. pada feature selection </w:t>
      </w:r>
      <w:r>
        <w:rPr>
          <w:i/>
        </w:rPr>
        <w:t xml:space="preserve">PCA </w:t>
      </w:r>
      <w:r>
        <w:t>88.82, pada feature selection LDA 88.82, dengan akurasi tertinggi pada semua feature selection.</w:t>
      </w:r>
    </w:p>
    <w:p w14:paraId="6586A35D" w14:textId="77777777" w:rsidR="00263B96" w:rsidRDefault="00263B96">
      <w:pPr>
        <w:tabs>
          <w:tab w:val="left" w:pos="861"/>
        </w:tabs>
        <w:ind w:right="148"/>
      </w:pPr>
    </w:p>
    <w:p w14:paraId="7936269C" w14:textId="77777777" w:rsidR="00263B96" w:rsidRDefault="00000000">
      <w:pPr>
        <w:numPr>
          <w:ilvl w:val="1"/>
          <w:numId w:val="4"/>
        </w:numPr>
        <w:tabs>
          <w:tab w:val="left" w:pos="527"/>
        </w:tabs>
        <w:spacing w:line="252" w:lineRule="auto"/>
        <w:ind w:left="527" w:hanging="387"/>
        <w:jc w:val="both"/>
        <w:rPr>
          <w:i/>
        </w:rPr>
      </w:pPr>
      <w:r>
        <w:t xml:space="preserve">Performa </w:t>
      </w:r>
      <w:r>
        <w:rPr>
          <w:i/>
        </w:rPr>
        <w:t>Support Vector Machine</w:t>
      </w:r>
    </w:p>
    <w:p w14:paraId="2D742A3B" w14:textId="77777777" w:rsidR="00263B96" w:rsidRDefault="00000000">
      <w:pPr>
        <w:ind w:left="140" w:right="138" w:firstLine="708"/>
        <w:jc w:val="both"/>
      </w:pPr>
      <w:r>
        <w:t xml:space="preserve">Parameter yang digunakan pada model random forest ini yaitu </w:t>
      </w:r>
      <w:r>
        <w:rPr>
          <w:i/>
        </w:rPr>
        <w:t xml:space="preserve">random state </w:t>
      </w:r>
      <w:r>
        <w:t xml:space="preserve">yang merupakan pembuat bilangan acak dalam klasifikasi. Model ini menetapkan nilai random_state dimulai dari angka 0. Hasil evaluasi dari model </w:t>
      </w:r>
      <w:r>
        <w:rPr>
          <w:i/>
        </w:rPr>
        <w:t xml:space="preserve">decission tree </w:t>
      </w:r>
      <w:r>
        <w:t>ditunjukan pada Tabel 7.</w:t>
      </w:r>
    </w:p>
    <w:p w14:paraId="5C84E123" w14:textId="77777777" w:rsidR="00263B96" w:rsidRDefault="00263B96"/>
    <w:p w14:paraId="70BDF565" w14:textId="77777777" w:rsidR="00263B96" w:rsidRDefault="00000000">
      <w:pPr>
        <w:ind w:right="2"/>
        <w:jc w:val="center"/>
        <w:rPr>
          <w:i/>
        </w:rPr>
      </w:pPr>
      <w:r>
        <w:t xml:space="preserve">Tabel 7. Performa Model  </w:t>
      </w:r>
      <w:r>
        <w:rPr>
          <w:i/>
        </w:rPr>
        <w:t>Support Vector Machine</w:t>
      </w:r>
    </w:p>
    <w:p w14:paraId="427C234B" w14:textId="77777777" w:rsidR="00263B96" w:rsidRDefault="00263B96">
      <w:pPr>
        <w:ind w:right="2"/>
        <w:jc w:val="center"/>
        <w:rPr>
          <w:i/>
        </w:rPr>
      </w:pPr>
    </w:p>
    <w:p w14:paraId="2F62DAF9" w14:textId="77777777" w:rsidR="00263B96" w:rsidRDefault="00263B96">
      <w:pPr>
        <w:ind w:right="1"/>
        <w:jc w:val="center"/>
      </w:pPr>
    </w:p>
    <w:tbl>
      <w:tblPr>
        <w:tblStyle w:val="ab"/>
        <w:tblW w:w="7560" w:type="dxa"/>
        <w:tblInd w:w="120" w:type="dxa"/>
        <w:tblLayout w:type="fixed"/>
        <w:tblLook w:val="0000" w:firstRow="0" w:lastRow="0" w:firstColumn="0" w:lastColumn="0" w:noHBand="0" w:noVBand="0"/>
      </w:tblPr>
      <w:tblGrid>
        <w:gridCol w:w="1530"/>
        <w:gridCol w:w="1080"/>
        <w:gridCol w:w="1170"/>
        <w:gridCol w:w="1170"/>
        <w:gridCol w:w="1530"/>
        <w:gridCol w:w="1080"/>
      </w:tblGrid>
      <w:tr w:rsidR="00263B96" w14:paraId="40CCE55B" w14:textId="77777777">
        <w:trPr>
          <w:trHeight w:val="230"/>
        </w:trPr>
        <w:tc>
          <w:tcPr>
            <w:tcW w:w="1530" w:type="dxa"/>
            <w:tcBorders>
              <w:top w:val="single" w:sz="4" w:space="0" w:color="000000"/>
              <w:bottom w:val="single" w:sz="4" w:space="0" w:color="000000"/>
            </w:tcBorders>
          </w:tcPr>
          <w:p w14:paraId="7E775D6B" w14:textId="77777777" w:rsidR="00263B96" w:rsidRDefault="00000000">
            <w:pPr>
              <w:spacing w:line="210" w:lineRule="auto"/>
              <w:ind w:right="91"/>
              <w:jc w:val="both"/>
              <w:rPr>
                <w:sz w:val="20"/>
                <w:szCs w:val="20"/>
              </w:rPr>
            </w:pPr>
            <w:r>
              <w:rPr>
                <w:sz w:val="20"/>
                <w:szCs w:val="20"/>
              </w:rPr>
              <w:t>Dataset</w:t>
            </w:r>
          </w:p>
        </w:tc>
        <w:tc>
          <w:tcPr>
            <w:tcW w:w="1080" w:type="dxa"/>
            <w:tcBorders>
              <w:top w:val="single" w:sz="4" w:space="0" w:color="000000"/>
              <w:bottom w:val="single" w:sz="4" w:space="0" w:color="000000"/>
            </w:tcBorders>
          </w:tcPr>
          <w:p w14:paraId="4447BF57" w14:textId="77777777" w:rsidR="00263B96" w:rsidRDefault="00000000">
            <w:pPr>
              <w:spacing w:line="210" w:lineRule="auto"/>
              <w:ind w:left="1" w:right="326"/>
              <w:jc w:val="both"/>
              <w:rPr>
                <w:i/>
                <w:sz w:val="20"/>
                <w:szCs w:val="20"/>
              </w:rPr>
            </w:pPr>
            <w:r>
              <w:rPr>
                <w:rFonts w:ascii="Roboto" w:eastAsia="Roboto" w:hAnsi="Roboto" w:cs="Roboto"/>
                <w:i/>
                <w:color w:val="1F1F1F"/>
                <w:sz w:val="18"/>
                <w:szCs w:val="18"/>
                <w:highlight w:val="white"/>
              </w:rPr>
              <w:t>feature selection ANOVA</w:t>
            </w:r>
          </w:p>
        </w:tc>
        <w:tc>
          <w:tcPr>
            <w:tcW w:w="1170" w:type="dxa"/>
            <w:tcBorders>
              <w:top w:val="single" w:sz="4" w:space="0" w:color="000000"/>
              <w:bottom w:val="single" w:sz="4" w:space="0" w:color="000000"/>
            </w:tcBorders>
          </w:tcPr>
          <w:p w14:paraId="0F8454FC" w14:textId="77777777" w:rsidR="00263B96" w:rsidRDefault="00000000">
            <w:pPr>
              <w:spacing w:line="210" w:lineRule="auto"/>
              <w:ind w:left="1" w:right="33"/>
              <w:jc w:val="both"/>
              <w:rPr>
                <w:i/>
                <w:sz w:val="20"/>
                <w:szCs w:val="20"/>
              </w:rPr>
            </w:pPr>
            <w:r>
              <w:rPr>
                <w:rFonts w:ascii="Roboto" w:eastAsia="Roboto" w:hAnsi="Roboto" w:cs="Roboto"/>
                <w:i/>
                <w:color w:val="1F1F1F"/>
                <w:sz w:val="18"/>
                <w:szCs w:val="18"/>
                <w:highlight w:val="white"/>
              </w:rPr>
              <w:t>feature selection Univariate</w:t>
            </w:r>
          </w:p>
        </w:tc>
        <w:tc>
          <w:tcPr>
            <w:tcW w:w="1170" w:type="dxa"/>
            <w:tcBorders>
              <w:top w:val="single" w:sz="4" w:space="0" w:color="000000"/>
              <w:bottom w:val="single" w:sz="4" w:space="0" w:color="000000"/>
            </w:tcBorders>
          </w:tcPr>
          <w:p w14:paraId="62BCFBFF" w14:textId="77777777" w:rsidR="00263B96" w:rsidRDefault="00000000">
            <w:pPr>
              <w:spacing w:line="210" w:lineRule="auto"/>
              <w:ind w:left="158" w:right="120"/>
              <w:jc w:val="both"/>
              <w:rPr>
                <w:rFonts w:ascii="Roboto" w:eastAsia="Roboto" w:hAnsi="Roboto" w:cs="Roboto"/>
                <w:i/>
                <w:color w:val="1F1F1F"/>
                <w:sz w:val="18"/>
                <w:szCs w:val="18"/>
                <w:highlight w:val="white"/>
              </w:rPr>
            </w:pPr>
            <w:r>
              <w:rPr>
                <w:rFonts w:ascii="Roboto" w:eastAsia="Roboto" w:hAnsi="Roboto" w:cs="Roboto"/>
                <w:i/>
                <w:color w:val="1F1F1F"/>
                <w:sz w:val="18"/>
                <w:szCs w:val="18"/>
                <w:highlight w:val="white"/>
              </w:rPr>
              <w:t>feature selection RFE</w:t>
            </w:r>
          </w:p>
        </w:tc>
        <w:tc>
          <w:tcPr>
            <w:tcW w:w="1530" w:type="dxa"/>
            <w:tcBorders>
              <w:top w:val="single" w:sz="4" w:space="0" w:color="000000"/>
              <w:bottom w:val="single" w:sz="4" w:space="0" w:color="000000"/>
            </w:tcBorders>
          </w:tcPr>
          <w:p w14:paraId="071C452D" w14:textId="77777777" w:rsidR="00263B96" w:rsidRDefault="00000000">
            <w:pPr>
              <w:spacing w:line="210" w:lineRule="auto"/>
              <w:ind w:left="158" w:right="540"/>
              <w:jc w:val="both"/>
              <w:rPr>
                <w:rFonts w:ascii="Roboto" w:eastAsia="Roboto" w:hAnsi="Roboto" w:cs="Roboto"/>
                <w:i/>
                <w:color w:val="1F1F1F"/>
                <w:sz w:val="18"/>
                <w:szCs w:val="18"/>
                <w:highlight w:val="white"/>
              </w:rPr>
            </w:pPr>
            <w:r>
              <w:rPr>
                <w:rFonts w:ascii="Roboto" w:eastAsia="Roboto" w:hAnsi="Roboto" w:cs="Roboto"/>
                <w:i/>
                <w:color w:val="1F1F1F"/>
                <w:sz w:val="18"/>
                <w:szCs w:val="18"/>
                <w:highlight w:val="white"/>
              </w:rPr>
              <w:t>feature reduction PCA</w:t>
            </w:r>
          </w:p>
        </w:tc>
        <w:tc>
          <w:tcPr>
            <w:tcW w:w="1080" w:type="dxa"/>
            <w:tcBorders>
              <w:top w:val="single" w:sz="4" w:space="0" w:color="000000"/>
              <w:bottom w:val="single" w:sz="4" w:space="0" w:color="000000"/>
            </w:tcBorders>
          </w:tcPr>
          <w:p w14:paraId="62967329" w14:textId="77777777" w:rsidR="00263B96" w:rsidRDefault="00000000">
            <w:pPr>
              <w:spacing w:line="210" w:lineRule="auto"/>
              <w:ind w:left="158"/>
              <w:jc w:val="both"/>
              <w:rPr>
                <w:rFonts w:ascii="Roboto" w:eastAsia="Roboto" w:hAnsi="Roboto" w:cs="Roboto"/>
                <w:i/>
                <w:color w:val="1F1F1F"/>
                <w:sz w:val="18"/>
                <w:szCs w:val="18"/>
                <w:highlight w:val="white"/>
              </w:rPr>
            </w:pPr>
            <w:r>
              <w:rPr>
                <w:rFonts w:ascii="Roboto" w:eastAsia="Roboto" w:hAnsi="Roboto" w:cs="Roboto"/>
                <w:i/>
                <w:color w:val="1F1F1F"/>
                <w:sz w:val="18"/>
                <w:szCs w:val="18"/>
                <w:highlight w:val="white"/>
              </w:rPr>
              <w:t>feature reduction LDA</w:t>
            </w:r>
          </w:p>
        </w:tc>
      </w:tr>
      <w:tr w:rsidR="00263B96" w14:paraId="11987761" w14:textId="77777777">
        <w:trPr>
          <w:trHeight w:val="230"/>
        </w:trPr>
        <w:tc>
          <w:tcPr>
            <w:tcW w:w="1530" w:type="dxa"/>
            <w:tcBorders>
              <w:top w:val="single" w:sz="4" w:space="0" w:color="000000"/>
              <w:bottom w:val="single" w:sz="4" w:space="0" w:color="000000"/>
            </w:tcBorders>
          </w:tcPr>
          <w:p w14:paraId="0F879865" w14:textId="77777777" w:rsidR="00263B96" w:rsidRDefault="00000000">
            <w:pPr>
              <w:spacing w:line="210" w:lineRule="auto"/>
              <w:ind w:left="7" w:right="91"/>
              <w:jc w:val="both"/>
              <w:rPr>
                <w:sz w:val="20"/>
                <w:szCs w:val="20"/>
              </w:rPr>
            </w:pPr>
            <w:r>
              <w:rPr>
                <w:sz w:val="20"/>
                <w:szCs w:val="20"/>
              </w:rPr>
              <w:t>Darwin</w:t>
            </w:r>
          </w:p>
        </w:tc>
        <w:tc>
          <w:tcPr>
            <w:tcW w:w="1080" w:type="dxa"/>
            <w:tcBorders>
              <w:top w:val="single" w:sz="4" w:space="0" w:color="000000"/>
              <w:bottom w:val="single" w:sz="4" w:space="0" w:color="000000"/>
            </w:tcBorders>
          </w:tcPr>
          <w:p w14:paraId="5FEE2757" w14:textId="77777777" w:rsidR="00263B96" w:rsidRDefault="00000000">
            <w:pPr>
              <w:spacing w:line="210" w:lineRule="auto"/>
              <w:ind w:right="326"/>
              <w:jc w:val="both"/>
              <w:rPr>
                <w:sz w:val="20"/>
                <w:szCs w:val="20"/>
              </w:rPr>
            </w:pPr>
            <w:r>
              <w:rPr>
                <w:rFonts w:ascii="Roboto" w:eastAsia="Roboto" w:hAnsi="Roboto" w:cs="Roboto"/>
                <w:color w:val="1F1F1F"/>
                <w:sz w:val="18"/>
                <w:szCs w:val="18"/>
                <w:highlight w:val="white"/>
              </w:rPr>
              <w:t>77.14</w:t>
            </w:r>
          </w:p>
        </w:tc>
        <w:tc>
          <w:tcPr>
            <w:tcW w:w="1170" w:type="dxa"/>
            <w:tcBorders>
              <w:top w:val="single" w:sz="4" w:space="0" w:color="000000"/>
              <w:bottom w:val="single" w:sz="4" w:space="0" w:color="000000"/>
            </w:tcBorders>
          </w:tcPr>
          <w:p w14:paraId="4E682DD7" w14:textId="77777777" w:rsidR="00263B96" w:rsidRDefault="00000000">
            <w:pPr>
              <w:spacing w:line="210" w:lineRule="auto"/>
              <w:ind w:right="33"/>
              <w:jc w:val="both"/>
              <w:rPr>
                <w:sz w:val="20"/>
                <w:szCs w:val="20"/>
              </w:rPr>
            </w:pPr>
            <w:r>
              <w:rPr>
                <w:rFonts w:ascii="Roboto" w:eastAsia="Roboto" w:hAnsi="Roboto" w:cs="Roboto"/>
                <w:color w:val="1F1F1F"/>
                <w:sz w:val="18"/>
                <w:szCs w:val="18"/>
                <w:highlight w:val="white"/>
              </w:rPr>
              <w:t>82.86</w:t>
            </w:r>
          </w:p>
        </w:tc>
        <w:tc>
          <w:tcPr>
            <w:tcW w:w="1170" w:type="dxa"/>
            <w:tcBorders>
              <w:top w:val="single" w:sz="4" w:space="0" w:color="000000"/>
              <w:bottom w:val="single" w:sz="4" w:space="0" w:color="000000"/>
            </w:tcBorders>
          </w:tcPr>
          <w:p w14:paraId="0DB366E7" w14:textId="77777777" w:rsidR="00263B96" w:rsidRDefault="00000000">
            <w:pPr>
              <w:spacing w:line="210" w:lineRule="auto"/>
              <w:ind w:right="33"/>
              <w:jc w:val="both"/>
              <w:rPr>
                <w:sz w:val="20"/>
                <w:szCs w:val="20"/>
              </w:rPr>
            </w:pPr>
            <w:r>
              <w:rPr>
                <w:rFonts w:ascii="Roboto" w:eastAsia="Roboto" w:hAnsi="Roboto" w:cs="Roboto"/>
                <w:color w:val="1F1F1F"/>
                <w:sz w:val="18"/>
                <w:szCs w:val="18"/>
                <w:highlight w:val="white"/>
              </w:rPr>
              <w:t>82.86</w:t>
            </w:r>
          </w:p>
        </w:tc>
        <w:tc>
          <w:tcPr>
            <w:tcW w:w="1530" w:type="dxa"/>
            <w:tcBorders>
              <w:top w:val="single" w:sz="4" w:space="0" w:color="000000"/>
              <w:bottom w:val="single" w:sz="4" w:space="0" w:color="000000"/>
            </w:tcBorders>
          </w:tcPr>
          <w:p w14:paraId="367F5E92" w14:textId="77777777" w:rsidR="00263B96" w:rsidRDefault="00000000">
            <w:pPr>
              <w:spacing w:line="210" w:lineRule="auto"/>
              <w:ind w:left="-270" w:right="33"/>
              <w:jc w:val="both"/>
              <w:rPr>
                <w:sz w:val="20"/>
                <w:szCs w:val="20"/>
              </w:rPr>
            </w:pPr>
            <w:r>
              <w:rPr>
                <w:rFonts w:ascii="Roboto" w:eastAsia="Roboto" w:hAnsi="Roboto" w:cs="Roboto"/>
                <w:color w:val="1F1F1F"/>
                <w:sz w:val="18"/>
                <w:szCs w:val="18"/>
                <w:highlight w:val="white"/>
              </w:rPr>
              <w:t>8    88.57</w:t>
            </w:r>
          </w:p>
        </w:tc>
        <w:tc>
          <w:tcPr>
            <w:tcW w:w="1080" w:type="dxa"/>
            <w:tcBorders>
              <w:top w:val="single" w:sz="4" w:space="0" w:color="000000"/>
              <w:bottom w:val="single" w:sz="4" w:space="0" w:color="000000"/>
            </w:tcBorders>
          </w:tcPr>
          <w:p w14:paraId="4F5BD8C9" w14:textId="77777777" w:rsidR="00263B96" w:rsidRDefault="00000000">
            <w:pPr>
              <w:spacing w:line="210" w:lineRule="auto"/>
              <w:ind w:right="33"/>
              <w:jc w:val="both"/>
              <w:rPr>
                <w:sz w:val="20"/>
                <w:szCs w:val="20"/>
              </w:rPr>
            </w:pPr>
            <w:r>
              <w:rPr>
                <w:rFonts w:ascii="Roboto" w:eastAsia="Roboto" w:hAnsi="Roboto" w:cs="Roboto"/>
                <w:color w:val="1F1F1F"/>
                <w:sz w:val="18"/>
                <w:szCs w:val="18"/>
                <w:highlight w:val="white"/>
              </w:rPr>
              <w:t>71.43</w:t>
            </w:r>
          </w:p>
        </w:tc>
      </w:tr>
      <w:tr w:rsidR="00263B96" w14:paraId="029917C4" w14:textId="77777777">
        <w:trPr>
          <w:trHeight w:val="180"/>
        </w:trPr>
        <w:tc>
          <w:tcPr>
            <w:tcW w:w="1530" w:type="dxa"/>
            <w:tcBorders>
              <w:top w:val="single" w:sz="4" w:space="0" w:color="000000"/>
              <w:bottom w:val="single" w:sz="4" w:space="0" w:color="000000"/>
            </w:tcBorders>
          </w:tcPr>
          <w:p w14:paraId="21288E58" w14:textId="77777777" w:rsidR="00263B96" w:rsidRDefault="00000000">
            <w:pPr>
              <w:spacing w:line="210" w:lineRule="auto"/>
              <w:ind w:left="7" w:right="91"/>
              <w:jc w:val="both"/>
              <w:rPr>
                <w:sz w:val="20"/>
                <w:szCs w:val="20"/>
              </w:rPr>
            </w:pPr>
            <w:r>
              <w:rPr>
                <w:sz w:val="20"/>
                <w:szCs w:val="20"/>
              </w:rPr>
              <w:t>Toxicity</w:t>
            </w:r>
          </w:p>
        </w:tc>
        <w:tc>
          <w:tcPr>
            <w:tcW w:w="1080" w:type="dxa"/>
            <w:tcBorders>
              <w:top w:val="single" w:sz="4" w:space="0" w:color="000000"/>
              <w:bottom w:val="single" w:sz="4" w:space="0" w:color="000000"/>
            </w:tcBorders>
          </w:tcPr>
          <w:p w14:paraId="2BE99219" w14:textId="77777777" w:rsidR="00263B96" w:rsidRDefault="00000000">
            <w:pPr>
              <w:spacing w:line="210" w:lineRule="auto"/>
              <w:ind w:right="326"/>
              <w:jc w:val="both"/>
              <w:rPr>
                <w:sz w:val="20"/>
                <w:szCs w:val="20"/>
              </w:rPr>
            </w:pPr>
            <w:r>
              <w:rPr>
                <w:rFonts w:ascii="Roboto" w:eastAsia="Roboto" w:hAnsi="Roboto" w:cs="Roboto"/>
                <w:color w:val="1F1F1F"/>
                <w:sz w:val="18"/>
                <w:szCs w:val="18"/>
                <w:highlight w:val="white"/>
              </w:rPr>
              <w:t>68.57</w:t>
            </w:r>
          </w:p>
        </w:tc>
        <w:tc>
          <w:tcPr>
            <w:tcW w:w="1170" w:type="dxa"/>
            <w:tcBorders>
              <w:top w:val="single" w:sz="4" w:space="0" w:color="000000"/>
              <w:bottom w:val="single" w:sz="4" w:space="0" w:color="000000"/>
            </w:tcBorders>
          </w:tcPr>
          <w:p w14:paraId="3A96918A" w14:textId="77777777" w:rsidR="00263B96" w:rsidRDefault="00000000">
            <w:pPr>
              <w:spacing w:line="210" w:lineRule="auto"/>
              <w:ind w:right="33"/>
              <w:jc w:val="both"/>
              <w:rPr>
                <w:sz w:val="20"/>
                <w:szCs w:val="20"/>
              </w:rPr>
            </w:pPr>
            <w:r>
              <w:rPr>
                <w:rFonts w:ascii="Roboto" w:eastAsia="Roboto" w:hAnsi="Roboto" w:cs="Roboto"/>
                <w:color w:val="1F1F1F"/>
                <w:sz w:val="18"/>
                <w:szCs w:val="18"/>
                <w:highlight w:val="white"/>
              </w:rPr>
              <w:t>68.57</w:t>
            </w:r>
          </w:p>
        </w:tc>
        <w:tc>
          <w:tcPr>
            <w:tcW w:w="1170" w:type="dxa"/>
            <w:tcBorders>
              <w:top w:val="single" w:sz="4" w:space="0" w:color="000000"/>
              <w:bottom w:val="single" w:sz="4" w:space="0" w:color="000000"/>
            </w:tcBorders>
          </w:tcPr>
          <w:p w14:paraId="3D5A2769" w14:textId="77777777" w:rsidR="00263B96" w:rsidRDefault="00000000">
            <w:pPr>
              <w:spacing w:line="210" w:lineRule="auto"/>
              <w:ind w:right="33"/>
              <w:jc w:val="both"/>
              <w:rPr>
                <w:sz w:val="20"/>
                <w:szCs w:val="20"/>
              </w:rPr>
            </w:pPr>
            <w:r>
              <w:rPr>
                <w:rFonts w:ascii="Roboto" w:eastAsia="Roboto" w:hAnsi="Roboto" w:cs="Roboto"/>
                <w:color w:val="1F1F1F"/>
                <w:sz w:val="18"/>
                <w:szCs w:val="18"/>
                <w:highlight w:val="white"/>
              </w:rPr>
              <w:t>65.71</w:t>
            </w:r>
          </w:p>
        </w:tc>
        <w:tc>
          <w:tcPr>
            <w:tcW w:w="1530" w:type="dxa"/>
            <w:tcBorders>
              <w:top w:val="single" w:sz="4" w:space="0" w:color="000000"/>
              <w:bottom w:val="single" w:sz="4" w:space="0" w:color="000000"/>
            </w:tcBorders>
          </w:tcPr>
          <w:p w14:paraId="46A6BD89" w14:textId="77777777" w:rsidR="00263B96" w:rsidRDefault="00000000">
            <w:pPr>
              <w:spacing w:line="210" w:lineRule="auto"/>
              <w:ind w:right="33"/>
              <w:jc w:val="both"/>
              <w:rPr>
                <w:sz w:val="20"/>
                <w:szCs w:val="20"/>
              </w:rPr>
            </w:pPr>
            <w:r>
              <w:rPr>
                <w:rFonts w:ascii="Roboto" w:eastAsia="Roboto" w:hAnsi="Roboto" w:cs="Roboto"/>
                <w:color w:val="1F1F1F"/>
                <w:sz w:val="18"/>
                <w:szCs w:val="18"/>
                <w:highlight w:val="white"/>
              </w:rPr>
              <w:t>68.57</w:t>
            </w:r>
          </w:p>
        </w:tc>
        <w:tc>
          <w:tcPr>
            <w:tcW w:w="1080" w:type="dxa"/>
            <w:tcBorders>
              <w:top w:val="single" w:sz="4" w:space="0" w:color="000000"/>
              <w:bottom w:val="single" w:sz="4" w:space="0" w:color="000000"/>
            </w:tcBorders>
          </w:tcPr>
          <w:p w14:paraId="05C21B2C" w14:textId="77777777" w:rsidR="00263B96" w:rsidRDefault="00000000">
            <w:pPr>
              <w:spacing w:line="210" w:lineRule="auto"/>
              <w:ind w:right="33"/>
              <w:jc w:val="both"/>
              <w:rPr>
                <w:sz w:val="20"/>
                <w:szCs w:val="20"/>
              </w:rPr>
            </w:pPr>
            <w:r>
              <w:rPr>
                <w:rFonts w:ascii="Roboto" w:eastAsia="Roboto" w:hAnsi="Roboto" w:cs="Roboto"/>
                <w:color w:val="1F1F1F"/>
                <w:sz w:val="18"/>
                <w:szCs w:val="18"/>
                <w:highlight w:val="white"/>
              </w:rPr>
              <w:t>57.14</w:t>
            </w:r>
          </w:p>
        </w:tc>
      </w:tr>
      <w:tr w:rsidR="00263B96" w14:paraId="58A40856" w14:textId="77777777">
        <w:trPr>
          <w:trHeight w:val="240"/>
        </w:trPr>
        <w:tc>
          <w:tcPr>
            <w:tcW w:w="1530" w:type="dxa"/>
            <w:tcBorders>
              <w:top w:val="single" w:sz="4" w:space="0" w:color="000000"/>
              <w:bottom w:val="single" w:sz="4" w:space="0" w:color="000000"/>
            </w:tcBorders>
          </w:tcPr>
          <w:p w14:paraId="46317732" w14:textId="77777777" w:rsidR="00263B96" w:rsidRDefault="00000000">
            <w:pPr>
              <w:spacing w:line="210" w:lineRule="auto"/>
              <w:ind w:left="4" w:right="91"/>
              <w:jc w:val="both"/>
              <w:rPr>
                <w:sz w:val="20"/>
                <w:szCs w:val="20"/>
              </w:rPr>
            </w:pPr>
            <w:r>
              <w:rPr>
                <w:sz w:val="20"/>
                <w:szCs w:val="20"/>
              </w:rPr>
              <w:t>Gene Expression</w:t>
            </w:r>
          </w:p>
        </w:tc>
        <w:tc>
          <w:tcPr>
            <w:tcW w:w="1080" w:type="dxa"/>
            <w:tcBorders>
              <w:top w:val="single" w:sz="4" w:space="0" w:color="000000"/>
              <w:bottom w:val="single" w:sz="4" w:space="0" w:color="000000"/>
            </w:tcBorders>
          </w:tcPr>
          <w:p w14:paraId="72B68D75" w14:textId="77777777" w:rsidR="00263B96" w:rsidRDefault="00000000">
            <w:pPr>
              <w:spacing w:line="210" w:lineRule="auto"/>
              <w:ind w:right="326"/>
              <w:jc w:val="both"/>
              <w:rPr>
                <w:sz w:val="20"/>
                <w:szCs w:val="20"/>
              </w:rPr>
            </w:pPr>
            <w:r>
              <w:rPr>
                <w:rFonts w:ascii="Roboto" w:eastAsia="Roboto" w:hAnsi="Roboto" w:cs="Roboto"/>
                <w:color w:val="1F1F1F"/>
                <w:sz w:val="18"/>
                <w:szCs w:val="18"/>
                <w:highlight w:val="white"/>
              </w:rPr>
              <w:t>88.82</w:t>
            </w:r>
          </w:p>
        </w:tc>
        <w:tc>
          <w:tcPr>
            <w:tcW w:w="1170" w:type="dxa"/>
            <w:tcBorders>
              <w:top w:val="single" w:sz="4" w:space="0" w:color="000000"/>
              <w:bottom w:val="single" w:sz="4" w:space="0" w:color="000000"/>
            </w:tcBorders>
          </w:tcPr>
          <w:p w14:paraId="605DBF9B" w14:textId="77777777" w:rsidR="00263B96" w:rsidRDefault="00000000">
            <w:pPr>
              <w:spacing w:line="210" w:lineRule="auto"/>
              <w:ind w:right="326"/>
              <w:jc w:val="both"/>
              <w:rPr>
                <w:sz w:val="20"/>
                <w:szCs w:val="20"/>
              </w:rPr>
            </w:pPr>
            <w:r>
              <w:rPr>
                <w:rFonts w:ascii="Roboto" w:eastAsia="Roboto" w:hAnsi="Roboto" w:cs="Roboto"/>
                <w:color w:val="1F1F1F"/>
                <w:sz w:val="18"/>
                <w:szCs w:val="18"/>
                <w:highlight w:val="white"/>
              </w:rPr>
              <w:t xml:space="preserve">       88.82</w:t>
            </w:r>
          </w:p>
        </w:tc>
        <w:tc>
          <w:tcPr>
            <w:tcW w:w="1170" w:type="dxa"/>
            <w:tcBorders>
              <w:top w:val="single" w:sz="4" w:space="0" w:color="000000"/>
              <w:bottom w:val="single" w:sz="4" w:space="0" w:color="000000"/>
            </w:tcBorders>
          </w:tcPr>
          <w:p w14:paraId="078C9220" w14:textId="77777777" w:rsidR="00263B96" w:rsidRDefault="00000000">
            <w:pPr>
              <w:spacing w:line="210" w:lineRule="auto"/>
              <w:ind w:right="326"/>
              <w:jc w:val="both"/>
              <w:rPr>
                <w:sz w:val="20"/>
                <w:szCs w:val="20"/>
              </w:rPr>
            </w:pPr>
            <w:r>
              <w:rPr>
                <w:rFonts w:ascii="Roboto" w:eastAsia="Roboto" w:hAnsi="Roboto" w:cs="Roboto"/>
                <w:color w:val="1F1F1F"/>
                <w:sz w:val="18"/>
                <w:szCs w:val="18"/>
                <w:highlight w:val="white"/>
              </w:rPr>
              <w:t xml:space="preserve">       88.82</w:t>
            </w:r>
          </w:p>
        </w:tc>
        <w:tc>
          <w:tcPr>
            <w:tcW w:w="1530" w:type="dxa"/>
            <w:tcBorders>
              <w:top w:val="single" w:sz="4" w:space="0" w:color="000000"/>
              <w:bottom w:val="single" w:sz="4" w:space="0" w:color="000000"/>
            </w:tcBorders>
          </w:tcPr>
          <w:p w14:paraId="36CE8FEC" w14:textId="77777777" w:rsidR="00263B96" w:rsidRDefault="00000000">
            <w:pPr>
              <w:spacing w:line="210" w:lineRule="auto"/>
              <w:ind w:right="326"/>
              <w:jc w:val="both"/>
              <w:rPr>
                <w:sz w:val="20"/>
                <w:szCs w:val="20"/>
              </w:rPr>
            </w:pPr>
            <w:r>
              <w:rPr>
                <w:rFonts w:ascii="Roboto" w:eastAsia="Roboto" w:hAnsi="Roboto" w:cs="Roboto"/>
                <w:color w:val="1F1F1F"/>
                <w:sz w:val="18"/>
                <w:szCs w:val="18"/>
                <w:highlight w:val="white"/>
              </w:rPr>
              <w:t>88.2</w:t>
            </w:r>
          </w:p>
        </w:tc>
        <w:tc>
          <w:tcPr>
            <w:tcW w:w="1080" w:type="dxa"/>
            <w:tcBorders>
              <w:top w:val="single" w:sz="4" w:space="0" w:color="000000"/>
              <w:bottom w:val="single" w:sz="4" w:space="0" w:color="000000"/>
            </w:tcBorders>
          </w:tcPr>
          <w:p w14:paraId="2D74105A" w14:textId="77777777" w:rsidR="00263B96" w:rsidRDefault="00000000">
            <w:pPr>
              <w:spacing w:line="210" w:lineRule="auto"/>
              <w:ind w:right="326"/>
              <w:jc w:val="both"/>
              <w:rPr>
                <w:sz w:val="20"/>
                <w:szCs w:val="20"/>
              </w:rPr>
            </w:pPr>
            <w:r>
              <w:rPr>
                <w:rFonts w:ascii="Roboto" w:eastAsia="Roboto" w:hAnsi="Roboto" w:cs="Roboto"/>
                <w:color w:val="1F1F1F"/>
                <w:sz w:val="18"/>
                <w:szCs w:val="18"/>
                <w:highlight w:val="white"/>
              </w:rPr>
              <w:t xml:space="preserve">      88.82</w:t>
            </w:r>
          </w:p>
        </w:tc>
      </w:tr>
    </w:tbl>
    <w:p w14:paraId="27E0BB90" w14:textId="77777777" w:rsidR="00263B96" w:rsidRDefault="00263B96">
      <w:pPr>
        <w:ind w:right="1"/>
      </w:pPr>
    </w:p>
    <w:p w14:paraId="73884180" w14:textId="77777777" w:rsidR="00263B96" w:rsidRDefault="00000000">
      <w:pPr>
        <w:spacing w:before="242"/>
        <w:ind w:left="140" w:right="147"/>
        <w:jc w:val="both"/>
      </w:pPr>
      <w:r>
        <w:t xml:space="preserve">Berdasarkan Tabel 7, kita dapat menghitung nilai akurasi model </w:t>
      </w:r>
      <w:r>
        <w:rPr>
          <w:i/>
        </w:rPr>
        <w:t>Logistic Regresion</w:t>
      </w:r>
      <w:r>
        <w:t xml:space="preserve"> dengan </w:t>
      </w:r>
      <w:r>
        <w:lastRenderedPageBreak/>
        <w:t>persamaan (5) feature selection. Tabel</w:t>
      </w:r>
      <w:r>
        <w:rPr>
          <w:i/>
        </w:rPr>
        <w:t xml:space="preserve"> </w:t>
      </w:r>
      <w:r>
        <w:t xml:space="preserve">model </w:t>
      </w:r>
      <w:r>
        <w:rPr>
          <w:i/>
        </w:rPr>
        <w:t>Logistic Regresion</w:t>
      </w:r>
      <w:r>
        <w:t xml:space="preserve">  ini dapat dijelaskan secara detail sebagai berikut:</w:t>
      </w:r>
    </w:p>
    <w:p w14:paraId="4D45C290" w14:textId="77777777" w:rsidR="00263B96" w:rsidRDefault="00000000">
      <w:pPr>
        <w:numPr>
          <w:ilvl w:val="0"/>
          <w:numId w:val="3"/>
        </w:numPr>
        <w:tabs>
          <w:tab w:val="left" w:pos="861"/>
        </w:tabs>
        <w:spacing w:line="242" w:lineRule="auto"/>
        <w:ind w:right="136"/>
      </w:pPr>
      <w:r>
        <w:t xml:space="preserve">Dataset  darwin menggunakan feature selection, feature selection </w:t>
      </w:r>
      <w:r>
        <w:rPr>
          <w:i/>
        </w:rPr>
        <w:t>Anova</w:t>
      </w:r>
      <w:r>
        <w:t xml:space="preserve"> tersebut memperoleh akurasi 77.14,pada feature selection </w:t>
      </w:r>
      <w:r>
        <w:rPr>
          <w:i/>
        </w:rPr>
        <w:t>Univariate</w:t>
      </w:r>
      <w:r>
        <w:t xml:space="preserve"> 82.86, pada feature selection </w:t>
      </w:r>
      <w:r>
        <w:rPr>
          <w:i/>
        </w:rPr>
        <w:t xml:space="preserve">RFE </w:t>
      </w:r>
      <w:r>
        <w:t xml:space="preserve">82.86. pada feature selection </w:t>
      </w:r>
      <w:r>
        <w:rPr>
          <w:i/>
        </w:rPr>
        <w:t xml:space="preserve">PCA </w:t>
      </w:r>
      <w:r>
        <w:t xml:space="preserve">88.57, pada feature selection LDA 71.43, dengan akurasi tertinggi pada feature selection </w:t>
      </w:r>
      <w:r>
        <w:rPr>
          <w:i/>
        </w:rPr>
        <w:t>PCA</w:t>
      </w:r>
      <w:r>
        <w:t>.</w:t>
      </w:r>
    </w:p>
    <w:p w14:paraId="0845D9EB" w14:textId="77777777" w:rsidR="00263B96" w:rsidRDefault="00000000">
      <w:pPr>
        <w:numPr>
          <w:ilvl w:val="0"/>
          <w:numId w:val="3"/>
        </w:numPr>
        <w:tabs>
          <w:tab w:val="left" w:pos="861"/>
        </w:tabs>
        <w:spacing w:line="242" w:lineRule="auto"/>
        <w:ind w:right="136"/>
      </w:pPr>
      <w:r>
        <w:t xml:space="preserve">Dataset Toxicity menggunakan feature selection, feature selection </w:t>
      </w:r>
      <w:r>
        <w:rPr>
          <w:i/>
        </w:rPr>
        <w:t>Anova</w:t>
      </w:r>
      <w:r>
        <w:t xml:space="preserve"> tersebut memperoleh akurasi 68.57, pada feature selection </w:t>
      </w:r>
      <w:r>
        <w:rPr>
          <w:i/>
        </w:rPr>
        <w:t>Univariate</w:t>
      </w:r>
      <w:r>
        <w:t xml:space="preserve"> 68.57, pada feature selection </w:t>
      </w:r>
      <w:r>
        <w:rPr>
          <w:i/>
        </w:rPr>
        <w:t xml:space="preserve">RFE </w:t>
      </w:r>
      <w:r>
        <w:t xml:space="preserve">65.71. pada feature selection </w:t>
      </w:r>
      <w:r>
        <w:rPr>
          <w:i/>
        </w:rPr>
        <w:t xml:space="preserve">PCA </w:t>
      </w:r>
      <w:r>
        <w:t xml:space="preserve">68.57, pada feature selection LDA 57.41, dengan akurasi tertinggi pada feature selection </w:t>
      </w:r>
      <w:r>
        <w:rPr>
          <w:i/>
        </w:rPr>
        <w:t xml:space="preserve">Univariate </w:t>
      </w:r>
      <w:r>
        <w:t>dan</w:t>
      </w:r>
      <w:r>
        <w:rPr>
          <w:i/>
        </w:rPr>
        <w:t xml:space="preserve"> PCA</w:t>
      </w:r>
      <w:r>
        <w:t>.</w:t>
      </w:r>
    </w:p>
    <w:p w14:paraId="7AC5CA69" w14:textId="77777777" w:rsidR="00263B96" w:rsidRDefault="00000000">
      <w:pPr>
        <w:numPr>
          <w:ilvl w:val="0"/>
          <w:numId w:val="3"/>
        </w:numPr>
        <w:tabs>
          <w:tab w:val="left" w:pos="861"/>
        </w:tabs>
        <w:spacing w:line="242" w:lineRule="auto"/>
        <w:ind w:right="136"/>
      </w:pPr>
      <w:r>
        <w:t xml:space="preserve">Dataset Gene Expression menggunakan feature selection, feature selection </w:t>
      </w:r>
      <w:r>
        <w:rPr>
          <w:i/>
        </w:rPr>
        <w:t>Anova</w:t>
      </w:r>
      <w:r>
        <w:t xml:space="preserve"> tersebut memperoleh akurasi 88.82, pada feature selection </w:t>
      </w:r>
      <w:r>
        <w:rPr>
          <w:i/>
        </w:rPr>
        <w:t>Univariate</w:t>
      </w:r>
      <w:r>
        <w:t xml:space="preserve"> 88.82, pada feature selection </w:t>
      </w:r>
      <w:r>
        <w:rPr>
          <w:i/>
        </w:rPr>
        <w:t xml:space="preserve">RFE </w:t>
      </w:r>
      <w:r>
        <w:t xml:space="preserve">88.82. pada feature selection </w:t>
      </w:r>
      <w:r>
        <w:rPr>
          <w:i/>
        </w:rPr>
        <w:t xml:space="preserve">PCA </w:t>
      </w:r>
      <w:r>
        <w:t xml:space="preserve">88.2, pada feature selection LDA 88.82, dengan akurasi tertinggi pada feature selection </w:t>
      </w:r>
      <w:r>
        <w:rPr>
          <w:i/>
        </w:rPr>
        <w:t>Anova, Univariate, RFE &amp; LDA</w:t>
      </w:r>
      <w:r>
        <w:t>.</w:t>
      </w:r>
    </w:p>
    <w:p w14:paraId="10F30746" w14:textId="77777777" w:rsidR="00263B96" w:rsidRDefault="00263B96">
      <w:pPr>
        <w:ind w:right="1"/>
      </w:pPr>
    </w:p>
    <w:p w14:paraId="566AB5E9" w14:textId="77777777" w:rsidR="00263B96" w:rsidRDefault="00263B96">
      <w:pPr>
        <w:ind w:right="1"/>
      </w:pPr>
    </w:p>
    <w:p w14:paraId="56D18F4C" w14:textId="77777777" w:rsidR="00263B96" w:rsidRDefault="00000000">
      <w:pPr>
        <w:ind w:right="1"/>
        <w:rPr>
          <w:i/>
        </w:rPr>
      </w:pPr>
      <w:r>
        <w:t xml:space="preserve">3.5 Performa </w:t>
      </w:r>
      <w:r>
        <w:rPr>
          <w:i/>
        </w:rPr>
        <w:t>K-Nearest Neighbors</w:t>
      </w:r>
    </w:p>
    <w:p w14:paraId="407346C7" w14:textId="77777777" w:rsidR="00263B96" w:rsidRDefault="00000000">
      <w:pPr>
        <w:ind w:left="140" w:right="138" w:firstLine="708"/>
        <w:jc w:val="both"/>
      </w:pPr>
      <w:r>
        <w:t xml:space="preserve">Parameter yang digunakan pada model random forest ini yaitu </w:t>
      </w:r>
      <w:r>
        <w:rPr>
          <w:i/>
        </w:rPr>
        <w:t xml:space="preserve">random state </w:t>
      </w:r>
      <w:r>
        <w:t xml:space="preserve">yang merupakan pembuat bilangan acak dalam klasifikasi. Model ini menetapkan nilai random_state dimulai dari angka 0. Hasil evaluasi dari model </w:t>
      </w:r>
      <w:r>
        <w:rPr>
          <w:i/>
        </w:rPr>
        <w:t xml:space="preserve">K-Nearest Neighbors </w:t>
      </w:r>
      <w:r>
        <w:t>ditunjukan pada Tabel 8.</w:t>
      </w:r>
    </w:p>
    <w:p w14:paraId="216F16EA" w14:textId="77777777" w:rsidR="00263B96" w:rsidRDefault="00263B96"/>
    <w:p w14:paraId="3DCEC196" w14:textId="77777777" w:rsidR="00263B96" w:rsidRDefault="00000000">
      <w:pPr>
        <w:ind w:right="2"/>
        <w:jc w:val="center"/>
        <w:rPr>
          <w:i/>
        </w:rPr>
      </w:pPr>
      <w:r>
        <w:t xml:space="preserve">Tabel 8. Performa Model </w:t>
      </w:r>
      <w:r>
        <w:rPr>
          <w:i/>
        </w:rPr>
        <w:t>K-Nearest Neighbors</w:t>
      </w:r>
    </w:p>
    <w:p w14:paraId="3FE56245" w14:textId="77777777" w:rsidR="00263B96" w:rsidRDefault="00263B96">
      <w:pPr>
        <w:ind w:right="1"/>
        <w:jc w:val="center"/>
      </w:pPr>
    </w:p>
    <w:tbl>
      <w:tblPr>
        <w:tblStyle w:val="ac"/>
        <w:tblW w:w="7560" w:type="dxa"/>
        <w:tblInd w:w="120" w:type="dxa"/>
        <w:tblLayout w:type="fixed"/>
        <w:tblLook w:val="0000" w:firstRow="0" w:lastRow="0" w:firstColumn="0" w:lastColumn="0" w:noHBand="0" w:noVBand="0"/>
      </w:tblPr>
      <w:tblGrid>
        <w:gridCol w:w="1530"/>
        <w:gridCol w:w="1080"/>
        <w:gridCol w:w="1170"/>
        <w:gridCol w:w="1170"/>
        <w:gridCol w:w="1530"/>
        <w:gridCol w:w="1080"/>
      </w:tblGrid>
      <w:tr w:rsidR="00263B96" w14:paraId="3DECEED6" w14:textId="77777777">
        <w:trPr>
          <w:trHeight w:val="230"/>
        </w:trPr>
        <w:tc>
          <w:tcPr>
            <w:tcW w:w="1530" w:type="dxa"/>
            <w:tcBorders>
              <w:top w:val="single" w:sz="4" w:space="0" w:color="000000"/>
              <w:bottom w:val="single" w:sz="4" w:space="0" w:color="000000"/>
            </w:tcBorders>
          </w:tcPr>
          <w:p w14:paraId="5DF7D58B" w14:textId="77777777" w:rsidR="00263B96" w:rsidRDefault="00000000">
            <w:pPr>
              <w:spacing w:line="210" w:lineRule="auto"/>
              <w:ind w:right="91"/>
              <w:jc w:val="both"/>
              <w:rPr>
                <w:sz w:val="20"/>
                <w:szCs w:val="20"/>
              </w:rPr>
            </w:pPr>
            <w:r>
              <w:rPr>
                <w:sz w:val="20"/>
                <w:szCs w:val="20"/>
              </w:rPr>
              <w:t>Dataset</w:t>
            </w:r>
          </w:p>
        </w:tc>
        <w:tc>
          <w:tcPr>
            <w:tcW w:w="1080" w:type="dxa"/>
            <w:tcBorders>
              <w:top w:val="single" w:sz="4" w:space="0" w:color="000000"/>
              <w:bottom w:val="single" w:sz="4" w:space="0" w:color="000000"/>
            </w:tcBorders>
          </w:tcPr>
          <w:p w14:paraId="07C82598" w14:textId="77777777" w:rsidR="00263B96" w:rsidRDefault="00000000">
            <w:pPr>
              <w:spacing w:line="210" w:lineRule="auto"/>
              <w:ind w:left="1" w:right="326"/>
              <w:jc w:val="both"/>
              <w:rPr>
                <w:i/>
                <w:sz w:val="20"/>
                <w:szCs w:val="20"/>
              </w:rPr>
            </w:pPr>
            <w:r>
              <w:rPr>
                <w:rFonts w:ascii="Roboto" w:eastAsia="Roboto" w:hAnsi="Roboto" w:cs="Roboto"/>
                <w:i/>
                <w:color w:val="1F1F1F"/>
                <w:sz w:val="18"/>
                <w:szCs w:val="18"/>
                <w:highlight w:val="white"/>
              </w:rPr>
              <w:t>feature selection ANOVA</w:t>
            </w:r>
          </w:p>
        </w:tc>
        <w:tc>
          <w:tcPr>
            <w:tcW w:w="1170" w:type="dxa"/>
            <w:tcBorders>
              <w:top w:val="single" w:sz="4" w:space="0" w:color="000000"/>
              <w:bottom w:val="single" w:sz="4" w:space="0" w:color="000000"/>
            </w:tcBorders>
          </w:tcPr>
          <w:p w14:paraId="2456E182" w14:textId="77777777" w:rsidR="00263B96" w:rsidRDefault="00000000">
            <w:pPr>
              <w:spacing w:line="210" w:lineRule="auto"/>
              <w:ind w:left="1" w:right="33"/>
              <w:jc w:val="both"/>
              <w:rPr>
                <w:i/>
                <w:sz w:val="20"/>
                <w:szCs w:val="20"/>
              </w:rPr>
            </w:pPr>
            <w:r>
              <w:rPr>
                <w:rFonts w:ascii="Roboto" w:eastAsia="Roboto" w:hAnsi="Roboto" w:cs="Roboto"/>
                <w:i/>
                <w:color w:val="1F1F1F"/>
                <w:sz w:val="18"/>
                <w:szCs w:val="18"/>
                <w:highlight w:val="white"/>
              </w:rPr>
              <w:t>feature selection Univariate</w:t>
            </w:r>
          </w:p>
        </w:tc>
        <w:tc>
          <w:tcPr>
            <w:tcW w:w="1170" w:type="dxa"/>
            <w:tcBorders>
              <w:top w:val="single" w:sz="4" w:space="0" w:color="000000"/>
              <w:bottom w:val="single" w:sz="4" w:space="0" w:color="000000"/>
            </w:tcBorders>
          </w:tcPr>
          <w:p w14:paraId="3415EEED" w14:textId="77777777" w:rsidR="00263B96" w:rsidRDefault="00000000">
            <w:pPr>
              <w:spacing w:line="210" w:lineRule="auto"/>
              <w:ind w:left="158" w:right="120"/>
              <w:jc w:val="both"/>
              <w:rPr>
                <w:rFonts w:ascii="Roboto" w:eastAsia="Roboto" w:hAnsi="Roboto" w:cs="Roboto"/>
                <w:i/>
                <w:color w:val="1F1F1F"/>
                <w:sz w:val="18"/>
                <w:szCs w:val="18"/>
                <w:highlight w:val="white"/>
              </w:rPr>
            </w:pPr>
            <w:r>
              <w:rPr>
                <w:rFonts w:ascii="Roboto" w:eastAsia="Roboto" w:hAnsi="Roboto" w:cs="Roboto"/>
                <w:i/>
                <w:color w:val="1F1F1F"/>
                <w:sz w:val="18"/>
                <w:szCs w:val="18"/>
                <w:highlight w:val="white"/>
              </w:rPr>
              <w:t>feature selection RFE</w:t>
            </w:r>
          </w:p>
        </w:tc>
        <w:tc>
          <w:tcPr>
            <w:tcW w:w="1530" w:type="dxa"/>
            <w:tcBorders>
              <w:top w:val="single" w:sz="4" w:space="0" w:color="000000"/>
              <w:bottom w:val="single" w:sz="4" w:space="0" w:color="000000"/>
            </w:tcBorders>
          </w:tcPr>
          <w:p w14:paraId="487BC480" w14:textId="77777777" w:rsidR="00263B96" w:rsidRDefault="00000000">
            <w:pPr>
              <w:spacing w:line="210" w:lineRule="auto"/>
              <w:ind w:left="158" w:right="540"/>
              <w:jc w:val="both"/>
              <w:rPr>
                <w:rFonts w:ascii="Roboto" w:eastAsia="Roboto" w:hAnsi="Roboto" w:cs="Roboto"/>
                <w:i/>
                <w:color w:val="1F1F1F"/>
                <w:sz w:val="18"/>
                <w:szCs w:val="18"/>
                <w:highlight w:val="white"/>
              </w:rPr>
            </w:pPr>
            <w:r>
              <w:rPr>
                <w:rFonts w:ascii="Roboto" w:eastAsia="Roboto" w:hAnsi="Roboto" w:cs="Roboto"/>
                <w:i/>
                <w:color w:val="1F1F1F"/>
                <w:sz w:val="18"/>
                <w:szCs w:val="18"/>
                <w:highlight w:val="white"/>
              </w:rPr>
              <w:t>feature reduction PCA</w:t>
            </w:r>
          </w:p>
        </w:tc>
        <w:tc>
          <w:tcPr>
            <w:tcW w:w="1080" w:type="dxa"/>
            <w:tcBorders>
              <w:top w:val="single" w:sz="4" w:space="0" w:color="000000"/>
              <w:bottom w:val="single" w:sz="4" w:space="0" w:color="000000"/>
            </w:tcBorders>
          </w:tcPr>
          <w:p w14:paraId="4F2E4A80" w14:textId="77777777" w:rsidR="00263B96" w:rsidRDefault="00000000">
            <w:pPr>
              <w:spacing w:line="210" w:lineRule="auto"/>
              <w:ind w:left="158"/>
              <w:jc w:val="both"/>
              <w:rPr>
                <w:rFonts w:ascii="Roboto" w:eastAsia="Roboto" w:hAnsi="Roboto" w:cs="Roboto"/>
                <w:i/>
                <w:color w:val="1F1F1F"/>
                <w:sz w:val="18"/>
                <w:szCs w:val="18"/>
                <w:highlight w:val="white"/>
              </w:rPr>
            </w:pPr>
            <w:r>
              <w:rPr>
                <w:rFonts w:ascii="Roboto" w:eastAsia="Roboto" w:hAnsi="Roboto" w:cs="Roboto"/>
                <w:i/>
                <w:color w:val="1F1F1F"/>
                <w:sz w:val="18"/>
                <w:szCs w:val="18"/>
                <w:highlight w:val="white"/>
              </w:rPr>
              <w:t>feature reduction LDA</w:t>
            </w:r>
          </w:p>
        </w:tc>
      </w:tr>
      <w:tr w:rsidR="00263B96" w14:paraId="3CDCC6EE" w14:textId="77777777">
        <w:trPr>
          <w:trHeight w:val="230"/>
        </w:trPr>
        <w:tc>
          <w:tcPr>
            <w:tcW w:w="1530" w:type="dxa"/>
            <w:tcBorders>
              <w:top w:val="single" w:sz="4" w:space="0" w:color="000000"/>
              <w:bottom w:val="single" w:sz="4" w:space="0" w:color="000000"/>
            </w:tcBorders>
          </w:tcPr>
          <w:p w14:paraId="45935585" w14:textId="77777777" w:rsidR="00263B96" w:rsidRDefault="00000000">
            <w:pPr>
              <w:spacing w:line="210" w:lineRule="auto"/>
              <w:ind w:left="7" w:right="91"/>
              <w:jc w:val="both"/>
              <w:rPr>
                <w:sz w:val="20"/>
                <w:szCs w:val="20"/>
              </w:rPr>
            </w:pPr>
            <w:r>
              <w:rPr>
                <w:sz w:val="20"/>
                <w:szCs w:val="20"/>
              </w:rPr>
              <w:t>Darwin</w:t>
            </w:r>
          </w:p>
        </w:tc>
        <w:tc>
          <w:tcPr>
            <w:tcW w:w="1080" w:type="dxa"/>
            <w:tcBorders>
              <w:top w:val="single" w:sz="4" w:space="0" w:color="000000"/>
              <w:bottom w:val="single" w:sz="4" w:space="0" w:color="000000"/>
            </w:tcBorders>
          </w:tcPr>
          <w:p w14:paraId="4044979F" w14:textId="77777777" w:rsidR="00263B96" w:rsidRDefault="00000000">
            <w:pPr>
              <w:spacing w:line="210" w:lineRule="auto"/>
              <w:ind w:right="326"/>
              <w:jc w:val="both"/>
              <w:rPr>
                <w:sz w:val="20"/>
                <w:szCs w:val="20"/>
              </w:rPr>
            </w:pPr>
            <w:r>
              <w:rPr>
                <w:rFonts w:ascii="Roboto" w:eastAsia="Roboto" w:hAnsi="Roboto" w:cs="Roboto"/>
                <w:color w:val="1F1F1F"/>
                <w:sz w:val="18"/>
                <w:szCs w:val="18"/>
                <w:highlight w:val="white"/>
              </w:rPr>
              <w:t>74.29</w:t>
            </w:r>
          </w:p>
        </w:tc>
        <w:tc>
          <w:tcPr>
            <w:tcW w:w="1170" w:type="dxa"/>
            <w:tcBorders>
              <w:top w:val="single" w:sz="4" w:space="0" w:color="000000"/>
              <w:bottom w:val="single" w:sz="4" w:space="0" w:color="000000"/>
            </w:tcBorders>
          </w:tcPr>
          <w:p w14:paraId="22799378" w14:textId="77777777" w:rsidR="00263B96" w:rsidRDefault="00000000">
            <w:pPr>
              <w:spacing w:line="210" w:lineRule="auto"/>
              <w:ind w:right="33"/>
              <w:jc w:val="both"/>
              <w:rPr>
                <w:sz w:val="20"/>
                <w:szCs w:val="20"/>
              </w:rPr>
            </w:pPr>
            <w:r>
              <w:rPr>
                <w:rFonts w:ascii="Roboto" w:eastAsia="Roboto" w:hAnsi="Roboto" w:cs="Roboto"/>
                <w:color w:val="1F1F1F"/>
                <w:sz w:val="18"/>
                <w:szCs w:val="18"/>
                <w:highlight w:val="white"/>
              </w:rPr>
              <w:t>77.14</w:t>
            </w:r>
          </w:p>
        </w:tc>
        <w:tc>
          <w:tcPr>
            <w:tcW w:w="1170" w:type="dxa"/>
            <w:tcBorders>
              <w:top w:val="single" w:sz="4" w:space="0" w:color="000000"/>
              <w:bottom w:val="single" w:sz="4" w:space="0" w:color="000000"/>
            </w:tcBorders>
          </w:tcPr>
          <w:p w14:paraId="2D1B1ADE" w14:textId="77777777" w:rsidR="00263B96" w:rsidRDefault="00000000">
            <w:pPr>
              <w:spacing w:line="210" w:lineRule="auto"/>
              <w:ind w:right="33"/>
              <w:jc w:val="both"/>
              <w:rPr>
                <w:sz w:val="20"/>
                <w:szCs w:val="20"/>
              </w:rPr>
            </w:pPr>
            <w:r>
              <w:rPr>
                <w:rFonts w:ascii="Roboto" w:eastAsia="Roboto" w:hAnsi="Roboto" w:cs="Roboto"/>
                <w:color w:val="1F1F1F"/>
                <w:sz w:val="18"/>
                <w:szCs w:val="18"/>
                <w:highlight w:val="white"/>
              </w:rPr>
              <w:t>71.43</w:t>
            </w:r>
          </w:p>
        </w:tc>
        <w:tc>
          <w:tcPr>
            <w:tcW w:w="1530" w:type="dxa"/>
            <w:tcBorders>
              <w:top w:val="single" w:sz="4" w:space="0" w:color="000000"/>
              <w:bottom w:val="single" w:sz="4" w:space="0" w:color="000000"/>
            </w:tcBorders>
          </w:tcPr>
          <w:p w14:paraId="03E279F0" w14:textId="77777777" w:rsidR="00263B96" w:rsidRDefault="00000000">
            <w:pPr>
              <w:spacing w:line="210" w:lineRule="auto"/>
              <w:ind w:left="-270" w:right="33"/>
              <w:jc w:val="both"/>
              <w:rPr>
                <w:sz w:val="20"/>
                <w:szCs w:val="20"/>
              </w:rPr>
            </w:pPr>
            <w:r>
              <w:rPr>
                <w:rFonts w:ascii="Roboto" w:eastAsia="Roboto" w:hAnsi="Roboto" w:cs="Roboto"/>
                <w:color w:val="1F1F1F"/>
                <w:sz w:val="18"/>
                <w:szCs w:val="18"/>
                <w:highlight w:val="white"/>
              </w:rPr>
              <w:t>8   88.57</w:t>
            </w:r>
          </w:p>
        </w:tc>
        <w:tc>
          <w:tcPr>
            <w:tcW w:w="1080" w:type="dxa"/>
            <w:tcBorders>
              <w:top w:val="single" w:sz="4" w:space="0" w:color="000000"/>
              <w:bottom w:val="single" w:sz="4" w:space="0" w:color="000000"/>
            </w:tcBorders>
          </w:tcPr>
          <w:p w14:paraId="226CA403" w14:textId="77777777" w:rsidR="00263B96" w:rsidRDefault="00000000">
            <w:pPr>
              <w:spacing w:line="210" w:lineRule="auto"/>
              <w:ind w:right="33"/>
              <w:jc w:val="both"/>
              <w:rPr>
                <w:sz w:val="20"/>
                <w:szCs w:val="20"/>
              </w:rPr>
            </w:pPr>
            <w:r>
              <w:rPr>
                <w:rFonts w:ascii="Roboto" w:eastAsia="Roboto" w:hAnsi="Roboto" w:cs="Roboto"/>
                <w:color w:val="1F1F1F"/>
                <w:sz w:val="18"/>
                <w:szCs w:val="18"/>
                <w:highlight w:val="white"/>
              </w:rPr>
              <w:t>71.43</w:t>
            </w:r>
          </w:p>
        </w:tc>
      </w:tr>
      <w:tr w:rsidR="00263B96" w14:paraId="657A5D59" w14:textId="77777777">
        <w:trPr>
          <w:trHeight w:val="216"/>
        </w:trPr>
        <w:tc>
          <w:tcPr>
            <w:tcW w:w="1530" w:type="dxa"/>
            <w:tcBorders>
              <w:top w:val="single" w:sz="4" w:space="0" w:color="000000"/>
              <w:bottom w:val="single" w:sz="4" w:space="0" w:color="000000"/>
            </w:tcBorders>
          </w:tcPr>
          <w:p w14:paraId="7CC86901" w14:textId="77777777" w:rsidR="00263B96" w:rsidRDefault="00000000">
            <w:pPr>
              <w:spacing w:line="210" w:lineRule="auto"/>
              <w:ind w:left="7" w:right="91"/>
              <w:jc w:val="both"/>
              <w:rPr>
                <w:sz w:val="20"/>
                <w:szCs w:val="20"/>
              </w:rPr>
            </w:pPr>
            <w:r>
              <w:rPr>
                <w:sz w:val="20"/>
                <w:szCs w:val="20"/>
              </w:rPr>
              <w:t>Toxicity</w:t>
            </w:r>
          </w:p>
        </w:tc>
        <w:tc>
          <w:tcPr>
            <w:tcW w:w="1080" w:type="dxa"/>
            <w:tcBorders>
              <w:top w:val="single" w:sz="4" w:space="0" w:color="000000"/>
              <w:bottom w:val="single" w:sz="4" w:space="0" w:color="000000"/>
            </w:tcBorders>
          </w:tcPr>
          <w:p w14:paraId="2F7155AF" w14:textId="77777777" w:rsidR="00263B96" w:rsidRDefault="00000000">
            <w:pPr>
              <w:spacing w:line="210" w:lineRule="auto"/>
              <w:ind w:right="326"/>
              <w:jc w:val="both"/>
              <w:rPr>
                <w:sz w:val="20"/>
                <w:szCs w:val="20"/>
              </w:rPr>
            </w:pPr>
            <w:r>
              <w:rPr>
                <w:rFonts w:ascii="Roboto" w:eastAsia="Roboto" w:hAnsi="Roboto" w:cs="Roboto"/>
                <w:color w:val="1F1F1F"/>
                <w:sz w:val="18"/>
                <w:szCs w:val="18"/>
                <w:highlight w:val="white"/>
              </w:rPr>
              <w:t>68.57</w:t>
            </w:r>
          </w:p>
        </w:tc>
        <w:tc>
          <w:tcPr>
            <w:tcW w:w="1170" w:type="dxa"/>
            <w:tcBorders>
              <w:top w:val="single" w:sz="4" w:space="0" w:color="000000"/>
              <w:bottom w:val="single" w:sz="4" w:space="0" w:color="000000"/>
            </w:tcBorders>
          </w:tcPr>
          <w:p w14:paraId="29F0DA0A" w14:textId="77777777" w:rsidR="00263B96" w:rsidRDefault="00000000">
            <w:pPr>
              <w:spacing w:line="210" w:lineRule="auto"/>
              <w:ind w:right="33"/>
              <w:jc w:val="both"/>
              <w:rPr>
                <w:sz w:val="20"/>
                <w:szCs w:val="20"/>
              </w:rPr>
            </w:pPr>
            <w:r>
              <w:rPr>
                <w:rFonts w:ascii="Roboto" w:eastAsia="Roboto" w:hAnsi="Roboto" w:cs="Roboto"/>
                <w:color w:val="1F1F1F"/>
                <w:sz w:val="18"/>
                <w:szCs w:val="18"/>
                <w:highlight w:val="white"/>
              </w:rPr>
              <w:t>62.86</w:t>
            </w:r>
          </w:p>
        </w:tc>
        <w:tc>
          <w:tcPr>
            <w:tcW w:w="1170" w:type="dxa"/>
            <w:tcBorders>
              <w:top w:val="single" w:sz="4" w:space="0" w:color="000000"/>
              <w:bottom w:val="single" w:sz="4" w:space="0" w:color="000000"/>
            </w:tcBorders>
          </w:tcPr>
          <w:p w14:paraId="17E985B5" w14:textId="77777777" w:rsidR="00263B96" w:rsidRDefault="00000000">
            <w:pPr>
              <w:spacing w:line="210" w:lineRule="auto"/>
              <w:ind w:right="33"/>
              <w:jc w:val="both"/>
              <w:rPr>
                <w:sz w:val="20"/>
                <w:szCs w:val="20"/>
              </w:rPr>
            </w:pPr>
            <w:r>
              <w:rPr>
                <w:rFonts w:ascii="Roboto" w:eastAsia="Roboto" w:hAnsi="Roboto" w:cs="Roboto"/>
                <w:color w:val="1F1F1F"/>
                <w:sz w:val="18"/>
                <w:szCs w:val="18"/>
                <w:highlight w:val="white"/>
              </w:rPr>
              <w:t>68.57</w:t>
            </w:r>
          </w:p>
        </w:tc>
        <w:tc>
          <w:tcPr>
            <w:tcW w:w="1530" w:type="dxa"/>
            <w:tcBorders>
              <w:top w:val="single" w:sz="4" w:space="0" w:color="000000"/>
              <w:bottom w:val="single" w:sz="4" w:space="0" w:color="000000"/>
            </w:tcBorders>
          </w:tcPr>
          <w:p w14:paraId="74BB1C96" w14:textId="77777777" w:rsidR="00263B96" w:rsidRDefault="00000000">
            <w:pPr>
              <w:spacing w:line="210" w:lineRule="auto"/>
              <w:ind w:right="33"/>
              <w:jc w:val="both"/>
              <w:rPr>
                <w:sz w:val="20"/>
                <w:szCs w:val="20"/>
              </w:rPr>
            </w:pPr>
            <w:r>
              <w:rPr>
                <w:rFonts w:ascii="Roboto" w:eastAsia="Roboto" w:hAnsi="Roboto" w:cs="Roboto"/>
                <w:color w:val="1F1F1F"/>
                <w:sz w:val="18"/>
                <w:szCs w:val="18"/>
                <w:highlight w:val="white"/>
              </w:rPr>
              <w:t>51.43</w:t>
            </w:r>
          </w:p>
        </w:tc>
        <w:tc>
          <w:tcPr>
            <w:tcW w:w="1080" w:type="dxa"/>
            <w:tcBorders>
              <w:top w:val="single" w:sz="4" w:space="0" w:color="000000"/>
              <w:bottom w:val="single" w:sz="4" w:space="0" w:color="000000"/>
            </w:tcBorders>
          </w:tcPr>
          <w:p w14:paraId="49448A4C" w14:textId="77777777" w:rsidR="00263B96" w:rsidRDefault="00000000">
            <w:pPr>
              <w:spacing w:line="210" w:lineRule="auto"/>
              <w:ind w:right="33"/>
              <w:jc w:val="both"/>
              <w:rPr>
                <w:sz w:val="20"/>
                <w:szCs w:val="20"/>
              </w:rPr>
            </w:pPr>
            <w:r>
              <w:rPr>
                <w:rFonts w:ascii="Roboto" w:eastAsia="Roboto" w:hAnsi="Roboto" w:cs="Roboto"/>
                <w:color w:val="1F1F1F"/>
                <w:sz w:val="18"/>
                <w:szCs w:val="18"/>
                <w:highlight w:val="white"/>
              </w:rPr>
              <w:t>57.14</w:t>
            </w:r>
          </w:p>
        </w:tc>
      </w:tr>
      <w:tr w:rsidR="00263B96" w14:paraId="494A7AEC" w14:textId="77777777">
        <w:trPr>
          <w:trHeight w:val="230"/>
        </w:trPr>
        <w:tc>
          <w:tcPr>
            <w:tcW w:w="1530" w:type="dxa"/>
            <w:tcBorders>
              <w:top w:val="single" w:sz="4" w:space="0" w:color="000000"/>
              <w:bottom w:val="single" w:sz="4" w:space="0" w:color="000000"/>
            </w:tcBorders>
          </w:tcPr>
          <w:p w14:paraId="225C1413" w14:textId="77777777" w:rsidR="00263B96" w:rsidRDefault="00000000">
            <w:pPr>
              <w:spacing w:line="210" w:lineRule="auto"/>
              <w:ind w:left="4" w:right="91"/>
              <w:jc w:val="both"/>
              <w:rPr>
                <w:sz w:val="20"/>
                <w:szCs w:val="20"/>
              </w:rPr>
            </w:pPr>
            <w:r>
              <w:rPr>
                <w:sz w:val="20"/>
                <w:szCs w:val="20"/>
              </w:rPr>
              <w:t>Gene Expression</w:t>
            </w:r>
          </w:p>
        </w:tc>
        <w:tc>
          <w:tcPr>
            <w:tcW w:w="1080" w:type="dxa"/>
            <w:tcBorders>
              <w:top w:val="single" w:sz="4" w:space="0" w:color="000000"/>
              <w:bottom w:val="single" w:sz="4" w:space="0" w:color="000000"/>
            </w:tcBorders>
          </w:tcPr>
          <w:p w14:paraId="417AD03A" w14:textId="77777777" w:rsidR="00263B96" w:rsidRDefault="00263B96">
            <w:pPr>
              <w:spacing w:line="210" w:lineRule="auto"/>
              <w:ind w:right="326"/>
              <w:jc w:val="both"/>
              <w:rPr>
                <w:rFonts w:ascii="Roboto" w:eastAsia="Roboto" w:hAnsi="Roboto" w:cs="Roboto"/>
                <w:color w:val="1F1F1F"/>
                <w:sz w:val="18"/>
                <w:szCs w:val="18"/>
                <w:highlight w:val="white"/>
              </w:rPr>
            </w:pPr>
          </w:p>
          <w:p w14:paraId="1F932B2C" w14:textId="77777777" w:rsidR="00263B96" w:rsidRDefault="00000000">
            <w:pPr>
              <w:spacing w:line="210" w:lineRule="auto"/>
              <w:ind w:right="326"/>
              <w:jc w:val="both"/>
              <w:rPr>
                <w:sz w:val="20"/>
                <w:szCs w:val="20"/>
              </w:rPr>
            </w:pPr>
            <w:r>
              <w:rPr>
                <w:rFonts w:ascii="Roboto" w:eastAsia="Roboto" w:hAnsi="Roboto" w:cs="Roboto"/>
                <w:color w:val="1F1F1F"/>
                <w:sz w:val="18"/>
                <w:szCs w:val="18"/>
                <w:highlight w:val="white"/>
              </w:rPr>
              <w:t>88.82</w:t>
            </w:r>
          </w:p>
        </w:tc>
        <w:tc>
          <w:tcPr>
            <w:tcW w:w="1170" w:type="dxa"/>
            <w:tcBorders>
              <w:top w:val="single" w:sz="4" w:space="0" w:color="000000"/>
              <w:bottom w:val="single" w:sz="4" w:space="0" w:color="000000"/>
            </w:tcBorders>
          </w:tcPr>
          <w:p w14:paraId="6BEBF240" w14:textId="77777777" w:rsidR="00263B96" w:rsidRDefault="00000000">
            <w:pPr>
              <w:spacing w:line="210" w:lineRule="auto"/>
              <w:ind w:right="326"/>
              <w:jc w:val="both"/>
              <w:rPr>
                <w:sz w:val="20"/>
                <w:szCs w:val="20"/>
              </w:rPr>
            </w:pPr>
            <w:r>
              <w:rPr>
                <w:rFonts w:ascii="Roboto" w:eastAsia="Roboto" w:hAnsi="Roboto" w:cs="Roboto"/>
                <w:color w:val="1F1F1F"/>
                <w:sz w:val="18"/>
                <w:szCs w:val="18"/>
                <w:highlight w:val="white"/>
              </w:rPr>
              <w:t xml:space="preserve">       88.82</w:t>
            </w:r>
          </w:p>
        </w:tc>
        <w:tc>
          <w:tcPr>
            <w:tcW w:w="1170" w:type="dxa"/>
            <w:tcBorders>
              <w:top w:val="single" w:sz="4" w:space="0" w:color="000000"/>
              <w:bottom w:val="single" w:sz="4" w:space="0" w:color="000000"/>
            </w:tcBorders>
          </w:tcPr>
          <w:p w14:paraId="55B97517" w14:textId="77777777" w:rsidR="00263B96" w:rsidRDefault="00000000">
            <w:pPr>
              <w:spacing w:line="210" w:lineRule="auto"/>
              <w:ind w:right="326"/>
              <w:jc w:val="both"/>
              <w:rPr>
                <w:sz w:val="20"/>
                <w:szCs w:val="20"/>
              </w:rPr>
            </w:pPr>
            <w:r>
              <w:rPr>
                <w:rFonts w:ascii="Roboto" w:eastAsia="Roboto" w:hAnsi="Roboto" w:cs="Roboto"/>
                <w:color w:val="1F1F1F"/>
                <w:sz w:val="18"/>
                <w:szCs w:val="18"/>
                <w:highlight w:val="white"/>
              </w:rPr>
              <w:t xml:space="preserve">       88.82</w:t>
            </w:r>
          </w:p>
        </w:tc>
        <w:tc>
          <w:tcPr>
            <w:tcW w:w="1530" w:type="dxa"/>
            <w:tcBorders>
              <w:top w:val="single" w:sz="4" w:space="0" w:color="000000"/>
              <w:bottom w:val="single" w:sz="4" w:space="0" w:color="000000"/>
            </w:tcBorders>
          </w:tcPr>
          <w:p w14:paraId="46CDC64D" w14:textId="77777777" w:rsidR="00263B96" w:rsidRDefault="00263B96">
            <w:pPr>
              <w:spacing w:line="210" w:lineRule="auto"/>
              <w:ind w:right="326"/>
              <w:jc w:val="both"/>
              <w:rPr>
                <w:rFonts w:ascii="Roboto" w:eastAsia="Roboto" w:hAnsi="Roboto" w:cs="Roboto"/>
                <w:color w:val="1F1F1F"/>
                <w:sz w:val="18"/>
                <w:szCs w:val="18"/>
                <w:highlight w:val="white"/>
              </w:rPr>
            </w:pPr>
          </w:p>
          <w:p w14:paraId="5F3D54BB" w14:textId="77777777" w:rsidR="00263B96" w:rsidRDefault="00000000">
            <w:pPr>
              <w:spacing w:line="210" w:lineRule="auto"/>
              <w:ind w:right="326"/>
              <w:jc w:val="both"/>
              <w:rPr>
                <w:sz w:val="20"/>
                <w:szCs w:val="20"/>
              </w:rPr>
            </w:pPr>
            <w:r>
              <w:rPr>
                <w:rFonts w:ascii="Roboto" w:eastAsia="Roboto" w:hAnsi="Roboto" w:cs="Roboto"/>
                <w:color w:val="1F1F1F"/>
                <w:sz w:val="18"/>
                <w:szCs w:val="18"/>
                <w:highlight w:val="white"/>
              </w:rPr>
              <w:t>88.82</w:t>
            </w:r>
          </w:p>
        </w:tc>
        <w:tc>
          <w:tcPr>
            <w:tcW w:w="1080" w:type="dxa"/>
            <w:tcBorders>
              <w:top w:val="single" w:sz="4" w:space="0" w:color="000000"/>
              <w:bottom w:val="single" w:sz="4" w:space="0" w:color="000000"/>
            </w:tcBorders>
          </w:tcPr>
          <w:p w14:paraId="4EE88531" w14:textId="77777777" w:rsidR="00263B96" w:rsidRDefault="00000000">
            <w:pPr>
              <w:spacing w:line="210" w:lineRule="auto"/>
              <w:ind w:right="326"/>
              <w:jc w:val="both"/>
              <w:rPr>
                <w:sz w:val="20"/>
                <w:szCs w:val="20"/>
              </w:rPr>
            </w:pPr>
            <w:r>
              <w:rPr>
                <w:rFonts w:ascii="Roboto" w:eastAsia="Roboto" w:hAnsi="Roboto" w:cs="Roboto"/>
                <w:color w:val="1F1F1F"/>
                <w:sz w:val="18"/>
                <w:szCs w:val="18"/>
                <w:highlight w:val="white"/>
              </w:rPr>
              <w:t xml:space="preserve">      88.82</w:t>
            </w:r>
          </w:p>
        </w:tc>
      </w:tr>
    </w:tbl>
    <w:p w14:paraId="495A8C92" w14:textId="77777777" w:rsidR="00263B96" w:rsidRDefault="00263B96">
      <w:pPr>
        <w:ind w:right="1"/>
      </w:pPr>
    </w:p>
    <w:p w14:paraId="31CF98E7" w14:textId="77777777" w:rsidR="00263B96" w:rsidRDefault="00000000">
      <w:pPr>
        <w:spacing w:before="242"/>
        <w:ind w:left="140" w:right="147"/>
        <w:jc w:val="both"/>
      </w:pPr>
      <w:r>
        <w:t xml:space="preserve">Berdasarkan Tabel 7, kita dapat menghitung nilai akurasi model </w:t>
      </w:r>
      <w:r>
        <w:rPr>
          <w:i/>
        </w:rPr>
        <w:t>K-Nearest Neighbors</w:t>
      </w:r>
      <w:r>
        <w:t xml:space="preserve"> dengan persamaan (5) feature selection. Tabel</w:t>
      </w:r>
      <w:r>
        <w:rPr>
          <w:i/>
        </w:rPr>
        <w:t xml:space="preserve"> </w:t>
      </w:r>
      <w:r>
        <w:t xml:space="preserve">model </w:t>
      </w:r>
      <w:r>
        <w:rPr>
          <w:i/>
        </w:rPr>
        <w:t>K-Nearest Neighbors</w:t>
      </w:r>
      <w:r>
        <w:t xml:space="preserve">  ini dapat dijelaskan secara detail sebagai berikut:</w:t>
      </w:r>
    </w:p>
    <w:p w14:paraId="0429A3EC" w14:textId="77777777" w:rsidR="00263B96" w:rsidRDefault="00000000">
      <w:pPr>
        <w:numPr>
          <w:ilvl w:val="0"/>
          <w:numId w:val="6"/>
        </w:numPr>
        <w:tabs>
          <w:tab w:val="left" w:pos="861"/>
        </w:tabs>
        <w:spacing w:line="242" w:lineRule="auto"/>
        <w:ind w:left="540" w:right="136"/>
      </w:pPr>
      <w:r>
        <w:t xml:space="preserve">Dataset  darwin menggunakan feature selection, feature selection </w:t>
      </w:r>
      <w:r>
        <w:rPr>
          <w:i/>
        </w:rPr>
        <w:t>Anova</w:t>
      </w:r>
      <w:r>
        <w:t xml:space="preserve"> tersebut memperoleh akurasi 74.29,pada feature selection </w:t>
      </w:r>
      <w:r>
        <w:rPr>
          <w:i/>
        </w:rPr>
        <w:t>Univariate</w:t>
      </w:r>
      <w:r>
        <w:t xml:space="preserve"> 77.14, pada feature selection </w:t>
      </w:r>
      <w:r>
        <w:rPr>
          <w:i/>
        </w:rPr>
        <w:t xml:space="preserve">RFE </w:t>
      </w:r>
      <w:r>
        <w:t xml:space="preserve">71.43. pada feature selection </w:t>
      </w:r>
      <w:r>
        <w:rPr>
          <w:i/>
        </w:rPr>
        <w:t xml:space="preserve">PCA </w:t>
      </w:r>
      <w:r>
        <w:t xml:space="preserve">88.57, pada feature selection LDA 71.43, dengan akurasi tertinggi pada feature selection </w:t>
      </w:r>
      <w:r>
        <w:rPr>
          <w:i/>
        </w:rPr>
        <w:t>PCA</w:t>
      </w:r>
      <w:r>
        <w:t>.</w:t>
      </w:r>
    </w:p>
    <w:p w14:paraId="4C824B95" w14:textId="77777777" w:rsidR="00263B96" w:rsidRDefault="00000000">
      <w:pPr>
        <w:numPr>
          <w:ilvl w:val="0"/>
          <w:numId w:val="6"/>
        </w:numPr>
        <w:tabs>
          <w:tab w:val="left" w:pos="861"/>
        </w:tabs>
        <w:spacing w:line="242" w:lineRule="auto"/>
        <w:ind w:left="540" w:right="136"/>
      </w:pPr>
      <w:r>
        <w:t xml:space="preserve">Dataset Toxicity menggunakan feature selection, feature selection </w:t>
      </w:r>
      <w:r>
        <w:rPr>
          <w:i/>
        </w:rPr>
        <w:t>Anova</w:t>
      </w:r>
      <w:r>
        <w:t xml:space="preserve"> tersebut memperoleh akurasi 68.57, pada feature selection </w:t>
      </w:r>
      <w:r>
        <w:rPr>
          <w:i/>
        </w:rPr>
        <w:t>Univariate</w:t>
      </w:r>
      <w:r>
        <w:t xml:space="preserve"> 62.86, pada feature selection </w:t>
      </w:r>
      <w:r>
        <w:rPr>
          <w:i/>
        </w:rPr>
        <w:t xml:space="preserve">RFE </w:t>
      </w:r>
      <w:r>
        <w:t xml:space="preserve">68.57. pada feature selection </w:t>
      </w:r>
      <w:r>
        <w:rPr>
          <w:i/>
        </w:rPr>
        <w:t xml:space="preserve">PCA </w:t>
      </w:r>
      <w:r>
        <w:t xml:space="preserve">51.43, pada feature selection LDA 57.41, dengan akurasi tertinggi pada feature selection </w:t>
      </w:r>
      <w:r>
        <w:rPr>
          <w:i/>
        </w:rPr>
        <w:t xml:space="preserve">Anova </w:t>
      </w:r>
      <w:r>
        <w:t>dan</w:t>
      </w:r>
      <w:r>
        <w:rPr>
          <w:i/>
        </w:rPr>
        <w:t xml:space="preserve"> RFE</w:t>
      </w:r>
      <w:r>
        <w:t>.</w:t>
      </w:r>
    </w:p>
    <w:p w14:paraId="3D9A6B78" w14:textId="77777777" w:rsidR="00263B96" w:rsidRDefault="00000000">
      <w:pPr>
        <w:numPr>
          <w:ilvl w:val="0"/>
          <w:numId w:val="6"/>
        </w:numPr>
        <w:tabs>
          <w:tab w:val="left" w:pos="861"/>
        </w:tabs>
        <w:spacing w:line="242" w:lineRule="auto"/>
        <w:ind w:left="540" w:right="136"/>
        <w:sectPr w:rsidR="00263B96">
          <w:pgSz w:w="11910" w:h="16840"/>
          <w:pgMar w:top="1700" w:right="1560" w:bottom="1680" w:left="1560" w:header="1143" w:footer="0" w:gutter="0"/>
          <w:cols w:space="720"/>
        </w:sectPr>
      </w:pPr>
      <w:r>
        <w:t xml:space="preserve">Dataset Gene Expression menggunakan feature selection, feature selection </w:t>
      </w:r>
      <w:r>
        <w:rPr>
          <w:i/>
        </w:rPr>
        <w:t>Anova</w:t>
      </w:r>
      <w:r>
        <w:t xml:space="preserve"> tersebut memperoleh akurasi 88.82, pada feature selection </w:t>
      </w:r>
      <w:r>
        <w:rPr>
          <w:i/>
        </w:rPr>
        <w:t>Univariate</w:t>
      </w:r>
      <w:r>
        <w:t xml:space="preserve"> 88.82, pada feature selection </w:t>
      </w:r>
      <w:r>
        <w:rPr>
          <w:i/>
        </w:rPr>
        <w:t xml:space="preserve">RFE </w:t>
      </w:r>
      <w:r>
        <w:t xml:space="preserve">88.82. pada feature selection </w:t>
      </w:r>
      <w:r>
        <w:rPr>
          <w:i/>
        </w:rPr>
        <w:t xml:space="preserve">PCA </w:t>
      </w:r>
      <w:r>
        <w:t>88.82, pada feature selection LDA 88.82, dengan akurasi tertinggi pada semua feature selection.</w:t>
      </w:r>
    </w:p>
    <w:p w14:paraId="6819BA5A" w14:textId="77777777" w:rsidR="00263B96" w:rsidRDefault="00000000">
      <w:pPr>
        <w:pBdr>
          <w:top w:val="nil"/>
          <w:left w:val="nil"/>
          <w:bottom w:val="nil"/>
          <w:right w:val="nil"/>
          <w:between w:val="nil"/>
        </w:pBdr>
        <w:tabs>
          <w:tab w:val="left" w:pos="524"/>
        </w:tabs>
        <w:spacing w:before="251" w:line="252" w:lineRule="auto"/>
        <w:ind w:left="-180"/>
        <w:jc w:val="both"/>
        <w:rPr>
          <w:color w:val="000000"/>
        </w:rPr>
      </w:pPr>
      <w:r>
        <w:lastRenderedPageBreak/>
        <w:t xml:space="preserve">3.6 </w:t>
      </w:r>
      <w:r>
        <w:rPr>
          <w:color w:val="000000"/>
        </w:rPr>
        <w:t>Perbandingan Performa Algoritma</w:t>
      </w:r>
    </w:p>
    <w:p w14:paraId="3E0EEDC8" w14:textId="77777777" w:rsidR="00263B96" w:rsidRDefault="00000000">
      <w:pPr>
        <w:pBdr>
          <w:top w:val="nil"/>
          <w:left w:val="nil"/>
          <w:bottom w:val="nil"/>
          <w:right w:val="nil"/>
          <w:between w:val="nil"/>
        </w:pBdr>
        <w:ind w:left="140" w:right="155" w:firstLine="580"/>
        <w:jc w:val="both"/>
        <w:rPr>
          <w:color w:val="000000"/>
        </w:rPr>
      </w:pPr>
      <w:r>
        <w:rPr>
          <w:color w:val="000000"/>
        </w:rPr>
        <w:t>Model klasifikasi yang telah dibuat kemudian dibandingkan akurasinya agar dapat terlihat algoritma mana yang memiliki performa terbaik. Perbandingan akurasi dari model klasifikasi dapat dilihat pada Tabel 9.</w:t>
      </w:r>
    </w:p>
    <w:p w14:paraId="5DC4D863" w14:textId="77777777" w:rsidR="00263B96" w:rsidRDefault="00000000">
      <w:pPr>
        <w:pBdr>
          <w:top w:val="nil"/>
          <w:left w:val="nil"/>
          <w:bottom w:val="nil"/>
          <w:right w:val="nil"/>
          <w:between w:val="nil"/>
        </w:pBdr>
        <w:spacing w:before="253"/>
        <w:ind w:right="5"/>
        <w:jc w:val="center"/>
      </w:pPr>
      <w:r>
        <w:rPr>
          <w:color w:val="000000"/>
        </w:rPr>
        <w:t>Tabel 9. Perbandingan Akurasi Model Klasifikasi dataset darwin</w:t>
      </w:r>
    </w:p>
    <w:p w14:paraId="63AE39C9" w14:textId="77777777" w:rsidR="00263B96" w:rsidRDefault="00263B96">
      <w:pPr>
        <w:ind w:right="1"/>
        <w:jc w:val="center"/>
      </w:pPr>
    </w:p>
    <w:tbl>
      <w:tblPr>
        <w:tblStyle w:val="ad"/>
        <w:tblW w:w="7560" w:type="dxa"/>
        <w:tblInd w:w="120" w:type="dxa"/>
        <w:tblLayout w:type="fixed"/>
        <w:tblLook w:val="0000" w:firstRow="0" w:lastRow="0" w:firstColumn="0" w:lastColumn="0" w:noHBand="0" w:noVBand="0"/>
      </w:tblPr>
      <w:tblGrid>
        <w:gridCol w:w="1620"/>
        <w:gridCol w:w="1170"/>
        <w:gridCol w:w="990"/>
        <w:gridCol w:w="1170"/>
        <w:gridCol w:w="1530"/>
        <w:gridCol w:w="1080"/>
      </w:tblGrid>
      <w:tr w:rsidR="00263B96" w14:paraId="0C69E03E" w14:textId="77777777">
        <w:trPr>
          <w:trHeight w:val="230"/>
        </w:trPr>
        <w:tc>
          <w:tcPr>
            <w:tcW w:w="1620" w:type="dxa"/>
            <w:tcBorders>
              <w:top w:val="single" w:sz="4" w:space="0" w:color="000000"/>
              <w:bottom w:val="single" w:sz="4" w:space="0" w:color="000000"/>
            </w:tcBorders>
          </w:tcPr>
          <w:p w14:paraId="2DEBBC79" w14:textId="77777777" w:rsidR="00263B96" w:rsidRDefault="00000000">
            <w:pPr>
              <w:spacing w:line="210" w:lineRule="auto"/>
              <w:ind w:right="91"/>
              <w:jc w:val="center"/>
              <w:rPr>
                <w:sz w:val="20"/>
                <w:szCs w:val="20"/>
              </w:rPr>
            </w:pPr>
            <w:r>
              <w:rPr>
                <w:sz w:val="20"/>
                <w:szCs w:val="20"/>
              </w:rPr>
              <w:t>Dataset</w:t>
            </w:r>
          </w:p>
          <w:p w14:paraId="47AA2960" w14:textId="77777777" w:rsidR="00263B96" w:rsidRDefault="00000000">
            <w:pPr>
              <w:spacing w:before="253"/>
              <w:ind w:right="5"/>
              <w:jc w:val="center"/>
              <w:rPr>
                <w:sz w:val="20"/>
                <w:szCs w:val="20"/>
              </w:rPr>
            </w:pPr>
            <w:r>
              <w:t>darwin</w:t>
            </w:r>
          </w:p>
        </w:tc>
        <w:tc>
          <w:tcPr>
            <w:tcW w:w="1170" w:type="dxa"/>
            <w:tcBorders>
              <w:top w:val="single" w:sz="4" w:space="0" w:color="000000"/>
              <w:bottom w:val="single" w:sz="4" w:space="0" w:color="000000"/>
            </w:tcBorders>
          </w:tcPr>
          <w:p w14:paraId="66022349" w14:textId="77777777" w:rsidR="00263B96" w:rsidRDefault="00000000">
            <w:pPr>
              <w:spacing w:line="210" w:lineRule="auto"/>
              <w:ind w:left="1" w:right="30"/>
              <w:jc w:val="center"/>
              <w:rPr>
                <w:i/>
                <w:sz w:val="20"/>
                <w:szCs w:val="20"/>
              </w:rPr>
            </w:pPr>
            <w:r>
              <w:rPr>
                <w:i/>
                <w:color w:val="1F1F1F"/>
                <w:sz w:val="20"/>
                <w:szCs w:val="20"/>
                <w:highlight w:val="white"/>
              </w:rPr>
              <w:t>feature selection ANOVA</w:t>
            </w:r>
          </w:p>
        </w:tc>
        <w:tc>
          <w:tcPr>
            <w:tcW w:w="990" w:type="dxa"/>
            <w:tcBorders>
              <w:top w:val="single" w:sz="4" w:space="0" w:color="000000"/>
              <w:bottom w:val="single" w:sz="4" w:space="0" w:color="000000"/>
            </w:tcBorders>
          </w:tcPr>
          <w:p w14:paraId="7B10986F" w14:textId="77777777" w:rsidR="00263B96" w:rsidRDefault="00000000">
            <w:pPr>
              <w:spacing w:line="210" w:lineRule="auto"/>
              <w:ind w:left="1" w:right="-150"/>
              <w:jc w:val="center"/>
              <w:rPr>
                <w:i/>
                <w:sz w:val="20"/>
                <w:szCs w:val="20"/>
              </w:rPr>
            </w:pPr>
            <w:r>
              <w:rPr>
                <w:i/>
                <w:color w:val="1F1F1F"/>
                <w:sz w:val="20"/>
                <w:szCs w:val="20"/>
                <w:highlight w:val="white"/>
              </w:rPr>
              <w:t>feature selection Univariate</w:t>
            </w:r>
          </w:p>
        </w:tc>
        <w:tc>
          <w:tcPr>
            <w:tcW w:w="1170" w:type="dxa"/>
            <w:tcBorders>
              <w:top w:val="single" w:sz="4" w:space="0" w:color="000000"/>
              <w:bottom w:val="single" w:sz="4" w:space="0" w:color="000000"/>
            </w:tcBorders>
          </w:tcPr>
          <w:p w14:paraId="46B4D043" w14:textId="77777777" w:rsidR="00263B96" w:rsidRDefault="00000000">
            <w:pPr>
              <w:spacing w:line="210" w:lineRule="auto"/>
              <w:ind w:left="158" w:right="30"/>
              <w:jc w:val="center"/>
              <w:rPr>
                <w:i/>
                <w:color w:val="1F1F1F"/>
                <w:sz w:val="20"/>
                <w:szCs w:val="20"/>
                <w:highlight w:val="white"/>
              </w:rPr>
            </w:pPr>
            <w:r>
              <w:rPr>
                <w:i/>
                <w:color w:val="1F1F1F"/>
                <w:sz w:val="20"/>
                <w:szCs w:val="20"/>
                <w:highlight w:val="white"/>
              </w:rPr>
              <w:t>feature selection RFE</w:t>
            </w:r>
          </w:p>
        </w:tc>
        <w:tc>
          <w:tcPr>
            <w:tcW w:w="1530" w:type="dxa"/>
            <w:tcBorders>
              <w:top w:val="single" w:sz="4" w:space="0" w:color="000000"/>
              <w:bottom w:val="single" w:sz="4" w:space="0" w:color="000000"/>
            </w:tcBorders>
          </w:tcPr>
          <w:p w14:paraId="21A67096" w14:textId="77777777" w:rsidR="00263B96" w:rsidRDefault="00000000">
            <w:pPr>
              <w:spacing w:line="210" w:lineRule="auto"/>
              <w:ind w:left="158" w:right="300"/>
              <w:jc w:val="center"/>
              <w:rPr>
                <w:i/>
                <w:color w:val="1F1F1F"/>
                <w:sz w:val="20"/>
                <w:szCs w:val="20"/>
                <w:highlight w:val="white"/>
              </w:rPr>
            </w:pPr>
            <w:r>
              <w:rPr>
                <w:i/>
                <w:color w:val="1F1F1F"/>
                <w:sz w:val="20"/>
                <w:szCs w:val="20"/>
                <w:highlight w:val="white"/>
              </w:rPr>
              <w:t>feature reduction PCA</w:t>
            </w:r>
          </w:p>
        </w:tc>
        <w:tc>
          <w:tcPr>
            <w:tcW w:w="1080" w:type="dxa"/>
            <w:tcBorders>
              <w:top w:val="single" w:sz="4" w:space="0" w:color="000000"/>
              <w:bottom w:val="single" w:sz="4" w:space="0" w:color="000000"/>
            </w:tcBorders>
          </w:tcPr>
          <w:p w14:paraId="0939E098" w14:textId="77777777" w:rsidR="00263B96" w:rsidRDefault="00000000">
            <w:pPr>
              <w:spacing w:line="210" w:lineRule="auto"/>
              <w:ind w:left="158" w:right="-150"/>
              <w:jc w:val="center"/>
              <w:rPr>
                <w:i/>
                <w:color w:val="1F1F1F"/>
                <w:sz w:val="20"/>
                <w:szCs w:val="20"/>
                <w:highlight w:val="white"/>
              </w:rPr>
            </w:pPr>
            <w:r>
              <w:rPr>
                <w:i/>
                <w:color w:val="1F1F1F"/>
                <w:sz w:val="20"/>
                <w:szCs w:val="20"/>
                <w:highlight w:val="white"/>
              </w:rPr>
              <w:t>feature reduction LDA</w:t>
            </w:r>
          </w:p>
        </w:tc>
      </w:tr>
      <w:tr w:rsidR="00263B96" w14:paraId="16A40852" w14:textId="77777777">
        <w:trPr>
          <w:trHeight w:val="230"/>
        </w:trPr>
        <w:tc>
          <w:tcPr>
            <w:tcW w:w="1620" w:type="dxa"/>
            <w:tcBorders>
              <w:top w:val="single" w:sz="4" w:space="0" w:color="000000"/>
              <w:bottom w:val="single" w:sz="4" w:space="0" w:color="000000"/>
            </w:tcBorders>
          </w:tcPr>
          <w:p w14:paraId="54CC66C4" w14:textId="77777777" w:rsidR="00263B96" w:rsidRDefault="00000000">
            <w:pPr>
              <w:spacing w:line="210" w:lineRule="auto"/>
              <w:ind w:left="7" w:right="91"/>
              <w:jc w:val="both"/>
              <w:rPr>
                <w:sz w:val="20"/>
                <w:szCs w:val="20"/>
              </w:rPr>
            </w:pPr>
            <w:r>
              <w:rPr>
                <w:sz w:val="20"/>
                <w:szCs w:val="20"/>
              </w:rPr>
              <w:t>Logistic Regresion</w:t>
            </w:r>
          </w:p>
        </w:tc>
        <w:tc>
          <w:tcPr>
            <w:tcW w:w="1170" w:type="dxa"/>
            <w:tcBorders>
              <w:top w:val="single" w:sz="4" w:space="0" w:color="000000"/>
              <w:bottom w:val="single" w:sz="4" w:space="0" w:color="000000"/>
            </w:tcBorders>
          </w:tcPr>
          <w:p w14:paraId="408F488A" w14:textId="77777777" w:rsidR="00263B96" w:rsidRDefault="00000000">
            <w:pPr>
              <w:spacing w:line="210" w:lineRule="auto"/>
              <w:ind w:right="326"/>
              <w:jc w:val="both"/>
              <w:rPr>
                <w:sz w:val="20"/>
                <w:szCs w:val="20"/>
              </w:rPr>
            </w:pPr>
            <w:r>
              <w:rPr>
                <w:color w:val="1F1F1F"/>
                <w:sz w:val="20"/>
                <w:szCs w:val="20"/>
                <w:highlight w:val="white"/>
              </w:rPr>
              <w:t>82.86</w:t>
            </w:r>
          </w:p>
        </w:tc>
        <w:tc>
          <w:tcPr>
            <w:tcW w:w="990" w:type="dxa"/>
            <w:tcBorders>
              <w:top w:val="single" w:sz="4" w:space="0" w:color="000000"/>
              <w:bottom w:val="single" w:sz="4" w:space="0" w:color="000000"/>
            </w:tcBorders>
          </w:tcPr>
          <w:p w14:paraId="53DEC015" w14:textId="77777777" w:rsidR="00263B96" w:rsidRDefault="00000000">
            <w:pPr>
              <w:spacing w:line="210" w:lineRule="auto"/>
              <w:ind w:right="33"/>
              <w:jc w:val="both"/>
              <w:rPr>
                <w:sz w:val="20"/>
                <w:szCs w:val="20"/>
              </w:rPr>
            </w:pPr>
            <w:r>
              <w:rPr>
                <w:color w:val="1F1F1F"/>
                <w:sz w:val="20"/>
                <w:szCs w:val="20"/>
                <w:highlight w:val="white"/>
              </w:rPr>
              <w:t>85.71</w:t>
            </w:r>
          </w:p>
        </w:tc>
        <w:tc>
          <w:tcPr>
            <w:tcW w:w="1170" w:type="dxa"/>
            <w:tcBorders>
              <w:top w:val="single" w:sz="4" w:space="0" w:color="000000"/>
              <w:bottom w:val="single" w:sz="4" w:space="0" w:color="000000"/>
            </w:tcBorders>
          </w:tcPr>
          <w:p w14:paraId="237BB953" w14:textId="77777777" w:rsidR="00263B96" w:rsidRDefault="00000000">
            <w:pPr>
              <w:spacing w:line="210" w:lineRule="auto"/>
              <w:ind w:right="33"/>
              <w:jc w:val="both"/>
              <w:rPr>
                <w:sz w:val="20"/>
                <w:szCs w:val="20"/>
              </w:rPr>
            </w:pPr>
            <w:r>
              <w:rPr>
                <w:color w:val="1F1F1F"/>
                <w:sz w:val="20"/>
                <w:szCs w:val="20"/>
                <w:highlight w:val="white"/>
              </w:rPr>
              <w:t>80</w:t>
            </w:r>
          </w:p>
        </w:tc>
        <w:tc>
          <w:tcPr>
            <w:tcW w:w="1530" w:type="dxa"/>
            <w:tcBorders>
              <w:top w:val="single" w:sz="4" w:space="0" w:color="000000"/>
              <w:bottom w:val="single" w:sz="4" w:space="0" w:color="000000"/>
            </w:tcBorders>
          </w:tcPr>
          <w:p w14:paraId="5C817ADE" w14:textId="77777777" w:rsidR="00263B96" w:rsidRDefault="00000000">
            <w:pPr>
              <w:spacing w:line="210" w:lineRule="auto"/>
              <w:ind w:left="-270" w:right="33"/>
              <w:jc w:val="both"/>
              <w:rPr>
                <w:sz w:val="20"/>
                <w:szCs w:val="20"/>
              </w:rPr>
            </w:pPr>
            <w:r>
              <w:rPr>
                <w:color w:val="1F1F1F"/>
                <w:sz w:val="20"/>
                <w:szCs w:val="20"/>
                <w:highlight w:val="white"/>
              </w:rPr>
              <w:t>8            85.71</w:t>
            </w:r>
          </w:p>
        </w:tc>
        <w:tc>
          <w:tcPr>
            <w:tcW w:w="1080" w:type="dxa"/>
            <w:tcBorders>
              <w:top w:val="single" w:sz="4" w:space="0" w:color="000000"/>
              <w:bottom w:val="single" w:sz="4" w:space="0" w:color="000000"/>
            </w:tcBorders>
          </w:tcPr>
          <w:p w14:paraId="6E538F0E" w14:textId="77777777" w:rsidR="00263B96" w:rsidRDefault="00000000">
            <w:pPr>
              <w:spacing w:line="210" w:lineRule="auto"/>
              <w:ind w:right="33"/>
              <w:jc w:val="both"/>
              <w:rPr>
                <w:sz w:val="20"/>
                <w:szCs w:val="20"/>
              </w:rPr>
            </w:pPr>
            <w:r>
              <w:rPr>
                <w:color w:val="1F1F1F"/>
                <w:sz w:val="20"/>
                <w:szCs w:val="20"/>
                <w:highlight w:val="white"/>
              </w:rPr>
              <w:t xml:space="preserve"> 71.43</w:t>
            </w:r>
          </w:p>
        </w:tc>
      </w:tr>
      <w:tr w:rsidR="00263B96" w14:paraId="7E8BB54B" w14:textId="77777777">
        <w:trPr>
          <w:trHeight w:val="216"/>
        </w:trPr>
        <w:tc>
          <w:tcPr>
            <w:tcW w:w="1620" w:type="dxa"/>
            <w:tcBorders>
              <w:top w:val="single" w:sz="4" w:space="0" w:color="000000"/>
              <w:bottom w:val="single" w:sz="4" w:space="0" w:color="000000"/>
            </w:tcBorders>
          </w:tcPr>
          <w:p w14:paraId="2DDFEB8F" w14:textId="77777777" w:rsidR="00263B96" w:rsidRDefault="00000000">
            <w:pPr>
              <w:spacing w:line="210" w:lineRule="auto"/>
              <w:ind w:left="7" w:right="91"/>
              <w:jc w:val="both"/>
              <w:rPr>
                <w:sz w:val="20"/>
                <w:szCs w:val="20"/>
              </w:rPr>
            </w:pPr>
            <w:r>
              <w:rPr>
                <w:sz w:val="20"/>
                <w:szCs w:val="20"/>
              </w:rPr>
              <w:t>Random Forest</w:t>
            </w:r>
          </w:p>
        </w:tc>
        <w:tc>
          <w:tcPr>
            <w:tcW w:w="1170" w:type="dxa"/>
            <w:tcBorders>
              <w:top w:val="single" w:sz="4" w:space="0" w:color="000000"/>
              <w:bottom w:val="single" w:sz="4" w:space="0" w:color="000000"/>
            </w:tcBorders>
          </w:tcPr>
          <w:p w14:paraId="025CA884" w14:textId="77777777" w:rsidR="00263B96" w:rsidRDefault="00000000">
            <w:pPr>
              <w:spacing w:line="210" w:lineRule="auto"/>
              <w:ind w:right="326"/>
              <w:jc w:val="both"/>
              <w:rPr>
                <w:sz w:val="20"/>
                <w:szCs w:val="20"/>
              </w:rPr>
            </w:pPr>
            <w:r>
              <w:rPr>
                <w:color w:val="1F1F1F"/>
                <w:sz w:val="20"/>
                <w:szCs w:val="20"/>
                <w:highlight w:val="white"/>
              </w:rPr>
              <w:t>85.71</w:t>
            </w:r>
          </w:p>
        </w:tc>
        <w:tc>
          <w:tcPr>
            <w:tcW w:w="990" w:type="dxa"/>
            <w:tcBorders>
              <w:top w:val="single" w:sz="4" w:space="0" w:color="000000"/>
              <w:bottom w:val="single" w:sz="4" w:space="0" w:color="000000"/>
            </w:tcBorders>
          </w:tcPr>
          <w:p w14:paraId="37B98215" w14:textId="77777777" w:rsidR="00263B96" w:rsidRDefault="00000000">
            <w:pPr>
              <w:spacing w:line="210" w:lineRule="auto"/>
              <w:ind w:right="33"/>
              <w:jc w:val="both"/>
              <w:rPr>
                <w:sz w:val="20"/>
                <w:szCs w:val="20"/>
              </w:rPr>
            </w:pPr>
            <w:r>
              <w:rPr>
                <w:color w:val="1F1F1F"/>
                <w:sz w:val="20"/>
                <w:szCs w:val="20"/>
                <w:highlight w:val="white"/>
              </w:rPr>
              <w:t>80</w:t>
            </w:r>
          </w:p>
        </w:tc>
        <w:tc>
          <w:tcPr>
            <w:tcW w:w="1170" w:type="dxa"/>
            <w:tcBorders>
              <w:top w:val="single" w:sz="4" w:space="0" w:color="000000"/>
              <w:bottom w:val="single" w:sz="4" w:space="0" w:color="000000"/>
            </w:tcBorders>
          </w:tcPr>
          <w:p w14:paraId="62C026F6" w14:textId="77777777" w:rsidR="00263B96" w:rsidRDefault="00000000">
            <w:pPr>
              <w:spacing w:line="210" w:lineRule="auto"/>
              <w:ind w:right="33"/>
              <w:jc w:val="both"/>
              <w:rPr>
                <w:sz w:val="20"/>
                <w:szCs w:val="20"/>
              </w:rPr>
            </w:pPr>
            <w:r>
              <w:rPr>
                <w:color w:val="1F1F1F"/>
                <w:sz w:val="20"/>
                <w:szCs w:val="20"/>
                <w:highlight w:val="white"/>
              </w:rPr>
              <w:t>82.86</w:t>
            </w:r>
          </w:p>
        </w:tc>
        <w:tc>
          <w:tcPr>
            <w:tcW w:w="1530" w:type="dxa"/>
            <w:tcBorders>
              <w:top w:val="single" w:sz="4" w:space="0" w:color="000000"/>
              <w:bottom w:val="single" w:sz="4" w:space="0" w:color="000000"/>
            </w:tcBorders>
          </w:tcPr>
          <w:p w14:paraId="00A39937" w14:textId="77777777" w:rsidR="00263B96" w:rsidRDefault="00000000">
            <w:pPr>
              <w:spacing w:line="210" w:lineRule="auto"/>
              <w:ind w:right="33"/>
              <w:jc w:val="both"/>
              <w:rPr>
                <w:sz w:val="20"/>
                <w:szCs w:val="20"/>
              </w:rPr>
            </w:pPr>
            <w:r>
              <w:rPr>
                <w:color w:val="1F1F1F"/>
                <w:sz w:val="20"/>
                <w:szCs w:val="20"/>
                <w:highlight w:val="white"/>
              </w:rPr>
              <w:t xml:space="preserve">        88.57</w:t>
            </w:r>
          </w:p>
        </w:tc>
        <w:tc>
          <w:tcPr>
            <w:tcW w:w="1080" w:type="dxa"/>
            <w:tcBorders>
              <w:top w:val="single" w:sz="4" w:space="0" w:color="000000"/>
              <w:bottom w:val="single" w:sz="4" w:space="0" w:color="000000"/>
            </w:tcBorders>
          </w:tcPr>
          <w:p w14:paraId="1F399166" w14:textId="77777777" w:rsidR="00263B96" w:rsidRDefault="00000000">
            <w:pPr>
              <w:spacing w:line="210" w:lineRule="auto"/>
              <w:ind w:right="33"/>
              <w:rPr>
                <w:sz w:val="20"/>
                <w:szCs w:val="20"/>
              </w:rPr>
            </w:pPr>
            <w:r>
              <w:rPr>
                <w:color w:val="1F1F1F"/>
                <w:sz w:val="20"/>
                <w:szCs w:val="20"/>
                <w:highlight w:val="white"/>
              </w:rPr>
              <w:t xml:space="preserve"> 71.43</w:t>
            </w:r>
          </w:p>
        </w:tc>
      </w:tr>
      <w:tr w:rsidR="00263B96" w14:paraId="22DDB6A3" w14:textId="77777777">
        <w:trPr>
          <w:trHeight w:val="230"/>
        </w:trPr>
        <w:tc>
          <w:tcPr>
            <w:tcW w:w="1620" w:type="dxa"/>
            <w:tcBorders>
              <w:top w:val="single" w:sz="4" w:space="0" w:color="000000"/>
              <w:bottom w:val="single" w:sz="4" w:space="0" w:color="000000"/>
            </w:tcBorders>
          </w:tcPr>
          <w:p w14:paraId="50B6EF46" w14:textId="77777777" w:rsidR="00263B96" w:rsidRDefault="00000000">
            <w:pPr>
              <w:spacing w:line="210" w:lineRule="auto"/>
              <w:ind w:left="4" w:right="91"/>
              <w:jc w:val="both"/>
              <w:rPr>
                <w:sz w:val="20"/>
                <w:szCs w:val="20"/>
              </w:rPr>
            </w:pPr>
            <w:r>
              <w:rPr>
                <w:sz w:val="20"/>
                <w:szCs w:val="20"/>
              </w:rPr>
              <w:t>Decission Tree</w:t>
            </w:r>
          </w:p>
        </w:tc>
        <w:tc>
          <w:tcPr>
            <w:tcW w:w="1170" w:type="dxa"/>
            <w:tcBorders>
              <w:top w:val="single" w:sz="4" w:space="0" w:color="000000"/>
              <w:bottom w:val="single" w:sz="4" w:space="0" w:color="000000"/>
            </w:tcBorders>
          </w:tcPr>
          <w:p w14:paraId="15063DC1" w14:textId="77777777" w:rsidR="00263B96" w:rsidRDefault="00000000">
            <w:pPr>
              <w:spacing w:line="210" w:lineRule="auto"/>
              <w:ind w:right="326"/>
              <w:jc w:val="both"/>
              <w:rPr>
                <w:sz w:val="20"/>
                <w:szCs w:val="20"/>
              </w:rPr>
            </w:pPr>
            <w:r>
              <w:rPr>
                <w:sz w:val="20"/>
                <w:szCs w:val="20"/>
              </w:rPr>
              <w:t>82.86</w:t>
            </w:r>
          </w:p>
        </w:tc>
        <w:tc>
          <w:tcPr>
            <w:tcW w:w="990" w:type="dxa"/>
            <w:tcBorders>
              <w:top w:val="single" w:sz="4" w:space="0" w:color="000000"/>
              <w:bottom w:val="single" w:sz="4" w:space="0" w:color="000000"/>
            </w:tcBorders>
          </w:tcPr>
          <w:p w14:paraId="2B7BC91D" w14:textId="77777777" w:rsidR="00263B96" w:rsidRDefault="00000000">
            <w:pPr>
              <w:spacing w:line="210" w:lineRule="auto"/>
              <w:ind w:right="33"/>
              <w:jc w:val="both"/>
              <w:rPr>
                <w:sz w:val="20"/>
                <w:szCs w:val="20"/>
              </w:rPr>
            </w:pPr>
            <w:r>
              <w:rPr>
                <w:color w:val="1F1F1F"/>
                <w:sz w:val="20"/>
                <w:szCs w:val="20"/>
                <w:highlight w:val="white"/>
              </w:rPr>
              <w:t>77.14</w:t>
            </w:r>
          </w:p>
        </w:tc>
        <w:tc>
          <w:tcPr>
            <w:tcW w:w="1170" w:type="dxa"/>
            <w:tcBorders>
              <w:top w:val="single" w:sz="4" w:space="0" w:color="000000"/>
              <w:bottom w:val="single" w:sz="4" w:space="0" w:color="000000"/>
            </w:tcBorders>
          </w:tcPr>
          <w:p w14:paraId="46DF399F" w14:textId="77777777" w:rsidR="00263B96" w:rsidRDefault="00000000">
            <w:pPr>
              <w:spacing w:line="210" w:lineRule="auto"/>
              <w:ind w:right="33"/>
              <w:jc w:val="both"/>
              <w:rPr>
                <w:sz w:val="20"/>
                <w:szCs w:val="20"/>
              </w:rPr>
            </w:pPr>
            <w:r>
              <w:rPr>
                <w:color w:val="1F1F1F"/>
                <w:sz w:val="20"/>
                <w:szCs w:val="20"/>
                <w:highlight w:val="white"/>
              </w:rPr>
              <w:t>80</w:t>
            </w:r>
          </w:p>
        </w:tc>
        <w:tc>
          <w:tcPr>
            <w:tcW w:w="1530" w:type="dxa"/>
            <w:tcBorders>
              <w:top w:val="single" w:sz="4" w:space="0" w:color="000000"/>
              <w:bottom w:val="single" w:sz="4" w:space="0" w:color="000000"/>
            </w:tcBorders>
          </w:tcPr>
          <w:p w14:paraId="7CB26BAA" w14:textId="77777777" w:rsidR="00263B96" w:rsidRDefault="00000000">
            <w:pPr>
              <w:spacing w:line="210" w:lineRule="auto"/>
              <w:ind w:right="33"/>
              <w:jc w:val="both"/>
              <w:rPr>
                <w:sz w:val="20"/>
                <w:szCs w:val="20"/>
              </w:rPr>
            </w:pPr>
            <w:r>
              <w:rPr>
                <w:color w:val="1F1F1F"/>
                <w:sz w:val="20"/>
                <w:szCs w:val="20"/>
                <w:highlight w:val="white"/>
              </w:rPr>
              <w:t xml:space="preserve">        82.86</w:t>
            </w:r>
          </w:p>
        </w:tc>
        <w:tc>
          <w:tcPr>
            <w:tcW w:w="1080" w:type="dxa"/>
            <w:tcBorders>
              <w:top w:val="single" w:sz="4" w:space="0" w:color="000000"/>
              <w:bottom w:val="single" w:sz="4" w:space="0" w:color="000000"/>
            </w:tcBorders>
          </w:tcPr>
          <w:p w14:paraId="63D94FF8" w14:textId="77777777" w:rsidR="00263B96" w:rsidRDefault="00000000">
            <w:pPr>
              <w:spacing w:line="210" w:lineRule="auto"/>
              <w:ind w:right="33"/>
              <w:rPr>
                <w:sz w:val="20"/>
                <w:szCs w:val="20"/>
              </w:rPr>
            </w:pPr>
            <w:r>
              <w:rPr>
                <w:color w:val="1F1F1F"/>
                <w:sz w:val="20"/>
                <w:szCs w:val="20"/>
                <w:highlight w:val="white"/>
              </w:rPr>
              <w:t xml:space="preserve"> 71.43</w:t>
            </w:r>
          </w:p>
        </w:tc>
      </w:tr>
      <w:tr w:rsidR="00263B96" w14:paraId="33DAFC10" w14:textId="77777777">
        <w:trPr>
          <w:trHeight w:val="230"/>
        </w:trPr>
        <w:tc>
          <w:tcPr>
            <w:tcW w:w="1620" w:type="dxa"/>
            <w:tcBorders>
              <w:top w:val="single" w:sz="4" w:space="0" w:color="000000"/>
              <w:bottom w:val="single" w:sz="4" w:space="0" w:color="000000"/>
            </w:tcBorders>
          </w:tcPr>
          <w:p w14:paraId="2EB44104" w14:textId="77777777" w:rsidR="00263B96" w:rsidRDefault="00000000">
            <w:pPr>
              <w:spacing w:line="210" w:lineRule="auto"/>
              <w:ind w:left="4" w:right="91"/>
              <w:jc w:val="both"/>
              <w:rPr>
                <w:sz w:val="20"/>
                <w:szCs w:val="20"/>
              </w:rPr>
            </w:pPr>
            <w:r>
              <w:rPr>
                <w:sz w:val="20"/>
                <w:szCs w:val="20"/>
              </w:rPr>
              <w:t>Support Vector Machine</w:t>
            </w:r>
          </w:p>
        </w:tc>
        <w:tc>
          <w:tcPr>
            <w:tcW w:w="1170" w:type="dxa"/>
            <w:tcBorders>
              <w:top w:val="single" w:sz="4" w:space="0" w:color="000000"/>
              <w:bottom w:val="single" w:sz="4" w:space="0" w:color="000000"/>
            </w:tcBorders>
          </w:tcPr>
          <w:p w14:paraId="542EF9F6" w14:textId="77777777" w:rsidR="00263B96" w:rsidRDefault="00000000">
            <w:pPr>
              <w:spacing w:line="210" w:lineRule="auto"/>
              <w:ind w:right="33"/>
              <w:jc w:val="both"/>
              <w:rPr>
                <w:sz w:val="20"/>
                <w:szCs w:val="20"/>
              </w:rPr>
            </w:pPr>
            <w:r>
              <w:rPr>
                <w:color w:val="1F1F1F"/>
                <w:sz w:val="20"/>
                <w:szCs w:val="20"/>
                <w:highlight w:val="white"/>
              </w:rPr>
              <w:t>77.14</w:t>
            </w:r>
          </w:p>
        </w:tc>
        <w:tc>
          <w:tcPr>
            <w:tcW w:w="990" w:type="dxa"/>
            <w:tcBorders>
              <w:top w:val="single" w:sz="4" w:space="0" w:color="000000"/>
              <w:bottom w:val="single" w:sz="4" w:space="0" w:color="000000"/>
            </w:tcBorders>
          </w:tcPr>
          <w:p w14:paraId="29384575" w14:textId="77777777" w:rsidR="00263B96" w:rsidRDefault="00000000">
            <w:pPr>
              <w:spacing w:line="210" w:lineRule="auto"/>
              <w:ind w:right="33"/>
              <w:jc w:val="both"/>
              <w:rPr>
                <w:sz w:val="20"/>
                <w:szCs w:val="20"/>
              </w:rPr>
            </w:pPr>
            <w:r>
              <w:rPr>
                <w:color w:val="1F1F1F"/>
                <w:sz w:val="20"/>
                <w:szCs w:val="20"/>
                <w:highlight w:val="white"/>
              </w:rPr>
              <w:t>82.86</w:t>
            </w:r>
          </w:p>
        </w:tc>
        <w:tc>
          <w:tcPr>
            <w:tcW w:w="1170" w:type="dxa"/>
            <w:tcBorders>
              <w:top w:val="single" w:sz="4" w:space="0" w:color="000000"/>
              <w:bottom w:val="single" w:sz="4" w:space="0" w:color="000000"/>
            </w:tcBorders>
          </w:tcPr>
          <w:p w14:paraId="6ECD7357" w14:textId="77777777" w:rsidR="00263B96" w:rsidRDefault="00000000">
            <w:pPr>
              <w:spacing w:line="210" w:lineRule="auto"/>
              <w:ind w:right="33"/>
              <w:jc w:val="both"/>
              <w:rPr>
                <w:sz w:val="20"/>
                <w:szCs w:val="20"/>
              </w:rPr>
            </w:pPr>
            <w:r>
              <w:rPr>
                <w:color w:val="1F1F1F"/>
                <w:sz w:val="20"/>
                <w:szCs w:val="20"/>
                <w:highlight w:val="white"/>
              </w:rPr>
              <w:t>82.86</w:t>
            </w:r>
          </w:p>
        </w:tc>
        <w:tc>
          <w:tcPr>
            <w:tcW w:w="1530" w:type="dxa"/>
            <w:tcBorders>
              <w:top w:val="single" w:sz="4" w:space="0" w:color="000000"/>
              <w:bottom w:val="single" w:sz="4" w:space="0" w:color="000000"/>
            </w:tcBorders>
          </w:tcPr>
          <w:p w14:paraId="5ACEC8A4" w14:textId="77777777" w:rsidR="00263B96" w:rsidRDefault="00000000">
            <w:pPr>
              <w:spacing w:line="210" w:lineRule="auto"/>
              <w:ind w:right="33"/>
              <w:jc w:val="both"/>
              <w:rPr>
                <w:sz w:val="20"/>
                <w:szCs w:val="20"/>
              </w:rPr>
            </w:pPr>
            <w:r>
              <w:rPr>
                <w:color w:val="1F1F1F"/>
                <w:sz w:val="20"/>
                <w:szCs w:val="20"/>
                <w:highlight w:val="white"/>
              </w:rPr>
              <w:t xml:space="preserve">        88.57</w:t>
            </w:r>
          </w:p>
        </w:tc>
        <w:tc>
          <w:tcPr>
            <w:tcW w:w="1080" w:type="dxa"/>
            <w:tcBorders>
              <w:top w:val="single" w:sz="4" w:space="0" w:color="000000"/>
              <w:bottom w:val="single" w:sz="4" w:space="0" w:color="000000"/>
            </w:tcBorders>
          </w:tcPr>
          <w:p w14:paraId="49F4151E" w14:textId="77777777" w:rsidR="00263B96" w:rsidRDefault="00000000">
            <w:pPr>
              <w:spacing w:line="210" w:lineRule="auto"/>
              <w:ind w:right="33"/>
              <w:rPr>
                <w:sz w:val="20"/>
                <w:szCs w:val="20"/>
              </w:rPr>
            </w:pPr>
            <w:r>
              <w:rPr>
                <w:color w:val="1F1F1F"/>
                <w:sz w:val="20"/>
                <w:szCs w:val="20"/>
                <w:highlight w:val="white"/>
              </w:rPr>
              <w:t xml:space="preserve"> 71.43</w:t>
            </w:r>
          </w:p>
        </w:tc>
      </w:tr>
      <w:tr w:rsidR="00263B96" w14:paraId="685DED86" w14:textId="77777777">
        <w:trPr>
          <w:trHeight w:val="230"/>
        </w:trPr>
        <w:tc>
          <w:tcPr>
            <w:tcW w:w="1620" w:type="dxa"/>
            <w:tcBorders>
              <w:top w:val="single" w:sz="4" w:space="0" w:color="000000"/>
              <w:bottom w:val="single" w:sz="4" w:space="0" w:color="000000"/>
            </w:tcBorders>
          </w:tcPr>
          <w:p w14:paraId="7304B552" w14:textId="77777777" w:rsidR="00263B96" w:rsidRDefault="00000000">
            <w:pPr>
              <w:spacing w:line="210" w:lineRule="auto"/>
              <w:ind w:left="4" w:right="91"/>
              <w:jc w:val="both"/>
              <w:rPr>
                <w:sz w:val="20"/>
                <w:szCs w:val="20"/>
              </w:rPr>
            </w:pPr>
            <w:r>
              <w:rPr>
                <w:sz w:val="20"/>
                <w:szCs w:val="20"/>
              </w:rPr>
              <w:t>K-Nearest Neighbors</w:t>
            </w:r>
          </w:p>
        </w:tc>
        <w:tc>
          <w:tcPr>
            <w:tcW w:w="1170" w:type="dxa"/>
            <w:tcBorders>
              <w:top w:val="single" w:sz="4" w:space="0" w:color="000000"/>
              <w:bottom w:val="single" w:sz="4" w:space="0" w:color="000000"/>
            </w:tcBorders>
          </w:tcPr>
          <w:p w14:paraId="16ACFDE2" w14:textId="77777777" w:rsidR="00263B96" w:rsidRDefault="00000000">
            <w:pPr>
              <w:spacing w:line="210" w:lineRule="auto"/>
              <w:ind w:right="326"/>
              <w:jc w:val="both"/>
              <w:rPr>
                <w:sz w:val="20"/>
                <w:szCs w:val="20"/>
              </w:rPr>
            </w:pPr>
            <w:r>
              <w:rPr>
                <w:color w:val="1F1F1F"/>
                <w:sz w:val="20"/>
                <w:szCs w:val="20"/>
                <w:highlight w:val="white"/>
              </w:rPr>
              <w:t>74.29</w:t>
            </w:r>
          </w:p>
        </w:tc>
        <w:tc>
          <w:tcPr>
            <w:tcW w:w="990" w:type="dxa"/>
            <w:tcBorders>
              <w:top w:val="single" w:sz="4" w:space="0" w:color="000000"/>
              <w:bottom w:val="single" w:sz="4" w:space="0" w:color="000000"/>
            </w:tcBorders>
          </w:tcPr>
          <w:p w14:paraId="05947A95" w14:textId="77777777" w:rsidR="00263B96" w:rsidRDefault="00000000">
            <w:pPr>
              <w:spacing w:line="210" w:lineRule="auto"/>
              <w:ind w:right="33"/>
              <w:jc w:val="both"/>
              <w:rPr>
                <w:sz w:val="20"/>
                <w:szCs w:val="20"/>
              </w:rPr>
            </w:pPr>
            <w:r>
              <w:rPr>
                <w:color w:val="1F1F1F"/>
                <w:sz w:val="20"/>
                <w:szCs w:val="20"/>
                <w:highlight w:val="white"/>
              </w:rPr>
              <w:t>77.14</w:t>
            </w:r>
          </w:p>
        </w:tc>
        <w:tc>
          <w:tcPr>
            <w:tcW w:w="1170" w:type="dxa"/>
            <w:tcBorders>
              <w:top w:val="single" w:sz="4" w:space="0" w:color="000000"/>
              <w:bottom w:val="single" w:sz="4" w:space="0" w:color="000000"/>
            </w:tcBorders>
          </w:tcPr>
          <w:p w14:paraId="2C2F5170" w14:textId="77777777" w:rsidR="00263B96" w:rsidRDefault="00000000">
            <w:pPr>
              <w:spacing w:line="210" w:lineRule="auto"/>
              <w:ind w:right="33"/>
              <w:jc w:val="both"/>
              <w:rPr>
                <w:sz w:val="20"/>
                <w:szCs w:val="20"/>
              </w:rPr>
            </w:pPr>
            <w:r>
              <w:rPr>
                <w:color w:val="1F1F1F"/>
                <w:sz w:val="20"/>
                <w:szCs w:val="20"/>
                <w:highlight w:val="white"/>
              </w:rPr>
              <w:t>71.43</w:t>
            </w:r>
          </w:p>
        </w:tc>
        <w:tc>
          <w:tcPr>
            <w:tcW w:w="1530" w:type="dxa"/>
            <w:tcBorders>
              <w:top w:val="single" w:sz="4" w:space="0" w:color="000000"/>
              <w:bottom w:val="single" w:sz="4" w:space="0" w:color="000000"/>
            </w:tcBorders>
          </w:tcPr>
          <w:p w14:paraId="2E540F14" w14:textId="77777777" w:rsidR="00263B96" w:rsidRDefault="00000000">
            <w:pPr>
              <w:spacing w:line="210" w:lineRule="auto"/>
              <w:ind w:left="-270" w:right="33"/>
              <w:jc w:val="both"/>
              <w:rPr>
                <w:sz w:val="20"/>
                <w:szCs w:val="20"/>
              </w:rPr>
            </w:pPr>
            <w:r>
              <w:rPr>
                <w:color w:val="1F1F1F"/>
                <w:sz w:val="20"/>
                <w:szCs w:val="20"/>
                <w:highlight w:val="white"/>
              </w:rPr>
              <w:t>8            88.57</w:t>
            </w:r>
          </w:p>
        </w:tc>
        <w:tc>
          <w:tcPr>
            <w:tcW w:w="1080" w:type="dxa"/>
            <w:tcBorders>
              <w:top w:val="single" w:sz="4" w:space="0" w:color="000000"/>
              <w:bottom w:val="single" w:sz="4" w:space="0" w:color="000000"/>
            </w:tcBorders>
          </w:tcPr>
          <w:p w14:paraId="69D3407D" w14:textId="77777777" w:rsidR="00263B96" w:rsidRDefault="00000000">
            <w:pPr>
              <w:spacing w:line="210" w:lineRule="auto"/>
              <w:ind w:right="33"/>
              <w:jc w:val="both"/>
              <w:rPr>
                <w:sz w:val="20"/>
                <w:szCs w:val="20"/>
              </w:rPr>
            </w:pPr>
            <w:r>
              <w:rPr>
                <w:color w:val="1F1F1F"/>
                <w:sz w:val="20"/>
                <w:szCs w:val="20"/>
                <w:highlight w:val="white"/>
              </w:rPr>
              <w:t xml:space="preserve">  71.43</w:t>
            </w:r>
          </w:p>
        </w:tc>
      </w:tr>
    </w:tbl>
    <w:p w14:paraId="766E2004" w14:textId="77777777" w:rsidR="00263B96" w:rsidRDefault="00263B96">
      <w:pPr>
        <w:ind w:right="1"/>
      </w:pPr>
    </w:p>
    <w:p w14:paraId="79CF40B2" w14:textId="77777777" w:rsidR="00263B96" w:rsidRDefault="00000000">
      <w:pPr>
        <w:spacing w:before="253"/>
        <w:ind w:right="5"/>
        <w:jc w:val="center"/>
      </w:pPr>
      <w:r>
        <w:t>Tabel 10. Perbandingan Akurasi Model Klasifikasi dataset toxicity</w:t>
      </w:r>
    </w:p>
    <w:p w14:paraId="1EF1E7A0" w14:textId="77777777" w:rsidR="00263B96" w:rsidRDefault="00263B96">
      <w:pPr>
        <w:ind w:right="1"/>
        <w:jc w:val="center"/>
      </w:pPr>
    </w:p>
    <w:tbl>
      <w:tblPr>
        <w:tblStyle w:val="ae"/>
        <w:tblW w:w="7560" w:type="dxa"/>
        <w:tblInd w:w="120" w:type="dxa"/>
        <w:tblLayout w:type="fixed"/>
        <w:tblLook w:val="0000" w:firstRow="0" w:lastRow="0" w:firstColumn="0" w:lastColumn="0" w:noHBand="0" w:noVBand="0"/>
      </w:tblPr>
      <w:tblGrid>
        <w:gridCol w:w="1620"/>
        <w:gridCol w:w="1170"/>
        <w:gridCol w:w="990"/>
        <w:gridCol w:w="1170"/>
        <w:gridCol w:w="1530"/>
        <w:gridCol w:w="1080"/>
      </w:tblGrid>
      <w:tr w:rsidR="00263B96" w14:paraId="60E2E31D" w14:textId="77777777">
        <w:trPr>
          <w:trHeight w:val="230"/>
        </w:trPr>
        <w:tc>
          <w:tcPr>
            <w:tcW w:w="1620" w:type="dxa"/>
            <w:tcBorders>
              <w:top w:val="single" w:sz="4" w:space="0" w:color="000000"/>
              <w:bottom w:val="single" w:sz="4" w:space="0" w:color="000000"/>
            </w:tcBorders>
          </w:tcPr>
          <w:p w14:paraId="414F9B73" w14:textId="77777777" w:rsidR="00263B96" w:rsidRDefault="00000000">
            <w:pPr>
              <w:spacing w:line="210" w:lineRule="auto"/>
              <w:ind w:right="91"/>
              <w:jc w:val="center"/>
              <w:rPr>
                <w:sz w:val="20"/>
                <w:szCs w:val="20"/>
              </w:rPr>
            </w:pPr>
            <w:r>
              <w:rPr>
                <w:sz w:val="20"/>
                <w:szCs w:val="20"/>
              </w:rPr>
              <w:t>Dataset</w:t>
            </w:r>
          </w:p>
          <w:p w14:paraId="260B58B4" w14:textId="77777777" w:rsidR="00263B96" w:rsidRDefault="00000000">
            <w:pPr>
              <w:spacing w:before="253"/>
              <w:ind w:right="5"/>
              <w:jc w:val="center"/>
              <w:rPr>
                <w:sz w:val="20"/>
                <w:szCs w:val="20"/>
              </w:rPr>
            </w:pPr>
            <w:r>
              <w:t>toxicity</w:t>
            </w:r>
          </w:p>
        </w:tc>
        <w:tc>
          <w:tcPr>
            <w:tcW w:w="1170" w:type="dxa"/>
            <w:tcBorders>
              <w:top w:val="single" w:sz="4" w:space="0" w:color="000000"/>
              <w:bottom w:val="single" w:sz="4" w:space="0" w:color="000000"/>
            </w:tcBorders>
          </w:tcPr>
          <w:p w14:paraId="1C56C7A3" w14:textId="77777777" w:rsidR="00263B96" w:rsidRDefault="00000000">
            <w:pPr>
              <w:spacing w:line="210" w:lineRule="auto"/>
              <w:ind w:left="1" w:right="120"/>
              <w:jc w:val="center"/>
              <w:rPr>
                <w:i/>
                <w:sz w:val="20"/>
                <w:szCs w:val="20"/>
              </w:rPr>
            </w:pPr>
            <w:r>
              <w:rPr>
                <w:i/>
                <w:color w:val="1F1F1F"/>
                <w:sz w:val="20"/>
                <w:szCs w:val="20"/>
                <w:highlight w:val="white"/>
              </w:rPr>
              <w:t>feature selection ANOVA</w:t>
            </w:r>
          </w:p>
        </w:tc>
        <w:tc>
          <w:tcPr>
            <w:tcW w:w="990" w:type="dxa"/>
            <w:tcBorders>
              <w:top w:val="single" w:sz="4" w:space="0" w:color="000000"/>
              <w:bottom w:val="single" w:sz="4" w:space="0" w:color="000000"/>
            </w:tcBorders>
          </w:tcPr>
          <w:p w14:paraId="48356E50" w14:textId="77777777" w:rsidR="00263B96" w:rsidRDefault="00000000">
            <w:pPr>
              <w:spacing w:line="210" w:lineRule="auto"/>
              <w:ind w:left="1" w:right="-150"/>
              <w:jc w:val="center"/>
              <w:rPr>
                <w:i/>
                <w:sz w:val="20"/>
                <w:szCs w:val="20"/>
              </w:rPr>
            </w:pPr>
            <w:r>
              <w:rPr>
                <w:i/>
                <w:color w:val="1F1F1F"/>
                <w:sz w:val="20"/>
                <w:szCs w:val="20"/>
                <w:highlight w:val="white"/>
              </w:rPr>
              <w:t>feature selection Univariate</w:t>
            </w:r>
          </w:p>
        </w:tc>
        <w:tc>
          <w:tcPr>
            <w:tcW w:w="1170" w:type="dxa"/>
            <w:tcBorders>
              <w:top w:val="single" w:sz="4" w:space="0" w:color="000000"/>
              <w:bottom w:val="single" w:sz="4" w:space="0" w:color="000000"/>
            </w:tcBorders>
          </w:tcPr>
          <w:p w14:paraId="44D5D272" w14:textId="77777777" w:rsidR="00263B96" w:rsidRDefault="00000000">
            <w:pPr>
              <w:spacing w:line="210" w:lineRule="auto"/>
              <w:ind w:left="158" w:right="30"/>
              <w:jc w:val="center"/>
              <w:rPr>
                <w:i/>
                <w:color w:val="1F1F1F"/>
                <w:sz w:val="20"/>
                <w:szCs w:val="20"/>
                <w:highlight w:val="white"/>
              </w:rPr>
            </w:pPr>
            <w:r>
              <w:rPr>
                <w:i/>
                <w:color w:val="1F1F1F"/>
                <w:sz w:val="20"/>
                <w:szCs w:val="20"/>
                <w:highlight w:val="white"/>
              </w:rPr>
              <w:t>feature selection RFE</w:t>
            </w:r>
          </w:p>
        </w:tc>
        <w:tc>
          <w:tcPr>
            <w:tcW w:w="1530" w:type="dxa"/>
            <w:tcBorders>
              <w:top w:val="single" w:sz="4" w:space="0" w:color="000000"/>
              <w:bottom w:val="single" w:sz="4" w:space="0" w:color="000000"/>
            </w:tcBorders>
          </w:tcPr>
          <w:p w14:paraId="59F74205" w14:textId="77777777" w:rsidR="00263B96" w:rsidRDefault="00000000">
            <w:pPr>
              <w:spacing w:line="210" w:lineRule="auto"/>
              <w:ind w:left="158" w:right="300"/>
              <w:jc w:val="center"/>
              <w:rPr>
                <w:i/>
                <w:color w:val="1F1F1F"/>
                <w:sz w:val="20"/>
                <w:szCs w:val="20"/>
                <w:highlight w:val="white"/>
              </w:rPr>
            </w:pPr>
            <w:r>
              <w:rPr>
                <w:i/>
                <w:color w:val="1F1F1F"/>
                <w:sz w:val="20"/>
                <w:szCs w:val="20"/>
                <w:highlight w:val="white"/>
              </w:rPr>
              <w:t>feature reduction PCA</w:t>
            </w:r>
          </w:p>
        </w:tc>
        <w:tc>
          <w:tcPr>
            <w:tcW w:w="1080" w:type="dxa"/>
            <w:tcBorders>
              <w:top w:val="single" w:sz="4" w:space="0" w:color="000000"/>
              <w:bottom w:val="single" w:sz="4" w:space="0" w:color="000000"/>
            </w:tcBorders>
          </w:tcPr>
          <w:p w14:paraId="7DAC9527" w14:textId="77777777" w:rsidR="00263B96" w:rsidRDefault="00000000">
            <w:pPr>
              <w:spacing w:line="210" w:lineRule="auto"/>
              <w:ind w:left="158"/>
              <w:jc w:val="center"/>
              <w:rPr>
                <w:i/>
                <w:color w:val="1F1F1F"/>
                <w:sz w:val="20"/>
                <w:szCs w:val="20"/>
                <w:highlight w:val="white"/>
              </w:rPr>
            </w:pPr>
            <w:r>
              <w:rPr>
                <w:i/>
                <w:color w:val="1F1F1F"/>
                <w:sz w:val="20"/>
                <w:szCs w:val="20"/>
                <w:highlight w:val="white"/>
              </w:rPr>
              <w:t>feature reduction LDA</w:t>
            </w:r>
          </w:p>
        </w:tc>
      </w:tr>
      <w:tr w:rsidR="00263B96" w14:paraId="2F8AD44A" w14:textId="77777777">
        <w:trPr>
          <w:trHeight w:val="230"/>
        </w:trPr>
        <w:tc>
          <w:tcPr>
            <w:tcW w:w="1620" w:type="dxa"/>
            <w:tcBorders>
              <w:top w:val="single" w:sz="4" w:space="0" w:color="000000"/>
              <w:bottom w:val="single" w:sz="4" w:space="0" w:color="000000"/>
            </w:tcBorders>
          </w:tcPr>
          <w:p w14:paraId="7B2FC9BD" w14:textId="77777777" w:rsidR="00263B96" w:rsidRDefault="00000000">
            <w:pPr>
              <w:spacing w:line="210" w:lineRule="auto"/>
              <w:ind w:left="7" w:right="91"/>
              <w:jc w:val="both"/>
              <w:rPr>
                <w:sz w:val="20"/>
                <w:szCs w:val="20"/>
              </w:rPr>
            </w:pPr>
            <w:r>
              <w:rPr>
                <w:sz w:val="20"/>
                <w:szCs w:val="20"/>
              </w:rPr>
              <w:t>Logistic Regresion</w:t>
            </w:r>
          </w:p>
        </w:tc>
        <w:tc>
          <w:tcPr>
            <w:tcW w:w="1170" w:type="dxa"/>
            <w:tcBorders>
              <w:top w:val="single" w:sz="4" w:space="0" w:color="000000"/>
              <w:bottom w:val="single" w:sz="4" w:space="0" w:color="000000"/>
            </w:tcBorders>
          </w:tcPr>
          <w:p w14:paraId="735B61AD" w14:textId="77777777" w:rsidR="00263B96" w:rsidRDefault="00000000">
            <w:pPr>
              <w:spacing w:line="210" w:lineRule="auto"/>
              <w:ind w:right="326"/>
              <w:jc w:val="both"/>
              <w:rPr>
                <w:sz w:val="20"/>
                <w:szCs w:val="20"/>
              </w:rPr>
            </w:pPr>
            <w:r>
              <w:rPr>
                <w:color w:val="1F1F1F"/>
                <w:sz w:val="20"/>
                <w:szCs w:val="20"/>
                <w:highlight w:val="white"/>
              </w:rPr>
              <w:t>68.57</w:t>
            </w:r>
          </w:p>
        </w:tc>
        <w:tc>
          <w:tcPr>
            <w:tcW w:w="990" w:type="dxa"/>
            <w:tcBorders>
              <w:top w:val="single" w:sz="4" w:space="0" w:color="000000"/>
              <w:bottom w:val="single" w:sz="4" w:space="0" w:color="000000"/>
            </w:tcBorders>
          </w:tcPr>
          <w:p w14:paraId="13BF1A2B" w14:textId="77777777" w:rsidR="00263B96" w:rsidRDefault="00000000">
            <w:pPr>
              <w:spacing w:line="210" w:lineRule="auto"/>
              <w:ind w:right="33"/>
              <w:jc w:val="both"/>
              <w:rPr>
                <w:sz w:val="20"/>
                <w:szCs w:val="20"/>
              </w:rPr>
            </w:pPr>
            <w:r>
              <w:rPr>
                <w:color w:val="1F1F1F"/>
                <w:sz w:val="20"/>
                <w:szCs w:val="20"/>
                <w:highlight w:val="white"/>
              </w:rPr>
              <w:t xml:space="preserve"> 68.57</w:t>
            </w:r>
          </w:p>
        </w:tc>
        <w:tc>
          <w:tcPr>
            <w:tcW w:w="1170" w:type="dxa"/>
            <w:tcBorders>
              <w:top w:val="single" w:sz="4" w:space="0" w:color="000000"/>
              <w:bottom w:val="single" w:sz="4" w:space="0" w:color="000000"/>
            </w:tcBorders>
          </w:tcPr>
          <w:p w14:paraId="255BA1E3" w14:textId="77777777" w:rsidR="00263B96" w:rsidRDefault="00000000">
            <w:pPr>
              <w:spacing w:line="210" w:lineRule="auto"/>
              <w:ind w:right="33"/>
              <w:jc w:val="both"/>
              <w:rPr>
                <w:sz w:val="20"/>
                <w:szCs w:val="20"/>
              </w:rPr>
            </w:pPr>
            <w:r>
              <w:rPr>
                <w:color w:val="1F1F1F"/>
                <w:sz w:val="20"/>
                <w:szCs w:val="20"/>
                <w:highlight w:val="white"/>
              </w:rPr>
              <w:t>68.57</w:t>
            </w:r>
          </w:p>
        </w:tc>
        <w:tc>
          <w:tcPr>
            <w:tcW w:w="1530" w:type="dxa"/>
            <w:tcBorders>
              <w:top w:val="single" w:sz="4" w:space="0" w:color="000000"/>
              <w:bottom w:val="single" w:sz="4" w:space="0" w:color="000000"/>
            </w:tcBorders>
          </w:tcPr>
          <w:p w14:paraId="475E5921" w14:textId="77777777" w:rsidR="00263B96" w:rsidRDefault="00000000">
            <w:pPr>
              <w:spacing w:line="210" w:lineRule="auto"/>
              <w:ind w:left="-270" w:right="33"/>
              <w:jc w:val="both"/>
              <w:rPr>
                <w:sz w:val="20"/>
                <w:szCs w:val="20"/>
              </w:rPr>
            </w:pPr>
            <w:r>
              <w:rPr>
                <w:color w:val="1F1F1F"/>
                <w:sz w:val="20"/>
                <w:szCs w:val="20"/>
                <w:highlight w:val="white"/>
              </w:rPr>
              <w:t>6        68.57</w:t>
            </w:r>
          </w:p>
        </w:tc>
        <w:tc>
          <w:tcPr>
            <w:tcW w:w="1080" w:type="dxa"/>
            <w:tcBorders>
              <w:top w:val="single" w:sz="4" w:space="0" w:color="000000"/>
              <w:bottom w:val="single" w:sz="4" w:space="0" w:color="000000"/>
            </w:tcBorders>
          </w:tcPr>
          <w:p w14:paraId="098E34C3" w14:textId="77777777" w:rsidR="00263B96" w:rsidRDefault="00000000">
            <w:pPr>
              <w:spacing w:line="210" w:lineRule="auto"/>
              <w:ind w:right="33"/>
              <w:jc w:val="both"/>
              <w:rPr>
                <w:sz w:val="20"/>
                <w:szCs w:val="20"/>
              </w:rPr>
            </w:pPr>
            <w:r>
              <w:rPr>
                <w:sz w:val="20"/>
                <w:szCs w:val="20"/>
              </w:rPr>
              <w:t xml:space="preserve">    51.43</w:t>
            </w:r>
          </w:p>
        </w:tc>
      </w:tr>
      <w:tr w:rsidR="00263B96" w14:paraId="52EECEA8" w14:textId="77777777">
        <w:trPr>
          <w:trHeight w:val="216"/>
        </w:trPr>
        <w:tc>
          <w:tcPr>
            <w:tcW w:w="1620" w:type="dxa"/>
            <w:tcBorders>
              <w:top w:val="single" w:sz="4" w:space="0" w:color="000000"/>
              <w:bottom w:val="single" w:sz="4" w:space="0" w:color="000000"/>
            </w:tcBorders>
          </w:tcPr>
          <w:p w14:paraId="7BFEDE3D" w14:textId="77777777" w:rsidR="00263B96" w:rsidRDefault="00000000">
            <w:pPr>
              <w:spacing w:line="210" w:lineRule="auto"/>
              <w:ind w:left="7" w:right="91"/>
              <w:jc w:val="both"/>
              <w:rPr>
                <w:sz w:val="20"/>
                <w:szCs w:val="20"/>
              </w:rPr>
            </w:pPr>
            <w:r>
              <w:rPr>
                <w:sz w:val="20"/>
                <w:szCs w:val="20"/>
              </w:rPr>
              <w:t>Random Forest</w:t>
            </w:r>
          </w:p>
        </w:tc>
        <w:tc>
          <w:tcPr>
            <w:tcW w:w="1170" w:type="dxa"/>
            <w:tcBorders>
              <w:top w:val="single" w:sz="4" w:space="0" w:color="000000"/>
              <w:bottom w:val="single" w:sz="4" w:space="0" w:color="000000"/>
            </w:tcBorders>
          </w:tcPr>
          <w:p w14:paraId="7BA0D5AC" w14:textId="77777777" w:rsidR="00263B96" w:rsidRDefault="00000000">
            <w:pPr>
              <w:spacing w:line="210" w:lineRule="auto"/>
              <w:ind w:right="326"/>
              <w:jc w:val="both"/>
              <w:rPr>
                <w:sz w:val="20"/>
                <w:szCs w:val="20"/>
              </w:rPr>
            </w:pPr>
            <w:r>
              <w:rPr>
                <w:sz w:val="20"/>
                <w:szCs w:val="20"/>
              </w:rPr>
              <w:t>60</w:t>
            </w:r>
          </w:p>
        </w:tc>
        <w:tc>
          <w:tcPr>
            <w:tcW w:w="990" w:type="dxa"/>
            <w:tcBorders>
              <w:top w:val="single" w:sz="4" w:space="0" w:color="000000"/>
              <w:bottom w:val="single" w:sz="4" w:space="0" w:color="000000"/>
            </w:tcBorders>
          </w:tcPr>
          <w:p w14:paraId="64323014" w14:textId="77777777" w:rsidR="00263B96" w:rsidRDefault="00000000">
            <w:pPr>
              <w:spacing w:line="210" w:lineRule="auto"/>
              <w:ind w:right="33"/>
              <w:jc w:val="both"/>
              <w:rPr>
                <w:sz w:val="20"/>
                <w:szCs w:val="20"/>
              </w:rPr>
            </w:pPr>
            <w:r>
              <w:rPr>
                <w:color w:val="1F1F1F"/>
                <w:sz w:val="20"/>
                <w:szCs w:val="20"/>
                <w:highlight w:val="white"/>
              </w:rPr>
              <w:t xml:space="preserve"> 68.57</w:t>
            </w:r>
          </w:p>
        </w:tc>
        <w:tc>
          <w:tcPr>
            <w:tcW w:w="1170" w:type="dxa"/>
            <w:tcBorders>
              <w:top w:val="single" w:sz="4" w:space="0" w:color="000000"/>
              <w:bottom w:val="single" w:sz="4" w:space="0" w:color="000000"/>
            </w:tcBorders>
          </w:tcPr>
          <w:p w14:paraId="746B4E32" w14:textId="77777777" w:rsidR="00263B96" w:rsidRDefault="00000000">
            <w:pPr>
              <w:spacing w:line="210" w:lineRule="auto"/>
              <w:ind w:right="33"/>
              <w:jc w:val="both"/>
              <w:rPr>
                <w:sz w:val="20"/>
                <w:szCs w:val="20"/>
              </w:rPr>
            </w:pPr>
            <w:r>
              <w:rPr>
                <w:sz w:val="20"/>
                <w:szCs w:val="20"/>
              </w:rPr>
              <w:t>65.71</w:t>
            </w:r>
          </w:p>
        </w:tc>
        <w:tc>
          <w:tcPr>
            <w:tcW w:w="1530" w:type="dxa"/>
            <w:tcBorders>
              <w:top w:val="single" w:sz="4" w:space="0" w:color="000000"/>
              <w:bottom w:val="single" w:sz="4" w:space="0" w:color="000000"/>
            </w:tcBorders>
          </w:tcPr>
          <w:p w14:paraId="53A3D9AF" w14:textId="77777777" w:rsidR="00263B96" w:rsidRDefault="00000000">
            <w:pPr>
              <w:spacing w:line="210" w:lineRule="auto"/>
              <w:ind w:right="33"/>
              <w:jc w:val="both"/>
              <w:rPr>
                <w:sz w:val="20"/>
                <w:szCs w:val="20"/>
              </w:rPr>
            </w:pPr>
            <w:r>
              <w:rPr>
                <w:sz w:val="20"/>
                <w:szCs w:val="20"/>
              </w:rPr>
              <w:t xml:space="preserve">     57.14</w:t>
            </w:r>
          </w:p>
        </w:tc>
        <w:tc>
          <w:tcPr>
            <w:tcW w:w="1080" w:type="dxa"/>
            <w:tcBorders>
              <w:top w:val="single" w:sz="4" w:space="0" w:color="000000"/>
              <w:bottom w:val="single" w:sz="4" w:space="0" w:color="000000"/>
            </w:tcBorders>
          </w:tcPr>
          <w:p w14:paraId="4FE302CA" w14:textId="77777777" w:rsidR="00263B96" w:rsidRDefault="00000000">
            <w:pPr>
              <w:spacing w:line="210" w:lineRule="auto"/>
              <w:ind w:right="33"/>
              <w:jc w:val="both"/>
              <w:rPr>
                <w:sz w:val="20"/>
                <w:szCs w:val="20"/>
              </w:rPr>
            </w:pPr>
            <w:r>
              <w:rPr>
                <w:sz w:val="20"/>
                <w:szCs w:val="20"/>
              </w:rPr>
              <w:t xml:space="preserve">    57.14</w:t>
            </w:r>
          </w:p>
        </w:tc>
      </w:tr>
      <w:tr w:rsidR="00263B96" w14:paraId="1EFB2BB5" w14:textId="77777777">
        <w:trPr>
          <w:trHeight w:val="230"/>
        </w:trPr>
        <w:tc>
          <w:tcPr>
            <w:tcW w:w="1620" w:type="dxa"/>
            <w:tcBorders>
              <w:top w:val="single" w:sz="4" w:space="0" w:color="000000"/>
              <w:bottom w:val="single" w:sz="4" w:space="0" w:color="000000"/>
            </w:tcBorders>
          </w:tcPr>
          <w:p w14:paraId="2E7AE39D" w14:textId="77777777" w:rsidR="00263B96" w:rsidRDefault="00000000">
            <w:pPr>
              <w:spacing w:line="210" w:lineRule="auto"/>
              <w:ind w:left="4" w:right="91"/>
              <w:jc w:val="both"/>
              <w:rPr>
                <w:sz w:val="20"/>
                <w:szCs w:val="20"/>
              </w:rPr>
            </w:pPr>
            <w:r>
              <w:rPr>
                <w:sz w:val="20"/>
                <w:szCs w:val="20"/>
              </w:rPr>
              <w:t>Decission Tree</w:t>
            </w:r>
          </w:p>
        </w:tc>
        <w:tc>
          <w:tcPr>
            <w:tcW w:w="1170" w:type="dxa"/>
            <w:tcBorders>
              <w:top w:val="single" w:sz="4" w:space="0" w:color="000000"/>
              <w:bottom w:val="single" w:sz="4" w:space="0" w:color="000000"/>
            </w:tcBorders>
          </w:tcPr>
          <w:p w14:paraId="3B7ADD0B" w14:textId="77777777" w:rsidR="00263B96" w:rsidRDefault="00000000">
            <w:pPr>
              <w:spacing w:line="210" w:lineRule="auto"/>
              <w:ind w:right="326"/>
              <w:jc w:val="both"/>
              <w:rPr>
                <w:sz w:val="20"/>
                <w:szCs w:val="20"/>
              </w:rPr>
            </w:pPr>
            <w:r>
              <w:rPr>
                <w:color w:val="1F1F1F"/>
                <w:sz w:val="20"/>
                <w:szCs w:val="20"/>
                <w:highlight w:val="white"/>
              </w:rPr>
              <w:t>54.29</w:t>
            </w:r>
          </w:p>
        </w:tc>
        <w:tc>
          <w:tcPr>
            <w:tcW w:w="990" w:type="dxa"/>
            <w:tcBorders>
              <w:top w:val="single" w:sz="4" w:space="0" w:color="000000"/>
              <w:bottom w:val="single" w:sz="4" w:space="0" w:color="000000"/>
            </w:tcBorders>
          </w:tcPr>
          <w:p w14:paraId="737ED51F" w14:textId="77777777" w:rsidR="00263B96" w:rsidRDefault="00000000">
            <w:pPr>
              <w:spacing w:line="210" w:lineRule="auto"/>
              <w:ind w:right="33"/>
              <w:jc w:val="both"/>
              <w:rPr>
                <w:sz w:val="20"/>
                <w:szCs w:val="20"/>
              </w:rPr>
            </w:pPr>
            <w:r>
              <w:rPr>
                <w:color w:val="1F1F1F"/>
                <w:sz w:val="20"/>
                <w:szCs w:val="20"/>
                <w:highlight w:val="white"/>
              </w:rPr>
              <w:t xml:space="preserve"> 68.57</w:t>
            </w:r>
          </w:p>
        </w:tc>
        <w:tc>
          <w:tcPr>
            <w:tcW w:w="1170" w:type="dxa"/>
            <w:tcBorders>
              <w:top w:val="single" w:sz="4" w:space="0" w:color="000000"/>
              <w:bottom w:val="single" w:sz="4" w:space="0" w:color="000000"/>
            </w:tcBorders>
          </w:tcPr>
          <w:p w14:paraId="63C2F634" w14:textId="77777777" w:rsidR="00263B96" w:rsidRDefault="00000000">
            <w:pPr>
              <w:spacing w:line="210" w:lineRule="auto"/>
              <w:ind w:right="33"/>
              <w:jc w:val="both"/>
              <w:rPr>
                <w:sz w:val="20"/>
                <w:szCs w:val="20"/>
              </w:rPr>
            </w:pPr>
            <w:r>
              <w:rPr>
                <w:color w:val="1F1F1F"/>
                <w:sz w:val="20"/>
                <w:szCs w:val="20"/>
                <w:highlight w:val="white"/>
              </w:rPr>
              <w:t>54.29</w:t>
            </w:r>
          </w:p>
        </w:tc>
        <w:tc>
          <w:tcPr>
            <w:tcW w:w="1530" w:type="dxa"/>
            <w:tcBorders>
              <w:top w:val="single" w:sz="4" w:space="0" w:color="000000"/>
              <w:bottom w:val="single" w:sz="4" w:space="0" w:color="000000"/>
            </w:tcBorders>
          </w:tcPr>
          <w:p w14:paraId="496C111E" w14:textId="77777777" w:rsidR="00263B96" w:rsidRDefault="00000000">
            <w:pPr>
              <w:spacing w:line="210" w:lineRule="auto"/>
              <w:ind w:right="33"/>
              <w:jc w:val="both"/>
              <w:rPr>
                <w:sz w:val="20"/>
                <w:szCs w:val="20"/>
              </w:rPr>
            </w:pPr>
            <w:r>
              <w:rPr>
                <w:color w:val="1F1F1F"/>
                <w:sz w:val="20"/>
                <w:szCs w:val="20"/>
                <w:highlight w:val="white"/>
              </w:rPr>
              <w:t xml:space="preserve">     68.57</w:t>
            </w:r>
          </w:p>
        </w:tc>
        <w:tc>
          <w:tcPr>
            <w:tcW w:w="1080" w:type="dxa"/>
            <w:tcBorders>
              <w:top w:val="single" w:sz="4" w:space="0" w:color="000000"/>
              <w:bottom w:val="single" w:sz="4" w:space="0" w:color="000000"/>
            </w:tcBorders>
          </w:tcPr>
          <w:p w14:paraId="51D978C6" w14:textId="77777777" w:rsidR="00263B96" w:rsidRDefault="00000000">
            <w:pPr>
              <w:spacing w:line="210" w:lineRule="auto"/>
              <w:ind w:right="33"/>
              <w:jc w:val="both"/>
              <w:rPr>
                <w:sz w:val="20"/>
                <w:szCs w:val="20"/>
              </w:rPr>
            </w:pPr>
            <w:r>
              <w:rPr>
                <w:sz w:val="20"/>
                <w:szCs w:val="20"/>
              </w:rPr>
              <w:t xml:space="preserve">    </w:t>
            </w:r>
            <w:r>
              <w:rPr>
                <w:color w:val="1F1F1F"/>
                <w:sz w:val="20"/>
                <w:szCs w:val="20"/>
                <w:highlight w:val="white"/>
              </w:rPr>
              <w:t>57.14</w:t>
            </w:r>
          </w:p>
        </w:tc>
      </w:tr>
      <w:tr w:rsidR="00263B96" w14:paraId="5B9D0D43" w14:textId="77777777">
        <w:trPr>
          <w:trHeight w:val="230"/>
        </w:trPr>
        <w:tc>
          <w:tcPr>
            <w:tcW w:w="1620" w:type="dxa"/>
            <w:tcBorders>
              <w:top w:val="single" w:sz="4" w:space="0" w:color="000000"/>
              <w:bottom w:val="single" w:sz="4" w:space="0" w:color="000000"/>
            </w:tcBorders>
          </w:tcPr>
          <w:p w14:paraId="24C88830" w14:textId="77777777" w:rsidR="00263B96" w:rsidRDefault="00000000">
            <w:pPr>
              <w:spacing w:line="210" w:lineRule="auto"/>
              <w:ind w:left="4" w:right="91"/>
              <w:jc w:val="both"/>
              <w:rPr>
                <w:sz w:val="20"/>
                <w:szCs w:val="20"/>
              </w:rPr>
            </w:pPr>
            <w:r>
              <w:rPr>
                <w:sz w:val="20"/>
                <w:szCs w:val="20"/>
              </w:rPr>
              <w:t>Support Vector Machine</w:t>
            </w:r>
          </w:p>
        </w:tc>
        <w:tc>
          <w:tcPr>
            <w:tcW w:w="1170" w:type="dxa"/>
            <w:tcBorders>
              <w:top w:val="single" w:sz="4" w:space="0" w:color="000000"/>
              <w:bottom w:val="single" w:sz="4" w:space="0" w:color="000000"/>
            </w:tcBorders>
          </w:tcPr>
          <w:p w14:paraId="3C1D4D37" w14:textId="77777777" w:rsidR="00263B96" w:rsidRDefault="00000000">
            <w:pPr>
              <w:spacing w:line="210" w:lineRule="auto"/>
              <w:ind w:right="33"/>
              <w:jc w:val="both"/>
              <w:rPr>
                <w:sz w:val="20"/>
                <w:szCs w:val="20"/>
              </w:rPr>
            </w:pPr>
            <w:r>
              <w:rPr>
                <w:color w:val="1F1F1F"/>
                <w:sz w:val="20"/>
                <w:szCs w:val="20"/>
                <w:highlight w:val="white"/>
              </w:rPr>
              <w:t>68.57</w:t>
            </w:r>
          </w:p>
        </w:tc>
        <w:tc>
          <w:tcPr>
            <w:tcW w:w="990" w:type="dxa"/>
            <w:tcBorders>
              <w:top w:val="single" w:sz="4" w:space="0" w:color="000000"/>
              <w:bottom w:val="single" w:sz="4" w:space="0" w:color="000000"/>
            </w:tcBorders>
          </w:tcPr>
          <w:p w14:paraId="4B27FE29" w14:textId="77777777" w:rsidR="00263B96" w:rsidRDefault="00000000">
            <w:pPr>
              <w:spacing w:line="210" w:lineRule="auto"/>
              <w:ind w:right="33"/>
              <w:jc w:val="both"/>
              <w:rPr>
                <w:sz w:val="20"/>
                <w:szCs w:val="20"/>
              </w:rPr>
            </w:pPr>
            <w:r>
              <w:rPr>
                <w:color w:val="1F1F1F"/>
                <w:sz w:val="20"/>
                <w:szCs w:val="20"/>
                <w:highlight w:val="white"/>
              </w:rPr>
              <w:t xml:space="preserve"> 68.57</w:t>
            </w:r>
          </w:p>
        </w:tc>
        <w:tc>
          <w:tcPr>
            <w:tcW w:w="1170" w:type="dxa"/>
            <w:tcBorders>
              <w:top w:val="single" w:sz="4" w:space="0" w:color="000000"/>
              <w:bottom w:val="single" w:sz="4" w:space="0" w:color="000000"/>
            </w:tcBorders>
          </w:tcPr>
          <w:p w14:paraId="584E5A29" w14:textId="77777777" w:rsidR="00263B96" w:rsidRDefault="00000000">
            <w:pPr>
              <w:spacing w:line="210" w:lineRule="auto"/>
              <w:ind w:right="33"/>
              <w:jc w:val="both"/>
              <w:rPr>
                <w:sz w:val="20"/>
                <w:szCs w:val="20"/>
              </w:rPr>
            </w:pPr>
            <w:r>
              <w:rPr>
                <w:color w:val="1F1F1F"/>
                <w:sz w:val="20"/>
                <w:szCs w:val="20"/>
                <w:highlight w:val="white"/>
              </w:rPr>
              <w:t>65.71</w:t>
            </w:r>
          </w:p>
        </w:tc>
        <w:tc>
          <w:tcPr>
            <w:tcW w:w="1530" w:type="dxa"/>
            <w:tcBorders>
              <w:top w:val="single" w:sz="4" w:space="0" w:color="000000"/>
              <w:bottom w:val="single" w:sz="4" w:space="0" w:color="000000"/>
            </w:tcBorders>
          </w:tcPr>
          <w:p w14:paraId="50E5CCFB" w14:textId="77777777" w:rsidR="00263B96" w:rsidRDefault="00000000">
            <w:pPr>
              <w:spacing w:line="210" w:lineRule="auto"/>
              <w:ind w:right="33"/>
              <w:jc w:val="both"/>
              <w:rPr>
                <w:sz w:val="20"/>
                <w:szCs w:val="20"/>
              </w:rPr>
            </w:pPr>
            <w:r>
              <w:rPr>
                <w:color w:val="1F1F1F"/>
                <w:sz w:val="20"/>
                <w:szCs w:val="20"/>
                <w:highlight w:val="white"/>
              </w:rPr>
              <w:t xml:space="preserve">     68.57</w:t>
            </w:r>
          </w:p>
        </w:tc>
        <w:tc>
          <w:tcPr>
            <w:tcW w:w="1080" w:type="dxa"/>
            <w:tcBorders>
              <w:top w:val="single" w:sz="4" w:space="0" w:color="000000"/>
              <w:bottom w:val="single" w:sz="4" w:space="0" w:color="000000"/>
            </w:tcBorders>
          </w:tcPr>
          <w:p w14:paraId="1AF59D37" w14:textId="77777777" w:rsidR="00263B96" w:rsidRDefault="00000000">
            <w:pPr>
              <w:spacing w:line="210" w:lineRule="auto"/>
              <w:ind w:right="33"/>
              <w:jc w:val="both"/>
              <w:rPr>
                <w:sz w:val="20"/>
                <w:szCs w:val="20"/>
              </w:rPr>
            </w:pPr>
            <w:r>
              <w:rPr>
                <w:color w:val="1F1F1F"/>
                <w:sz w:val="20"/>
                <w:szCs w:val="20"/>
                <w:highlight w:val="white"/>
              </w:rPr>
              <w:t xml:space="preserve">    57.14</w:t>
            </w:r>
          </w:p>
        </w:tc>
      </w:tr>
      <w:tr w:rsidR="00263B96" w14:paraId="6245AFE7" w14:textId="77777777">
        <w:trPr>
          <w:trHeight w:val="230"/>
        </w:trPr>
        <w:tc>
          <w:tcPr>
            <w:tcW w:w="1620" w:type="dxa"/>
            <w:tcBorders>
              <w:top w:val="single" w:sz="4" w:space="0" w:color="000000"/>
              <w:bottom w:val="single" w:sz="4" w:space="0" w:color="000000"/>
            </w:tcBorders>
          </w:tcPr>
          <w:p w14:paraId="3312ABB7" w14:textId="77777777" w:rsidR="00263B96" w:rsidRDefault="00000000">
            <w:pPr>
              <w:spacing w:line="210" w:lineRule="auto"/>
              <w:ind w:left="4" w:right="91"/>
              <w:jc w:val="both"/>
              <w:rPr>
                <w:sz w:val="20"/>
                <w:szCs w:val="20"/>
              </w:rPr>
            </w:pPr>
            <w:r>
              <w:rPr>
                <w:sz w:val="20"/>
                <w:szCs w:val="20"/>
              </w:rPr>
              <w:t>K-Nearest Neighbors</w:t>
            </w:r>
          </w:p>
        </w:tc>
        <w:tc>
          <w:tcPr>
            <w:tcW w:w="1170" w:type="dxa"/>
            <w:tcBorders>
              <w:top w:val="single" w:sz="4" w:space="0" w:color="000000"/>
              <w:bottom w:val="single" w:sz="4" w:space="0" w:color="000000"/>
            </w:tcBorders>
          </w:tcPr>
          <w:p w14:paraId="6E52664B" w14:textId="77777777" w:rsidR="00263B96" w:rsidRDefault="00000000">
            <w:pPr>
              <w:spacing w:line="210" w:lineRule="auto"/>
              <w:ind w:right="326"/>
              <w:jc w:val="both"/>
              <w:rPr>
                <w:sz w:val="20"/>
                <w:szCs w:val="20"/>
              </w:rPr>
            </w:pPr>
            <w:r>
              <w:rPr>
                <w:color w:val="1F1F1F"/>
                <w:sz w:val="20"/>
                <w:szCs w:val="20"/>
                <w:highlight w:val="white"/>
              </w:rPr>
              <w:t>68.57</w:t>
            </w:r>
          </w:p>
        </w:tc>
        <w:tc>
          <w:tcPr>
            <w:tcW w:w="990" w:type="dxa"/>
            <w:tcBorders>
              <w:top w:val="single" w:sz="4" w:space="0" w:color="000000"/>
              <w:bottom w:val="single" w:sz="4" w:space="0" w:color="000000"/>
            </w:tcBorders>
          </w:tcPr>
          <w:p w14:paraId="6A2B2AC7" w14:textId="77777777" w:rsidR="00263B96" w:rsidRDefault="00000000">
            <w:pPr>
              <w:spacing w:line="210" w:lineRule="auto"/>
              <w:ind w:right="33"/>
              <w:jc w:val="both"/>
              <w:rPr>
                <w:sz w:val="20"/>
                <w:szCs w:val="20"/>
              </w:rPr>
            </w:pPr>
            <w:r>
              <w:rPr>
                <w:color w:val="1F1F1F"/>
                <w:sz w:val="20"/>
                <w:szCs w:val="20"/>
                <w:highlight w:val="white"/>
              </w:rPr>
              <w:t xml:space="preserve"> 62.86</w:t>
            </w:r>
          </w:p>
        </w:tc>
        <w:tc>
          <w:tcPr>
            <w:tcW w:w="1170" w:type="dxa"/>
            <w:tcBorders>
              <w:top w:val="single" w:sz="4" w:space="0" w:color="000000"/>
              <w:bottom w:val="single" w:sz="4" w:space="0" w:color="000000"/>
            </w:tcBorders>
          </w:tcPr>
          <w:p w14:paraId="151504EA" w14:textId="77777777" w:rsidR="00263B96" w:rsidRDefault="00000000">
            <w:pPr>
              <w:spacing w:line="210" w:lineRule="auto"/>
              <w:ind w:right="33"/>
              <w:jc w:val="both"/>
              <w:rPr>
                <w:sz w:val="20"/>
                <w:szCs w:val="20"/>
              </w:rPr>
            </w:pPr>
            <w:r>
              <w:rPr>
                <w:color w:val="1F1F1F"/>
                <w:sz w:val="20"/>
                <w:szCs w:val="20"/>
                <w:highlight w:val="white"/>
              </w:rPr>
              <w:t>68.57</w:t>
            </w:r>
          </w:p>
        </w:tc>
        <w:tc>
          <w:tcPr>
            <w:tcW w:w="1530" w:type="dxa"/>
            <w:tcBorders>
              <w:top w:val="single" w:sz="4" w:space="0" w:color="000000"/>
              <w:bottom w:val="single" w:sz="4" w:space="0" w:color="000000"/>
            </w:tcBorders>
          </w:tcPr>
          <w:p w14:paraId="626A38B5" w14:textId="77777777" w:rsidR="00263B96" w:rsidRDefault="00000000">
            <w:pPr>
              <w:spacing w:line="210" w:lineRule="auto"/>
              <w:ind w:left="-270" w:right="33"/>
              <w:jc w:val="both"/>
              <w:rPr>
                <w:sz w:val="20"/>
                <w:szCs w:val="20"/>
              </w:rPr>
            </w:pPr>
            <w:r>
              <w:rPr>
                <w:color w:val="1F1F1F"/>
                <w:sz w:val="20"/>
                <w:szCs w:val="20"/>
                <w:highlight w:val="white"/>
              </w:rPr>
              <w:t>5        71.43</w:t>
            </w:r>
          </w:p>
        </w:tc>
        <w:tc>
          <w:tcPr>
            <w:tcW w:w="1080" w:type="dxa"/>
            <w:tcBorders>
              <w:top w:val="single" w:sz="4" w:space="0" w:color="000000"/>
              <w:bottom w:val="single" w:sz="4" w:space="0" w:color="000000"/>
            </w:tcBorders>
          </w:tcPr>
          <w:p w14:paraId="200E5E55" w14:textId="77777777" w:rsidR="00263B96" w:rsidRDefault="00000000">
            <w:pPr>
              <w:spacing w:line="210" w:lineRule="auto"/>
              <w:ind w:right="33"/>
              <w:jc w:val="both"/>
              <w:rPr>
                <w:sz w:val="20"/>
                <w:szCs w:val="20"/>
              </w:rPr>
            </w:pPr>
            <w:r>
              <w:rPr>
                <w:color w:val="1F1F1F"/>
                <w:sz w:val="20"/>
                <w:szCs w:val="20"/>
                <w:highlight w:val="white"/>
              </w:rPr>
              <w:t xml:space="preserve">    57.14</w:t>
            </w:r>
          </w:p>
        </w:tc>
      </w:tr>
    </w:tbl>
    <w:p w14:paraId="267A26A2" w14:textId="77777777" w:rsidR="00263B96" w:rsidRDefault="00263B96">
      <w:pPr>
        <w:ind w:right="1"/>
      </w:pPr>
    </w:p>
    <w:p w14:paraId="3728D60A" w14:textId="77777777" w:rsidR="00263B96" w:rsidRDefault="00000000">
      <w:pPr>
        <w:spacing w:before="253"/>
        <w:ind w:right="5"/>
        <w:jc w:val="center"/>
      </w:pPr>
      <w:r>
        <w:t>Tabel 11. Perbandingan Akurasi Model Klasifikasi dataset gene expresion</w:t>
      </w:r>
    </w:p>
    <w:p w14:paraId="34A81886" w14:textId="77777777" w:rsidR="00263B96" w:rsidRDefault="00263B96">
      <w:pPr>
        <w:ind w:right="1"/>
        <w:jc w:val="center"/>
      </w:pPr>
    </w:p>
    <w:tbl>
      <w:tblPr>
        <w:tblStyle w:val="af"/>
        <w:tblW w:w="7560" w:type="dxa"/>
        <w:tblInd w:w="120" w:type="dxa"/>
        <w:tblLayout w:type="fixed"/>
        <w:tblLook w:val="0000" w:firstRow="0" w:lastRow="0" w:firstColumn="0" w:lastColumn="0" w:noHBand="0" w:noVBand="0"/>
      </w:tblPr>
      <w:tblGrid>
        <w:gridCol w:w="1620"/>
        <w:gridCol w:w="1170"/>
        <w:gridCol w:w="990"/>
        <w:gridCol w:w="1170"/>
        <w:gridCol w:w="1530"/>
        <w:gridCol w:w="1080"/>
      </w:tblGrid>
      <w:tr w:rsidR="00263B96" w14:paraId="04B530B2" w14:textId="77777777">
        <w:trPr>
          <w:trHeight w:val="230"/>
        </w:trPr>
        <w:tc>
          <w:tcPr>
            <w:tcW w:w="1620" w:type="dxa"/>
            <w:tcBorders>
              <w:top w:val="single" w:sz="4" w:space="0" w:color="000000"/>
              <w:bottom w:val="single" w:sz="4" w:space="0" w:color="000000"/>
            </w:tcBorders>
          </w:tcPr>
          <w:p w14:paraId="2FC18CD2" w14:textId="77777777" w:rsidR="00263B96" w:rsidRDefault="00000000">
            <w:pPr>
              <w:spacing w:line="210" w:lineRule="auto"/>
              <w:ind w:right="91"/>
              <w:jc w:val="center"/>
              <w:rPr>
                <w:sz w:val="20"/>
                <w:szCs w:val="20"/>
              </w:rPr>
            </w:pPr>
            <w:r>
              <w:rPr>
                <w:sz w:val="20"/>
                <w:szCs w:val="20"/>
              </w:rPr>
              <w:t>Dataset</w:t>
            </w:r>
          </w:p>
          <w:p w14:paraId="2F441A59" w14:textId="77777777" w:rsidR="00263B96" w:rsidRDefault="00000000">
            <w:pPr>
              <w:spacing w:before="253"/>
              <w:ind w:right="5"/>
              <w:jc w:val="center"/>
              <w:rPr>
                <w:sz w:val="20"/>
                <w:szCs w:val="20"/>
              </w:rPr>
            </w:pPr>
            <w:r>
              <w:t>gene expresion</w:t>
            </w:r>
          </w:p>
        </w:tc>
        <w:tc>
          <w:tcPr>
            <w:tcW w:w="1170" w:type="dxa"/>
            <w:tcBorders>
              <w:top w:val="single" w:sz="4" w:space="0" w:color="000000"/>
              <w:bottom w:val="single" w:sz="4" w:space="0" w:color="000000"/>
            </w:tcBorders>
          </w:tcPr>
          <w:p w14:paraId="62B39BCD" w14:textId="77777777" w:rsidR="00263B96" w:rsidRDefault="00000000">
            <w:pPr>
              <w:spacing w:line="210" w:lineRule="auto"/>
              <w:ind w:left="1" w:right="210"/>
              <w:jc w:val="center"/>
              <w:rPr>
                <w:i/>
                <w:sz w:val="20"/>
                <w:szCs w:val="20"/>
              </w:rPr>
            </w:pPr>
            <w:r>
              <w:rPr>
                <w:i/>
                <w:color w:val="1F1F1F"/>
                <w:sz w:val="20"/>
                <w:szCs w:val="20"/>
                <w:highlight w:val="white"/>
              </w:rPr>
              <w:t>feature selection ANOVA</w:t>
            </w:r>
          </w:p>
        </w:tc>
        <w:tc>
          <w:tcPr>
            <w:tcW w:w="990" w:type="dxa"/>
            <w:tcBorders>
              <w:top w:val="single" w:sz="4" w:space="0" w:color="000000"/>
              <w:bottom w:val="single" w:sz="4" w:space="0" w:color="000000"/>
            </w:tcBorders>
          </w:tcPr>
          <w:p w14:paraId="1F6CEEA7" w14:textId="77777777" w:rsidR="00263B96" w:rsidRDefault="00000000">
            <w:pPr>
              <w:spacing w:line="210" w:lineRule="auto"/>
              <w:ind w:left="1" w:right="-150"/>
              <w:jc w:val="center"/>
              <w:rPr>
                <w:i/>
                <w:sz w:val="20"/>
                <w:szCs w:val="20"/>
              </w:rPr>
            </w:pPr>
            <w:r>
              <w:rPr>
                <w:i/>
                <w:color w:val="1F1F1F"/>
                <w:sz w:val="20"/>
                <w:szCs w:val="20"/>
                <w:highlight w:val="white"/>
              </w:rPr>
              <w:t>feature selection Univariate</w:t>
            </w:r>
          </w:p>
        </w:tc>
        <w:tc>
          <w:tcPr>
            <w:tcW w:w="1170" w:type="dxa"/>
            <w:tcBorders>
              <w:top w:val="single" w:sz="4" w:space="0" w:color="000000"/>
              <w:bottom w:val="single" w:sz="4" w:space="0" w:color="000000"/>
            </w:tcBorders>
          </w:tcPr>
          <w:p w14:paraId="310C34B7" w14:textId="77777777" w:rsidR="00263B96" w:rsidRDefault="00000000">
            <w:pPr>
              <w:spacing w:line="210" w:lineRule="auto"/>
              <w:ind w:left="158" w:right="30"/>
              <w:jc w:val="center"/>
              <w:rPr>
                <w:i/>
                <w:color w:val="1F1F1F"/>
                <w:sz w:val="20"/>
                <w:szCs w:val="20"/>
                <w:highlight w:val="white"/>
              </w:rPr>
            </w:pPr>
            <w:r>
              <w:rPr>
                <w:i/>
                <w:color w:val="1F1F1F"/>
                <w:sz w:val="20"/>
                <w:szCs w:val="20"/>
                <w:highlight w:val="white"/>
              </w:rPr>
              <w:t>feature selection RFE</w:t>
            </w:r>
          </w:p>
        </w:tc>
        <w:tc>
          <w:tcPr>
            <w:tcW w:w="1530" w:type="dxa"/>
            <w:tcBorders>
              <w:top w:val="single" w:sz="4" w:space="0" w:color="000000"/>
              <w:bottom w:val="single" w:sz="4" w:space="0" w:color="000000"/>
            </w:tcBorders>
          </w:tcPr>
          <w:p w14:paraId="3C4F253A" w14:textId="77777777" w:rsidR="00263B96" w:rsidRDefault="00000000">
            <w:pPr>
              <w:spacing w:line="210" w:lineRule="auto"/>
              <w:ind w:left="158" w:right="300"/>
              <w:jc w:val="center"/>
              <w:rPr>
                <w:i/>
                <w:color w:val="1F1F1F"/>
                <w:sz w:val="20"/>
                <w:szCs w:val="20"/>
                <w:highlight w:val="white"/>
              </w:rPr>
            </w:pPr>
            <w:r>
              <w:rPr>
                <w:i/>
                <w:color w:val="1F1F1F"/>
                <w:sz w:val="20"/>
                <w:szCs w:val="20"/>
                <w:highlight w:val="white"/>
              </w:rPr>
              <w:t>feature reduction PCA</w:t>
            </w:r>
          </w:p>
        </w:tc>
        <w:tc>
          <w:tcPr>
            <w:tcW w:w="1080" w:type="dxa"/>
            <w:tcBorders>
              <w:top w:val="single" w:sz="4" w:space="0" w:color="000000"/>
              <w:bottom w:val="single" w:sz="4" w:space="0" w:color="000000"/>
            </w:tcBorders>
          </w:tcPr>
          <w:p w14:paraId="4353E641" w14:textId="77777777" w:rsidR="00263B96" w:rsidRDefault="00000000">
            <w:pPr>
              <w:spacing w:line="210" w:lineRule="auto"/>
              <w:ind w:left="158" w:right="-150"/>
              <w:jc w:val="center"/>
              <w:rPr>
                <w:i/>
                <w:color w:val="1F1F1F"/>
                <w:sz w:val="20"/>
                <w:szCs w:val="20"/>
                <w:highlight w:val="white"/>
              </w:rPr>
            </w:pPr>
            <w:r>
              <w:rPr>
                <w:i/>
                <w:color w:val="1F1F1F"/>
                <w:sz w:val="20"/>
                <w:szCs w:val="20"/>
                <w:highlight w:val="white"/>
              </w:rPr>
              <w:t>feature reduction LDA</w:t>
            </w:r>
          </w:p>
        </w:tc>
      </w:tr>
      <w:tr w:rsidR="00263B96" w14:paraId="6C8A5E62" w14:textId="77777777">
        <w:trPr>
          <w:trHeight w:val="513"/>
        </w:trPr>
        <w:tc>
          <w:tcPr>
            <w:tcW w:w="1620" w:type="dxa"/>
            <w:tcBorders>
              <w:top w:val="single" w:sz="4" w:space="0" w:color="000000"/>
              <w:bottom w:val="single" w:sz="4" w:space="0" w:color="000000"/>
            </w:tcBorders>
          </w:tcPr>
          <w:p w14:paraId="3619D16A" w14:textId="77777777" w:rsidR="00263B96" w:rsidRDefault="00000000">
            <w:pPr>
              <w:spacing w:line="210" w:lineRule="auto"/>
              <w:ind w:left="7" w:right="91"/>
              <w:jc w:val="center"/>
              <w:rPr>
                <w:sz w:val="20"/>
                <w:szCs w:val="20"/>
              </w:rPr>
            </w:pPr>
            <w:r>
              <w:rPr>
                <w:sz w:val="20"/>
                <w:szCs w:val="20"/>
              </w:rPr>
              <w:t>Logistic Regresion</w:t>
            </w:r>
          </w:p>
        </w:tc>
        <w:tc>
          <w:tcPr>
            <w:tcW w:w="1170" w:type="dxa"/>
            <w:tcBorders>
              <w:top w:val="single" w:sz="4" w:space="0" w:color="000000"/>
              <w:bottom w:val="single" w:sz="4" w:space="0" w:color="000000"/>
            </w:tcBorders>
          </w:tcPr>
          <w:p w14:paraId="1783A48E" w14:textId="77777777" w:rsidR="00263B96" w:rsidRDefault="00000000">
            <w:pPr>
              <w:spacing w:line="210" w:lineRule="auto"/>
              <w:ind w:right="326"/>
              <w:jc w:val="center"/>
              <w:rPr>
                <w:sz w:val="20"/>
                <w:szCs w:val="20"/>
              </w:rPr>
            </w:pPr>
            <w:r>
              <w:rPr>
                <w:color w:val="1F1F1F"/>
                <w:sz w:val="20"/>
                <w:szCs w:val="20"/>
                <w:highlight w:val="white"/>
              </w:rPr>
              <w:t>88.82</w:t>
            </w:r>
          </w:p>
        </w:tc>
        <w:tc>
          <w:tcPr>
            <w:tcW w:w="990" w:type="dxa"/>
            <w:tcBorders>
              <w:top w:val="single" w:sz="4" w:space="0" w:color="000000"/>
              <w:bottom w:val="single" w:sz="4" w:space="0" w:color="000000"/>
            </w:tcBorders>
          </w:tcPr>
          <w:p w14:paraId="304C9548" w14:textId="77777777" w:rsidR="00263B96" w:rsidRDefault="00000000">
            <w:pPr>
              <w:spacing w:line="210" w:lineRule="auto"/>
              <w:ind w:right="210"/>
              <w:jc w:val="center"/>
              <w:rPr>
                <w:sz w:val="20"/>
                <w:szCs w:val="20"/>
              </w:rPr>
            </w:pPr>
            <w:r>
              <w:rPr>
                <w:color w:val="1F1F1F"/>
                <w:sz w:val="20"/>
                <w:szCs w:val="20"/>
                <w:highlight w:val="white"/>
              </w:rPr>
              <w:t xml:space="preserve"> 88.82</w:t>
            </w:r>
          </w:p>
        </w:tc>
        <w:tc>
          <w:tcPr>
            <w:tcW w:w="1170" w:type="dxa"/>
            <w:tcBorders>
              <w:top w:val="single" w:sz="4" w:space="0" w:color="000000"/>
              <w:bottom w:val="single" w:sz="4" w:space="0" w:color="000000"/>
            </w:tcBorders>
          </w:tcPr>
          <w:p w14:paraId="0507BFC1" w14:textId="77777777" w:rsidR="00263B96" w:rsidRDefault="00000000">
            <w:pPr>
              <w:spacing w:line="210" w:lineRule="auto"/>
              <w:ind w:right="326"/>
              <w:jc w:val="center"/>
              <w:rPr>
                <w:sz w:val="20"/>
                <w:szCs w:val="20"/>
              </w:rPr>
            </w:pPr>
            <w:r>
              <w:rPr>
                <w:color w:val="1F1F1F"/>
                <w:sz w:val="20"/>
                <w:szCs w:val="20"/>
                <w:highlight w:val="white"/>
              </w:rPr>
              <w:t xml:space="preserve">   88.82</w:t>
            </w:r>
          </w:p>
        </w:tc>
        <w:tc>
          <w:tcPr>
            <w:tcW w:w="1530" w:type="dxa"/>
            <w:tcBorders>
              <w:top w:val="single" w:sz="4" w:space="0" w:color="000000"/>
              <w:bottom w:val="single" w:sz="4" w:space="0" w:color="000000"/>
            </w:tcBorders>
          </w:tcPr>
          <w:p w14:paraId="1554055D" w14:textId="77777777" w:rsidR="00263B96" w:rsidRDefault="00000000">
            <w:pPr>
              <w:spacing w:line="210" w:lineRule="auto"/>
              <w:ind w:right="326"/>
              <w:jc w:val="center"/>
              <w:rPr>
                <w:sz w:val="20"/>
                <w:szCs w:val="20"/>
              </w:rPr>
            </w:pPr>
            <w:r>
              <w:rPr>
                <w:color w:val="1F1F1F"/>
                <w:sz w:val="20"/>
                <w:szCs w:val="20"/>
                <w:highlight w:val="white"/>
              </w:rPr>
              <w:t>88.82</w:t>
            </w:r>
          </w:p>
        </w:tc>
        <w:tc>
          <w:tcPr>
            <w:tcW w:w="1080" w:type="dxa"/>
            <w:tcBorders>
              <w:top w:val="single" w:sz="4" w:space="0" w:color="000000"/>
              <w:bottom w:val="single" w:sz="4" w:space="0" w:color="000000"/>
            </w:tcBorders>
          </w:tcPr>
          <w:p w14:paraId="535E87BE" w14:textId="77777777" w:rsidR="00263B96" w:rsidRDefault="00000000">
            <w:pPr>
              <w:spacing w:line="210" w:lineRule="auto"/>
              <w:ind w:right="326"/>
              <w:jc w:val="center"/>
              <w:rPr>
                <w:sz w:val="20"/>
                <w:szCs w:val="20"/>
              </w:rPr>
            </w:pPr>
            <w:r>
              <w:rPr>
                <w:color w:val="1F1F1F"/>
                <w:sz w:val="20"/>
                <w:szCs w:val="20"/>
                <w:highlight w:val="white"/>
              </w:rPr>
              <w:t xml:space="preserve"> 88.82</w:t>
            </w:r>
          </w:p>
        </w:tc>
      </w:tr>
      <w:tr w:rsidR="00263B96" w14:paraId="1D9510E8" w14:textId="77777777">
        <w:trPr>
          <w:trHeight w:val="216"/>
        </w:trPr>
        <w:tc>
          <w:tcPr>
            <w:tcW w:w="1620" w:type="dxa"/>
            <w:tcBorders>
              <w:top w:val="single" w:sz="4" w:space="0" w:color="000000"/>
              <w:bottom w:val="single" w:sz="4" w:space="0" w:color="000000"/>
            </w:tcBorders>
          </w:tcPr>
          <w:p w14:paraId="1353D80E" w14:textId="77777777" w:rsidR="00263B96" w:rsidRDefault="00000000">
            <w:pPr>
              <w:spacing w:line="210" w:lineRule="auto"/>
              <w:ind w:left="7" w:right="91"/>
              <w:jc w:val="center"/>
              <w:rPr>
                <w:sz w:val="20"/>
                <w:szCs w:val="20"/>
              </w:rPr>
            </w:pPr>
            <w:r>
              <w:rPr>
                <w:sz w:val="20"/>
                <w:szCs w:val="20"/>
              </w:rPr>
              <w:t>Random Forest</w:t>
            </w:r>
          </w:p>
        </w:tc>
        <w:tc>
          <w:tcPr>
            <w:tcW w:w="1170" w:type="dxa"/>
            <w:tcBorders>
              <w:top w:val="single" w:sz="4" w:space="0" w:color="000000"/>
              <w:bottom w:val="single" w:sz="4" w:space="0" w:color="000000"/>
            </w:tcBorders>
          </w:tcPr>
          <w:p w14:paraId="12944DB5" w14:textId="77777777" w:rsidR="00263B96" w:rsidRDefault="00000000">
            <w:pPr>
              <w:spacing w:line="210" w:lineRule="auto"/>
              <w:ind w:right="326"/>
              <w:jc w:val="center"/>
              <w:rPr>
                <w:sz w:val="20"/>
                <w:szCs w:val="20"/>
              </w:rPr>
            </w:pPr>
            <w:r>
              <w:rPr>
                <w:color w:val="1F1F1F"/>
                <w:sz w:val="20"/>
                <w:szCs w:val="20"/>
                <w:highlight w:val="white"/>
              </w:rPr>
              <w:t>88.2</w:t>
            </w:r>
          </w:p>
        </w:tc>
        <w:tc>
          <w:tcPr>
            <w:tcW w:w="990" w:type="dxa"/>
            <w:tcBorders>
              <w:top w:val="single" w:sz="4" w:space="0" w:color="000000"/>
              <w:bottom w:val="single" w:sz="4" w:space="0" w:color="000000"/>
            </w:tcBorders>
          </w:tcPr>
          <w:p w14:paraId="5E75CA34" w14:textId="77777777" w:rsidR="00263B96" w:rsidRDefault="00000000">
            <w:pPr>
              <w:spacing w:line="210" w:lineRule="auto"/>
              <w:ind w:right="120"/>
              <w:rPr>
                <w:sz w:val="20"/>
                <w:szCs w:val="20"/>
              </w:rPr>
            </w:pPr>
            <w:r>
              <w:rPr>
                <w:color w:val="1F1F1F"/>
                <w:sz w:val="20"/>
                <w:szCs w:val="20"/>
                <w:highlight w:val="white"/>
              </w:rPr>
              <w:t xml:space="preserve">  88.82</w:t>
            </w:r>
          </w:p>
        </w:tc>
        <w:tc>
          <w:tcPr>
            <w:tcW w:w="1170" w:type="dxa"/>
            <w:tcBorders>
              <w:top w:val="single" w:sz="4" w:space="0" w:color="000000"/>
              <w:bottom w:val="single" w:sz="4" w:space="0" w:color="000000"/>
            </w:tcBorders>
          </w:tcPr>
          <w:p w14:paraId="67DB2898" w14:textId="77777777" w:rsidR="00263B96" w:rsidRDefault="00000000">
            <w:pPr>
              <w:spacing w:line="210" w:lineRule="auto"/>
              <w:ind w:right="326"/>
              <w:jc w:val="center"/>
              <w:rPr>
                <w:sz w:val="20"/>
                <w:szCs w:val="20"/>
              </w:rPr>
            </w:pPr>
            <w:r>
              <w:rPr>
                <w:color w:val="1F1F1F"/>
                <w:sz w:val="20"/>
                <w:szCs w:val="20"/>
                <w:highlight w:val="white"/>
              </w:rPr>
              <w:t>88.82</w:t>
            </w:r>
          </w:p>
        </w:tc>
        <w:tc>
          <w:tcPr>
            <w:tcW w:w="1530" w:type="dxa"/>
            <w:tcBorders>
              <w:top w:val="single" w:sz="4" w:space="0" w:color="000000"/>
              <w:bottom w:val="single" w:sz="4" w:space="0" w:color="000000"/>
            </w:tcBorders>
          </w:tcPr>
          <w:p w14:paraId="5DB14B26" w14:textId="77777777" w:rsidR="00263B96" w:rsidRDefault="00000000">
            <w:pPr>
              <w:spacing w:line="210" w:lineRule="auto"/>
              <w:ind w:right="326"/>
              <w:jc w:val="center"/>
              <w:rPr>
                <w:sz w:val="20"/>
                <w:szCs w:val="20"/>
              </w:rPr>
            </w:pPr>
            <w:r>
              <w:rPr>
                <w:color w:val="1F1F1F"/>
                <w:sz w:val="20"/>
                <w:szCs w:val="20"/>
                <w:highlight w:val="white"/>
              </w:rPr>
              <w:t>88.82</w:t>
            </w:r>
          </w:p>
        </w:tc>
        <w:tc>
          <w:tcPr>
            <w:tcW w:w="1080" w:type="dxa"/>
            <w:tcBorders>
              <w:top w:val="single" w:sz="4" w:space="0" w:color="000000"/>
              <w:bottom w:val="single" w:sz="4" w:space="0" w:color="000000"/>
            </w:tcBorders>
          </w:tcPr>
          <w:p w14:paraId="759CDB46" w14:textId="77777777" w:rsidR="00263B96" w:rsidRDefault="00000000">
            <w:pPr>
              <w:spacing w:line="210" w:lineRule="auto"/>
              <w:ind w:right="326"/>
              <w:jc w:val="center"/>
              <w:rPr>
                <w:sz w:val="20"/>
                <w:szCs w:val="20"/>
              </w:rPr>
            </w:pPr>
            <w:r>
              <w:rPr>
                <w:color w:val="1F1F1F"/>
                <w:sz w:val="20"/>
                <w:szCs w:val="20"/>
                <w:highlight w:val="white"/>
              </w:rPr>
              <w:t xml:space="preserve"> 84.74</w:t>
            </w:r>
          </w:p>
        </w:tc>
      </w:tr>
      <w:tr w:rsidR="00263B96" w14:paraId="4CCF640D" w14:textId="77777777">
        <w:trPr>
          <w:trHeight w:val="230"/>
        </w:trPr>
        <w:tc>
          <w:tcPr>
            <w:tcW w:w="1620" w:type="dxa"/>
            <w:tcBorders>
              <w:top w:val="single" w:sz="4" w:space="0" w:color="000000"/>
              <w:bottom w:val="single" w:sz="4" w:space="0" w:color="000000"/>
            </w:tcBorders>
          </w:tcPr>
          <w:p w14:paraId="7AB64D26" w14:textId="77777777" w:rsidR="00263B96" w:rsidRDefault="00000000">
            <w:pPr>
              <w:spacing w:line="210" w:lineRule="auto"/>
              <w:ind w:left="4" w:right="91"/>
              <w:jc w:val="center"/>
              <w:rPr>
                <w:sz w:val="20"/>
                <w:szCs w:val="20"/>
              </w:rPr>
            </w:pPr>
            <w:r>
              <w:rPr>
                <w:sz w:val="20"/>
                <w:szCs w:val="20"/>
              </w:rPr>
              <w:t>Decission Tree</w:t>
            </w:r>
          </w:p>
        </w:tc>
        <w:tc>
          <w:tcPr>
            <w:tcW w:w="1170" w:type="dxa"/>
            <w:tcBorders>
              <w:top w:val="single" w:sz="4" w:space="0" w:color="000000"/>
              <w:bottom w:val="single" w:sz="4" w:space="0" w:color="000000"/>
            </w:tcBorders>
          </w:tcPr>
          <w:p w14:paraId="3EBAA5D6" w14:textId="77777777" w:rsidR="00263B96" w:rsidRDefault="00000000">
            <w:pPr>
              <w:spacing w:line="210" w:lineRule="auto"/>
              <w:ind w:right="326"/>
              <w:jc w:val="center"/>
              <w:rPr>
                <w:sz w:val="20"/>
                <w:szCs w:val="20"/>
              </w:rPr>
            </w:pPr>
            <w:r>
              <w:rPr>
                <w:color w:val="1F1F1F"/>
                <w:sz w:val="20"/>
                <w:szCs w:val="20"/>
                <w:highlight w:val="white"/>
              </w:rPr>
              <w:t>88.82</w:t>
            </w:r>
          </w:p>
        </w:tc>
        <w:tc>
          <w:tcPr>
            <w:tcW w:w="990" w:type="dxa"/>
            <w:tcBorders>
              <w:top w:val="single" w:sz="4" w:space="0" w:color="000000"/>
              <w:bottom w:val="single" w:sz="4" w:space="0" w:color="000000"/>
            </w:tcBorders>
          </w:tcPr>
          <w:p w14:paraId="1978E679" w14:textId="77777777" w:rsidR="00263B96" w:rsidRDefault="00000000">
            <w:pPr>
              <w:spacing w:line="210" w:lineRule="auto"/>
              <w:ind w:right="210"/>
              <w:jc w:val="center"/>
              <w:rPr>
                <w:sz w:val="20"/>
                <w:szCs w:val="20"/>
              </w:rPr>
            </w:pPr>
            <w:r>
              <w:rPr>
                <w:color w:val="1F1F1F"/>
                <w:sz w:val="20"/>
                <w:szCs w:val="20"/>
                <w:highlight w:val="white"/>
              </w:rPr>
              <w:t>88.82</w:t>
            </w:r>
          </w:p>
        </w:tc>
        <w:tc>
          <w:tcPr>
            <w:tcW w:w="1170" w:type="dxa"/>
            <w:tcBorders>
              <w:top w:val="single" w:sz="4" w:space="0" w:color="000000"/>
              <w:bottom w:val="single" w:sz="4" w:space="0" w:color="000000"/>
            </w:tcBorders>
          </w:tcPr>
          <w:p w14:paraId="4E2E80BB" w14:textId="77777777" w:rsidR="00263B96" w:rsidRDefault="00000000">
            <w:pPr>
              <w:spacing w:line="210" w:lineRule="auto"/>
              <w:ind w:right="326"/>
              <w:jc w:val="center"/>
              <w:rPr>
                <w:sz w:val="20"/>
                <w:szCs w:val="20"/>
              </w:rPr>
            </w:pPr>
            <w:r>
              <w:rPr>
                <w:color w:val="1F1F1F"/>
                <w:sz w:val="20"/>
                <w:szCs w:val="20"/>
                <w:highlight w:val="white"/>
              </w:rPr>
              <w:t>88.82</w:t>
            </w:r>
          </w:p>
        </w:tc>
        <w:tc>
          <w:tcPr>
            <w:tcW w:w="1530" w:type="dxa"/>
            <w:tcBorders>
              <w:top w:val="single" w:sz="4" w:space="0" w:color="000000"/>
              <w:bottom w:val="single" w:sz="4" w:space="0" w:color="000000"/>
            </w:tcBorders>
          </w:tcPr>
          <w:p w14:paraId="690D586D" w14:textId="77777777" w:rsidR="00263B96" w:rsidRDefault="00000000">
            <w:pPr>
              <w:spacing w:line="210" w:lineRule="auto"/>
              <w:ind w:right="326"/>
              <w:rPr>
                <w:sz w:val="20"/>
                <w:szCs w:val="20"/>
              </w:rPr>
            </w:pPr>
            <w:r>
              <w:rPr>
                <w:color w:val="1F1F1F"/>
                <w:sz w:val="20"/>
                <w:szCs w:val="20"/>
                <w:highlight w:val="white"/>
              </w:rPr>
              <w:t xml:space="preserve">      88.2</w:t>
            </w:r>
          </w:p>
        </w:tc>
        <w:tc>
          <w:tcPr>
            <w:tcW w:w="1080" w:type="dxa"/>
            <w:tcBorders>
              <w:top w:val="single" w:sz="4" w:space="0" w:color="000000"/>
              <w:bottom w:val="single" w:sz="4" w:space="0" w:color="000000"/>
            </w:tcBorders>
          </w:tcPr>
          <w:p w14:paraId="40064D47" w14:textId="77777777" w:rsidR="00263B96" w:rsidRDefault="00000000">
            <w:pPr>
              <w:spacing w:line="210" w:lineRule="auto"/>
              <w:ind w:right="326"/>
              <w:jc w:val="center"/>
              <w:rPr>
                <w:sz w:val="20"/>
                <w:szCs w:val="20"/>
              </w:rPr>
            </w:pPr>
            <w:r>
              <w:rPr>
                <w:color w:val="1F1F1F"/>
                <w:sz w:val="20"/>
                <w:szCs w:val="20"/>
                <w:highlight w:val="white"/>
              </w:rPr>
              <w:t>88.82</w:t>
            </w:r>
          </w:p>
        </w:tc>
      </w:tr>
      <w:tr w:rsidR="00263B96" w14:paraId="386161D7" w14:textId="77777777">
        <w:trPr>
          <w:trHeight w:val="230"/>
        </w:trPr>
        <w:tc>
          <w:tcPr>
            <w:tcW w:w="1620" w:type="dxa"/>
            <w:tcBorders>
              <w:top w:val="single" w:sz="4" w:space="0" w:color="000000"/>
              <w:bottom w:val="single" w:sz="4" w:space="0" w:color="000000"/>
            </w:tcBorders>
          </w:tcPr>
          <w:p w14:paraId="4B3E1699" w14:textId="77777777" w:rsidR="00263B96" w:rsidRDefault="00000000">
            <w:pPr>
              <w:spacing w:line="210" w:lineRule="auto"/>
              <w:ind w:left="4" w:right="91"/>
              <w:jc w:val="center"/>
              <w:rPr>
                <w:sz w:val="20"/>
                <w:szCs w:val="20"/>
              </w:rPr>
            </w:pPr>
            <w:r>
              <w:rPr>
                <w:sz w:val="20"/>
                <w:szCs w:val="20"/>
              </w:rPr>
              <w:t>Support Vector Machine</w:t>
            </w:r>
          </w:p>
        </w:tc>
        <w:tc>
          <w:tcPr>
            <w:tcW w:w="1170" w:type="dxa"/>
            <w:tcBorders>
              <w:top w:val="single" w:sz="4" w:space="0" w:color="000000"/>
              <w:bottom w:val="single" w:sz="4" w:space="0" w:color="000000"/>
            </w:tcBorders>
          </w:tcPr>
          <w:p w14:paraId="27F5B730" w14:textId="77777777" w:rsidR="00263B96" w:rsidRDefault="00000000">
            <w:pPr>
              <w:spacing w:line="210" w:lineRule="auto"/>
              <w:ind w:right="326"/>
              <w:jc w:val="center"/>
              <w:rPr>
                <w:sz w:val="20"/>
                <w:szCs w:val="20"/>
              </w:rPr>
            </w:pPr>
            <w:r>
              <w:rPr>
                <w:color w:val="1F1F1F"/>
                <w:sz w:val="20"/>
                <w:szCs w:val="20"/>
                <w:highlight w:val="white"/>
              </w:rPr>
              <w:t xml:space="preserve">         88.82</w:t>
            </w:r>
          </w:p>
        </w:tc>
        <w:tc>
          <w:tcPr>
            <w:tcW w:w="990" w:type="dxa"/>
            <w:tcBorders>
              <w:top w:val="single" w:sz="4" w:space="0" w:color="000000"/>
              <w:bottom w:val="single" w:sz="4" w:space="0" w:color="000000"/>
            </w:tcBorders>
          </w:tcPr>
          <w:p w14:paraId="18816A7B" w14:textId="77777777" w:rsidR="00263B96" w:rsidRDefault="00000000">
            <w:pPr>
              <w:spacing w:line="210" w:lineRule="auto"/>
              <w:ind w:right="210"/>
              <w:jc w:val="center"/>
              <w:rPr>
                <w:sz w:val="20"/>
                <w:szCs w:val="20"/>
              </w:rPr>
            </w:pPr>
            <w:r>
              <w:rPr>
                <w:color w:val="1F1F1F"/>
                <w:sz w:val="20"/>
                <w:szCs w:val="20"/>
                <w:highlight w:val="white"/>
              </w:rPr>
              <w:t xml:space="preserve">   88.82</w:t>
            </w:r>
          </w:p>
        </w:tc>
        <w:tc>
          <w:tcPr>
            <w:tcW w:w="1170" w:type="dxa"/>
            <w:tcBorders>
              <w:top w:val="single" w:sz="4" w:space="0" w:color="000000"/>
              <w:bottom w:val="single" w:sz="4" w:space="0" w:color="000000"/>
            </w:tcBorders>
          </w:tcPr>
          <w:p w14:paraId="37DEB372" w14:textId="77777777" w:rsidR="00263B96" w:rsidRDefault="00000000">
            <w:pPr>
              <w:spacing w:line="210" w:lineRule="auto"/>
              <w:ind w:right="326"/>
              <w:jc w:val="center"/>
              <w:rPr>
                <w:sz w:val="20"/>
                <w:szCs w:val="20"/>
              </w:rPr>
            </w:pPr>
            <w:r>
              <w:rPr>
                <w:color w:val="1F1F1F"/>
                <w:sz w:val="20"/>
                <w:szCs w:val="20"/>
                <w:highlight w:val="white"/>
              </w:rPr>
              <w:t xml:space="preserve">       88.82</w:t>
            </w:r>
          </w:p>
        </w:tc>
        <w:tc>
          <w:tcPr>
            <w:tcW w:w="1530" w:type="dxa"/>
            <w:tcBorders>
              <w:top w:val="single" w:sz="4" w:space="0" w:color="000000"/>
              <w:bottom w:val="single" w:sz="4" w:space="0" w:color="000000"/>
            </w:tcBorders>
          </w:tcPr>
          <w:p w14:paraId="7596F02E" w14:textId="77777777" w:rsidR="00263B96" w:rsidRDefault="00000000">
            <w:pPr>
              <w:spacing w:line="210" w:lineRule="auto"/>
              <w:ind w:right="326"/>
              <w:jc w:val="center"/>
              <w:rPr>
                <w:sz w:val="20"/>
                <w:szCs w:val="20"/>
              </w:rPr>
            </w:pPr>
            <w:r>
              <w:rPr>
                <w:color w:val="1F1F1F"/>
                <w:sz w:val="20"/>
                <w:szCs w:val="20"/>
                <w:highlight w:val="white"/>
              </w:rPr>
              <w:t xml:space="preserve">                88.82</w:t>
            </w:r>
          </w:p>
        </w:tc>
        <w:tc>
          <w:tcPr>
            <w:tcW w:w="1080" w:type="dxa"/>
            <w:tcBorders>
              <w:top w:val="single" w:sz="4" w:space="0" w:color="000000"/>
              <w:bottom w:val="single" w:sz="4" w:space="0" w:color="000000"/>
            </w:tcBorders>
          </w:tcPr>
          <w:p w14:paraId="3A8917C3" w14:textId="77777777" w:rsidR="00263B96" w:rsidRDefault="00000000">
            <w:pPr>
              <w:spacing w:line="210" w:lineRule="auto"/>
              <w:ind w:right="326"/>
              <w:jc w:val="center"/>
              <w:rPr>
                <w:sz w:val="20"/>
                <w:szCs w:val="20"/>
              </w:rPr>
            </w:pPr>
            <w:r>
              <w:rPr>
                <w:color w:val="1F1F1F"/>
                <w:sz w:val="20"/>
                <w:szCs w:val="20"/>
                <w:highlight w:val="white"/>
              </w:rPr>
              <w:t xml:space="preserve">      88.82</w:t>
            </w:r>
          </w:p>
        </w:tc>
      </w:tr>
      <w:tr w:rsidR="00263B96" w14:paraId="6C1A24D4" w14:textId="77777777">
        <w:trPr>
          <w:trHeight w:val="230"/>
        </w:trPr>
        <w:tc>
          <w:tcPr>
            <w:tcW w:w="1620" w:type="dxa"/>
            <w:tcBorders>
              <w:top w:val="single" w:sz="4" w:space="0" w:color="000000"/>
              <w:bottom w:val="single" w:sz="4" w:space="0" w:color="000000"/>
            </w:tcBorders>
          </w:tcPr>
          <w:p w14:paraId="0AF35252" w14:textId="77777777" w:rsidR="00263B96" w:rsidRDefault="00000000">
            <w:pPr>
              <w:spacing w:line="210" w:lineRule="auto"/>
              <w:ind w:left="4" w:right="91"/>
              <w:jc w:val="center"/>
              <w:rPr>
                <w:sz w:val="20"/>
                <w:szCs w:val="20"/>
              </w:rPr>
            </w:pPr>
            <w:r>
              <w:rPr>
                <w:sz w:val="20"/>
                <w:szCs w:val="20"/>
              </w:rPr>
              <w:t>K-Nearest Neighbors</w:t>
            </w:r>
          </w:p>
        </w:tc>
        <w:tc>
          <w:tcPr>
            <w:tcW w:w="1170" w:type="dxa"/>
            <w:tcBorders>
              <w:top w:val="single" w:sz="4" w:space="0" w:color="000000"/>
              <w:bottom w:val="single" w:sz="4" w:space="0" w:color="000000"/>
            </w:tcBorders>
          </w:tcPr>
          <w:p w14:paraId="33A9C5C4" w14:textId="77777777" w:rsidR="00263B96" w:rsidRDefault="00000000">
            <w:pPr>
              <w:spacing w:line="210" w:lineRule="auto"/>
              <w:ind w:right="326"/>
              <w:jc w:val="center"/>
              <w:rPr>
                <w:sz w:val="20"/>
                <w:szCs w:val="20"/>
              </w:rPr>
            </w:pPr>
            <w:r>
              <w:rPr>
                <w:color w:val="1F1F1F"/>
                <w:sz w:val="20"/>
                <w:szCs w:val="20"/>
                <w:highlight w:val="white"/>
              </w:rPr>
              <w:t xml:space="preserve">          88.82</w:t>
            </w:r>
          </w:p>
        </w:tc>
        <w:tc>
          <w:tcPr>
            <w:tcW w:w="990" w:type="dxa"/>
            <w:tcBorders>
              <w:top w:val="single" w:sz="4" w:space="0" w:color="000000"/>
              <w:bottom w:val="single" w:sz="4" w:space="0" w:color="000000"/>
            </w:tcBorders>
          </w:tcPr>
          <w:p w14:paraId="1314CFF7" w14:textId="77777777" w:rsidR="00263B96" w:rsidRDefault="00000000">
            <w:pPr>
              <w:spacing w:line="210" w:lineRule="auto"/>
              <w:ind w:right="210"/>
              <w:jc w:val="center"/>
              <w:rPr>
                <w:sz w:val="20"/>
                <w:szCs w:val="20"/>
              </w:rPr>
            </w:pPr>
            <w:r>
              <w:rPr>
                <w:color w:val="1F1F1F"/>
                <w:sz w:val="20"/>
                <w:szCs w:val="20"/>
                <w:highlight w:val="white"/>
              </w:rPr>
              <w:t xml:space="preserve">  88.82</w:t>
            </w:r>
          </w:p>
        </w:tc>
        <w:tc>
          <w:tcPr>
            <w:tcW w:w="1170" w:type="dxa"/>
            <w:tcBorders>
              <w:top w:val="single" w:sz="4" w:space="0" w:color="000000"/>
              <w:bottom w:val="single" w:sz="4" w:space="0" w:color="000000"/>
            </w:tcBorders>
          </w:tcPr>
          <w:p w14:paraId="207AEF74" w14:textId="77777777" w:rsidR="00263B96" w:rsidRDefault="00000000">
            <w:pPr>
              <w:spacing w:line="210" w:lineRule="auto"/>
              <w:ind w:right="326"/>
              <w:jc w:val="center"/>
              <w:rPr>
                <w:sz w:val="20"/>
                <w:szCs w:val="20"/>
              </w:rPr>
            </w:pPr>
            <w:r>
              <w:rPr>
                <w:color w:val="1F1F1F"/>
                <w:sz w:val="20"/>
                <w:szCs w:val="20"/>
                <w:highlight w:val="white"/>
              </w:rPr>
              <w:t xml:space="preserve">     88.82</w:t>
            </w:r>
          </w:p>
        </w:tc>
        <w:tc>
          <w:tcPr>
            <w:tcW w:w="1530" w:type="dxa"/>
            <w:tcBorders>
              <w:top w:val="single" w:sz="4" w:space="0" w:color="000000"/>
              <w:bottom w:val="single" w:sz="4" w:space="0" w:color="000000"/>
            </w:tcBorders>
          </w:tcPr>
          <w:p w14:paraId="2740FBE0" w14:textId="77777777" w:rsidR="00263B96" w:rsidRDefault="00000000">
            <w:pPr>
              <w:spacing w:line="210" w:lineRule="auto"/>
              <w:ind w:right="326"/>
              <w:jc w:val="center"/>
              <w:rPr>
                <w:sz w:val="20"/>
                <w:szCs w:val="20"/>
              </w:rPr>
            </w:pPr>
            <w:r>
              <w:rPr>
                <w:color w:val="1F1F1F"/>
                <w:sz w:val="20"/>
                <w:szCs w:val="20"/>
                <w:highlight w:val="white"/>
              </w:rPr>
              <w:t xml:space="preserve">           88.82</w:t>
            </w:r>
          </w:p>
        </w:tc>
        <w:tc>
          <w:tcPr>
            <w:tcW w:w="1080" w:type="dxa"/>
            <w:tcBorders>
              <w:top w:val="single" w:sz="4" w:space="0" w:color="000000"/>
              <w:bottom w:val="single" w:sz="4" w:space="0" w:color="000000"/>
            </w:tcBorders>
          </w:tcPr>
          <w:p w14:paraId="030B85D6" w14:textId="77777777" w:rsidR="00263B96" w:rsidRDefault="00000000">
            <w:pPr>
              <w:spacing w:line="210" w:lineRule="auto"/>
              <w:ind w:right="326"/>
              <w:jc w:val="center"/>
              <w:rPr>
                <w:sz w:val="20"/>
                <w:szCs w:val="20"/>
              </w:rPr>
            </w:pPr>
            <w:r>
              <w:rPr>
                <w:color w:val="1F1F1F"/>
                <w:sz w:val="20"/>
                <w:szCs w:val="20"/>
                <w:highlight w:val="white"/>
              </w:rPr>
              <w:t xml:space="preserve">      88.82</w:t>
            </w:r>
          </w:p>
        </w:tc>
      </w:tr>
    </w:tbl>
    <w:p w14:paraId="4203BACD" w14:textId="77777777" w:rsidR="00263B96" w:rsidRDefault="00263B96">
      <w:pPr>
        <w:ind w:right="1"/>
        <w:rPr>
          <w:sz w:val="20"/>
          <w:szCs w:val="20"/>
        </w:rPr>
      </w:pPr>
    </w:p>
    <w:p w14:paraId="24221687" w14:textId="77777777" w:rsidR="00263B96" w:rsidRDefault="00000000">
      <w:pPr>
        <w:pBdr>
          <w:top w:val="nil"/>
          <w:left w:val="nil"/>
          <w:bottom w:val="nil"/>
          <w:right w:val="nil"/>
          <w:between w:val="nil"/>
        </w:pBdr>
        <w:spacing w:before="253"/>
        <w:ind w:right="5" w:firstLine="720"/>
        <w:jc w:val="both"/>
        <w:rPr>
          <w:color w:val="000000"/>
        </w:rPr>
      </w:pPr>
      <w:r>
        <w:rPr>
          <w:color w:val="000000"/>
        </w:rPr>
        <w:t xml:space="preserve">Hasil perbandingan akurasi model klasifikasi jika disajikan dalam bentuk </w:t>
      </w:r>
      <w:r>
        <w:rPr>
          <w:i/>
          <w:color w:val="000000"/>
        </w:rPr>
        <w:t xml:space="preserve">column chart </w:t>
      </w:r>
      <w:r>
        <w:rPr>
          <w:color w:val="000000"/>
        </w:rPr>
        <w:t xml:space="preserve">dapat dilihat pada Gambar </w:t>
      </w:r>
      <w:r>
        <w:t>11</w:t>
      </w:r>
      <w:r>
        <w:rPr>
          <w:color w:val="000000"/>
        </w:rPr>
        <w:t xml:space="preserve">. Kita dapat melihat adanya perbedaan nilai akurasi yang dihasilkan dari setiap model klasifikasi. Terlihat algoritma pada dataset </w:t>
      </w:r>
      <w:r>
        <w:rPr>
          <w:i/>
          <w:color w:val="000000"/>
        </w:rPr>
        <w:t xml:space="preserve">Toxicity </w:t>
      </w:r>
      <w:r>
        <w:rPr>
          <w:color w:val="000000"/>
        </w:rPr>
        <w:t xml:space="preserve">dengan menggunakan 5 model klasifikasi algoritma akurasi yang didapat </w:t>
      </w:r>
      <w:r>
        <w:t>masih cukup rendah di bawah 70%</w:t>
      </w:r>
      <w:r>
        <w:rPr>
          <w:color w:val="000000"/>
        </w:rPr>
        <w:t>.</w:t>
      </w:r>
    </w:p>
    <w:p w14:paraId="4AC6FA88" w14:textId="77777777" w:rsidR="00263B96" w:rsidRDefault="00000000">
      <w:pPr>
        <w:pBdr>
          <w:top w:val="nil"/>
          <w:left w:val="nil"/>
          <w:bottom w:val="nil"/>
          <w:right w:val="nil"/>
          <w:between w:val="nil"/>
        </w:pBdr>
        <w:spacing w:before="48"/>
        <w:rPr>
          <w:sz w:val="20"/>
          <w:szCs w:val="20"/>
        </w:rPr>
      </w:pPr>
      <w:r>
        <w:rPr>
          <w:noProof/>
          <w:sz w:val="20"/>
          <w:szCs w:val="20"/>
        </w:rPr>
        <w:lastRenderedPageBreak/>
        <w:drawing>
          <wp:inline distT="114300" distB="114300" distL="114300" distR="114300" wp14:anchorId="0F1634D0" wp14:editId="61F4DACA">
            <wp:extent cx="5578800" cy="1917700"/>
            <wp:effectExtent l="0" t="0" r="0" b="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6"/>
                    <a:srcRect/>
                    <a:stretch>
                      <a:fillRect/>
                    </a:stretch>
                  </pic:blipFill>
                  <pic:spPr>
                    <a:xfrm>
                      <a:off x="0" y="0"/>
                      <a:ext cx="5578800" cy="1917700"/>
                    </a:xfrm>
                    <a:prstGeom prst="rect">
                      <a:avLst/>
                    </a:prstGeom>
                    <a:ln/>
                  </pic:spPr>
                </pic:pic>
              </a:graphicData>
            </a:graphic>
          </wp:inline>
        </w:drawing>
      </w:r>
    </w:p>
    <w:p w14:paraId="4E8603CE" w14:textId="77777777" w:rsidR="00263B96" w:rsidRDefault="00000000">
      <w:pPr>
        <w:pBdr>
          <w:top w:val="nil"/>
          <w:left w:val="nil"/>
          <w:bottom w:val="nil"/>
          <w:right w:val="nil"/>
          <w:between w:val="nil"/>
        </w:pBdr>
        <w:spacing w:before="41"/>
        <w:ind w:right="3"/>
        <w:jc w:val="center"/>
        <w:rPr>
          <w:color w:val="000000"/>
        </w:rPr>
      </w:pPr>
      <w:r>
        <w:rPr>
          <w:color w:val="000000"/>
        </w:rPr>
        <w:t xml:space="preserve">Gambar </w:t>
      </w:r>
      <w:r>
        <w:t>11</w:t>
      </w:r>
      <w:r>
        <w:rPr>
          <w:color w:val="000000"/>
        </w:rPr>
        <w:t>. Perbandingan Akurasi Model Klasifikasi</w:t>
      </w:r>
    </w:p>
    <w:p w14:paraId="064CCBDC" w14:textId="77777777" w:rsidR="00263B96" w:rsidRDefault="00263B96">
      <w:pPr>
        <w:pBdr>
          <w:top w:val="nil"/>
          <w:left w:val="nil"/>
          <w:bottom w:val="nil"/>
          <w:right w:val="nil"/>
          <w:between w:val="nil"/>
        </w:pBdr>
        <w:spacing w:before="2"/>
        <w:rPr>
          <w:color w:val="000000"/>
        </w:rPr>
      </w:pPr>
    </w:p>
    <w:p w14:paraId="4B35581D" w14:textId="77777777" w:rsidR="00263B96" w:rsidRDefault="00000000">
      <w:pPr>
        <w:pBdr>
          <w:top w:val="nil"/>
          <w:left w:val="nil"/>
          <w:bottom w:val="nil"/>
          <w:right w:val="nil"/>
          <w:between w:val="nil"/>
        </w:pBdr>
        <w:ind w:left="140" w:right="137" w:firstLine="720"/>
        <w:jc w:val="both"/>
        <w:rPr>
          <w:color w:val="000000"/>
        </w:rPr>
      </w:pPr>
      <w:r>
        <w:rPr>
          <w:color w:val="000000"/>
        </w:rPr>
        <w:t>Berdasarkan Tabel 9, 10</w:t>
      </w:r>
      <w:r>
        <w:t xml:space="preserve"> dan 11.</w:t>
      </w:r>
      <w:r>
        <w:rPr>
          <w:color w:val="000000"/>
        </w:rPr>
        <w:t xml:space="preserve"> </w:t>
      </w:r>
      <w:r>
        <w:t>Dataset darwin</w:t>
      </w:r>
      <w:r>
        <w:rPr>
          <w:color w:val="000000"/>
        </w:rPr>
        <w:t xml:space="preserve"> </w:t>
      </w:r>
      <w:r>
        <w:t xml:space="preserve">menggunakan feature selection </w:t>
      </w:r>
      <w:r>
        <w:rPr>
          <w:i/>
        </w:rPr>
        <w:t>PCA</w:t>
      </w:r>
      <w:r>
        <w:rPr>
          <w:color w:val="000000"/>
        </w:rPr>
        <w:t xml:space="preserve"> memiliki nilai akurasi model sebesar </w:t>
      </w:r>
      <w:r>
        <w:t>88</w:t>
      </w:r>
      <w:r>
        <w:rPr>
          <w:color w:val="000000"/>
        </w:rPr>
        <w:t xml:space="preserve">.57% tertinggi dari </w:t>
      </w:r>
      <w:r>
        <w:t xml:space="preserve">fitur selection lain pada dataset darwin, lebih rendah dari dataset </w:t>
      </w:r>
      <w:r>
        <w:rPr>
          <w:i/>
        </w:rPr>
        <w:t xml:space="preserve">Toxicity </w:t>
      </w:r>
      <w:r>
        <w:rPr>
          <w:color w:val="000000"/>
        </w:rPr>
        <w:t xml:space="preserve"> dengan nilai akurasi model tertinggi sebesar 6</w:t>
      </w:r>
      <w:r>
        <w:t>7</w:t>
      </w:r>
      <w:r>
        <w:rPr>
          <w:color w:val="000000"/>
        </w:rPr>
        <w:t xml:space="preserve">,14% pada feature selection </w:t>
      </w:r>
      <w:r>
        <w:rPr>
          <w:i/>
        </w:rPr>
        <w:t xml:space="preserve">RFE </w:t>
      </w:r>
      <w:r>
        <w:t>pada dataset toxicity</w:t>
      </w:r>
      <w:r>
        <w:rPr>
          <w:i/>
        </w:rPr>
        <w:t>.</w:t>
      </w:r>
      <w:r>
        <w:t xml:space="preserve"> </w:t>
      </w:r>
      <w:r>
        <w:rPr>
          <w:color w:val="000000"/>
        </w:rPr>
        <w:t xml:space="preserve">namun masih lebih rendah daripada dataset gene expression akurasi model algoritma pada 4 klasifikasi fitur selection </w:t>
      </w:r>
      <w:r>
        <w:rPr>
          <w:i/>
          <w:color w:val="000000"/>
        </w:rPr>
        <w:t>Univariate</w:t>
      </w:r>
      <w:r>
        <w:t xml:space="preserve">, </w:t>
      </w:r>
      <w:r>
        <w:rPr>
          <w:i/>
        </w:rPr>
        <w:t>RFE</w:t>
      </w:r>
      <w:r>
        <w:t xml:space="preserve">, dan </w:t>
      </w:r>
      <w:r>
        <w:rPr>
          <w:i/>
        </w:rPr>
        <w:t>PCA</w:t>
      </w:r>
      <w:r>
        <w:t xml:space="preserve"> </w:t>
      </w:r>
      <w:r>
        <w:rPr>
          <w:color w:val="000000"/>
        </w:rPr>
        <w:t xml:space="preserve">dengan nilai </w:t>
      </w:r>
      <w:r>
        <w:t>8</w:t>
      </w:r>
      <w:r>
        <w:rPr>
          <w:color w:val="000000"/>
        </w:rPr>
        <w:t xml:space="preserve">8,82%. Penelitian ini terkesan mendapatkan data akurasi yang sangat bagus yaitu mampu menembus angka </w:t>
      </w:r>
      <w:r>
        <w:t>8</w:t>
      </w:r>
      <w:r>
        <w:rPr>
          <w:color w:val="000000"/>
        </w:rPr>
        <w:t xml:space="preserve">8,82% untuk 3 algoritma </w:t>
      </w:r>
      <w:r>
        <w:rPr>
          <w:i/>
        </w:rPr>
        <w:t>Logistic Regresion</w:t>
      </w:r>
      <w:r>
        <w:t xml:space="preserve">, </w:t>
      </w:r>
      <w:r>
        <w:rPr>
          <w:i/>
        </w:rPr>
        <w:t xml:space="preserve">Support Vector Machine </w:t>
      </w:r>
      <w:r>
        <w:t>dan</w:t>
      </w:r>
      <w:r>
        <w:rPr>
          <w:i/>
        </w:rPr>
        <w:t xml:space="preserve"> K-Nearest Neighbors </w:t>
      </w:r>
      <w:r>
        <w:t>pada dataset Gene Expresion</w:t>
      </w:r>
      <w:r>
        <w:rPr>
          <w:color w:val="000000"/>
        </w:rPr>
        <w:t>, namun kami masih perlu melakukan uji coba pada data dengan skala yang lebih besar dengan menggunakan beberapa model klasi</w:t>
      </w:r>
      <w:r>
        <w:t>fikasi</w:t>
      </w:r>
      <w:r>
        <w:rPr>
          <w:color w:val="000000"/>
        </w:rPr>
        <w:t>.</w:t>
      </w:r>
    </w:p>
    <w:p w14:paraId="58823C48" w14:textId="77777777" w:rsidR="00263B96" w:rsidRDefault="00263B96">
      <w:pPr>
        <w:pBdr>
          <w:top w:val="nil"/>
          <w:left w:val="nil"/>
          <w:bottom w:val="nil"/>
          <w:right w:val="nil"/>
          <w:between w:val="nil"/>
        </w:pBdr>
        <w:spacing w:before="1"/>
        <w:rPr>
          <w:color w:val="000000"/>
        </w:rPr>
      </w:pPr>
    </w:p>
    <w:p w14:paraId="174F77A4" w14:textId="77777777" w:rsidR="00263B96" w:rsidRDefault="00000000">
      <w:pPr>
        <w:numPr>
          <w:ilvl w:val="0"/>
          <w:numId w:val="4"/>
        </w:numPr>
        <w:pBdr>
          <w:top w:val="nil"/>
          <w:left w:val="nil"/>
          <w:bottom w:val="nil"/>
          <w:right w:val="nil"/>
          <w:between w:val="nil"/>
        </w:pBdr>
        <w:tabs>
          <w:tab w:val="left" w:pos="3821"/>
        </w:tabs>
        <w:ind w:left="3821" w:hanging="276"/>
      </w:pPr>
      <w:r>
        <w:rPr>
          <w:color w:val="000000"/>
        </w:rPr>
        <w:t>KESIMPULAN</w:t>
      </w:r>
    </w:p>
    <w:p w14:paraId="5EAD8E1E" w14:textId="77777777" w:rsidR="00263B96" w:rsidRDefault="00000000">
      <w:pPr>
        <w:spacing w:before="251" w:line="242" w:lineRule="auto"/>
        <w:ind w:left="140" w:right="138" w:firstLine="720"/>
        <w:jc w:val="both"/>
      </w:pPr>
      <w:r>
        <w:t xml:space="preserve">Perbandingan algoritma </w:t>
      </w:r>
      <w:r>
        <w:rPr>
          <w:i/>
        </w:rPr>
        <w:t xml:space="preserve">machine learning </w:t>
      </w:r>
      <w:r>
        <w:t xml:space="preserve">yang telah dilakukan menghasilkan nilai akurasi yang hampir akurat yaitu  </w:t>
      </w:r>
      <w:r>
        <w:rPr>
          <w:i/>
        </w:rPr>
        <w:t>Logistic Regresion</w:t>
      </w:r>
      <w:r>
        <w:t xml:space="preserve">, </w:t>
      </w:r>
      <w:r>
        <w:rPr>
          <w:i/>
        </w:rPr>
        <w:t xml:space="preserve">Support Vector Machine </w:t>
      </w:r>
      <w:r>
        <w:t>dan</w:t>
      </w:r>
      <w:r>
        <w:rPr>
          <w:i/>
        </w:rPr>
        <w:t xml:space="preserve"> K-Nearest Neighbors</w:t>
      </w:r>
      <w:r>
        <w:t xml:space="preserve"> dengan 5 feature selection nilai 88,82%, untuk </w:t>
      </w:r>
      <w:r>
        <w:rPr>
          <w:i/>
        </w:rPr>
        <w:t xml:space="preserve">random forest </w:t>
      </w:r>
      <w:r>
        <w:t>dengan nilai 86,64%</w:t>
      </w:r>
      <w:r>
        <w:rPr>
          <w:i/>
        </w:rPr>
        <w:t xml:space="preserve"> </w:t>
      </w:r>
      <w:r>
        <w:t xml:space="preserve">dan </w:t>
      </w:r>
      <w:r>
        <w:rPr>
          <w:i/>
        </w:rPr>
        <w:t xml:space="preserve">decission tree </w:t>
      </w:r>
      <w:r>
        <w:t xml:space="preserve">memiliki nilai 88,51%, sementara itu pada dataset Toxicity akurasi yang di dapat masih rendah di antara dataset lain, dengan algoritma  </w:t>
      </w:r>
      <w:r>
        <w:rPr>
          <w:i/>
        </w:rPr>
        <w:t>Logistic Regresion</w:t>
      </w:r>
      <w:r>
        <w:t xml:space="preserve">, </w:t>
      </w:r>
      <w:r>
        <w:rPr>
          <w:i/>
        </w:rPr>
        <w:t xml:space="preserve">Support Vector Machine,K-Nearest Neighbors,random forest </w:t>
      </w:r>
      <w:r>
        <w:t>dan</w:t>
      </w:r>
      <w:r>
        <w:rPr>
          <w:i/>
        </w:rPr>
        <w:t xml:space="preserve"> decission tree</w:t>
      </w:r>
      <w:r>
        <w:t xml:space="preserve"> nilai akurasi 67,14 pada fitur selection </w:t>
      </w:r>
      <w:r>
        <w:rPr>
          <w:i/>
        </w:rPr>
        <w:t>RFE</w:t>
      </w:r>
      <w:r>
        <w:t xml:space="preserve">. Penelitian ini menunjukan bahwa dataset gene expresion dengan algoritma </w:t>
      </w:r>
      <w:r>
        <w:rPr>
          <w:i/>
        </w:rPr>
        <w:t>Logistic Regresion</w:t>
      </w:r>
      <w:r>
        <w:t xml:space="preserve">, </w:t>
      </w:r>
      <w:r>
        <w:rPr>
          <w:i/>
        </w:rPr>
        <w:t xml:space="preserve">Support Vector Machine </w:t>
      </w:r>
      <w:r>
        <w:t>dan</w:t>
      </w:r>
      <w:r>
        <w:rPr>
          <w:i/>
        </w:rPr>
        <w:t xml:space="preserve"> K-Nearest Neighbors </w:t>
      </w:r>
      <w:r>
        <w:t>lebih akurat dengan 5 feature selection yang digunakan daripada dataset Toxicity saat melakukan klasifikasi data. Hasil penelitian ini masih perlu diuji pada dataset lain serta dapat dibandingkan dengan algoritma klasifikasi lainnya.</w:t>
      </w:r>
    </w:p>
    <w:p w14:paraId="4331EFF0" w14:textId="77777777" w:rsidR="00263B96" w:rsidRDefault="00000000">
      <w:pPr>
        <w:numPr>
          <w:ilvl w:val="0"/>
          <w:numId w:val="4"/>
        </w:numPr>
        <w:tabs>
          <w:tab w:val="left" w:pos="4158"/>
        </w:tabs>
        <w:ind w:left="4158" w:hanging="276"/>
      </w:pPr>
      <w:r>
        <w:t>SARAN</w:t>
      </w:r>
    </w:p>
    <w:p w14:paraId="6DCE9843" w14:textId="77777777" w:rsidR="00263B96" w:rsidRDefault="00000000">
      <w:pPr>
        <w:spacing w:before="251"/>
        <w:ind w:left="140" w:right="138" w:firstLine="720"/>
        <w:jc w:val="both"/>
      </w:pPr>
      <w:r>
        <w:t xml:space="preserve">Saran kami pada penelitian selanjutnya yaitu mencari dan mengumpulkan </w:t>
      </w:r>
      <w:r>
        <w:rPr>
          <w:i/>
        </w:rPr>
        <w:t xml:space="preserve">dataset </w:t>
      </w:r>
      <w:r>
        <w:t xml:space="preserve">dengan pengelompokan data yang lebih banyak. Dataset dapat diolah lebih dahulu agar mendapatkan kualitas data yang lebih baik. Kita juga dapat melakukan perbandingan menggunakan algoritma </w:t>
      </w:r>
      <w:r>
        <w:rPr>
          <w:i/>
        </w:rPr>
        <w:t xml:space="preserve">machine learning </w:t>
      </w:r>
      <w:r>
        <w:t xml:space="preserve">lain yang dapat digunakan dalam masalah klasifikasi. Pengembangan penelitian harus terus dilakukan hingga mendapatkan model </w:t>
      </w:r>
      <w:r>
        <w:rPr>
          <w:i/>
        </w:rPr>
        <w:t xml:space="preserve">machine learning </w:t>
      </w:r>
      <w:r>
        <w:t xml:space="preserve">terbaik dalam upaya menemukan dan mempercepat yang tepat untuk mengelola dataset. Tahap berikutnya adalah model ini bisa diimplementasikan pada aplikasi berbasis </w:t>
      </w:r>
      <w:r>
        <w:rPr>
          <w:i/>
        </w:rPr>
        <w:t xml:space="preserve">website </w:t>
      </w:r>
      <w:r>
        <w:t xml:space="preserve">ataupun </w:t>
      </w:r>
      <w:r>
        <w:rPr>
          <w:i/>
        </w:rPr>
        <w:t xml:space="preserve">mobile </w:t>
      </w:r>
      <w:r>
        <w:t>agar lebih mudah dalam penggunaaanya.</w:t>
      </w:r>
    </w:p>
    <w:p w14:paraId="29B42685" w14:textId="77777777" w:rsidR="00263B96" w:rsidRDefault="00263B96"/>
    <w:p w14:paraId="7F36909B" w14:textId="77777777" w:rsidR="00263B96" w:rsidRDefault="00263B96"/>
    <w:p w14:paraId="6B5697C5" w14:textId="77777777" w:rsidR="00263B96" w:rsidRDefault="00263B96"/>
    <w:p w14:paraId="74095E5E" w14:textId="77777777" w:rsidR="00263B96" w:rsidRDefault="00000000">
      <w:pPr>
        <w:spacing w:before="240" w:line="276" w:lineRule="auto"/>
        <w:jc w:val="center"/>
        <w:rPr>
          <w:sz w:val="24"/>
          <w:szCs w:val="24"/>
        </w:rPr>
      </w:pPr>
      <w:r>
        <w:rPr>
          <w:sz w:val="24"/>
          <w:szCs w:val="24"/>
        </w:rPr>
        <w:t>ACKNOWLEDGEMENT</w:t>
      </w:r>
    </w:p>
    <w:p w14:paraId="26763B74" w14:textId="77777777" w:rsidR="00263B96" w:rsidRDefault="00000000">
      <w:pPr>
        <w:spacing w:before="240" w:line="276" w:lineRule="auto"/>
        <w:rPr>
          <w:sz w:val="24"/>
          <w:szCs w:val="24"/>
        </w:rPr>
      </w:pPr>
      <w:r>
        <w:rPr>
          <w:sz w:val="24"/>
          <w:szCs w:val="24"/>
        </w:rPr>
        <w:lastRenderedPageBreak/>
        <w:t>Pada penelitan ini kami menggunakan dataset Darwin, Toxicity dan Gene Expression cancer Rna Seq Dataset. Tautan situs webnya adalah sebagai berikut.</w:t>
      </w:r>
    </w:p>
    <w:p w14:paraId="20D39BFF" w14:textId="77777777" w:rsidR="00263B96" w:rsidRDefault="00000000">
      <w:pPr>
        <w:spacing w:before="240" w:line="276" w:lineRule="auto"/>
        <w:rPr>
          <w:sz w:val="24"/>
          <w:szCs w:val="24"/>
        </w:rPr>
      </w:pPr>
      <w:r>
        <w:rPr>
          <w:sz w:val="24"/>
          <w:szCs w:val="24"/>
        </w:rPr>
        <w:t>1.</w:t>
      </w:r>
      <w:hyperlink r:id="rId47">
        <w:r>
          <w:t xml:space="preserve"> </w:t>
        </w:r>
      </w:hyperlink>
      <w:hyperlink r:id="rId48">
        <w:r>
          <w:rPr>
            <w:color w:val="1155CC"/>
            <w:sz w:val="24"/>
            <w:szCs w:val="24"/>
            <w:u w:val="single"/>
          </w:rPr>
          <w:t>https://archive.ics.uci.edu/dataset/732/darwin</w:t>
        </w:r>
      </w:hyperlink>
    </w:p>
    <w:p w14:paraId="71144AB8" w14:textId="77777777" w:rsidR="00263B96" w:rsidRDefault="00000000">
      <w:pPr>
        <w:spacing w:before="240" w:line="276" w:lineRule="auto"/>
      </w:pPr>
      <w:r>
        <w:rPr>
          <w:sz w:val="24"/>
          <w:szCs w:val="24"/>
        </w:rPr>
        <w:t>2.</w:t>
      </w:r>
      <w:hyperlink r:id="rId49">
        <w:r>
          <w:rPr>
            <w:sz w:val="24"/>
            <w:szCs w:val="24"/>
          </w:rPr>
          <w:t xml:space="preserve"> </w:t>
        </w:r>
      </w:hyperlink>
      <w:hyperlink r:id="rId50">
        <w:r>
          <w:rPr>
            <w:color w:val="1155CC"/>
            <w:sz w:val="24"/>
            <w:szCs w:val="24"/>
            <w:u w:val="single"/>
          </w:rPr>
          <w:t>https://archive.ics.uci.edu/dataset/728/toxicity-2</w:t>
        </w:r>
        <w:r>
          <w:rPr>
            <w:color w:val="1155CC"/>
            <w:sz w:val="24"/>
            <w:szCs w:val="24"/>
            <w:u w:val="single"/>
          </w:rPr>
          <w:br/>
        </w:r>
      </w:hyperlink>
      <w:r>
        <w:rPr>
          <w:sz w:val="24"/>
          <w:szCs w:val="24"/>
        </w:rPr>
        <w:t>3.</w:t>
      </w:r>
      <w:hyperlink r:id="rId51">
        <w:r>
          <w:rPr>
            <w:sz w:val="24"/>
            <w:szCs w:val="24"/>
          </w:rPr>
          <w:t xml:space="preserve"> </w:t>
        </w:r>
      </w:hyperlink>
      <w:hyperlink r:id="rId52">
        <w:r>
          <w:rPr>
            <w:color w:val="1155CC"/>
            <w:sz w:val="24"/>
            <w:szCs w:val="24"/>
            <w:u w:val="single"/>
          </w:rPr>
          <w:t>https://archive.ics.uci.edu/dataset/401/gene+expression+cancer+rna+seq</w:t>
        </w:r>
        <w:r>
          <w:rPr>
            <w:color w:val="1155CC"/>
            <w:sz w:val="24"/>
            <w:szCs w:val="24"/>
            <w:u w:val="single"/>
          </w:rPr>
          <w:br/>
        </w:r>
      </w:hyperlink>
    </w:p>
    <w:p w14:paraId="328360D1" w14:textId="77777777" w:rsidR="00263B96" w:rsidRDefault="00263B96"/>
    <w:p w14:paraId="75260205" w14:textId="77777777" w:rsidR="00263B96" w:rsidRDefault="00000000">
      <w:pPr>
        <w:ind w:right="1"/>
        <w:jc w:val="center"/>
      </w:pPr>
      <w:r>
        <w:t>DAFTAR PUSTAKA</w:t>
      </w:r>
    </w:p>
    <w:p w14:paraId="4E2880B0" w14:textId="77777777" w:rsidR="00263B96" w:rsidRDefault="00263B96">
      <w:pPr>
        <w:spacing w:before="2"/>
      </w:pPr>
    </w:p>
    <w:p w14:paraId="02DDB7FB" w14:textId="77777777" w:rsidR="00263B96" w:rsidRDefault="00000000">
      <w:pPr>
        <w:spacing w:before="240" w:after="240"/>
        <w:ind w:left="640"/>
      </w:pPr>
      <w:r>
        <w:rPr>
          <w:sz w:val="20"/>
          <w:szCs w:val="20"/>
        </w:rPr>
        <w:t xml:space="preserve">[1]    </w:t>
      </w:r>
      <w:r>
        <w:rPr>
          <w:sz w:val="20"/>
          <w:szCs w:val="20"/>
        </w:rPr>
        <w:tab/>
        <w:t>Visar Berisha</w:t>
      </w:r>
      <w:r>
        <w:rPr>
          <w:i/>
          <w:sz w:val="20"/>
          <w:szCs w:val="20"/>
        </w:rPr>
        <w:t>.</w:t>
      </w:r>
      <w:r>
        <w:rPr>
          <w:sz w:val="20"/>
          <w:szCs w:val="20"/>
        </w:rPr>
        <w:t>, “Digital medicine and the curse of dimensionality,” 2021. [Online]. Available: https://doi.org/10.1038/s41746-021-00521-5.</w:t>
      </w:r>
    </w:p>
    <w:p w14:paraId="0EE7DC12" w14:textId="77777777" w:rsidR="00263B96" w:rsidRDefault="00000000">
      <w:pPr>
        <w:spacing w:before="240" w:after="240"/>
        <w:ind w:left="640"/>
        <w:rPr>
          <w:sz w:val="20"/>
          <w:szCs w:val="20"/>
        </w:rPr>
      </w:pPr>
      <w:r>
        <w:rPr>
          <w:sz w:val="20"/>
          <w:szCs w:val="20"/>
        </w:rPr>
        <w:t xml:space="preserve">[2]    </w:t>
      </w:r>
      <w:r>
        <w:rPr>
          <w:sz w:val="20"/>
          <w:szCs w:val="20"/>
        </w:rPr>
        <w:tab/>
        <w:t xml:space="preserve">F. Bießmann </w:t>
      </w:r>
      <w:r>
        <w:rPr>
          <w:i/>
          <w:sz w:val="20"/>
          <w:szCs w:val="20"/>
        </w:rPr>
        <w:t>et al.</w:t>
      </w:r>
      <w:r>
        <w:rPr>
          <w:sz w:val="20"/>
          <w:szCs w:val="20"/>
        </w:rPr>
        <w:t>, “DataWig: Missing Value Imputation for Tables,” 2019. [Online]. Available: http://jmlr.org/papers/v20/18-753.html.</w:t>
      </w:r>
    </w:p>
    <w:p w14:paraId="6FF267BE" w14:textId="77777777" w:rsidR="00263B96" w:rsidRDefault="00000000">
      <w:pPr>
        <w:spacing w:before="240" w:after="240"/>
        <w:ind w:left="640"/>
        <w:rPr>
          <w:sz w:val="20"/>
          <w:szCs w:val="20"/>
        </w:rPr>
      </w:pPr>
      <w:r>
        <w:rPr>
          <w:sz w:val="20"/>
          <w:szCs w:val="20"/>
        </w:rPr>
        <w:t xml:space="preserve">[3]    </w:t>
      </w:r>
      <w:r>
        <w:rPr>
          <w:sz w:val="20"/>
          <w:szCs w:val="20"/>
        </w:rPr>
        <w:tab/>
        <w:t>P. Teknologi, D. Keselamatan, and R. Nuklir -Batan, “CLASSIFICATION OF MISSING VALUES HANDLING METHOD DURING DATA MINING: REVIEW Entin Hartini,” 2017.</w:t>
      </w:r>
    </w:p>
    <w:p w14:paraId="4182E6A0" w14:textId="77777777" w:rsidR="00263B96" w:rsidRDefault="00000000">
      <w:pPr>
        <w:spacing w:before="240" w:after="240"/>
        <w:ind w:left="640"/>
        <w:rPr>
          <w:sz w:val="20"/>
          <w:szCs w:val="20"/>
        </w:rPr>
      </w:pPr>
      <w:r>
        <w:rPr>
          <w:sz w:val="20"/>
          <w:szCs w:val="20"/>
        </w:rPr>
        <w:t xml:space="preserve">[4]    </w:t>
      </w:r>
      <w:r>
        <w:rPr>
          <w:sz w:val="20"/>
          <w:szCs w:val="20"/>
        </w:rPr>
        <w:tab/>
        <w:t xml:space="preserve">K. Potdar, T. S., and C. D., “A Comparative Study of Categorical Variable Encoding Techniques for Neural Network Classifiers,” </w:t>
      </w:r>
      <w:r>
        <w:rPr>
          <w:i/>
          <w:sz w:val="20"/>
          <w:szCs w:val="20"/>
        </w:rPr>
        <w:t>Int J Comput Appl</w:t>
      </w:r>
      <w:r>
        <w:rPr>
          <w:sz w:val="20"/>
          <w:szCs w:val="20"/>
        </w:rPr>
        <w:t>, vol. 175, no. 4, pp. 7–9, Oct. 2017, doi: 10.5120/ijca2017915495.</w:t>
      </w:r>
    </w:p>
    <w:p w14:paraId="55D652AD" w14:textId="77777777" w:rsidR="00263B96" w:rsidRDefault="00000000">
      <w:pPr>
        <w:spacing w:before="240" w:after="240"/>
        <w:ind w:left="640"/>
        <w:rPr>
          <w:sz w:val="20"/>
          <w:szCs w:val="20"/>
        </w:rPr>
      </w:pPr>
      <w:r>
        <w:rPr>
          <w:sz w:val="20"/>
          <w:szCs w:val="20"/>
        </w:rPr>
        <w:t xml:space="preserve">[5]    </w:t>
      </w:r>
      <w:r>
        <w:rPr>
          <w:sz w:val="20"/>
          <w:szCs w:val="20"/>
        </w:rPr>
        <w:tab/>
        <w:t xml:space="preserve">X. Wan, “Influence of feature scaling on convergence of gradient iterative algorithm,” in </w:t>
      </w:r>
      <w:r>
        <w:rPr>
          <w:i/>
          <w:sz w:val="20"/>
          <w:szCs w:val="20"/>
        </w:rPr>
        <w:t>Journal of Physics: Conference Series</w:t>
      </w:r>
      <w:r>
        <w:rPr>
          <w:sz w:val="20"/>
          <w:szCs w:val="20"/>
        </w:rPr>
        <w:t>, Institute of Physics Publishing, Jun. 2019. doi: 10.1088/1742-6596/1213/3/032021.</w:t>
      </w:r>
    </w:p>
    <w:p w14:paraId="1A2EACCA" w14:textId="77777777" w:rsidR="00263B96" w:rsidRDefault="00000000">
      <w:pPr>
        <w:spacing w:before="240" w:after="240"/>
        <w:ind w:left="640"/>
        <w:rPr>
          <w:sz w:val="20"/>
          <w:szCs w:val="20"/>
        </w:rPr>
      </w:pPr>
      <w:r>
        <w:rPr>
          <w:sz w:val="20"/>
          <w:szCs w:val="20"/>
        </w:rPr>
        <w:t xml:space="preserve">[6]    </w:t>
      </w:r>
      <w:r>
        <w:rPr>
          <w:sz w:val="20"/>
          <w:szCs w:val="20"/>
        </w:rPr>
        <w:tab/>
        <w:t>J. Awwalu, F. Ogwueleka, and O. F. Nonyelum, “On Holdout and Cross Validation: A Comparison between Neural Network and Support Vector Machine On Holdout and Cross Validation A Comparison between Neural Network and Support Vector Machine,” 2019. [Online]. Available: www.ijtrd.com</w:t>
      </w:r>
    </w:p>
    <w:p w14:paraId="0BA7711E" w14:textId="77777777" w:rsidR="00263B96" w:rsidRDefault="00000000">
      <w:pPr>
        <w:spacing w:before="240" w:after="240"/>
        <w:ind w:left="640"/>
        <w:rPr>
          <w:sz w:val="20"/>
          <w:szCs w:val="20"/>
        </w:rPr>
      </w:pPr>
      <w:r>
        <w:rPr>
          <w:sz w:val="20"/>
          <w:szCs w:val="20"/>
        </w:rPr>
        <w:t xml:space="preserve">[7]    </w:t>
      </w:r>
      <w:r>
        <w:rPr>
          <w:sz w:val="20"/>
          <w:szCs w:val="20"/>
        </w:rPr>
        <w:tab/>
        <w:t xml:space="preserve">Y. Liu, F. Tang, and Z. Zeng, “Feature selection based on dependency margin,” </w:t>
      </w:r>
      <w:r>
        <w:rPr>
          <w:i/>
          <w:sz w:val="20"/>
          <w:szCs w:val="20"/>
        </w:rPr>
        <w:t>IEEE Trans Cybern</w:t>
      </w:r>
      <w:r>
        <w:rPr>
          <w:sz w:val="20"/>
          <w:szCs w:val="20"/>
        </w:rPr>
        <w:t>, vol. 45, no. 6, pp. 1209–1221, Jun. 2015, doi: 10.1109/TCYB.2014.2347372.</w:t>
      </w:r>
    </w:p>
    <w:p w14:paraId="31AB3410" w14:textId="77777777" w:rsidR="00263B96" w:rsidRDefault="00000000">
      <w:pPr>
        <w:spacing w:before="240" w:after="240"/>
        <w:ind w:left="640"/>
        <w:rPr>
          <w:sz w:val="20"/>
          <w:szCs w:val="20"/>
        </w:rPr>
      </w:pPr>
      <w:r>
        <w:rPr>
          <w:sz w:val="20"/>
          <w:szCs w:val="20"/>
        </w:rPr>
        <w:t xml:space="preserve">[8]   </w:t>
      </w:r>
      <w:r>
        <w:rPr>
          <w:sz w:val="20"/>
          <w:szCs w:val="20"/>
        </w:rPr>
        <w:tab/>
        <w:t xml:space="preserve">Anggi Rizky Windra Putri, Anton Yudhana, Sunardi, “Klasifikasi Kanker Payudara Menggunakan Metode Digital Mammogram,” </w:t>
      </w:r>
      <w:r>
        <w:rPr>
          <w:i/>
          <w:sz w:val="20"/>
          <w:szCs w:val="20"/>
        </w:rPr>
        <w:t>Jurnal Teknik Informatika dan Sistem Informasi</w:t>
      </w:r>
      <w:r>
        <w:rPr>
          <w:sz w:val="20"/>
          <w:szCs w:val="20"/>
        </w:rPr>
        <w:t>, vol. 9, no. 4, Dec. 2022, doi: 10.1186/s40537-020-00327-4.</w:t>
      </w:r>
    </w:p>
    <w:p w14:paraId="0FF90B14" w14:textId="77777777" w:rsidR="00263B96" w:rsidRDefault="00000000">
      <w:pPr>
        <w:spacing w:before="240" w:after="240"/>
        <w:ind w:left="640"/>
        <w:rPr>
          <w:sz w:val="20"/>
          <w:szCs w:val="20"/>
        </w:rPr>
      </w:pPr>
      <w:r>
        <w:rPr>
          <w:sz w:val="20"/>
          <w:szCs w:val="20"/>
        </w:rPr>
        <w:t xml:space="preserve">[9]    </w:t>
      </w:r>
      <w:r>
        <w:rPr>
          <w:sz w:val="20"/>
          <w:szCs w:val="20"/>
        </w:rPr>
        <w:tab/>
        <w:t xml:space="preserve">R. C. Chen, C. Dewi, S. W. Huang, and R. E. Caraka, “Selecting critical features for data classification based on machine learning methods,” </w:t>
      </w:r>
      <w:r>
        <w:rPr>
          <w:i/>
          <w:sz w:val="20"/>
          <w:szCs w:val="20"/>
        </w:rPr>
        <w:t>J Big Data</w:t>
      </w:r>
      <w:r>
        <w:rPr>
          <w:sz w:val="20"/>
          <w:szCs w:val="20"/>
        </w:rPr>
        <w:t>, vol. 7, no. 1, Dec. 2020, doi: 10.1186/s40537-020-00327-4.</w:t>
      </w:r>
    </w:p>
    <w:p w14:paraId="602AB9C2" w14:textId="77777777" w:rsidR="00263B96" w:rsidRDefault="00000000">
      <w:pPr>
        <w:spacing w:before="240" w:after="240"/>
        <w:ind w:left="640"/>
        <w:rPr>
          <w:sz w:val="20"/>
          <w:szCs w:val="20"/>
        </w:rPr>
      </w:pPr>
      <w:r>
        <w:rPr>
          <w:sz w:val="20"/>
          <w:szCs w:val="20"/>
        </w:rPr>
        <w:t xml:space="preserve">[10]    </w:t>
      </w:r>
      <w:r>
        <w:rPr>
          <w:sz w:val="20"/>
          <w:szCs w:val="20"/>
        </w:rPr>
        <w:tab/>
        <w:t>R. Kohavi and G. H. John, “Wrappers for feature subset selection.” [Online]. Available: http://robotics.stanford.edu/</w:t>
      </w:r>
    </w:p>
    <w:p w14:paraId="622529DB" w14:textId="77777777" w:rsidR="00263B96" w:rsidRDefault="00000000">
      <w:pPr>
        <w:spacing w:before="240" w:after="240"/>
        <w:ind w:left="640"/>
        <w:rPr>
          <w:sz w:val="20"/>
          <w:szCs w:val="20"/>
        </w:rPr>
      </w:pPr>
      <w:r>
        <w:rPr>
          <w:sz w:val="20"/>
          <w:szCs w:val="20"/>
        </w:rPr>
        <w:t xml:space="preserve">[11]    </w:t>
      </w:r>
      <w:r>
        <w:rPr>
          <w:sz w:val="20"/>
          <w:szCs w:val="20"/>
        </w:rPr>
        <w:tab/>
        <w:t xml:space="preserve">S. Wang, J. Tang, and H. Liu, “Feature Selection,” in </w:t>
      </w:r>
      <w:r>
        <w:rPr>
          <w:i/>
          <w:sz w:val="20"/>
          <w:szCs w:val="20"/>
        </w:rPr>
        <w:t>Encyclopedia of Machine Learning and Data Mining</w:t>
      </w:r>
      <w:r>
        <w:rPr>
          <w:sz w:val="20"/>
          <w:szCs w:val="20"/>
        </w:rPr>
        <w:t>, Boston, MA: Springer US, 2016, pp. 1–9. doi: 10.1007/978-1-4899-7502-7_101-1.</w:t>
      </w:r>
    </w:p>
    <w:p w14:paraId="46C3A35B" w14:textId="77777777" w:rsidR="00263B96" w:rsidRDefault="00000000">
      <w:pPr>
        <w:spacing w:before="240" w:after="240"/>
        <w:ind w:left="640"/>
        <w:rPr>
          <w:sz w:val="20"/>
          <w:szCs w:val="20"/>
        </w:rPr>
      </w:pPr>
      <w:r>
        <w:rPr>
          <w:sz w:val="20"/>
          <w:szCs w:val="20"/>
        </w:rPr>
        <w:t xml:space="preserve">[12]  </w:t>
      </w:r>
      <w:r>
        <w:rPr>
          <w:sz w:val="20"/>
          <w:szCs w:val="20"/>
        </w:rPr>
        <w:tab/>
        <w:t>S. M. Holland, “PRINCIPAL COMPONENTS ANALYSI S (PCA),” 2019.</w:t>
      </w:r>
    </w:p>
    <w:p w14:paraId="5A5EAA01" w14:textId="77777777" w:rsidR="00263B96" w:rsidRDefault="00000000">
      <w:pPr>
        <w:spacing w:before="240" w:after="240"/>
        <w:ind w:left="640"/>
        <w:rPr>
          <w:sz w:val="20"/>
          <w:szCs w:val="20"/>
        </w:rPr>
      </w:pPr>
      <w:r>
        <w:rPr>
          <w:sz w:val="20"/>
          <w:szCs w:val="20"/>
        </w:rPr>
        <w:t xml:space="preserve">[13]  </w:t>
      </w:r>
      <w:r>
        <w:rPr>
          <w:sz w:val="20"/>
          <w:szCs w:val="20"/>
        </w:rPr>
        <w:tab/>
        <w:t xml:space="preserve">V. Kotu and B. Deshpande, </w:t>
      </w:r>
      <w:r>
        <w:rPr>
          <w:i/>
          <w:sz w:val="20"/>
          <w:szCs w:val="20"/>
        </w:rPr>
        <w:t>Predictive analytics and data mining : concepts and practice with RapidMiner</w:t>
      </w:r>
      <w:r>
        <w:rPr>
          <w:sz w:val="20"/>
          <w:szCs w:val="20"/>
        </w:rPr>
        <w:t>.</w:t>
      </w:r>
    </w:p>
    <w:p w14:paraId="7CACE14B" w14:textId="77777777" w:rsidR="00263B96" w:rsidRDefault="00000000">
      <w:pPr>
        <w:spacing w:before="240" w:after="240"/>
        <w:ind w:left="640"/>
        <w:rPr>
          <w:sz w:val="20"/>
          <w:szCs w:val="20"/>
        </w:rPr>
      </w:pPr>
      <w:r>
        <w:rPr>
          <w:sz w:val="20"/>
          <w:szCs w:val="20"/>
        </w:rPr>
        <w:lastRenderedPageBreak/>
        <w:t xml:space="preserve">[14]  </w:t>
      </w:r>
      <w:r>
        <w:rPr>
          <w:sz w:val="20"/>
          <w:szCs w:val="20"/>
        </w:rPr>
        <w:tab/>
        <w:t xml:space="preserve">E. Retnoningsih and R. Pramudita, “Mengenal Machine Learning Dengan Teknik Supervised dan Unsupervised Learning Menggunakan Python,” </w:t>
      </w:r>
      <w:r>
        <w:rPr>
          <w:i/>
          <w:sz w:val="20"/>
          <w:szCs w:val="20"/>
        </w:rPr>
        <w:t>BINA INSANI ICT JOURNAL</w:t>
      </w:r>
      <w:r>
        <w:rPr>
          <w:sz w:val="20"/>
          <w:szCs w:val="20"/>
        </w:rPr>
        <w:t>, vol. 7, no. 2, pp. 156–165, 2020, [Online]. Available: https://www.python.org/</w:t>
      </w:r>
    </w:p>
    <w:p w14:paraId="0F4C00E5" w14:textId="77777777" w:rsidR="00263B96" w:rsidRDefault="00000000">
      <w:pPr>
        <w:spacing w:before="240" w:after="240"/>
        <w:ind w:left="640"/>
        <w:rPr>
          <w:sz w:val="20"/>
          <w:szCs w:val="20"/>
        </w:rPr>
      </w:pPr>
      <w:r>
        <w:rPr>
          <w:sz w:val="20"/>
          <w:szCs w:val="20"/>
        </w:rPr>
        <w:t xml:space="preserve">[15]  </w:t>
      </w:r>
      <w:r>
        <w:rPr>
          <w:sz w:val="20"/>
          <w:szCs w:val="20"/>
        </w:rPr>
        <w:tab/>
        <w:t xml:space="preserve">R. Umar, I. Riadi, U. Ahmad Dahlan Yogyakarta, J. D. Soepomo, and K. Umbulharjo, “Klasifikasi Kinerja Programmer pada Aktivitas Media Sosial dengan Metode Support Vector Machines,” </w:t>
      </w:r>
      <w:r>
        <w:rPr>
          <w:i/>
          <w:sz w:val="20"/>
          <w:szCs w:val="20"/>
        </w:rPr>
        <w:t>CYBERNETICS</w:t>
      </w:r>
      <w:r>
        <w:rPr>
          <w:sz w:val="20"/>
          <w:szCs w:val="20"/>
        </w:rPr>
        <w:t>, vol. 4, no. 01, pp. 32–40, 2020.</w:t>
      </w:r>
    </w:p>
    <w:p w14:paraId="71CB1466" w14:textId="77777777" w:rsidR="00263B96" w:rsidRDefault="00000000">
      <w:pPr>
        <w:spacing w:before="240" w:after="240"/>
        <w:ind w:left="640"/>
        <w:rPr>
          <w:sz w:val="20"/>
          <w:szCs w:val="20"/>
        </w:rPr>
      </w:pPr>
      <w:r>
        <w:rPr>
          <w:sz w:val="20"/>
          <w:szCs w:val="20"/>
        </w:rPr>
        <w:t xml:space="preserve">[16]  </w:t>
      </w:r>
      <w:r>
        <w:rPr>
          <w:sz w:val="20"/>
          <w:szCs w:val="20"/>
        </w:rPr>
        <w:tab/>
        <w:t>A. S. Ritonga and E. S. Purwaningsih, “PENERAPAN METODE SUPPORT VECTOR MACHINE (SVM) DALAM KLASIFIKASI KUALITAS PENGELASAN SMAW (SHIELD METAL ARC WELDING),” 2018.</w:t>
      </w:r>
    </w:p>
    <w:p w14:paraId="16DA8AA3" w14:textId="77777777" w:rsidR="00263B96" w:rsidRDefault="00000000">
      <w:pPr>
        <w:spacing w:before="240" w:after="240"/>
        <w:ind w:left="640"/>
        <w:rPr>
          <w:sz w:val="20"/>
          <w:szCs w:val="20"/>
        </w:rPr>
      </w:pPr>
      <w:r>
        <w:rPr>
          <w:sz w:val="20"/>
          <w:szCs w:val="20"/>
        </w:rPr>
        <w:t xml:space="preserve">[17]  </w:t>
      </w:r>
      <w:r>
        <w:rPr>
          <w:sz w:val="20"/>
          <w:szCs w:val="20"/>
        </w:rPr>
        <w:tab/>
        <w:t>R. Sagara and D. Maulina, “KLASIFIKASI ARTIKEL HOAX MENGGUNAKAN SUPPORT VECTOR MACHINE LINEAR DENGAN PEMBOBOTAN TERM FREQUENCY-INVERSE DOCUMENT FREQUENCY.”</w:t>
      </w:r>
    </w:p>
    <w:p w14:paraId="5905532C" w14:textId="77777777" w:rsidR="00263B96" w:rsidRDefault="00000000">
      <w:pPr>
        <w:spacing w:before="240" w:after="240"/>
        <w:ind w:left="640"/>
        <w:rPr>
          <w:sz w:val="20"/>
          <w:szCs w:val="20"/>
        </w:rPr>
      </w:pPr>
      <w:r>
        <w:rPr>
          <w:sz w:val="20"/>
          <w:szCs w:val="20"/>
        </w:rPr>
        <w:t xml:space="preserve">[18]  </w:t>
      </w:r>
      <w:r>
        <w:rPr>
          <w:sz w:val="20"/>
          <w:szCs w:val="20"/>
        </w:rPr>
        <w:tab/>
        <w:t xml:space="preserve">Suyanto, </w:t>
      </w:r>
      <w:r>
        <w:rPr>
          <w:i/>
          <w:sz w:val="20"/>
          <w:szCs w:val="20"/>
        </w:rPr>
        <w:t xml:space="preserve">Machine Learning Tingkat Dasar dan Lanjut. </w:t>
      </w:r>
      <w:r>
        <w:rPr>
          <w:sz w:val="20"/>
          <w:szCs w:val="20"/>
        </w:rPr>
        <w:t>. 2018.</w:t>
      </w:r>
    </w:p>
    <w:p w14:paraId="3C54B585" w14:textId="77777777" w:rsidR="00263B96" w:rsidRDefault="00000000">
      <w:pPr>
        <w:spacing w:before="240" w:after="240"/>
        <w:ind w:left="640"/>
        <w:rPr>
          <w:sz w:val="20"/>
          <w:szCs w:val="20"/>
        </w:rPr>
      </w:pPr>
      <w:r>
        <w:rPr>
          <w:sz w:val="20"/>
          <w:szCs w:val="20"/>
        </w:rPr>
        <w:t xml:space="preserve">[19]  </w:t>
      </w:r>
      <w:r>
        <w:rPr>
          <w:sz w:val="20"/>
          <w:szCs w:val="20"/>
        </w:rPr>
        <w:tab/>
        <w:t xml:space="preserve">A. Primajaya and B. N. Sari, “Random Forest Algorithm for Prediction of Precipitation,” </w:t>
      </w:r>
      <w:r>
        <w:rPr>
          <w:i/>
          <w:sz w:val="20"/>
          <w:szCs w:val="20"/>
        </w:rPr>
        <w:t>Indonesian Journal of Artificial Intelligence and Data Mining (IJAIDM)</w:t>
      </w:r>
      <w:r>
        <w:rPr>
          <w:sz w:val="20"/>
          <w:szCs w:val="20"/>
        </w:rPr>
        <w:t>, vol. 1, no. 1, pp. 27–31, 2018.</w:t>
      </w:r>
    </w:p>
    <w:p w14:paraId="18C496CC" w14:textId="77777777" w:rsidR="00263B96" w:rsidRDefault="00000000">
      <w:pPr>
        <w:spacing w:before="240" w:after="240"/>
        <w:ind w:left="640"/>
        <w:rPr>
          <w:sz w:val="20"/>
          <w:szCs w:val="20"/>
        </w:rPr>
      </w:pPr>
      <w:r>
        <w:rPr>
          <w:sz w:val="20"/>
          <w:szCs w:val="20"/>
        </w:rPr>
        <w:t xml:space="preserve">[20]  </w:t>
      </w:r>
      <w:r>
        <w:rPr>
          <w:sz w:val="20"/>
          <w:szCs w:val="20"/>
        </w:rPr>
        <w:tab/>
        <w:t xml:space="preserve">M. Maulidah </w:t>
      </w:r>
      <w:r>
        <w:rPr>
          <w:i/>
          <w:sz w:val="20"/>
          <w:szCs w:val="20"/>
        </w:rPr>
        <w:t>et al.</w:t>
      </w:r>
      <w:r>
        <w:rPr>
          <w:sz w:val="20"/>
          <w:szCs w:val="20"/>
        </w:rPr>
        <w:t>, “Algoritma Klasifikasi Decision Tree Untuk Rekomendasi Buku Berdasarkan Kategori Buku,” vol. 13, no. 2, pp. 89–96, 2020, [Online]. Available: http://journal.stekom.ac.id/index.php/E-Bisnis■page89</w:t>
      </w:r>
    </w:p>
    <w:p w14:paraId="48D9BDAA" w14:textId="77777777" w:rsidR="00263B96" w:rsidRDefault="00000000">
      <w:pPr>
        <w:spacing w:before="240" w:after="240"/>
        <w:ind w:left="640"/>
        <w:rPr>
          <w:sz w:val="20"/>
          <w:szCs w:val="20"/>
        </w:rPr>
      </w:pPr>
      <w:r>
        <w:rPr>
          <w:sz w:val="20"/>
          <w:szCs w:val="20"/>
        </w:rPr>
        <w:t xml:space="preserve">[21]  </w:t>
      </w:r>
      <w:r>
        <w:rPr>
          <w:sz w:val="20"/>
          <w:szCs w:val="20"/>
        </w:rPr>
        <w:tab/>
        <w:t xml:space="preserve">A. B. Majumder, S. Gupta, D. Singh, and S. Majumder, “An intelligent system for prediction of COVID-19 case using machine learning framework-logistic regression,” in </w:t>
      </w:r>
      <w:r>
        <w:rPr>
          <w:i/>
          <w:sz w:val="20"/>
          <w:szCs w:val="20"/>
        </w:rPr>
        <w:t>Journal of Physics: Conference Series</w:t>
      </w:r>
      <w:r>
        <w:rPr>
          <w:sz w:val="20"/>
          <w:szCs w:val="20"/>
        </w:rPr>
        <w:t>, IOP Publishing Ltd, Mar. 2021. doi: 10.1088/1742-6596/1797/1/012011.</w:t>
      </w:r>
    </w:p>
    <w:p w14:paraId="644E0D61" w14:textId="77777777" w:rsidR="00263B96" w:rsidRDefault="00000000">
      <w:pPr>
        <w:spacing w:before="240" w:after="240"/>
        <w:ind w:left="640"/>
        <w:rPr>
          <w:sz w:val="20"/>
          <w:szCs w:val="20"/>
        </w:rPr>
      </w:pPr>
      <w:r>
        <w:rPr>
          <w:sz w:val="20"/>
          <w:szCs w:val="20"/>
        </w:rPr>
        <w:t xml:space="preserve">[22]  </w:t>
      </w:r>
      <w:r>
        <w:rPr>
          <w:sz w:val="20"/>
          <w:szCs w:val="20"/>
        </w:rPr>
        <w:tab/>
        <w:t>A. Ashari and A. M. Tjoa, “Performance Comparison between Naïve Bayes, Decision Tree and k-Nearest Neighbor in Searching Alternative Design in an Energy Simulation Tool,” 2013. [Online]. Available: www.ijacsa.thesai.org</w:t>
      </w:r>
    </w:p>
    <w:p w14:paraId="21642E49" w14:textId="77777777" w:rsidR="00263B96" w:rsidRDefault="00000000">
      <w:pPr>
        <w:spacing w:before="240" w:after="240"/>
        <w:ind w:left="640"/>
        <w:rPr>
          <w:sz w:val="20"/>
          <w:szCs w:val="20"/>
        </w:rPr>
      </w:pPr>
      <w:r>
        <w:rPr>
          <w:sz w:val="20"/>
          <w:szCs w:val="20"/>
        </w:rPr>
        <w:t xml:space="preserve">[23]  </w:t>
      </w:r>
      <w:r>
        <w:rPr>
          <w:sz w:val="20"/>
          <w:szCs w:val="20"/>
        </w:rPr>
        <w:tab/>
        <w:t>M. F. Rahman, M. Ilham Darmawidjadja, and D. Alamsah, “KLASIFIKASI UNTUK DIAGNOSA DIABETES MENGGUNAKAN METODE BAYESIAN REGULARIZATION NEURAL NETWORK (RBNN),” 2017.</w:t>
      </w:r>
    </w:p>
    <w:p w14:paraId="1B507D84" w14:textId="77777777" w:rsidR="00263B96" w:rsidRDefault="00000000">
      <w:pPr>
        <w:spacing w:before="240" w:after="240"/>
        <w:ind w:left="640"/>
        <w:rPr>
          <w:sz w:val="20"/>
          <w:szCs w:val="20"/>
        </w:rPr>
      </w:pPr>
      <w:r>
        <w:rPr>
          <w:sz w:val="20"/>
          <w:szCs w:val="20"/>
        </w:rPr>
        <w:t xml:space="preserve">[24]  </w:t>
      </w:r>
      <w:r>
        <w:rPr>
          <w:sz w:val="20"/>
          <w:szCs w:val="20"/>
        </w:rPr>
        <w:tab/>
        <w:t>“554-Source Texts-1736-1-10-20191221”.</w:t>
      </w:r>
    </w:p>
    <w:p w14:paraId="79EBE001" w14:textId="77777777" w:rsidR="00263B96" w:rsidRDefault="00000000">
      <w:pPr>
        <w:spacing w:before="240" w:after="240"/>
        <w:ind w:left="640"/>
        <w:rPr>
          <w:sz w:val="20"/>
          <w:szCs w:val="20"/>
        </w:rPr>
      </w:pPr>
      <w:r>
        <w:rPr>
          <w:sz w:val="20"/>
          <w:szCs w:val="20"/>
        </w:rPr>
        <w:t xml:space="preserve">[25]  </w:t>
      </w:r>
      <w:r>
        <w:rPr>
          <w:sz w:val="20"/>
          <w:szCs w:val="20"/>
        </w:rPr>
        <w:tab/>
        <w:t xml:space="preserve">I. Saputra and D. Rosiyadi, “Perbandingan Kinerja Algoritma K-Nearest Neighbor, Naïve Bayes Classifier dan Support Vector Machine dalam Klasifikasi Tingkah Laku Bully pada Aplikasi Whatsapp,” </w:t>
      </w:r>
      <w:r>
        <w:rPr>
          <w:i/>
          <w:sz w:val="20"/>
          <w:szCs w:val="20"/>
        </w:rPr>
        <w:t>Faktor Exacta</w:t>
      </w:r>
      <w:r>
        <w:rPr>
          <w:sz w:val="20"/>
          <w:szCs w:val="20"/>
        </w:rPr>
        <w:t>, vol. 12, no. 2, p. 101, Jul. 2019, doi: 10.30998/faktorexacta.v12i2.4181.</w:t>
      </w:r>
    </w:p>
    <w:p w14:paraId="68FD8943" w14:textId="77777777" w:rsidR="00263B96" w:rsidRDefault="00000000">
      <w:pPr>
        <w:spacing w:before="240" w:after="240"/>
        <w:ind w:left="640"/>
        <w:rPr>
          <w:sz w:val="20"/>
          <w:szCs w:val="20"/>
        </w:rPr>
      </w:pPr>
      <w:r>
        <w:rPr>
          <w:sz w:val="20"/>
          <w:szCs w:val="20"/>
        </w:rPr>
        <w:t xml:space="preserve">[26]  </w:t>
      </w:r>
      <w:r>
        <w:rPr>
          <w:sz w:val="20"/>
          <w:szCs w:val="20"/>
        </w:rPr>
        <w:tab/>
        <w:t xml:space="preserve">G. Hackeling, </w:t>
      </w:r>
      <w:r>
        <w:rPr>
          <w:i/>
          <w:sz w:val="20"/>
          <w:szCs w:val="20"/>
        </w:rPr>
        <w:t>Mastering Machine Learning with scikit-learn</w:t>
      </w:r>
      <w:r>
        <w:rPr>
          <w:sz w:val="20"/>
          <w:szCs w:val="20"/>
        </w:rPr>
        <w:t>. 2014.</w:t>
      </w:r>
    </w:p>
    <w:p w14:paraId="6187B5C4" w14:textId="77777777" w:rsidR="00263B96" w:rsidRDefault="00263B96">
      <w:pPr>
        <w:spacing w:before="251" w:line="242" w:lineRule="auto"/>
        <w:ind w:left="140" w:right="138" w:firstLine="720"/>
        <w:jc w:val="both"/>
        <w:sectPr w:rsidR="00263B96">
          <w:pgSz w:w="11910" w:h="16840"/>
          <w:pgMar w:top="1700" w:right="1560" w:bottom="1700" w:left="1560" w:header="1143" w:footer="0" w:gutter="0"/>
          <w:cols w:space="720"/>
        </w:sectPr>
      </w:pPr>
    </w:p>
    <w:p w14:paraId="2E5505A8" w14:textId="77777777" w:rsidR="00263B96" w:rsidRDefault="00263B96">
      <w:pPr>
        <w:pBdr>
          <w:top w:val="nil"/>
          <w:left w:val="nil"/>
          <w:bottom w:val="nil"/>
          <w:right w:val="nil"/>
          <w:between w:val="nil"/>
        </w:pBdr>
      </w:pPr>
    </w:p>
    <w:p w14:paraId="0EC6D5A0" w14:textId="77777777" w:rsidR="00263B96" w:rsidRDefault="00263B96">
      <w:pPr>
        <w:pBdr>
          <w:top w:val="nil"/>
          <w:left w:val="nil"/>
          <w:bottom w:val="nil"/>
          <w:right w:val="nil"/>
          <w:between w:val="nil"/>
        </w:pBdr>
      </w:pPr>
    </w:p>
    <w:p w14:paraId="7CFE1B8F" w14:textId="77777777" w:rsidR="00263B96" w:rsidRDefault="00000000">
      <w:pPr>
        <w:spacing w:before="240" w:after="240"/>
      </w:pPr>
      <w:r>
        <w:rPr>
          <w:sz w:val="20"/>
          <w:szCs w:val="20"/>
        </w:rPr>
        <w:t xml:space="preserve"> </w:t>
      </w:r>
    </w:p>
    <w:sectPr w:rsidR="00263B96">
      <w:pgSz w:w="11910" w:h="16840"/>
      <w:pgMar w:top="1700" w:right="1560" w:bottom="1680" w:left="1560" w:header="114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07FF6" w14:textId="77777777" w:rsidR="00445251" w:rsidRDefault="00445251">
      <w:r>
        <w:separator/>
      </w:r>
    </w:p>
  </w:endnote>
  <w:endnote w:type="continuationSeparator" w:id="0">
    <w:p w14:paraId="57069152" w14:textId="77777777" w:rsidR="00445251" w:rsidRDefault="004452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59BA7" w14:textId="77777777" w:rsidR="00263B96" w:rsidRDefault="00263B9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5CD1B" w14:textId="77777777" w:rsidR="00445251" w:rsidRDefault="00445251">
      <w:r>
        <w:separator/>
      </w:r>
    </w:p>
  </w:footnote>
  <w:footnote w:type="continuationSeparator" w:id="0">
    <w:p w14:paraId="2A95C54C" w14:textId="77777777" w:rsidR="00445251" w:rsidRDefault="004452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B805E" w14:textId="77777777" w:rsidR="00263B96" w:rsidRDefault="00000000">
    <w:pPr>
      <w:pBdr>
        <w:top w:val="nil"/>
        <w:left w:val="nil"/>
        <w:bottom w:val="nil"/>
        <w:right w:val="nil"/>
        <w:between w:val="nil"/>
      </w:pBdr>
      <w:spacing w:line="14" w:lineRule="auto"/>
      <w:rPr>
        <w:color w:val="000000"/>
        <w:sz w:val="20"/>
        <w:szCs w:val="20"/>
      </w:rPr>
    </w:pPr>
    <w:r>
      <w:rPr>
        <w:noProof/>
        <w:color w:val="000000"/>
      </w:rPr>
      <mc:AlternateContent>
        <mc:Choice Requires="wpg">
          <w:drawing>
            <wp:anchor distT="0" distB="0" distL="0" distR="0" simplePos="0" relativeHeight="251659264" behindDoc="1" locked="0" layoutInCell="1" hidden="0" allowOverlap="1" wp14:anchorId="5561AD99" wp14:editId="1F4DB8A0">
              <wp:simplePos x="0" y="0"/>
              <wp:positionH relativeFrom="page">
                <wp:posOffset>1057275</wp:posOffset>
              </wp:positionH>
              <wp:positionV relativeFrom="page">
                <wp:posOffset>1071181</wp:posOffset>
              </wp:positionV>
              <wp:extent cx="5447030" cy="22225"/>
              <wp:effectExtent l="0" t="0" r="0" b="0"/>
              <wp:wrapNone/>
              <wp:docPr id="3" name="Freeform: Shape 3"/>
              <wp:cNvGraphicFramePr/>
              <a:graphic xmlns:a="http://schemas.openxmlformats.org/drawingml/2006/main">
                <a:graphicData uri="http://schemas.microsoft.com/office/word/2010/wordprocessingShape">
                  <wps:wsp>
                    <wps:cNvSpPr/>
                    <wps:spPr>
                      <a:xfrm>
                        <a:off x="2627248" y="3776190"/>
                        <a:ext cx="5437505" cy="7620"/>
                      </a:xfrm>
                      <a:custGeom>
                        <a:avLst/>
                        <a:gdLst/>
                        <a:ahLst/>
                        <a:cxnLst/>
                        <a:rect l="l" t="t" r="r" b="b"/>
                        <a:pathLst>
                          <a:path w="5437505" h="7620" extrusionOk="0">
                            <a:moveTo>
                              <a:pt x="5437505" y="0"/>
                            </a:moveTo>
                            <a:lnTo>
                              <a:pt x="0" y="0"/>
                            </a:lnTo>
                            <a:lnTo>
                              <a:pt x="0" y="7620"/>
                            </a:lnTo>
                            <a:lnTo>
                              <a:pt x="5437505" y="7620"/>
                            </a:lnTo>
                            <a:lnTo>
                              <a:pt x="54375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1057275</wp:posOffset>
              </wp:positionH>
              <wp:positionV relativeFrom="page">
                <wp:posOffset>1071181</wp:posOffset>
              </wp:positionV>
              <wp:extent cx="5447030" cy="22225"/>
              <wp:effectExtent b="0" l="0" r="0" t="0"/>
              <wp:wrapNone/>
              <wp:docPr id="3"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5447030" cy="22225"/>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3B246" w14:textId="77777777" w:rsidR="00263B96" w:rsidRDefault="00000000">
    <w:pPr>
      <w:pBdr>
        <w:top w:val="nil"/>
        <w:left w:val="nil"/>
        <w:bottom w:val="nil"/>
        <w:right w:val="nil"/>
        <w:between w:val="nil"/>
      </w:pBdr>
      <w:spacing w:line="14" w:lineRule="auto"/>
      <w:rPr>
        <w:color w:val="000000"/>
        <w:sz w:val="20"/>
        <w:szCs w:val="20"/>
      </w:rPr>
    </w:pPr>
    <w:r>
      <w:rPr>
        <w:noProof/>
        <w:color w:val="000000"/>
      </w:rPr>
      <mc:AlternateContent>
        <mc:Choice Requires="wpg">
          <w:drawing>
            <wp:anchor distT="0" distB="0" distL="0" distR="0" simplePos="0" relativeHeight="251658240" behindDoc="1" locked="0" layoutInCell="1" hidden="0" allowOverlap="1" wp14:anchorId="03B09723" wp14:editId="28A2D85B">
              <wp:simplePos x="0" y="0"/>
              <wp:positionH relativeFrom="page">
                <wp:posOffset>1057275</wp:posOffset>
              </wp:positionH>
              <wp:positionV relativeFrom="page">
                <wp:posOffset>1071181</wp:posOffset>
              </wp:positionV>
              <wp:extent cx="5447030" cy="22225"/>
              <wp:effectExtent l="0" t="0" r="0" b="0"/>
              <wp:wrapNone/>
              <wp:docPr id="9" name="Freeform: Shape 9"/>
              <wp:cNvGraphicFramePr/>
              <a:graphic xmlns:a="http://schemas.openxmlformats.org/drawingml/2006/main">
                <a:graphicData uri="http://schemas.microsoft.com/office/word/2010/wordprocessingShape">
                  <wps:wsp>
                    <wps:cNvSpPr/>
                    <wps:spPr>
                      <a:xfrm>
                        <a:off x="2627248" y="3776190"/>
                        <a:ext cx="5437505" cy="7620"/>
                      </a:xfrm>
                      <a:custGeom>
                        <a:avLst/>
                        <a:gdLst/>
                        <a:ahLst/>
                        <a:cxnLst/>
                        <a:rect l="l" t="t" r="r" b="b"/>
                        <a:pathLst>
                          <a:path w="5437505" h="7620" extrusionOk="0">
                            <a:moveTo>
                              <a:pt x="5437505" y="0"/>
                            </a:moveTo>
                            <a:lnTo>
                              <a:pt x="0" y="0"/>
                            </a:lnTo>
                            <a:lnTo>
                              <a:pt x="0" y="7620"/>
                            </a:lnTo>
                            <a:lnTo>
                              <a:pt x="5437505" y="7620"/>
                            </a:lnTo>
                            <a:lnTo>
                              <a:pt x="543750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1057275</wp:posOffset>
              </wp:positionH>
              <wp:positionV relativeFrom="page">
                <wp:posOffset>1071181</wp:posOffset>
              </wp:positionV>
              <wp:extent cx="5447030" cy="22225"/>
              <wp:effectExtent b="0" l="0" r="0" t="0"/>
              <wp:wrapNone/>
              <wp:docPr id="9"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5447030" cy="22225"/>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04F58"/>
    <w:multiLevelType w:val="multilevel"/>
    <w:tmpl w:val="72129E70"/>
    <w:lvl w:ilvl="0">
      <w:start w:val="1"/>
      <w:numFmt w:val="decimal"/>
      <w:lvlText w:val="%1."/>
      <w:lvlJc w:val="left"/>
      <w:pPr>
        <w:ind w:left="45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4A50BB6"/>
    <w:multiLevelType w:val="multilevel"/>
    <w:tmpl w:val="0A768ABA"/>
    <w:lvl w:ilvl="0">
      <w:start w:val="1"/>
      <w:numFmt w:val="decimal"/>
      <w:lvlText w:val="%1."/>
      <w:lvlJc w:val="left"/>
      <w:pPr>
        <w:ind w:left="45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0BA7FA5"/>
    <w:multiLevelType w:val="multilevel"/>
    <w:tmpl w:val="63949100"/>
    <w:lvl w:ilvl="0">
      <w:start w:val="1"/>
      <w:numFmt w:val="decimal"/>
      <w:lvlText w:val="%1."/>
      <w:lvlJc w:val="left"/>
      <w:pPr>
        <w:ind w:left="3672" w:hanging="224"/>
      </w:pPr>
      <w:rPr>
        <w:rFonts w:ascii="Times New Roman" w:eastAsia="Times New Roman" w:hAnsi="Times New Roman" w:cs="Times New Roman"/>
        <w:b w:val="0"/>
        <w:i w:val="0"/>
        <w:sz w:val="22"/>
        <w:szCs w:val="22"/>
      </w:rPr>
    </w:lvl>
    <w:lvl w:ilvl="1">
      <w:start w:val="1"/>
      <w:numFmt w:val="decimal"/>
      <w:lvlText w:val="%1.%2."/>
      <w:lvlJc w:val="left"/>
      <w:pPr>
        <w:ind w:left="528" w:hanging="388"/>
      </w:pPr>
      <w:rPr>
        <w:rFonts w:ascii="Times New Roman" w:eastAsia="Times New Roman" w:hAnsi="Times New Roman" w:cs="Times New Roman"/>
        <w:b w:val="0"/>
        <w:i w:val="0"/>
        <w:sz w:val="22"/>
        <w:szCs w:val="22"/>
      </w:rPr>
    </w:lvl>
    <w:lvl w:ilvl="2">
      <w:start w:val="1"/>
      <w:numFmt w:val="decimal"/>
      <w:lvlText w:val="%1.%2.%3"/>
      <w:lvlJc w:val="left"/>
      <w:pPr>
        <w:ind w:left="635" w:hanging="495"/>
      </w:pPr>
      <w:rPr>
        <w:rFonts w:ascii="Times New Roman" w:eastAsia="Times New Roman" w:hAnsi="Times New Roman" w:cs="Times New Roman"/>
        <w:b w:val="0"/>
        <w:i w:val="0"/>
        <w:sz w:val="22"/>
        <w:szCs w:val="22"/>
      </w:rPr>
    </w:lvl>
    <w:lvl w:ilvl="3">
      <w:start w:val="1"/>
      <w:numFmt w:val="decimal"/>
      <w:lvlText w:val="%4."/>
      <w:lvlJc w:val="left"/>
      <w:pPr>
        <w:ind w:left="861" w:hanging="361"/>
      </w:pPr>
      <w:rPr>
        <w:rFonts w:ascii="Times New Roman" w:eastAsia="Times New Roman" w:hAnsi="Times New Roman" w:cs="Times New Roman"/>
        <w:b w:val="0"/>
        <w:i w:val="0"/>
        <w:sz w:val="22"/>
        <w:szCs w:val="22"/>
      </w:rPr>
    </w:lvl>
    <w:lvl w:ilvl="4">
      <w:numFmt w:val="bullet"/>
      <w:lvlText w:val="•"/>
      <w:lvlJc w:val="left"/>
      <w:pPr>
        <w:ind w:left="4409" w:hanging="361"/>
      </w:pPr>
    </w:lvl>
    <w:lvl w:ilvl="5">
      <w:numFmt w:val="bullet"/>
      <w:lvlText w:val="•"/>
      <w:lvlJc w:val="left"/>
      <w:pPr>
        <w:ind w:left="5139" w:hanging="361"/>
      </w:pPr>
    </w:lvl>
    <w:lvl w:ilvl="6">
      <w:numFmt w:val="bullet"/>
      <w:lvlText w:val="•"/>
      <w:lvlJc w:val="left"/>
      <w:pPr>
        <w:ind w:left="5869" w:hanging="361"/>
      </w:pPr>
    </w:lvl>
    <w:lvl w:ilvl="7">
      <w:numFmt w:val="bullet"/>
      <w:lvlText w:val="•"/>
      <w:lvlJc w:val="left"/>
      <w:pPr>
        <w:ind w:left="6598" w:hanging="361"/>
      </w:pPr>
    </w:lvl>
    <w:lvl w:ilvl="8">
      <w:numFmt w:val="bullet"/>
      <w:lvlText w:val="•"/>
      <w:lvlJc w:val="left"/>
      <w:pPr>
        <w:ind w:left="7328" w:hanging="361"/>
      </w:pPr>
    </w:lvl>
  </w:abstractNum>
  <w:abstractNum w:abstractNumId="3" w15:restartNumberingAfterBreak="0">
    <w:nsid w:val="492F4D22"/>
    <w:multiLevelType w:val="multilevel"/>
    <w:tmpl w:val="CE7876FC"/>
    <w:lvl w:ilvl="0">
      <w:start w:val="1"/>
      <w:numFmt w:val="decimal"/>
      <w:lvlText w:val="%1."/>
      <w:lvlJc w:val="left"/>
      <w:pPr>
        <w:ind w:left="5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4EA25253"/>
    <w:multiLevelType w:val="multilevel"/>
    <w:tmpl w:val="0480E8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11F612D"/>
    <w:multiLevelType w:val="multilevel"/>
    <w:tmpl w:val="700CE704"/>
    <w:lvl w:ilvl="0">
      <w:start w:val="1"/>
      <w:numFmt w:val="decimal"/>
      <w:lvlText w:val="%1."/>
      <w:lvlJc w:val="left"/>
      <w:pPr>
        <w:ind w:left="861" w:hanging="361"/>
      </w:pPr>
      <w:rPr>
        <w:rFonts w:ascii="Times New Roman" w:eastAsia="Times New Roman" w:hAnsi="Times New Roman" w:cs="Times New Roman"/>
        <w:b w:val="0"/>
        <w:i w:val="0"/>
        <w:sz w:val="22"/>
        <w:szCs w:val="22"/>
      </w:rPr>
    </w:lvl>
    <w:lvl w:ilvl="1">
      <w:numFmt w:val="bullet"/>
      <w:lvlText w:val="•"/>
      <w:lvlJc w:val="left"/>
      <w:pPr>
        <w:ind w:left="1652" w:hanging="361"/>
      </w:pPr>
    </w:lvl>
    <w:lvl w:ilvl="2">
      <w:numFmt w:val="bullet"/>
      <w:lvlText w:val="•"/>
      <w:lvlJc w:val="left"/>
      <w:pPr>
        <w:ind w:left="2445" w:hanging="361"/>
      </w:pPr>
    </w:lvl>
    <w:lvl w:ilvl="3">
      <w:numFmt w:val="bullet"/>
      <w:lvlText w:val="•"/>
      <w:lvlJc w:val="left"/>
      <w:pPr>
        <w:ind w:left="3238" w:hanging="361"/>
      </w:pPr>
    </w:lvl>
    <w:lvl w:ilvl="4">
      <w:numFmt w:val="bullet"/>
      <w:lvlText w:val="•"/>
      <w:lvlJc w:val="left"/>
      <w:pPr>
        <w:ind w:left="4031" w:hanging="361"/>
      </w:pPr>
    </w:lvl>
    <w:lvl w:ilvl="5">
      <w:numFmt w:val="bullet"/>
      <w:lvlText w:val="•"/>
      <w:lvlJc w:val="left"/>
      <w:pPr>
        <w:ind w:left="4824" w:hanging="361"/>
      </w:pPr>
    </w:lvl>
    <w:lvl w:ilvl="6">
      <w:numFmt w:val="bullet"/>
      <w:lvlText w:val="•"/>
      <w:lvlJc w:val="left"/>
      <w:pPr>
        <w:ind w:left="5616" w:hanging="361"/>
      </w:pPr>
    </w:lvl>
    <w:lvl w:ilvl="7">
      <w:numFmt w:val="bullet"/>
      <w:lvlText w:val="•"/>
      <w:lvlJc w:val="left"/>
      <w:pPr>
        <w:ind w:left="6409" w:hanging="361"/>
      </w:pPr>
    </w:lvl>
    <w:lvl w:ilvl="8">
      <w:numFmt w:val="bullet"/>
      <w:lvlText w:val="•"/>
      <w:lvlJc w:val="left"/>
      <w:pPr>
        <w:ind w:left="7202" w:hanging="361"/>
      </w:pPr>
    </w:lvl>
  </w:abstractNum>
  <w:num w:numId="1" w16cid:durableId="1552569141">
    <w:abstractNumId w:val="3"/>
  </w:num>
  <w:num w:numId="2" w16cid:durableId="2126383633">
    <w:abstractNumId w:val="5"/>
  </w:num>
  <w:num w:numId="3" w16cid:durableId="1712607634">
    <w:abstractNumId w:val="1"/>
  </w:num>
  <w:num w:numId="4" w16cid:durableId="1313364573">
    <w:abstractNumId w:val="2"/>
  </w:num>
  <w:num w:numId="5" w16cid:durableId="891890456">
    <w:abstractNumId w:val="0"/>
  </w:num>
  <w:num w:numId="6" w16cid:durableId="21014151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3B96"/>
    <w:rsid w:val="00263B96"/>
    <w:rsid w:val="00263DBC"/>
    <w:rsid w:val="00445251"/>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26C89"/>
  <w15:docId w15:val="{191C4BDC-C833-41F2-B51D-1D52C49DF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id" w:eastAsia="zh-C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0"/>
      <w:ind w:left="20"/>
      <w:outlineLvl w:val="0"/>
    </w:pPr>
    <w:rPr>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52"/>
      <w:ind w:left="836" w:right="838"/>
      <w:jc w:val="center"/>
    </w:pPr>
    <w:rPr>
      <w:i/>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mailto:214230008@nusamandiri.ac.id" TargetMode="External"/><Relationship Id="rId18" Type="http://schemas.openxmlformats.org/officeDocument/2006/relationships/hyperlink" Target="mailto:514230021@nusamandiri.ac.id" TargetMode="External"/><Relationship Id="rId26" Type="http://schemas.openxmlformats.org/officeDocument/2006/relationships/image" Target="media/image7.png"/><Relationship Id="rId39" Type="http://schemas.openxmlformats.org/officeDocument/2006/relationships/header" Target="header2.xml"/><Relationship Id="rId21" Type="http://schemas.openxmlformats.org/officeDocument/2006/relationships/image" Target="media/image2.png"/><Relationship Id="rId34" Type="http://schemas.openxmlformats.org/officeDocument/2006/relationships/image" Target="media/image12.png"/><Relationship Id="rId42" Type="http://schemas.openxmlformats.org/officeDocument/2006/relationships/image" Target="media/image23.png"/><Relationship Id="rId47" Type="http://schemas.openxmlformats.org/officeDocument/2006/relationships/hyperlink" Target="https://archive.ics.uci.edu/dataset/732/darwin" TargetMode="External"/><Relationship Id="rId50" Type="http://schemas.openxmlformats.org/officeDocument/2006/relationships/hyperlink" Target="https://archive.ics.uci.edu/dataset/728/toxicity-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414230018@nusamandiri.ac.id" TargetMode="External"/><Relationship Id="rId29" Type="http://schemas.openxmlformats.org/officeDocument/2006/relationships/image" Target="media/image20.png"/><Relationship Id="rId11" Type="http://schemas.openxmlformats.org/officeDocument/2006/relationships/hyperlink" Target="mailto:214230008@nusamandiri.ac.id" TargetMode="Externa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oter" Target="footer1.xml"/><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414230018@nusamandiri.ac.id" TargetMode="External"/><Relationship Id="rId23" Type="http://schemas.openxmlformats.org/officeDocument/2006/relationships/image" Target="media/image4.png"/><Relationship Id="rId36" Type="http://schemas.openxmlformats.org/officeDocument/2006/relationships/image" Target="media/image14.png"/><Relationship Id="rId49" Type="http://schemas.openxmlformats.org/officeDocument/2006/relationships/hyperlink" Target="https://archive.ics.uci.edu/dataset/728/toxicity-2" TargetMode="External"/><Relationship Id="rId10" Type="http://schemas.openxmlformats.org/officeDocument/2006/relationships/hyperlink" Target="about:blank" TargetMode="External"/><Relationship Id="rId19" Type="http://schemas.openxmlformats.org/officeDocument/2006/relationships/image" Target="media/image22.png"/><Relationship Id="rId31" Type="http://schemas.openxmlformats.org/officeDocument/2006/relationships/image" Target="media/image9.png"/><Relationship Id="rId44" Type="http://schemas.openxmlformats.org/officeDocument/2006/relationships/image" Target="media/image26.png"/><Relationship Id="rId52" Type="http://schemas.openxmlformats.org/officeDocument/2006/relationships/hyperlink" Target="https://archive.ics.uci.edu/dataset/401/gene+expression+cancer+rna+seq" TargetMode="External"/><Relationship Id="rId4" Type="http://schemas.openxmlformats.org/officeDocument/2006/relationships/settings" Target="settings.xml"/><Relationship Id="rId9" Type="http://schemas.openxmlformats.org/officeDocument/2006/relationships/hyperlink" Target="about:blank" TargetMode="External"/><Relationship Id="rId14" Type="http://schemas.openxmlformats.org/officeDocument/2006/relationships/hyperlink" Target="mailto:214230008@nusamandiri.ac.id" TargetMode="External"/><Relationship Id="rId22" Type="http://schemas.openxmlformats.org/officeDocument/2006/relationships/image" Target="media/image3.png"/><Relationship Id="rId30" Type="http://schemas.openxmlformats.org/officeDocument/2006/relationships/image" Target="media/image8.png"/><Relationship Id="rId35" Type="http://schemas.openxmlformats.org/officeDocument/2006/relationships/image" Target="media/image13.jpg"/><Relationship Id="rId43" Type="http://schemas.openxmlformats.org/officeDocument/2006/relationships/image" Target="media/image17.png"/><Relationship Id="rId48" Type="http://schemas.openxmlformats.org/officeDocument/2006/relationships/hyperlink" Target="https://archive.ics.uci.edu/dataset/732/darwin" TargetMode="External"/><Relationship Id="rId8" Type="http://schemas.openxmlformats.org/officeDocument/2006/relationships/image" Target="media/image16.png"/><Relationship Id="rId51" Type="http://schemas.openxmlformats.org/officeDocument/2006/relationships/hyperlink" Target="https://archive.ics.uci.edu/dataset/401/gene+expression+cancer+rna+seq" TargetMode="External"/><Relationship Id="rId3" Type="http://schemas.openxmlformats.org/officeDocument/2006/relationships/styles" Target="styles.xml"/><Relationship Id="rId12" Type="http://schemas.openxmlformats.org/officeDocument/2006/relationships/hyperlink" Target="mailto:214230008@nusamandiri.ac.id" TargetMode="External"/><Relationship Id="rId17" Type="http://schemas.openxmlformats.org/officeDocument/2006/relationships/hyperlink" Target="mailto:514230021@nusamandiri.ac.id" TargetMode="Externa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header" Target="header1.xml"/><Relationship Id="rId46" Type="http://schemas.openxmlformats.org/officeDocument/2006/relationships/image" Target="media/image24.png"/><Relationship Id="rId20" Type="http://schemas.openxmlformats.org/officeDocument/2006/relationships/image" Target="media/image1.png"/><Relationship Id="rId41" Type="http://schemas.openxmlformats.org/officeDocument/2006/relationships/image" Target="media/image1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28q40vFsv+NjqAE0g7frqnIJQ==">CgMxLjAyCGguZ2pkZ3hzOAByITE0WEVub25uS2V6T1ZIajNHR095akZmTnBGMmVtVnZSSg==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6038</Words>
  <Characters>34421</Characters>
  <Application>Microsoft Office Word</Application>
  <DocSecurity>0</DocSecurity>
  <Lines>286</Lines>
  <Paragraphs>80</Paragraphs>
  <ScaleCrop>false</ScaleCrop>
  <Company/>
  <LinksUpToDate>false</LinksUpToDate>
  <CharactersWithSpaces>40379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Muhamad Indra</cp:lastModifiedBy>
  <cp:revision>2</cp:revision>
  <dcterms:created xsi:type="dcterms:W3CDTF">2024-01-05T08:04:00Z</dcterms:created>
  <dcterms:modified xsi:type="dcterms:W3CDTF">2024-01-05T08:07:00Z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Name 8_1">
    <vt:lpwstr>Modern Language Association 9th edition</vt:lpwstr>
  </property>
  <property fmtid="{D5CDD505-2E9C-101B-9397-08002B2CF9AE}" pid="4" name="Mendeley Recent Style Name 9_1">
    <vt:lpwstr>Nature</vt:lpwstr>
  </property>
  <property fmtid="{D5CDD505-2E9C-101B-9397-08002B2CF9AE}" pid="5" name="Mendeley Recent Style Name 6_1">
    <vt:lpwstr>IEEE</vt:lpwstr>
  </property>
  <property fmtid="{D5CDD505-2E9C-101B-9397-08002B2CF9AE}" pid="6" name="Creator">
    <vt:lpwstr>Microsoft® Word for Microsoft 365</vt:lpwstr>
  </property>
  <property fmtid="{D5CDD505-2E9C-101B-9397-08002B2CF9AE}" pid="7" name="Mendeley Recent Style Name 7_1">
    <vt:lpwstr>Modern Humanities Research Association 3rd edition (note with bibliography)</vt:lpwstr>
  </property>
  <property fmtid="{D5CDD505-2E9C-101B-9397-08002B2CF9AE}" pid="8" name="Mendeley Citation Style_1">
    <vt:lpwstr>http://www.zotero.org/styles/modern-humanities-research-association</vt:lpwstr>
  </property>
  <property fmtid="{D5CDD505-2E9C-101B-9397-08002B2CF9AE}" pid="9" name="Created">
    <vt:lpwstr>2021-07-30T00:00:00Z</vt:lpwstr>
  </property>
  <property fmtid="{D5CDD505-2E9C-101B-9397-08002B2CF9AE}" pid="10" name="Mendeley Recent Style Name 0_1">
    <vt:lpwstr>American Medical Association 11th edition</vt:lpwstr>
  </property>
  <property fmtid="{D5CDD505-2E9C-101B-9397-08002B2CF9AE}" pid="11" name="Mendeley Recent Style Name 1_1">
    <vt:lpwstr>American Political Science Association</vt:lpwstr>
  </property>
  <property fmtid="{D5CDD505-2E9C-101B-9397-08002B2CF9AE}" pid="12" name="Mendeley Recent Style Name 4_1">
    <vt:lpwstr>Chicago Manual of Style 17th edition (author-date)</vt:lpwstr>
  </property>
  <property fmtid="{D5CDD505-2E9C-101B-9397-08002B2CF9AE}" pid="13" name="Mendeley Recent Style Name 5_1">
    <vt:lpwstr>Cite Them Right 12th edition - Harvard</vt:lpwstr>
  </property>
  <property fmtid="{D5CDD505-2E9C-101B-9397-08002B2CF9AE}" pid="14" name="Mendeley Recent Style Name 2_1">
    <vt:lpwstr>American Psychological Association 7th edition</vt:lpwstr>
  </property>
  <property fmtid="{D5CDD505-2E9C-101B-9397-08002B2CF9AE}" pid="15" name="Mendeley Recent Style Name 3_1">
    <vt:lpwstr>American Sociological Association 6th edition</vt:lpwstr>
  </property>
  <property fmtid="{D5CDD505-2E9C-101B-9397-08002B2CF9AE}" pid="16" name="Mendeley Recent Style Id 2_1">
    <vt:lpwstr>http://www.zotero.org/styles/apa</vt:lpwstr>
  </property>
  <property fmtid="{D5CDD505-2E9C-101B-9397-08002B2CF9AE}" pid="17" name="Mendeley Recent Style Id 3_1">
    <vt:lpwstr>http://www.zotero.org/styles/american-sociological-association</vt:lpwstr>
  </property>
  <property fmtid="{D5CDD505-2E9C-101B-9397-08002B2CF9AE}" pid="18" name="Mendeley Recent Style Id 4_1">
    <vt:lpwstr>http://www.zotero.org/styles/chicago-author-date</vt:lpwstr>
  </property>
  <property fmtid="{D5CDD505-2E9C-101B-9397-08002B2CF9AE}" pid="19" name="Mendeley Recent Style Id 5_1">
    <vt:lpwstr>http://www.zotero.org/styles/harvard-cite-them-right</vt:lpwstr>
  </property>
  <property fmtid="{D5CDD505-2E9C-101B-9397-08002B2CF9AE}" pid="20" name="Mendeley Recent Style Id 0_1">
    <vt:lpwstr>http://www.zotero.org/styles/american-medical-association</vt:lpwstr>
  </property>
  <property fmtid="{D5CDD505-2E9C-101B-9397-08002B2CF9AE}" pid="21" name="Mendeley Recent Style Id 1_1">
    <vt:lpwstr>http://www.zotero.org/styles/american-political-science-association</vt:lpwstr>
  </property>
  <property fmtid="{D5CDD505-2E9C-101B-9397-08002B2CF9AE}" pid="22" name="Mendeley Recent Style Id 6_1">
    <vt:lpwstr>http://www.zotero.org/styles/ieee</vt:lpwstr>
  </property>
  <property fmtid="{D5CDD505-2E9C-101B-9397-08002B2CF9AE}" pid="23" name="Mendeley Recent Style Id 7_1">
    <vt:lpwstr>http://www.zotero.org/styles/modern-humanities-research-association</vt:lpwstr>
  </property>
  <property fmtid="{D5CDD505-2E9C-101B-9397-08002B2CF9AE}" pid="24" name="Mendeley Recent Style Id 8_1">
    <vt:lpwstr>http://www.zotero.org/styles/modern-language-association</vt:lpwstr>
  </property>
  <property fmtid="{D5CDD505-2E9C-101B-9397-08002B2CF9AE}" pid="25" name="Mendeley Recent Style Id 9_1">
    <vt:lpwstr>http://www.zotero.org/styles/nature</vt:lpwstr>
  </property>
  <property fmtid="{D5CDD505-2E9C-101B-9397-08002B2CF9AE}" pid="26" name="LastSaved">
    <vt:lpwstr>2023-12-15T00:00:00Z</vt:lpwstr>
  </property>
  <property fmtid="{D5CDD505-2E9C-101B-9397-08002B2CF9AE}" pid="27" name="Mendeley Unique User Id_1">
    <vt:lpwstr>d2a023b8-08f8-3881-a615-aa99f53837f3</vt:lpwstr>
  </property>
  <property fmtid="{D5CDD505-2E9C-101B-9397-08002B2CF9AE}" pid="28" name="Producer">
    <vt:lpwstr>Microsoft® Word for Microsoft 365</vt:lpwstr>
  </property>
</Properties>
</file>