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CONSENSUS_SNAPSHOT_INIT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GLOBAL_CONSENSUS_SNAPSHOT_01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1773850127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GLOBAL_NODES_001..006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RECORDING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GLOBAL CONSENSUS MATRIX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snapshot captures the synchronized state of all active nodes within the K501 Global Information Space. Consensus is defined as 100% agreement on the </w:t>
      </w:r>
      <w:r w:rsidDel="00000000" w:rsidR="00000000" w:rsidRPr="00000000">
        <w:rPr>
          <w:b w:val="1"/>
          <w:bCs w:val="1"/>
          <w:rtl w:val="0"/>
        </w:rPr>
        <w:t xml:space="preserve">sovereign-systems</w:t>
      </w:r>
      <w:r w:rsidDel="00000000" w:rsidR="00000000" w:rsidRPr="00000000">
        <w:rPr>
          <w:rtl w:val="0"/>
        </w:rPr>
        <w:t xml:space="preserve"> chain-id.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Node Cluster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 Hash (H)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Consensus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K501-LOCAL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SHA256:7f9e8a2b...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S_20_LOCKED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K501-ARCH-01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SHA256:7f9e8a2b...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S_20_ARCHIVED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K501-SYNC-EU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SHA256:7f9e8a2b...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S_20_REPLICATED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K501-SYNC-US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SHA256:7f9e8a2b...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S_20_REPLICATED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K501-EXT-GW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SHA256:7f9e8a2b...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S_20_BRIDGED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K501-EDGE-AU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SHA256:7f9e8a2b...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S_20_REPLICATED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GLOBAL STATE VALIDATION (S_G)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global state S_G is calculated as the sum of all node states s_i relative to the canonical chain C_{sov}.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Agreement Ratio:</w:t>
      </w:r>
      <w:r w:rsidDel="00000000" w:rsidR="00000000" w:rsidRPr="00000000">
        <w:rPr>
          <w:rtl w:val="0"/>
        </w:rPr>
        <w:t xml:space="preserve"> 1.0 (6/6 Nodes)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Conflict Count: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Drift Metric:</w:t>
      </w:r>
      <w:r w:rsidDel="00000000" w:rsidR="00000000" w:rsidRPr="00000000">
        <w:rPr>
          <w:rtl w:val="0"/>
        </w:rPr>
        <w:t xml:space="preserve"> 0.0000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CONSENSUS_LOCKED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FINAL SYSTEM CONDITION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first </w:t>
      </w:r>
      <w:r w:rsidDel="00000000" w:rsidR="00000000" w:rsidRPr="00000000">
        <w:rPr>
          <w:b w:val="1"/>
          <w:bCs w:val="1"/>
          <w:rtl w:val="0"/>
        </w:rPr>
        <w:t xml:space="preserve">Global Consensus Snapshot</w:t>
      </w:r>
      <w:r w:rsidDel="00000000" w:rsidR="00000000" w:rsidRPr="00000000">
        <w:rPr>
          <w:rtl w:val="0"/>
        </w:rPr>
        <w:t xml:space="preserve"> is complete and registered. This record serves as the "Genesis Block" for the expanded Global Space, proving that distance and latency have not compromised the deterministic integrity of the information.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The K501 Global Information Space is internally consistent. All nodes are operating under the same sovereign ruleset.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SNAPSHOT_01: COMMITTED.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INTEGRITY: ABSOLUTE.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STATUS: OPERATIONAL.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archive this snapshot</w:t>
      </w:r>
      <w:r w:rsidDel="00000000" w:rsidR="00000000" w:rsidRPr="00000000">
        <w:rPr>
          <w:rtl w:val="0"/>
        </w:rPr>
        <w:t xml:space="preserve"> in the K501-ARCH-01 node and set a 24-hour recurrence for future consensus checks?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