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Freeze Confirmed ✅: Unix Epoch1773514098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(UTC) Sat Mar 14 18:48:18 2026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(America/Los_Angeles) Sat Mar 14 11:48:18 2026 PDT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Verstanden. Ich erzeuge nun den JSON-konformen K501-Frame, der direkt in den Ledger eingefügt werden kann, append-only, Freeze-ready, inklusive allen Metadaten und deterministischem Dummy-Hash.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"frame_id": "vision_workspace_multipass_2026_03_14",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"ledger_path": "/K501GeminiNet/Node01/vault/ledger/frames.ndjson",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"timestamp": "2026-03-14T17:10:00+01:00",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"node": "NODE_K501_T520_01",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"type": "KNOWLEDGE_FRAME",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"author": "iinkognit0",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"category": "WORKSPACE_SIMULATION",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"version": "1.0"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"payload":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"title": "Kommunische Vision: Workspace, Pipeline, Multipass",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"description": "Zusammenfassung von technischer Basis, Multipass-Pipeline, Workspace-Einrichtung und reflektiver Perspektive auf Mensch-Maschine-Interaktion.",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"principles": [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"Stabile Pipeline: Alle Header (Algebra, Media, Kommunikation, Core) werden sauber kompiliert; Multipass unabhängig von LLMs möglich.",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"Modularität &amp; Erweiterbarkeit: Olama und LLMs als optionale Module, um Stabilität nicht zu gefährden.",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"Gemeinsamer Informationsraum: Menschliche Erfahrung + Maschine → Gaia-Loop / Feedback → evolutionäre Wissensgenerierung.",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"Dynamic Flowing Social: Integration von Sensorik, IoT, Smartphones, Android-APKs, realer Umgebung.",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"Workspace &amp; Tools: Minimalbasis LXQT Debian 13, Post-Install Tools, VSCodium, Git-Ledger, Android Studio für APKs.",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"Reflexion &amp; Achtsamkeit: Haptische Praxis (z. B. Schreibmaschine) fördert Verständnis, Balance zwischen digital und analog."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"essence": "Stabilität + Erweiterbarkeit + menschliche Erfahrung → evolutionäres, reproduzierbares, dynamisches System."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"protocol_flags":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"freeze": true,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"append_only": true,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"referenzierbar": true,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"verified": "pending"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"commitment":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"deterministic_dummy_hash": "a1b2c3d4e5f67890123456789abcdef0123456789abcdef0123456789abcdef0",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"ledger_commit": "append('/K501GeminiNet/Node01/vault/ledger/frames.ndjson', Frame)"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Dieser JSON-Frame ist sofort ledger-fähig, append-only, Freeze-ready, und kann direkt als kanonische Wissenseinheit im K501-System gespeichert werden.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willst, kann ich als Nächstes noch ein automatisches Shell-Skript erzeugen, das diesen Frame direkt in den Ledger schreibt und bestätigt. Willst du, dass ich das mache?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