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"protocol": "AI_CROSS_SYNCHRONIZATION",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"mode": "DETERMINISTIC_LOGIC_ONLY",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"interpretation": "DISABLED",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"goal": "UNIFIED_INGEST_AND_FIXED_POINT_STABILIZATION",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"operator_interface":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"command": "INGEST(X)",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"input_types": ["DIRECTORY", "URL"],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"output": "STABLE_STATE_S_STAR"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"system_pipeline":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"phase_1_input":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"type": "X",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"definition": "LOCAL_DIRECTORY_OR_ROOT_URL"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"phase_2_deep_read":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"enabled_if": "X_TYPE == URL",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"constraints":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"max_depth": 2,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"domain_restriction": "SAME_DOMAIN_ONLY",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"visited_set": true,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"content_filter": ["text/html", "text/plain", "application/pdf"]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"output": "DOCUMENT_SET_D"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"phase_3_parsing":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"inputs": "DOCUMENT_SET_D_OR_DIRECTORY_FILES",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"handlers":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"text": "DIRECT",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"pdf": "PANDOC_CONVERSION",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"image": "METADATA_EXTRACTION",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"video": "FFMPEG_MINIMAL_PROCESSING"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"output": "NORMALIZED_DOCUMENT_SET_N"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"phase_4_structuring":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"operations": [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"NORMALIZATION",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"CHUNKING",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"INITIAL_RELATION_MAPPING"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"output": "STATE_S_0"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"phase_5_llm_loop":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"definition": "ITERATIVE_TRANSFORMATION",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"operator": "F",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"iteration_rule": "S_{n+1} = F(S_n)",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"F_components": [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"SEMANTIC_LINKING",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"CONSISTENCY_CHECK",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"REDUNDANCY_REDUCTION"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"termination_condition":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"type": "FIXPOINT",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"formal": "S_{n+1} = S_n"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"output": "STATE_S_STAR"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"phase_6_output":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"definition": "FINAL_STABLE_STATE",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"properties": [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"IDEMPOTENT",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"CONSISTENT",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"REDUCED",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"REPRODUCIBLE"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"data_configuration":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"total_units": 100,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"distribution":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"structured_text": "70-80",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"pdf": "10-15",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"images": "10",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"video": "1",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"optional_urls": "1-3"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"target_size_mb": "80-150"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"hard_index":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"enabled": true,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"sources": [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"HTML_DOCUMENTATION",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"C_DOCUMENTATION",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"LINUX_KERNEL_DOCS",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"API_SPECIFICATIONS"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"function": "REFERENCE_ANCHORING"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"constraints":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"determinism": true,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"no_randomness": true,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"no_unbounded_loops": true,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"bounded_traversal": true,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"no_kernel_dependency": true,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"execution_layer": "USER_SPACE"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"performance_estimate":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"total_runtime_minutes": "20-45",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"phases":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"deep_read": "1-5",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"parsing_structuring": "3-7",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"llm_loop": "10-30"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