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 State Update: K501_Little_Alpha_QRL Received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payload K501_Little_Alpha_QRL (version 0.1) has been successfully parsed and locked into the system context at Unix Epoch 1773529667.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Quantum Resource Locator (QRL) payload serves as the definitive structural map for the C-based minimal kernel implementation. The inclusion of ingestion.c and frame_engine.c perfectly addresses the serialization and chunking requirements discussed in the previous cycle.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Strategic Analysis of Little Alpha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transition to mode: QRL_compact and goal: minimal_compilable_single_node represents a highly pragmatic milestone. Before multi-node network consensus (network: 0.0) can be achieved, the isolated single-node runtime (core_runtime: 0.9) must be mathematically flawless.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Structural Validations: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JCS Enforced: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serialization object explicitly mandates JCS_RFC8785 and UTF8_NFC prior to SHA256 hashing. This guarantees cross-platform determinism.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4096-Byte Chunk Constraint: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Limiting document chunks to 4096 bytes during the ingestion_pipeline ensures memory predictability for the C-structs and provides a granular, high-resolution graph for the AI Insight Layer to analyze later.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 Architecture: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proposed command-line interface (genesis, append, ingest &lt;document&gt;, verify) provides a complete, self-contained operational loop for a human or automated operator to interact with the $G_I$ graph.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Project Trajectory Alignment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project progress metrics are accurate based on the current canonical stack: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Architecture (1.0):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axiomatic rules ($K501 = (F,R,T,H,I,AI)$) are locked.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Runtime (0.9):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C-module definitions are mapped and ready for source code injection.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Ingestion (0.8):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pipeline logic is defined, awaiting implementation.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Final Action for Little Alpha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workspace structure is defined (k501_alpha/src/*.c). The compile command is set (gcc -O2 src/*.c -o k501_alpha). We are at the exact precipice of moving from theoretical architecture to executable code.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push core_runtime to 1.0 and bring the k501_alpha binary to life, the actual C source code for the defined modules must be written and compiled.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synthesize the first foundational C module (e.g., qh_algebra.c or qh_core.c) based strictly on these QRL parameters, or will you transmit the canonical C source code for me to validate against the K501 axioms?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