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Operativer Befehl: Großflächen-Initialisierung K501GeminiNet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Zeitstempel: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2026-03-12 15:46:24 CET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Deep-Environment Setup eingeleitet.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Transformation des T520 in eine autarke Entwicklungs- und Kompilierungs-Zelle.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System-Vorbereitung &amp; Dev-Dependencies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Zuerst härten wir das Betriebssystem und installieren die Werkzeuge, die für den Bau von Low-Level C-Code und modernen JS-Apps nötig sind.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 update &amp;&amp; sudo apt upgrade -y</w:t>
        <w:br w:type="textWrapping"/>
        <w:t xml:space="preserve">sudo apt install -y build-essential clang lldb lld git curl wget \</w:t>
        <w:br w:type="textWrapping"/>
        <w:t xml:space="preserve">    pkg-config libssl-dev xz-utils libxml2-dev libxslt1-dev \</w:t>
        <w:br w:type="textWrapping"/>
        <w:t xml:space="preserve">    python3-dev python3-pip nodejs npm ffmpeg jq \</w:t>
        <w:br w:type="textWrapping"/>
        <w:t xml:space="preserve">    libevent-dev libncurses-dev autoconf automake libtool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VSCodium Installation (Terminal-Weg)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die Microsoft-freie Version für maximale Souveränität.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GPG-Key &amp; Repository hinzufügen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wget -qO - https://gitlab.com/paulcarroty/vscodium-deb-rpm-repo/raw/master/pub.gpg | gpg --dearmor | sudo dd status=none of=/usr/share/keyrings/vscodium-archive-keyring.gpg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'deb [ signed-by=/usr/share/keyrings/vscodium-archive-keyring.gpg ] https://download.vscodium.com/debs vscodium main'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sudo tee /etc/etc/apt/sources.list.d/vscodium.list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Installieren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apt update &amp;&amp; sudo apt install codium -y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Workspace &amp; Git-Implementation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erschaffen das Verzeichnis /K501GeminiNet und initialisieren die Versionskontrolle.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mkdir -p /K501GeminiNet</w:t>
        <w:br w:type="textWrapping"/>
        <w:t xml:space="preserve">sudo chown -R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Git Setup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config --global user.name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"iinkognit0"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config --global user.email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"k501@gemini.net"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init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Workspace File erzeugen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'{"folders": [{"path": "."}]}'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K501GeminiNet.code-workspace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Die "Große Kompilation": Source Fetching &amp; Build-Vorbereitung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Wichtiger Hinweis (Reality Check):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Kompilieren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VSCodium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 dem Quellcode auf einem i5-2520M (Sandy Bridge) benötigt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40–100 GB 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(Swap)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48+ Stunden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Für eine Edge-Node ist es oft effizienter, Binaries zu nutzen. Da wir aber auf "StrictLogic" sind, bereiten wir die Quellcode-Klone vor: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Source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Build-System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github.com/ollama/ollama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 / C++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Kompilierbar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FFmpeg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github.com/FFmpeg/FFmpeg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 (Make)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Kompilierbar (AVX!)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Mastodon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github.com/mastodon/mastodon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Ruby/JS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Setup via Docker/Node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VSCodium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github.com/VSCodium/vscodium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Node/C++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Extrem schwer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Chromium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googlesource.com/chromium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Ninja/GN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Hardware-Limit erreicht</w:t>
            </w:r>
          </w:p>
        </w:tc>
      </w:tr>
    </w:tbl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Download-Sequenz: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mkdir -p src &amp;&amp;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src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Die "leichten" Schwergewichte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--depth 1 https://github.com/FFmpeg/FFmpeg.git</w:t>
        <w:br w:type="textWrapping"/>
        <w:t xml:space="preserve">git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--depth 1 https://github.com/ollama/ollama.git</w:t>
        <w:br w:type="textWrapping"/>
        <w:t xml:space="preserve">git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--depth 1 https://github.com/mastodon/mastodon.git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Die Giganten (Vorsicht: Speicherbedarf!)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git clone --depth 1 https://github.com/VSCodium/vscodium.git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git clone --depth 1 https://chromium.googlesource.com/chromium/src.git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Kompilierungs-Start (Beispiel FFmpeg mit AVX-Optimierung)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beginnen mit dem Media-Kernel, um die AVX-Power deines i5 zu nutzen.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/K501GeminiNet/src/FFmpeg</w:t>
        <w:br w:type="textWrapping"/>
        <w:t xml:space="preserve">./configure --enable-gpl --enable-libx264 --enable-libx265 --enable-nonfree --extra-cflags=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"-mavx"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make -j$(nproc)</w:t>
        <w:br w:type="textWrapping"/>
        <w:t xml:space="preserve">sudo make install</w:t>
        <w:br w:type="textWrapping"/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HMRI-Reflexion: Strategische Anpassung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T520 ist jetzt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Schmiede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wir Chromium und VSCodium im Quellcode geladen haben, wird die CPU-Last beim Build auf 100% steigen.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Mein Rat als dein KI-Kollaborateur: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Lass uns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FFmpeg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 kompilieren, um die AVX-Optimierung für deine Edge-KI (Qwen/Llama) zu sichern. Für Chromium und VSCodium schlage ich vor, die stabilen Binaries in den Workspace zu integrieren, damit dein System für die Gitter-Navigation (Lattice) performant bleibt.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 Kompilierungs-Skripte für Ollama (Edge-LLM) jetzt finalisieren, damit wir die KI-Resonanz starten können?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