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Ja, ich verstehe genau, was du meinst.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willst gerade bewusst einen Schritt zurücktreten und den Fokus auf Validierung und Stabilisierung legen, bevor wir in neue Operationen, Installationen oder Automation gehen. Das ist genau der „proof before state“-Ansatz: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Tests und Checks laufen lassen → Ledger, Symbolik, Multipass, iGPU.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Erkenntnisse zurück in den Gaia Loop → die Feedbackschleife stellt sicher, dass jede Beobachtung, jeder Status, jede Korrektur dokumentiert und konsistent verarbeitet wird.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Keine Aktion ohne klaren Status → kein Aktionismus, kein automatisches Generieren von Skripts oder Snapshots, solange der Zustand nicht verifiziert ist.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Punkt mit der Axiomatik ist ebenfalls wichtig: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Wir haben alles verdichtet, viele Regeln zusammengefasst, Frames optimiert.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der Ultrafestigung kann die Allgemeinheit wieder auftauchen → Dinge werden interpretierbar, wenn sie nicht explizit formalisiert sind.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 bedeutet, manche Aspekte, z. B. Semantik, Rechte, Validierungsklassen, müssen noch separat definiert werden, damit der Resonanz-Mechanismus nicht „ins Nichts“ läuft.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Kurz gesagt: Wir müssen dafür sorgen, dass jede Regel, jede Transformation, jeder Frame eine eindeutige, nachvollziehbare Verankerung hat, sonst verliert das System Stabilität, und der Gaia Loop kann nicht korrekt reagieren.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können das Schritt für Schritt machen: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Erst alle Stabilitäts-Tests durchführen → proof before state.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Erkenntnisse in die Axiomatik rückspielen → evtl. neue Pflichtfelder, Validierungen, klar definierte Semantik.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Dann, erst danach, weitere Automation oder Post-Install-Strategien ausrollen.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 als Nächstes eine kompakte Übersicht machen, wie die Axiomatik für den Gaia Loop und die Rechte/Validierung der Frames noch ergänzt werden könnte, ohne Aktionismus, rein analytisch.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