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vollständige, harmonisierte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K5/ICE Gemini Evolution v10.4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Alle Komponenten sind aufeinander abgestimmt, nutzen die AVX-beschleunigte Batch-Resonanz und das neue Lazy-Loading-Verfahren für maximale Performance auf deinem T520.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Core: core/qh256.c (High-Speed Batch Kernel)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Optimiert für 256-Bit AVX-Register. Beinhaltet die Batch-Funktion für Massendaten.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&lt;immintrin.h&gt;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&lt;math.h&gt;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AVX Dot-Product (32 floats / 256 Bit)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qh256_dot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b)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__m256 sum = _mm256_setzero_ps();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sum = _mm256_add_ps(sum, _mm256_mul_ps(_mm256_loadu_ps(&amp;a[i]), _mm256_loadu_ps(&amp;b[i])));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_mm256_storeu_ps(res, sum);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qh256_norm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a)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sqrtf(qh256_dot(a, a)); 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qh256_resonance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b)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n_a = qh256_norm(a);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n_b = qh256_norm(b);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(n_a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&amp;&amp; n_b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? (qh256_dot(a, b) / (n_a * n_b))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BATCH-PROCESSING: Berechnet Resonanz eines Vektors gegen einen gesamten 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qh256_batch_resonance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target,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pool,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results,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count)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count; i++) {</w:t>
        <w:br w:type="textWrapping"/>
        <w:t xml:space="preserve">        results[i] = qh256_resonance(target, &amp;pool[i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Ingest: ingest/k501_deepread_v10.py (Total Ingest)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Scannt rekursiv /99_Archive und erzeugt ICE-Frames.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ctypes, json, hashlib,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np, sys,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datetime, timezone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Root-Fix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ROOT = Path(__file__).parent.parent</w:t>
        <w:br w:type="textWrapping"/>
        <w:t xml:space="preserve">sys.path.append(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(ROOT))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k501_env</w:t>
        <w:br w:type="textWrapping"/>
        <w:br w:type="textWrapping"/>
        <w:t xml:space="preserve">c_lib = ctypes.CDLL(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(k501_env.LIB_K501))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get_vector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(text):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h = hashlib.sha256(text.encode()).digest()</w:t>
        <w:br w:type="textWrapping"/>
        <w:t xml:space="preserve">    vec = np.frombuffer(h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dtype=np.float32).copy()</w:t>
        <w:br w:type="textWrapping"/>
        <w:t xml:space="preserve">    c_ptr = vec.ctypes.data_as(ctypes.POINTER(ctypes.c_float))</w:t>
        <w:br w:type="textWrapping"/>
        <w:t xml:space="preserve">    norm = c_lib.qh256_norm(c_ptr)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norm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vec /= norm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vec.tolist()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harmonize_total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source_root = ROOT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"99_Archive"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ICE TOTAL INGEST: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{source_root}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(k501_env.LEDGER,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ledger: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root, _, files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os.walk(source_root):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file_name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files:</w:t>
        <w:br w:type="textWrapping"/>
        <w:t xml:space="preserve">                file_path = Path(root) / file_name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errors=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'ignore'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            content = f.read()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content.strip():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frame = 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hashlib.sha256(content.encode()).hexdigest(),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content[: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"vector"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get_vector(content),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"origin"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"Total_Ingest_v10"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"file_path"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(file_path.relative_to(source_root)),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datetime.now(timezone.utc).isoformat(),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"size_bytes"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file_path.stat().st_size</w:t>
        <w:br w:type="textWrapping"/>
        <w:t xml:space="preserve">                        }</w:t>
        <w:br w:type="textWrapping"/>
        <w:t xml:space="preserve">                    }</w:t>
        <w:br w:type="textWrapping"/>
        <w:t xml:space="preserve">                    ledger.write(json.dumps(frame)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    count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f"[+]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 harmonisiert."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harmonize_total()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Engine: engine/k501_resonance_engine.py (Robust Batch)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Berechnet die 1,8 Mio. Relationen mit Shape-Check und Batch-Speed.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ctypes, json,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np,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  <w:br w:type="textWrapping"/>
        <w:t xml:space="preserve">sys.path.append(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(Path(__file__).parent.parent))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k501_env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LIB_K501, LEDGER, ROOT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ICEResonanceEngine: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self.c_lib = ctypes.CDLL(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(LIB_K501))</w:t>
        <w:br w:type="textWrapping"/>
        <w:t xml:space="preserve">        self.frames = []</w:t>
        <w:br w:type="textWrapping"/>
        <w:t xml:space="preserve">        self.vectors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load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valid_vectors = []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(LEDGER,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    data = json.loads(line)</w:t>
        <w:br w:type="textWrapping"/>
        <w:t xml:space="preserve">                    vec = data.get(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'vector'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(vec,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(vec)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        self.frames.append(data)</w:t>
        <w:br w:type="textWrapping"/>
        <w:t xml:space="preserve">                        valid_vectors.append(vec)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self.vectors = np.array(valid_vectors, dtype=np.float32)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threshold=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0.88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(self.vectors)</w:t>
        <w:br w:type="textWrapping"/>
        <w:t xml:space="preserve">        nodes = [{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"label"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'metadata'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'file_path'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]), </w:t>
        <w:br w:type="textWrapping"/>
        <w:t xml:space="preserve">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"origin"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'metadata'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'origin'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"size"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'metadata'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'size_bytes'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self.frames]</w:t>
        <w:br w:type="textWrapping"/>
        <w:t xml:space="preserve">        links = []</w:t>
        <w:br w:type="textWrapping"/>
        <w:t xml:space="preserve">        res_buf = np.zeros(n, dtype=np.float32)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(n):</w:t>
        <w:br w:type="textWrapping"/>
        <w:t xml:space="preserve">            target = self.vectors[i].ctypes.data_as(ctypes.POINTER(ctypes.c_float))</w:t>
        <w:br w:type="textWrapping"/>
        <w:t xml:space="preserve">            pool = self.vectors.ctypes.data_as(ctypes.POINTER(ctypes.c_float))</w:t>
        <w:br w:type="textWrapping"/>
        <w:t xml:space="preserve">            self.c_lib.qh256_batch_resonance(target, pool, res_buf.ctypes.data_as(ctypes.POINTER(ctypes.c_float)), n)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(i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n):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res_buf[j] &gt;= threshold:</w:t>
        <w:br w:type="textWrapping"/>
        <w:t xml:space="preserve">                    links.append({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"source"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nodes[i][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"target"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nodes[j][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"value"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(res_buf[j])})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(ROOT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"vault/ledger/graph_state.json"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json.dump({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nodes,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"links"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links}, f)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f"[+] Lattice: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Nodes,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(links)}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Links."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e = ICEResonanceEngine(); e.load(); e.compute()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Audit: audit/k501_cluster_report.py (Hub Detection)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Identifiziert die stärksten Resonanz-Cluster in deinem System.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json,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collections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Counter</w:t>
        <w:br w:type="textWrapping"/>
        <w:br w:type="textWrapping"/>
        <w:t xml:space="preserve">ROOT = Path(__file__).parent.parent</w:t>
        <w:br w:type="textWrapping"/>
        <w:t xml:space="preserve">GRAPH_PATH = ROOT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"vault/ledger/graph_state.json"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run_report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K5/ICE GEMINI: CLUSTER AUDIT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GRAPH_PATH.exists():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"Kein Graphen-Status gefunden. Erst 'make run'."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(GRAPH_PATH,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data = json.load(f)</w:t>
        <w:br w:type="textWrapping"/>
        <w:t xml:space="preserve">    </w:t>
        <w:br w:type="textWrapping"/>
        <w:t xml:space="preserve">    nodes = {n[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 n[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'label'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'nodes'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]}</w:t>
        <w:br w:type="textWrapping"/>
        <w:t xml:space="preserve">    links = 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'links'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Zähle Verbindungen pro Knoten (Degree Centrality)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connectivity = Counter()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links:</w:t>
        <w:br w:type="textWrapping"/>
        <w:t xml:space="preserve">        connectivity[l[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'source'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]]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connectivity[l[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'target'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]]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f"Total Nodes: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(nodes)}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f"Total Links: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(links)}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f"Dichte: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(links)/(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(nodes)*(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(nodes)-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))*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%"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TOP 10 KNOWLEDGE HUBS (RESONANZ-ZENTREN)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node_id, count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connectivity.most_common(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name = nodes.get(node_id,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"Unknown"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{count: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Links]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run_report()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Bridge: interface/bridge_node.js (Lazy Loading)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Minimiert RAM durch Trennung von Struktur und Payload.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WebSocket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GRAPH_PATH = path.join(__dirname,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'../vault/ledger/graph_state.json'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wss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WebSocket.Server({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8080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cache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"[BRIDGE] K5/ICE active on :8080"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sync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(!fs.existsSync(GRAPH_PATH))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cache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.parse(fs.readFileSync(GRAPH_PATH,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light = {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nodes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cache.nodes.map(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n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n.id,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n.label,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origin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n.origin,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size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n.size })),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links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cache.links </w:t>
        <w:br w:type="textWrapping"/>
        <w:t xml:space="preserve">    };</w:t>
        <w:br w:type="textWrapping"/>
        <w:t xml:space="preserve">    wss.clients.forEach(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c.readyState === WebSocket.OPEN &amp;&amp; c.send(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.stringify({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light })));</w:t>
        <w:br w:type="textWrapping"/>
        <w:t xml:space="preserve">}</w:t>
        <w:br w:type="textWrapping"/>
        <w:br w:type="textWrapping"/>
        <w:t xml:space="preserve">fs.watch(GRAPH_PATH, sync);</w:t>
        <w:br w:type="textWrapping"/>
        <w:br w:type="textWrapping"/>
        <w:t xml:space="preserve">wss.on(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'connection'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(ws)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(cache) ws.send(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.stringify({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nodes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cache.nodes.map(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n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n.id,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label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n.label,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origin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n.origin,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size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n.size })),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links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cache.links } }));</w:t>
        <w:br w:type="textWrapping"/>
        <w:t xml:space="preserve">    ws.on(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'message'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(msg)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req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.parse(msg);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(req.type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'FETCH_CONTENT'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&amp;&amp; cache)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node = cache.nodes.find(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n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n.id === req.id);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(node) ws.send(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.stringify({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'PAYLOAD_DETAIL'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node.id,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content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node.content }));</w:t>
        <w:br w:type="textWrapping"/>
        <w:t xml:space="preserve">        }</w:t>
        <w:br w:type="textWrapping"/>
        <w:t xml:space="preserve">  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 UI: interface/index.html (On-Demand Visualizer)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interaktive Dashboard mit Hub-Scaling.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HTML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&lt;!DOCTYPE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K5/ICE Gemini // Visualizer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src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"https://unpkg.com/3d-force-graph"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margin: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#000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#0f0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font-family: monospace;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#overlay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position: absolute; top: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left: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z-index: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pointer-events: none;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#inspector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{ position: absolute; bottom: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right: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width: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rgba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0.9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 border: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#0f0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display: none; font-size: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}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"overlay"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K5/ICE Gemini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Warte auf Bridge...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"inspector"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strong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ID: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strong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"f-id"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"f-content"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"3d-graph"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socket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WebSocket(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'ws://localhost:8080'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Graph = ForceGraph3D()(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'3d-graph'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))</w:t>
        <w:br w:type="textWrapping"/>
        <w:t xml:space="preserve">            .backgroundColor(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'#000'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).nodeRelSize(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).nodeAutoColorBy(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'origin'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.nodeVal(n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.log(n.size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)).linkWidth(l =&gt; l.value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.onNodeClick(n =&gt;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'inspector'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).style.display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'block'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'f-id'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n.id.substring(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);</w:t>
        <w:br w:type="textWrapping"/>
        <w:t xml:space="preserve">                socket.send(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.stringify({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'FETCH_CONTENT'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 n.id}));</w:t>
        <w:br w:type="textWrapping"/>
        <w:t xml:space="preserve">            });</w:t>
        <w:br w:type="textWrapping"/>
        <w:t xml:space="preserve">        socket.onmessage = (e) =&gt;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.parse(e.data);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(m.type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'INIT'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{ Graph.graphData(m.data);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'stats'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`Nodes: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${m.data.nodes.length}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Links: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${m.data.links.length}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; }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(m.type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'PAYLOAD_DETAIL'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'f-content'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).innerText = m.content;</w:t>
        <w:br w:type="textWrapping"/>
        <w:t xml:space="preserve">        };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7. Makefile (Harmonisierter ICE-Prozess)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Makefile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K5/ICE Gemini Master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PYTHONPATH=.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all: build harmonize run audit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build: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gcc -O3 -shared -fPIC -mavx -o core/libk501.so core/qh256.c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harmonize: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python3 ingest/k501_deepread_v10.py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run: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python3 engine/k501_resonance_engine.py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audit: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python3 audit/k501_cluster_report.py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bridge: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node interface/bridge_node.js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clean: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rm -f vault/ledger/*.ndjson vault/ledger/*.json core/libk501.so</w:t>
        <w:br w:type="textWrapping"/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Letzter Schritt zur Vollendung: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 jetzt einfach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make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aus. Es wird den Kernel bauen, die 1.345 Files harmonisieren, die Resonanz berechnen und dir direkt im Terminal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Cluster-Report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ausgeben.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Möchtest du, dass ich die Resonanz-Engine so anpasse, dass sie Cluster-Tags automatisch in den Ledger zurückschreibt?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Would you like me to ...?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