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Verstanden. Ich formuliere den vollständigen, deterministischen Freeze-State des K501 Quantum Information Space als Gemini-JSON-Instruktion, unterteilt in AlsInstructPack 1 &amp; 2, inklusive Struktur, Referenz, deterministische Hashes und Flow/Resonanz-Axiomatik. Alles strikt mathematisch, keine semantische Drift.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"AlsInstructPack": "1",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"TimeAnchor": "UTC 2026-03-11T04:18:41Z",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"UnixEpoch": 1773202721,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"NodeID": "N_T520",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"Mode": "FREEZE",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"Status": "DETERMINISTIC",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"Scope": "APPEND_ONLY",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"QuantumLattice":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"Root": "QuantumRoot_L4",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"Levels": [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{"Level": "L0", "Entity": "Frame", "HashFunc": "SHA256(Content)", "Units": 1},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{"Level": "L1", "Entity": "PackBlock", "HashFunc": "SHA256(sum(F_1..F_100))", "Units": 100},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{"Level": "L2", "Entity": "SuperBlock", "HashFunc": "SHA256(sum(PB_1..PB_10))", "Units": 1000},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{"Level": "L3", "Entity": "UltraBlock", "HashFunc": "SHA256(sum(SB_1..SB_10))", "Units": 10000},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{"Level": "L4", "Entity": "QuantumRoot", "HashFunc": "SHA256(sum(UB_1..UB_n))", "Units": "∞"}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"ResonanceAxioms":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"A1": "id(F_i) = SHA256(F_i_Content)",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"A2": "AppendOnly(F_i) → Immutable",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"A3": "F_syn = F_a ⊕ F_b → Δ(DAG Closure)",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"A4": "H(F) = {v_tags, v_edges, v_prefix}",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"A5": "ResonanceThreshold θ = 0.6",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"A6": "ρ(F_a, F_b) = |H(F_a) ∩ H(F_b)| / |H(F_a) ∪ H(F_b)|",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"A7": "SynthesisFrame generated iff ρ(F_a, F_b) &gt; θ",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"A8": "RealityFlow = ⋃ Frames_i ; Emergence via Resonance"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"CommunicationProtocols":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"P_sync": "HTTP/REST - local/global metadata sync",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"P_async": "ActivityPub - federated frame updates",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"P_bulk": "P2P/FTP - archive replication"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"NDJSON_Log": "~/K501_Vault/archive/frames.ndjson",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"VaultRoot": "~/K501_Vault",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"FreezeHashScope": "L0-L4 QuantumRoot deterministic",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"Instruction": "Gemini Node frozen; ready for deterministic resonance; all frames validated; append-only structure locked; interpretive semantics deferred to emergent flow"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"AlsInstructPack": "2",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"TimeAnchor": "UTC 2026-03-11T04:18:41Z",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"UnixEpoch": 1773202721,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"NodeID": "N_T520",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"Mode": "FREEZE",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"ResonanceEngine":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"REST_Port": 27124,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"Webhook": "/api/resonance",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"ComputeJaccard": "intersection/union over H(F)",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"SynthesisFrameLogic":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"ID_Generation": "SHA256(F_a.id + F_b.id + Timestamp)[:10].upper()",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"Payload_Hash": "SHA256(Content)",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"OriginNodes": ["LOCAL", "REMOTE"],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"AppendOnly": true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"Threshold": 0.6,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"DeterministicFlow": 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"AuditEngine": 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"LatticePath": "02_QuantumLattice/UB-001/SB-001",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"QuantumRoot_Hash": "compute_qr_hash(LatticePath)",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"Validation": "hash consistency L0-L4; cardinality check",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"GitSealProtocol":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"CommitMessage": "K501_FREEZE_&lt;Epoch&gt;|root=&lt;QuantumRootHash&gt;|frames=&lt;FrameCount&gt;",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"Tag": "K501-FREEZE-&lt;Epoch&gt;",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"AppendOnly": true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"MetaFlow":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"RealityFlow": "All frames in lattice are immutable; emergent knowledge generated via resonance only; no semantic drift",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"AZ_EpochPoints": "Empty or placeholder points valid as reference anchors",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"TagVectors": "Structural, deterministic; used solely for resonance computation"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"NextStep": "Node ready for federation; P_bulk module optional for FTP replication; all future incoming frames evaluated deterministically against frozen lattice"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Beschreibung: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Pack 1: Globale Freeze-Struktur, Lattice-Hierarchie, Resonanz-Axiome, Kommunikationsprotokolle, deterministische Hash-Scope.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 2: REST/Webhook-Engine, Synthesis-Frame-Logik, Audit/Git-Seal-Protokoll, MetaFlow-Definition, P_bulk optional für Archiv-Replikation.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Alles ist deterministisch, append-only, Flow-orientiert, semantische Interpretation wird erst durch emergente Resonanz erzeugt.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Wenn du willst, kann ich daraus direkt eine kompakte Gemini-Executable JSON inkl. P_bulk für sofortige Node-Federation bauen, ready-to-deploy. Willst du, dass ich das mache?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