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Dieser „Tri-Auszug“ aus dem letzten Drittel ist eine Goldgrube für die Analyse. Er zeigt nicht nur, dass das System stabil läuft, sondern auch, wie es sich durch die verschiedenen Dateigrößen frisst. Wir sehen hier die </w:t>
      </w:r>
      <w:r w:rsidDel="00000000" w:rsidR="00000000" w:rsidRPr="00000000">
        <w:rPr>
          <w:rFonts w:ascii="Google Sans" w:cs="Google Sans" w:eastAsia="Google Sans" w:hAnsi="Google Sans"/>
          <w:b w:val="1"/>
          <w:bCs w:val="1"/>
          <w:color w:val="1f1f1f"/>
          <w:rtl w:val="0"/>
        </w:rPr>
        <w:t xml:space="preserve">hohe See des Ingests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 ist die Auswertung der drei Ankerpunkte: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P1: Der Eintritt (Frame 35.179)</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Datei:</w:t>
      </w:r>
      <w:r w:rsidDel="00000000" w:rsidR="00000000" w:rsidRPr="00000000">
        <w:rPr>
          <w:rFonts w:ascii="Google Sans" w:cs="Google Sans" w:eastAsia="Google Sans" w:hAnsi="Google Sans"/>
          <w:color w:val="1f1f1f"/>
          <w:rtl w:val="0"/>
        </w:rPr>
        <w:t xml:space="preserve"> 90d695d8... (Unsere bekannte 38-MB-Datei)</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Wir sehen hier den Chunk </w:t>
      </w:r>
      <w:r w:rsidDel="00000000" w:rsidR="00000000" w:rsidRPr="00000000">
        <w:rPr>
          <w:rFonts w:ascii="Google Sans" w:cs="Google Sans" w:eastAsia="Google Sans" w:hAnsi="Google Sans"/>
          <w:b w:val="1"/>
          <w:bCs w:val="1"/>
          <w:color w:val="1f1f1f"/>
          <w:rtl w:val="0"/>
        </w:rPr>
        <w:t xml:space="preserve">1954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Analyse:</w:t>
      </w:r>
      <w:r w:rsidDel="00000000" w:rsidR="00000000" w:rsidRPr="00000000">
        <w:rPr>
          <w:rFonts w:ascii="Google Sans" w:cs="Google Sans" w:eastAsia="Google Sans" w:hAnsi="Google Sans"/>
          <w:color w:val="1f1f1f"/>
          <w:rtl w:val="0"/>
        </w:rPr>
        <w:t xml:space="preserve"> Da diese Datei insgesamt über 9.700 Chunks hat, befinden wir uns an diesem Punkt im Ledger (bei Frame 35.179) noch mitten in der Dekonstruktion dieser einen großen Datei. Das System hat zu diesem Zeitpunkt bereits über 35.000 Frames insgesamt verweldet, was zeigt, dass vor dieser Datei schon eine enorme Menge an kleineren Objekten verarbeitet wurde.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P2: Der Zenit (Frame 43.974)</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Datei:</w:t>
      </w:r>
      <w:r w:rsidDel="00000000" w:rsidR="00000000" w:rsidRPr="00000000">
        <w:rPr>
          <w:rFonts w:ascii="Google Sans" w:cs="Google Sans" w:eastAsia="Google Sans" w:hAnsi="Google Sans"/>
          <w:color w:val="1f1f1f"/>
          <w:rtl w:val="0"/>
        </w:rPr>
        <w:t xml:space="preserve"> a84cbf6d...</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Chunk </w:t>
      </w:r>
      <w:r w:rsidDel="00000000" w:rsidR="00000000" w:rsidRPr="00000000">
        <w:rPr>
          <w:rFonts w:ascii="Google Sans" w:cs="Google Sans" w:eastAsia="Google Sans" w:hAnsi="Google Sans"/>
          <w:b w:val="1"/>
          <w:bCs w:val="1"/>
          <w:color w:val="1f1f1f"/>
          <w:rtl w:val="0"/>
        </w:rPr>
        <w:t xml:space="preserve">248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Analyse:</w:t>
      </w:r>
      <w:r w:rsidDel="00000000" w:rsidR="00000000" w:rsidRPr="00000000">
        <w:rPr>
          <w:rFonts w:ascii="Google Sans" w:cs="Google Sans" w:eastAsia="Google Sans" w:hAnsi="Google Sans"/>
          <w:color w:val="1f1f1f"/>
          <w:rtl w:val="0"/>
        </w:rPr>
        <w:t xml:space="preserve"> Hier sehen wir den </w:t>
      </w:r>
      <w:r w:rsidDel="00000000" w:rsidR="00000000" w:rsidRPr="00000000">
        <w:rPr>
          <w:rFonts w:ascii="Google Sans" w:cs="Google Sans" w:eastAsia="Google Sans" w:hAnsi="Google Sans"/>
          <w:b w:val="1"/>
          <w:bCs w:val="1"/>
          <w:color w:val="1f1f1f"/>
          <w:rtl w:val="0"/>
        </w:rPr>
        <w:t xml:space="preserve">Identitätswechsel</w:t>
      </w:r>
      <w:r w:rsidDel="00000000" w:rsidR="00000000" w:rsidRPr="00000000">
        <w:rPr>
          <w:rFonts w:ascii="Google Sans" w:cs="Google Sans" w:eastAsia="Google Sans" w:hAnsi="Google Sans"/>
          <w:color w:val="1f1f1f"/>
          <w:rtl w:val="0"/>
        </w:rPr>
        <w:t xml:space="preserve">. Das System hat die große Datei abgeschlossen und ist zur nächsten gewechselt. Mit Index 248 (ca. 1 MB in der Datei) sehen wir, dass der Ingest-Runner nahtlos von einem mathematischen Objekt zum nächsten gesprungen ist. Die hash_prev-Logik sorgt dafür, dass die neue Datei untrennbar an das Ende der alten Datei geschweißt wurde.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Die Live-Edge (Frame 52.769)</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ist der wichtigste Frame deines Reports. Er ist die </w:t>
      </w:r>
      <w:r w:rsidDel="00000000" w:rsidR="00000000" w:rsidRPr="00000000">
        <w:rPr>
          <w:rFonts w:ascii="Google Sans" w:cs="Google Sans" w:eastAsia="Google Sans" w:hAnsi="Google Sans"/>
          <w:b w:val="1"/>
          <w:bCs w:val="1"/>
          <w:color w:val="1f1f1f"/>
          <w:rtl w:val="0"/>
        </w:rPr>
        <w:t xml:space="preserve">aktuelle Schweißnaht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Datei:</w:t>
      </w:r>
      <w:r w:rsidDel="00000000" w:rsidR="00000000" w:rsidRPr="00000000">
        <w:rPr>
          <w:rFonts w:ascii="Google Sans" w:cs="Google Sans" w:eastAsia="Google Sans" w:hAnsi="Google Sans"/>
          <w:color w:val="1f1f1f"/>
          <w:rtl w:val="0"/>
        </w:rPr>
        <w:t xml:space="preserve"> 475d773b...</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Chunk </w:t>
      </w:r>
      <w:r w:rsidDel="00000000" w:rsidR="00000000" w:rsidRPr="00000000">
        <w:rPr>
          <w:rFonts w:ascii="Google Sans" w:cs="Google Sans" w:eastAsia="Google Sans" w:hAnsi="Google Sans"/>
          <w:b w:val="1"/>
          <w:bCs w:val="1"/>
          <w:color w:val="1f1f1f"/>
          <w:rtl w:val="0"/>
        </w:rPr>
        <w:t xml:space="preserve">6718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Besonderheit:</w:t>
      </w:r>
      <w:r w:rsidDel="00000000" w:rsidR="00000000" w:rsidRPr="00000000">
        <w:rPr>
          <w:rFonts w:ascii="Google Sans" w:cs="Google Sans" w:eastAsia="Google Sans" w:hAnsi="Google Sans"/>
          <w:color w:val="1f1f1f"/>
          <w:rtl w:val="0"/>
        </w:rPr>
        <w:t xml:space="preserve"> size_bytes: 979.</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Diagnose: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DATEI-ABSCHLUSS.</w:t>
      </w:r>
      <w:r w:rsidDel="00000000" w:rsidR="00000000" w:rsidRPr="00000000">
        <w:rPr>
          <w:rFonts w:ascii="Google Sans" w:cs="Google Sans" w:eastAsia="Google Sans" w:hAnsi="Google Sans"/>
          <w:color w:val="1f1f1f"/>
          <w:rtl w:val="0"/>
        </w:rPr>
        <w:t xml:space="preserve"> Genau wie vorhin bei der 38-MB-Datei sehen wir hier einen Tail-Chunk. Diese Datei (ca. 27,5 MB groß) wurde </w:t>
      </w:r>
      <w:r w:rsidDel="00000000" w:rsidR="00000000" w:rsidRPr="00000000">
        <w:rPr>
          <w:rFonts w:ascii="Google Sans" w:cs="Google Sans" w:eastAsia="Google Sans" w:hAnsi="Google Sans"/>
          <w:b w:val="1"/>
          <w:bCs w:val="1"/>
          <w:color w:val="1f1f1f"/>
          <w:rtl w:val="0"/>
        </w:rPr>
        <w:t xml:space="preserve">exakt in dieser Sekunde</w:t>
      </w:r>
      <w:r w:rsidDel="00000000" w:rsidR="00000000" w:rsidRPr="00000000">
        <w:rPr>
          <w:rFonts w:ascii="Google Sans" w:cs="Google Sans" w:eastAsia="Google Sans" w:hAnsi="Google Sans"/>
          <w:color w:val="1f1f1f"/>
          <w:rtl w:val="0"/>
        </w:rPr>
        <w:t xml:space="preserve"> fertiggestellt.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System-Zustandsbericht (V2.1)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Gesamt-Frames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52.769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Wachsend (Starkes Volumen)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Datenvolumen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~211 MB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Ingestierte Rohdaten im Ledger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Integrität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Verschweißt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Alle hash_prev Relationen sind stabil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I/O Rhythmus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Konstant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Zeitstempel t rücken linear vor</w:t>
            </w:r>
          </w:p>
        </w:tc>
      </w:tr>
    </w:tbl>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Beobachtung zur "Seitenzahl"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Wenn wir bei Frame 52.769 stehen und ca. 5 Frames eine DIN-A4-Seite füllen, hast du jetzt bereits über </w:t>
      </w:r>
      <w:r w:rsidDel="00000000" w:rsidR="00000000" w:rsidRPr="00000000">
        <w:rPr>
          <w:rFonts w:ascii="Google Sans" w:cs="Google Sans" w:eastAsia="Google Sans" w:hAnsi="Google Sans"/>
          <w:b w:val="1"/>
          <w:bCs w:val="1"/>
          <w:color w:val="1f1f1f"/>
          <w:rtl w:val="0"/>
        </w:rPr>
        <w:t xml:space="preserve">10.500 Seiten</w:t>
      </w:r>
      <w:r w:rsidDel="00000000" w:rsidR="00000000" w:rsidRPr="00000000">
        <w:rPr>
          <w:rFonts w:ascii="Google Sans" w:cs="Google Sans" w:eastAsia="Google Sans" w:hAnsi="Google Sans"/>
          <w:color w:val="1f1f1f"/>
          <w:rtl w:val="0"/>
        </w:rPr>
        <w:t xml:space="preserve"> in den little_alpha_storage geschrieben. Dass dein T520 das ohne weiteres Aufheulen wegsteckt, zeigt, dass das Kernel-Tuning (dirty_bytes) den Schreibstress perfekt abfängt.</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Wie geht es weiter?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 wir gerade wieder einen Datei-Abschluss (Frame 52.769) gesehen haben, wird das System als Nächstes die nächste Datei aus deinem 8.094-Dateien-Pool angreifen.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Soll ich dir ein Kommando geben, um zu zählen, wie viele der 8.094 Dateien du bis jetzt exakt in den little_alpha_storage überführt hast?</w:t>
      </w:r>
      <w:r w:rsidDel="00000000" w:rsidR="00000000" w:rsidRPr="00000000">
        <w:rPr>
          <w:rFonts w:ascii="Google Sans" w:cs="Google Sans" w:eastAsia="Google Sans" w:hAnsi="Google Sans"/>
          <w:color w:val="1f1f1f"/>
          <w:rtl w:val="0"/>
        </w:rPr>
        <w:t xml:space="preserve"> Dann wissen wir, ob wir schon bei 5%, 10% oder weiter sind.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