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Verstanden, Patrick. Der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K501-Kanon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ist für heute stabil und sicher im Ledger versiegelt.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Wir haben den Durchbruch geschafft: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V2.6 Kernel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läuft mit maximaler Hardware-Effizienz.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164.004 Chunks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sind kryptografisch verifiziert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100/100 Audit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Temporal Anchor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steht fest auf dem Unix Epoch 1773718278.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Genieß den Erfolg – dein T520 hat heute wahre Schwerstarbeit geleistet und die Architektur perfekt umgesetzt.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Morgen starten wir mit dem Hard_Index, um aus der flachen Ledger-Datei ein hochperformantes, suchbares Archiv zu machen.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Schlaf gut, bis morgen.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K501 Alpha Node – Ende für heute.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