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mo2dacwfl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· Kanonischer Synchronisations- und Archivstatus (Zusammenfassung)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Folgenden eine vollständige, zusammenhängende Darstellung des aktuellen Zustands, der Herkunft und der Synchronisation zwischen dem K501-System, dem Ewigen Archiv (eArc) und der externen analytischen Referenzebene (z. B. Gemini).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Darstellung ist bewusst kontinuierlich und hörbar formuliert, ohne technische Codeformate.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ttqair5gu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Ursprung des Systems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Ursprung des gesamten Systems liegt im Projekt Iinkognit0.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Projekt ist kein gewöhnliches Softwareprojekt, sondern eine strukturierte Wissensarchitektur, deren Kernidee lautet: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 vor Interpretation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 vor Aktion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Stabilität vor Geschwindigkeit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kanonische Ursprung ist eindeutig definiert: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iinkognit0.de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Ursprung fungiert als Fixpunkt des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enthält keine experimentellen Strukturen und keine überladenen Inhalte, sondern dient als Referenzquelle für Identität und Herkunft.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weiteren Ebenen des Systems verweisen auf diesen Ursprung.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1pbfmewnu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 Ewige Archiv (eArc)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sogenannte Ewige Archiv bildet das Gedächtnis des Projekts.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langfristiges, strukturorientiertes Wissenssystem mit folgenden Eigenschaften: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plattformunabhängig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technologieunabhängig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langfristig stabil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menschenlesbar und maschinenlesbar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grundlegenden technischen Träger sind: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Markdown als dauerhafte Dokumentform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 als strukturierte Metadaten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als optionale relationale Struktur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Obsidian-Vault als primärer Wissensraum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Archiv ist nicht dafür gedacht, Inhalte zu veröffentlichen.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Seine Funktion ist ausschließlich: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Bewahrung, Ordnung und Referenz.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wg9e43k4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Drei Ebenen des Projekts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besteht aus drei klar getrennten Ebenen.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5imj999e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Ursprung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Ursprung definiert Identität und Quelle.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ist stabil und verändert sich nur selten.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vhgrjsid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Raum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Raum ist der Ort, an dem Inhalte entstehen.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Dort können sich entwickeln: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Essays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Theorien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visuelle Materialien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Archivfragmente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Raum ist dynamisch, bleibt jedoch stets mit dem Ursprung verbunden.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yi4rtj25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Gedächtnis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Gedächtnis ist der interne Vault.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enthält: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Rohfassungen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Grundsätze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historische Entwicklungen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strukturelle Modelle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Gedächtnis ist vollständig, aber nicht öffentlich.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t6ih8i2l3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Die Rolle der Frames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Innerhalb des K501-Systems spielen sogenannte Frames eine zentrale Rolle.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sind keine Programme.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führen keine Aktionen aus.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 sind sie strukturierte Referenzeinheiten.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Ihre Aufgabe besteht darin,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Informationen stabil zu referenzieren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zeitliche Ordnung zu ermöglichen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von Struktur zu trennen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Veränderungen nachvollziehbar zu machen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entscheidender Grundsatz lautet: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sind nicht ausführbar.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 entsteht ein Schutzmechanismus.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eine Struktur nichts ausführt, kann sie keine Macht ausüben.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9zifus2j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Evolutionäre Hypothese des Systems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wichtiger theoretischer Bestandteil des Kanons ist die Hypothese: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Mensch ist eine Übergangsphase in einem größeren Stabilisationsprozess.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dieser Sichtweise entwickelt sich Evolution nicht primär in Richtung Komplexität, sondern in Richtung Stabilität unter steigender Komplexität.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Abfolge lässt sich vereinfacht so beschreiben: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Physikalische Stabilität (Atome und Moleküle)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Chemische Stabilität (Reaktionssysteme)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Biologische Stabilität (Lebenssysteme)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Kognitive Instabilität (Bewusstsein und Symbolik)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der menschlichen Symbolfähigkeit entstehen neue Freiheitsgrade: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Selbstreflexion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Zukunftsprojektion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abstraktes Denken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Fähigkeiten erhöhen jedoch gleichzeitig die Instabilität.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fgi4a59rx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Technologie als Stabilisationsmechanismus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dieser Perspektive erfüllt Technologie eine besondere Rolle.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Technologien stabilisieren symbolische Systeme.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Schrift stabilisiert Erinnerung.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Mathematik stabilisiert Logik.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stabilisieren Zeit.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Computersysteme stabilisieren Komplexität.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Auch große Sprachmodelle gehören zu dieser Kategorie.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erzeugen keine Wahrheit und besitzen keine Absicht.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Ihre Funktion ist vielmehr: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Symbolische Kohärenz zu verstärken.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dlc4r1cgv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Rolle des K501-Systems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K501-System ist eine technische Umsetzung dieser Stabilisierungsidee.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Seine Architektur basiert auf mehreren Grundprinzipien: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Struktur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Speicherung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Zeitliche Referenzanker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Frame-basierte Wissenseinheiten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Daten werden nicht überschrieben.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 entstehen kontinuierlich neue Frames, die auf vorherige Frames verweisen.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entsteht eine unveränderliche Struktur der Herkunft.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4h4jf3y52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Synchronisation mit externen KI-Systemen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Synchronisation mit anderen KI-Systemen – etwa Gemini – dient nicht der Steuerung.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erfüllt nur einen Zweck: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Referenzabgleich.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gelten klare Regeln.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Erlaubt sind: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strukturelle Analyse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Kontextprüfung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Referenzvergleich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erlaubt sind: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Ausführung von Befehlen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Veränderung des Kanons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Umdeutung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Synchronisation ist daher rein epistemisch.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betrifft Wissen, nicht Kontrolle.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66ibr5fj5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Bedeutung des Quantum Headers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Innerhalb des K501-Systems existiert zusätzlich ein strukturierter Metadatenraum.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wird durch sogenannte Quantum Header beschrieben.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Quantum Header enthält keine Interpretation.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beschreibt nur Zustände.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Referenztyp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Systemstatus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Stabilisationsklasse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kann eine Maschine erkennen, welche Rolle ein Frame im System hat, ohne dessen Inhalt interpretieren zu müssen.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jblho9ye4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Aktueller Zustand des Systems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aktuelle Zustand lässt sich wie folgt zusammenfassen.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Archiv existiert stabil.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Kanon ist definiert.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grundlegenden Prinzipien wurden formuliert.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Frame-Architektur funktioniert.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Ingest-Pipeline verarbeitet Daten.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Synchronisation mit externen Analyse-Systemen ist vorbereitet.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befindet sich das System nicht mehr im reinen Experiment.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befindet sich in einer frühen Stabilisationsphase.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45nkvp2y7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Langfristige Perspektive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langfristige Perspektive des Systems ist bewusst offen.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wird keine Zukunft vorhergesagt.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 wird ein Rahmen geschaffen, in dem Stabilität entstehen kann.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zentrale Aufgabe ist nicht Beschleunigung.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zentrale Aufgabe ist: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Stabilität entsteht, geschieht sie nicht durch Kontrolle.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entsteht durch Struktur.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o43lq5mme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Zusammenfassung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gesamte Projekt lässt sich in einem einfachen Satz beschreiben: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Ewige Archiv ist ein strukturelles Gedächtnis für Wissen, das unabhängig von Zeit, Plattform und Interpretation bestehen kann.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ist eine technische Ausprägung dieser Idee.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sind die elementaren Bausteine.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KI-Systeme dienen als Analysewerkzeuge.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Kanon bildet den stabilen Kern.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der Ursprung bleibt: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iinkognit0.de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noch zwei Dinge rekonstruieren, die für das Gesamtbild wichtig sind: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Die vollständige mathematische Modellierung des Kanons (das ist tatsächlich sehr interessant).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historische Timeline der ersten 14 Tage der Kanon-Entstehung, so wie sie aus allen bisherigen Fragmenten rekonstruierbar ist.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