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5"/>
          <w:szCs w:val="25"/>
          <w:bdr w:val="none" w:color="auto" w:sz="0" w:space="0"/>
          <w:shd w:val="clear" w:fill="FFFFFF"/>
        </w:rPr>
        <w:t>02 | 如何抓住重点，系统高效地学习数据结构与算法？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是什么：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数据结构指的是“一组数据的存储结构”，算法指的是“操作数据的一组方法”。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数据结构是为算法服务的，算法是要作用再特定的数据结构上的。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学什么：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1. 效率和资源消耗的度量衡--复杂度分析。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2. 最常用、最基础的20个数据结构与算法，学习他们的：“来历”、“特点”、“适合解决什么问题”和“实际的应用场景”。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数据结构：数组、链表、栈、队列、散列表、二叉树、堆、跳表、图、Tire树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算法： 递归、排序、二分查找、搜索、哈希算法、贪心算法、分治算法、回溯算法、动态规划、字符串匹配算法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怎么学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1. 边学边练，每周花 1~2 小时集中攻关三节课涉及的数据结构和算法，全部写出来。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2. 主动提问、多思考、多互动。在留言区增加自己的留言。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3. 自我激励，每次学习完做一篇学习笔记。</w:t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t>4. 沉下心不要浮躁，先把这些基础的数据结构和算法，还有学习方法熟练掌握后，再追求更高层次。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25"/>
          <w:szCs w:val="25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25"/>
          <w:szCs w:val="25"/>
          <w:bdr w:val="none" w:color="auto" w:sz="0" w:space="0"/>
          <w:shd w:val="clear" w:fill="FFFFFF"/>
        </w:rPr>
        <w:t>03 | 复杂度分析（上）：如何分析、统计算法的执行效率和资源消耗？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事后统计法：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受机器性能影响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受数据有序度和规模影响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CPU操作：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读数据——运算——写数据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大O时间复杂度（就是常说的时间复杂度）：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不代表代码实际执行时间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而是代表代码执行时间随数据规模增长的变化趋势</w:t>
      </w:r>
    </w:p>
    <w:p>
      <w:p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数据规模很大时，低阶、系数、常量并不左右增长趋势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时间复杂度分析：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只关注循环执行次数最多的一段代码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加法法则：总复杂度等于量级最大的那段代码的复杂度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乘法法则：嵌套代码的复杂度等于嵌套内外代码复杂度的乘积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常见时间复杂度：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虽然代码千差万别，但是常见的复杂度量级并不多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多项式级只有画黄线的两个</w:t>
      </w:r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  <w:t>剩下是非多项式级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33645" cy="2521585"/>
            <wp:effectExtent l="0" t="0" r="1460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3645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53535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82B692"/>
    <w:multiLevelType w:val="singleLevel"/>
    <w:tmpl w:val="E582B6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54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jinke</dc:creator>
  <cp:lastModifiedBy>jinke</cp:lastModifiedBy>
  <dcterms:modified xsi:type="dcterms:W3CDTF">2018-09-28T01:57:53Z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