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475569"/>
          <w:sz w:val="20"/>
        </w:rPr>
        <w:t>BỘ GIÁO DỤC VÀ ĐÀO TẠO — HỌC PHẦN KIẾN TRÚC PHẦN MỀM / HỆ PHÂN TÁN</w:t>
      </w:r>
    </w:p>
    <w:p>
      <w:pPr>
        <w:spacing w:before="160" w:after="120"/>
        <w:jc w:val="center"/>
      </w:pPr>
      <w:r>
        <w:rPr>
          <w:rFonts w:ascii="Arial" w:hAnsi="Arial"/>
          <w:b/>
          <w:color w:val="0F2C59"/>
          <w:sz w:val="34"/>
        </w:rPr>
        <w:t>DANH SÁCH &amp; HƯỚNG DẪN TRẢ LỜI CÂU HỎI BẢO VỆ BTL</w:t>
        <w:br/>
        <w:t>KIẾN TRÚC MICROSERVICES</w:t>
      </w:r>
    </w:p>
    <w:p>
      <w:pPr>
        <w:spacing w:after="280"/>
        <w:jc w:val="center"/>
      </w:pPr>
      <w:r>
        <w:rPr>
          <w:rFonts w:ascii="Arial" w:hAnsi="Arial"/>
          <w:i/>
          <w:color w:val="1E40AF"/>
          <w:sz w:val="22"/>
        </w:rPr>
        <w:t>Đề tài: Hệ thống Đặt phòng Khách sạn Trực tuyến BOOKINGHOTEL (NestJS - React - MySQL - MoMo - Socket.io)</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40"/>
            </w:pPr>
            <w:r>
              <w:rPr>
                <w:rFonts w:ascii="Arial" w:hAnsi="Arial"/>
                <w:b/>
                <w:color w:val="0F2C59"/>
                <w:sz w:val="20"/>
              </w:rPr>
              <w:t>👥 NHÓM THỰC HIỆN: NHÓM 10</w:t>
              <w:br/>
            </w:r>
            <w:r>
              <w:rPr>
                <w:rFonts w:ascii="Arial" w:hAnsi="Arial"/>
                <w:color w:val="334155"/>
                <w:sz w:val="19"/>
              </w:rPr>
              <w:t>• Trương Văn Phong (Trưởng nhóm - API Gateway, Chat Realtime, Gemini AI, Review Service)</w:t>
              <w:br/>
              <w:t>• Trần Đức Hải (User &amp; Auth Service - JWT, RBAC, Users CRUD)</w:t>
              <w:br/>
              <w:t>• Nguyễn Thành Hưng (Room Catalog Service - Danh mục phòng, Thẻ phòng QR Code)</w:t>
              <w:br/>
              <w:t>• Bùi Đại Dương (Booking Service - Nghiệp vụ đặt phòng, BookingPage, Voucher)</w:t>
              <w:br/>
              <w:t>• Đậu Ngọc Anh (Payment &amp; Notification Service - MoMo Sandbox, Admin Dashboard)</w:t>
            </w:r>
          </w:p>
        </w:tc>
      </w:tr>
    </w:tbl>
    <w:p>
      <w:pPr>
        <w:spacing w:after="160"/>
      </w:pPr>
    </w:p>
    <w:p>
      <w:pPr>
        <w:keepNext/>
        <w:spacing w:before="280" w:after="80"/>
      </w:pPr>
      <w:r>
        <w:rPr>
          <w:rFonts w:ascii="Arial" w:hAnsi="Arial"/>
          <w:b/>
          <w:color w:val="0F2C59"/>
          <w:sz w:val="26"/>
        </w:rPr>
        <w:t>CÂU HỎI 1: VÌ SAO CHỌN KIẾN TRÚC NÀY? NẾU CHỌN THEO HƯỚNG KIẾN TRÚC KHÁC THÌ VIỆC GÌ DỄ/KHÓ HƠN?</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Arial" w:hAnsi="Arial"/>
                <w:b/>
                <w:color w:val="0F2C59"/>
                <w:sz w:val="20"/>
              </w:rPr>
              <w:t xml:space="preserve">📌 CÂU TRẢ LỜI NGẮN GỌN (ELEVATOR PITCH): </w:t>
            </w:r>
            <w:r>
              <w:rPr>
                <w:rFonts w:ascii="Arial" w:hAnsi="Arial"/>
                <w:color w:val="1F2937"/>
                <w:sz w:val="20"/>
              </w:rPr>
              <w:t>Trả lời nhanh trong 30 giây: Dự án chọn Microservices vì 3 mục tiêu chiến lược: (1) Chia tải độc lập theo đặc thù dịch vụ (tra cứu phòng đọc nhiều, thanh toán xử lý nghiêm ngặt); (2) Phân công 5 thành viên làm việc song song trên 5 repository/branch mà không bị xung đột mã nguồn; (3) Cô lập lỗi (nếu Payment hoặc Chat bảo trì, khách vẫn tìm phòng bình thường).</w:t>
            </w:r>
          </w:p>
          <w:p>
            <w:pPr>
              <w:spacing w:before="40" w:after="40"/>
            </w:pPr>
            <w:r>
              <w:rPr>
                <w:rFonts w:ascii="Arial" w:hAnsi="Arial"/>
                <w:color w:val="1F2937"/>
                <w:sz w:val="20"/>
              </w:rPr>
              <w:t>• Nếu làm Monolith: Quản lý transaction ACID và debug cực dễ, nhưng khó phân chia 5 người làm song song và không thể mở rộng riêng rẽ từng module.</w:t>
            </w:r>
          </w:p>
          <w:p>
            <w:pPr>
              <w:spacing w:before="40" w:after="40"/>
            </w:pPr>
            <w:r>
              <w:rPr>
                <w:rFonts w:ascii="Arial" w:hAnsi="Arial"/>
                <w:color w:val="1F2937"/>
                <w:sz w:val="20"/>
              </w:rPr>
              <w:t>• Nếu làm Event-Driven (Kafka/RabbitMQ): Khử hoàn toàn nghẽn thời gian giữa các service, nhưng chi phí hạ tầng và độ phức tạp dữ liệu (Eventual Consistency) quá lớn cho giai đoạn MVP.</w:t>
            </w:r>
          </w:p>
        </w:tc>
      </w:tr>
    </w:tbl>
    <w:p>
      <w:pPr>
        <w:spacing w:before="0" w:after="80"/>
      </w:pPr>
    </w:p>
    <w:p>
      <w:pPr>
        <w:keepNext/>
        <w:spacing w:before="200" w:after="60"/>
      </w:pPr>
      <w:r>
        <w:rPr>
          <w:rFonts w:ascii="Arial" w:hAnsi="Arial"/>
          <w:b/>
          <w:color w:val="1E40AF"/>
          <w:sz w:val="22"/>
        </w:rPr>
        <w:t>1.1. Phân tích chi tiết: Vì sao BookingHotel chọn kiến trúc Microservices?</w:t>
      </w:r>
    </w:p>
    <w:p>
      <w:pPr>
        <w:spacing w:before="40" w:after="80" w:line="276" w:lineRule="auto"/>
      </w:pPr>
      <w:r>
        <w:rPr>
          <w:rFonts w:ascii="Arial" w:hAnsi="Arial"/>
          <w:b/>
          <w:color w:val="0F172A"/>
          <w:sz w:val="20"/>
        </w:rPr>
        <w:t xml:space="preserve">Bối cảnh nghiệp vụ: </w:t>
      </w:r>
      <w:r>
        <w:rPr>
          <w:rFonts w:ascii="Arial" w:hAnsi="Arial"/>
          <w:i w:val="0"/>
          <w:color w:val="1F2937"/>
          <w:sz w:val="20"/>
        </w:rPr>
        <w:t>Hệ thống BookingHotel phục vụ ngành lưu trú với các đặc tính nghiệp vụ phân hóa rõ rệt:</w:t>
      </w:r>
    </w:p>
    <w:p>
      <w:pPr>
        <w:spacing w:before="40" w:after="80" w:line="276" w:lineRule="auto"/>
      </w:pPr>
      <w:r>
        <w:rPr>
          <w:rFonts w:ascii="Arial" w:hAnsi="Arial"/>
          <w:b/>
          <w:color w:val="0F172A"/>
          <w:sz w:val="20"/>
        </w:rPr>
        <w:t xml:space="preserve">1. Phân tách khả năng mở rộng (Scalability): </w:t>
      </w:r>
      <w:r>
        <w:rPr>
          <w:rFonts w:ascii="Arial" w:hAnsi="Arial"/>
          <w:i w:val="0"/>
          <w:color w:val="1F2937"/>
          <w:sz w:val="20"/>
        </w:rPr>
        <w:t>Module Room Catalog có lưu lượng đọc (Read Traffic) cao gấp hàng chục lần lưu lượng ghi. Trong khi đó, Payment Service và Booking Service cần đảm bảo tính bảo mật và toàn vẹn dữ liệu tài chính, không yêu cầu chịu tải đọc cao nhưng yêu cầu xử lý logic chặt chẽ. Tách Microservices cho phép tối ưu tài nguyên riêng cho từng phân hệ.</w:t>
      </w:r>
    </w:p>
    <w:p>
      <w:pPr>
        <w:spacing w:before="40" w:after="80" w:line="276" w:lineRule="auto"/>
      </w:pPr>
      <w:r>
        <w:rPr>
          <w:rFonts w:ascii="Arial" w:hAnsi="Arial"/>
          <w:b/>
          <w:color w:val="0F172A"/>
          <w:sz w:val="20"/>
        </w:rPr>
        <w:t xml:space="preserve">2. Tối ưu quy trình làm việc nhóm (Team Collaboration): </w:t>
      </w:r>
      <w:r>
        <w:rPr>
          <w:rFonts w:ascii="Arial" w:hAnsi="Arial"/>
          <w:i w:val="0"/>
          <w:color w:val="1F2937"/>
          <w:sz w:val="20"/>
        </w:rPr>
        <w:t>Dự án do nhóm 5 sinh viên phát triển. Mỗi thành viên sở hữu trọn vẹn vòng đời một service (từ Controller, Service, DTO, TypeORM Entity đến Dockerfile). Điều này triệt tiêu hoàn toàn xung đột mã nguồn (merge conflict) - vấn đề thường trực khi 5 người cùng can thiệp vào một monolithic codebase.</w:t>
      </w:r>
    </w:p>
    <w:p>
      <w:pPr>
        <w:spacing w:before="40" w:after="80" w:line="276" w:lineRule="auto"/>
      </w:pPr>
      <w:r>
        <w:rPr>
          <w:rFonts w:ascii="Arial" w:hAnsi="Arial"/>
          <w:b/>
          <w:color w:val="0F172A"/>
          <w:sz w:val="20"/>
        </w:rPr>
        <w:t xml:space="preserve">3. Cô lập sự cố (Fault Isolation): </w:t>
      </w:r>
      <w:r>
        <w:rPr>
          <w:rFonts w:ascii="Arial" w:hAnsi="Arial"/>
          <w:i w:val="0"/>
          <w:color w:val="1F2937"/>
          <w:sz w:val="20"/>
        </w:rPr>
        <w:t>Nếu Chat Service (WebSocket) hoặc MoMo API gặp sự cố nghẽn mạng, sự cố được khoanh vùng tại Gateway hoặc Payment Service. Khách hàng vẫn có thể tra cứu thông tin phòng và xem hồ sơ cá nhân bình thường.</w:t>
      </w:r>
    </w:p>
    <w:p>
      <w:pPr>
        <w:spacing w:before="40" w:after="80" w:line="276" w:lineRule="auto"/>
      </w:pPr>
      <w:r>
        <w:rPr>
          <w:rFonts w:ascii="Arial" w:hAnsi="Arial"/>
          <w:b/>
          <w:color w:val="0F172A"/>
          <w:sz w:val="20"/>
        </w:rPr>
        <w:t xml:space="preserve">4. Độc lập lưu trữ (Database-per-service): </w:t>
      </w:r>
      <w:r>
        <w:rPr>
          <w:rFonts w:ascii="Arial" w:hAnsi="Arial"/>
          <w:i w:val="0"/>
          <w:color w:val="1F2937"/>
          <w:sz w:val="20"/>
        </w:rPr>
        <w:t>Mỗi service quản lý 1 database MySQL riêng biệt (gateway_db, user_db, room_db, booking_db, payment_db). Nhờ đó, schema của một service thay đổi không gây sập cấu trúc của các service còn lại.</w:t>
      </w:r>
    </w:p>
    <w:p>
      <w:pPr>
        <w:keepNext/>
        <w:spacing w:before="200" w:after="60"/>
      </w:pPr>
      <w:r>
        <w:rPr>
          <w:rFonts w:ascii="Arial" w:hAnsi="Arial"/>
          <w:b/>
          <w:color w:val="1E40AF"/>
          <w:sz w:val="22"/>
        </w:rPr>
        <w:t>1.2. So sánh với Kiến trúc Đơn khối (Monolithic Architecture)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3120"/>
            <w:shd w:fill="0F2C59"/>
            <w:tcMar>
              <w:top w:w="100" w:type="dxa"/>
              <w:bottom w:w="100" w:type="dxa"/>
              <w:left w:w="120" w:type="dxa"/>
              <w:right w:w="120" w:type="dxa"/>
            </w:tcMar>
          </w:tcPr>
          <w:p>
            <w:r>
              <w:rPr>
                <w:rFonts w:ascii="Arial" w:hAnsi="Arial"/>
                <w:b/>
                <w:color w:val="FFFFFF"/>
                <w:sz w:val="19"/>
              </w:rPr>
              <w:t>Tiêu chí kỹ thuật</w:t>
            </w:r>
          </w:p>
        </w:tc>
        <w:tc>
          <w:tcPr>
            <w:tcW w:type="dxa" w:w="3120"/>
            <w:shd w:fill="0F2C59"/>
            <w:tcMar>
              <w:top w:w="100" w:type="dxa"/>
              <w:bottom w:w="100" w:type="dxa"/>
              <w:left w:w="120" w:type="dxa"/>
              <w:right w:w="120" w:type="dxa"/>
            </w:tcMar>
          </w:tcPr>
          <w:p>
            <w:r>
              <w:rPr>
                <w:rFonts w:ascii="Arial" w:hAnsi="Arial"/>
                <w:b/>
                <w:color w:val="FFFFFF"/>
                <w:sz w:val="19"/>
              </w:rPr>
              <w:t>Kiến trúc Đơn khối (Monolith)</w:t>
            </w:r>
          </w:p>
        </w:tc>
        <w:tc>
          <w:tcPr>
            <w:tcW w:type="dxa" w:w="3120"/>
            <w:shd w:fill="0F2C59"/>
            <w:tcMar>
              <w:top w:w="100" w:type="dxa"/>
              <w:bottom w:w="100" w:type="dxa"/>
              <w:left w:w="120" w:type="dxa"/>
              <w:right w:w="120" w:type="dxa"/>
            </w:tcMar>
          </w:tcPr>
          <w:p>
            <w:r>
              <w:rPr>
                <w:rFonts w:ascii="Arial" w:hAnsi="Arial"/>
                <w:b/>
                <w:color w:val="FFFFFF"/>
                <w:sz w:val="19"/>
              </w:rPr>
              <w:t>Microservices (Hiện tại của nhóm)</w:t>
            </w:r>
          </w:p>
        </w:tc>
      </w:tr>
      <w:tr>
        <w:tc>
          <w:tcPr>
            <w:tcW w:type="dxa" w:w="3120"/>
            <w:shd w:fill="F8FAFC"/>
            <w:tcMar>
              <w:top w:w="80" w:type="dxa"/>
              <w:bottom w:w="80" w:type="dxa"/>
              <w:left w:w="100" w:type="dxa"/>
              <w:right w:w="100" w:type="dxa"/>
            </w:tcMar>
          </w:tcPr>
          <w:p>
            <w:r>
              <w:rPr>
                <w:rFonts w:ascii="Arial" w:hAnsi="Arial"/>
                <w:b/>
                <w:color w:val="0F2C59"/>
                <w:sz w:val="18"/>
              </w:rPr>
              <w:t>Quản lý Transaction</w:t>
            </w:r>
          </w:p>
        </w:tc>
        <w:tc>
          <w:tcPr>
            <w:tcW w:type="dxa" w:w="3120"/>
            <w:shd w:fill="F8FAFC"/>
            <w:tcMar>
              <w:top w:w="80" w:type="dxa"/>
              <w:bottom w:w="80" w:type="dxa"/>
              <w:left w:w="100" w:type="dxa"/>
              <w:right w:w="100" w:type="dxa"/>
            </w:tcMar>
          </w:tcPr>
          <w:p>
            <w:r>
              <w:rPr>
                <w:rFonts w:ascii="Arial" w:hAnsi="Arial"/>
                <w:sz w:val="18"/>
              </w:rPr>
              <w:t>RẤT DỄ: Dùng ACID Transaction của 1 DB, lệnh BEGIN/COMMIT/ROLLBACK là xong.</w:t>
            </w:r>
          </w:p>
        </w:tc>
        <w:tc>
          <w:tcPr>
            <w:tcW w:type="dxa" w:w="3120"/>
            <w:shd w:fill="F8FAFC"/>
            <w:tcMar>
              <w:top w:w="80" w:type="dxa"/>
              <w:bottom w:w="80" w:type="dxa"/>
              <w:left w:w="100" w:type="dxa"/>
              <w:right w:w="100" w:type="dxa"/>
            </w:tcMar>
          </w:tcPr>
          <w:p>
            <w:r>
              <w:rPr>
                <w:rFonts w:ascii="Arial" w:hAnsi="Arial"/>
                <w:sz w:val="18"/>
              </w:rPr>
              <w:t>KHÓ: Phải xử lý Giao dịch phân tán, Compensating Transaction hoặc Saga Pattern.</w:t>
            </w:r>
          </w:p>
        </w:tc>
      </w:tr>
      <w:tr>
        <w:tc>
          <w:tcPr>
            <w:tcW w:type="dxa" w:w="3120"/>
            <w:shd w:fill="FFFFFF"/>
            <w:tcMar>
              <w:top w:w="80" w:type="dxa"/>
              <w:bottom w:w="80" w:type="dxa"/>
              <w:left w:w="100" w:type="dxa"/>
              <w:right w:w="100" w:type="dxa"/>
            </w:tcMar>
          </w:tcPr>
          <w:p>
            <w:r>
              <w:rPr>
                <w:rFonts w:ascii="Arial" w:hAnsi="Arial"/>
                <w:b/>
                <w:color w:val="0F2C59"/>
                <w:sz w:val="18"/>
              </w:rPr>
              <w:t>Độ trễ &amp; Hiệu năng gọi nội bộ</w:t>
            </w:r>
          </w:p>
        </w:tc>
        <w:tc>
          <w:tcPr>
            <w:tcW w:type="dxa" w:w="3120"/>
            <w:shd w:fill="FFFFFF"/>
            <w:tcMar>
              <w:top w:w="80" w:type="dxa"/>
              <w:bottom w:w="80" w:type="dxa"/>
              <w:left w:w="100" w:type="dxa"/>
              <w:right w:w="100" w:type="dxa"/>
            </w:tcMar>
          </w:tcPr>
          <w:p>
            <w:r>
              <w:rPr>
                <w:rFonts w:ascii="Arial" w:hAnsi="Arial"/>
                <w:sz w:val="18"/>
              </w:rPr>
              <w:t>RẤT DỄ: Lời gọi hàm in-memory giữa các class, độ trễ 0ms, không phụ thuộc mạng.</w:t>
            </w:r>
          </w:p>
        </w:tc>
        <w:tc>
          <w:tcPr>
            <w:tcW w:type="dxa" w:w="3120"/>
            <w:shd w:fill="FFFFFF"/>
            <w:tcMar>
              <w:top w:w="80" w:type="dxa"/>
              <w:bottom w:w="80" w:type="dxa"/>
              <w:left w:w="100" w:type="dxa"/>
              <w:right w:w="100" w:type="dxa"/>
            </w:tcMar>
          </w:tcPr>
          <w:p>
            <w:r>
              <w:rPr>
                <w:rFonts w:ascii="Arial" w:hAnsi="Arial"/>
                <w:sz w:val="18"/>
              </w:rPr>
              <w:t>KHÓ HƠN: Lời gọi HTTP/REST qua mạng giữa các container, tiềm ẩn network latency và rủi ro timeout.</w:t>
            </w:r>
          </w:p>
        </w:tc>
      </w:tr>
      <w:tr>
        <w:tc>
          <w:tcPr>
            <w:tcW w:type="dxa" w:w="3120"/>
            <w:shd w:fill="F8FAFC"/>
            <w:tcMar>
              <w:top w:w="80" w:type="dxa"/>
              <w:bottom w:w="80" w:type="dxa"/>
              <w:left w:w="100" w:type="dxa"/>
              <w:right w:w="100" w:type="dxa"/>
            </w:tcMar>
          </w:tcPr>
          <w:p>
            <w:r>
              <w:rPr>
                <w:rFonts w:ascii="Arial" w:hAnsi="Arial"/>
                <w:b/>
                <w:color w:val="0F2C59"/>
                <w:sz w:val="18"/>
              </w:rPr>
              <w:t>Quy trình Triển khai (Deploy)</w:t>
            </w:r>
          </w:p>
        </w:tc>
        <w:tc>
          <w:tcPr>
            <w:tcW w:type="dxa" w:w="3120"/>
            <w:shd w:fill="F8FAFC"/>
            <w:tcMar>
              <w:top w:w="80" w:type="dxa"/>
              <w:bottom w:w="80" w:type="dxa"/>
              <w:left w:w="100" w:type="dxa"/>
              <w:right w:w="100" w:type="dxa"/>
            </w:tcMar>
          </w:tcPr>
          <w:p>
            <w:r>
              <w:rPr>
                <w:rFonts w:ascii="Arial" w:hAnsi="Arial"/>
                <w:sz w:val="18"/>
              </w:rPr>
              <w:t>DỄ LÚC ĐẦU: Đóng gói 1 file container/file build duy nhất.</w:t>
            </w:r>
          </w:p>
        </w:tc>
        <w:tc>
          <w:tcPr>
            <w:tcW w:type="dxa" w:w="3120"/>
            <w:shd w:fill="F8FAFC"/>
            <w:tcMar>
              <w:top w:w="80" w:type="dxa"/>
              <w:bottom w:w="80" w:type="dxa"/>
              <w:left w:w="100" w:type="dxa"/>
              <w:right w:w="100" w:type="dxa"/>
            </w:tcMar>
          </w:tcPr>
          <w:p>
            <w:r>
              <w:rPr>
                <w:rFonts w:ascii="Arial" w:hAnsi="Arial"/>
                <w:sz w:val="18"/>
              </w:rPr>
              <w:t>PHỨC TẠP: Cần quản lý 7 container (5 service backend, 1 gateway, 1 frontend, 1 DB cluster) qua Docker Compose.</w:t>
            </w:r>
          </w:p>
        </w:tc>
      </w:tr>
      <w:tr>
        <w:tc>
          <w:tcPr>
            <w:tcW w:type="dxa" w:w="3120"/>
            <w:shd w:fill="FFFFFF"/>
            <w:tcMar>
              <w:top w:w="80" w:type="dxa"/>
              <w:bottom w:w="80" w:type="dxa"/>
              <w:left w:w="100" w:type="dxa"/>
              <w:right w:w="100" w:type="dxa"/>
            </w:tcMar>
          </w:tcPr>
          <w:p>
            <w:r>
              <w:rPr>
                <w:rFonts w:ascii="Arial" w:hAnsi="Arial"/>
                <w:b/>
                <w:color w:val="0F2C59"/>
                <w:sz w:val="18"/>
              </w:rPr>
              <w:t>Phân chia công việc nhóm</w:t>
            </w:r>
          </w:p>
        </w:tc>
        <w:tc>
          <w:tcPr>
            <w:tcW w:type="dxa" w:w="3120"/>
            <w:shd w:fill="FFFFFF"/>
            <w:tcMar>
              <w:top w:w="80" w:type="dxa"/>
              <w:bottom w:w="80" w:type="dxa"/>
              <w:left w:w="100" w:type="dxa"/>
              <w:right w:w="100" w:type="dxa"/>
            </w:tcMar>
          </w:tcPr>
          <w:p>
            <w:r>
              <w:rPr>
                <w:rFonts w:ascii="Arial" w:hAnsi="Arial"/>
                <w:sz w:val="18"/>
              </w:rPr>
              <w:t>KHÓ: Dễ giẫm chân lên nhau, xung đột merge conflict liên tục trên nhánh main.</w:t>
            </w:r>
          </w:p>
        </w:tc>
        <w:tc>
          <w:tcPr>
            <w:tcW w:type="dxa" w:w="3120"/>
            <w:shd w:fill="FFFFFF"/>
            <w:tcMar>
              <w:top w:w="80" w:type="dxa"/>
              <w:bottom w:w="80" w:type="dxa"/>
              <w:left w:w="100" w:type="dxa"/>
              <w:right w:w="100" w:type="dxa"/>
            </w:tcMar>
          </w:tcPr>
          <w:p>
            <w:r>
              <w:rPr>
                <w:rFonts w:ascii="Arial" w:hAnsi="Arial"/>
                <w:sz w:val="18"/>
              </w:rPr>
              <w:t>DỄ: 5 nhánh độc lập (feat/user-auth, feat/room-catalog,...), mỗi người 1 service tự chủ.</w:t>
            </w:r>
          </w:p>
        </w:tc>
      </w:tr>
      <w:tr>
        <w:tc>
          <w:tcPr>
            <w:tcW w:type="dxa" w:w="3120"/>
            <w:shd w:fill="F8FAFC"/>
            <w:tcMar>
              <w:top w:w="80" w:type="dxa"/>
              <w:bottom w:w="80" w:type="dxa"/>
              <w:left w:w="100" w:type="dxa"/>
              <w:right w:w="100" w:type="dxa"/>
            </w:tcMar>
          </w:tcPr>
          <w:p>
            <w:r>
              <w:rPr>
                <w:rFonts w:ascii="Arial" w:hAnsi="Arial"/>
                <w:b/>
                <w:color w:val="0F2C59"/>
                <w:sz w:val="18"/>
              </w:rPr>
              <w:t>Mở rộng tải (Scaling)</w:t>
            </w:r>
          </w:p>
        </w:tc>
        <w:tc>
          <w:tcPr>
            <w:tcW w:type="dxa" w:w="3120"/>
            <w:shd w:fill="F8FAFC"/>
            <w:tcMar>
              <w:top w:w="80" w:type="dxa"/>
              <w:bottom w:w="80" w:type="dxa"/>
              <w:left w:w="100" w:type="dxa"/>
              <w:right w:w="100" w:type="dxa"/>
            </w:tcMar>
          </w:tcPr>
          <w:p>
            <w:r>
              <w:rPr>
                <w:rFonts w:ascii="Arial" w:hAnsi="Arial"/>
                <w:sz w:val="18"/>
              </w:rPr>
              <w:t>KHÓ &amp; TỐN KÉM: Tăng tải module phòng thì phải nhân bản toàn bộ ứng dụng lớn.</w:t>
            </w:r>
          </w:p>
        </w:tc>
        <w:tc>
          <w:tcPr>
            <w:tcW w:type="dxa" w:w="3120"/>
            <w:shd w:fill="F8FAFC"/>
            <w:tcMar>
              <w:top w:w="80" w:type="dxa"/>
              <w:bottom w:w="80" w:type="dxa"/>
              <w:left w:w="100" w:type="dxa"/>
              <w:right w:w="100" w:type="dxa"/>
            </w:tcMar>
          </w:tcPr>
          <w:p>
            <w:r>
              <w:rPr>
                <w:rFonts w:ascii="Arial" w:hAnsi="Arial"/>
                <w:sz w:val="18"/>
              </w:rPr>
              <w:t>DỄ: Cần tăng tốc độ tìm kiếm phòng chỉ cần scale container Room Service lên nhiều instance.</w:t>
            </w:r>
          </w:p>
        </w:tc>
      </w:tr>
    </w:tbl>
    <w:p>
      <w:pPr>
        <w:keepNext/>
        <w:spacing w:before="200" w:after="60"/>
      </w:pPr>
      <w:r>
        <w:rPr>
          <w:rFonts w:ascii="Arial" w:hAnsi="Arial"/>
          <w:b/>
          <w:color w:val="1E40AF"/>
          <w:sz w:val="22"/>
        </w:rPr>
        <w:t>1.3. So sánh với Kiến trúc Hướng sự kiện (Event-Driven với Message Broker: Kafka/RabbitMQ)</w:t>
      </w:r>
    </w:p>
    <w:p>
      <w:pPr>
        <w:spacing w:before="40" w:after="80" w:line="276" w:lineRule="auto"/>
      </w:pPr>
      <w:r>
        <w:rPr>
          <w:rFonts w:ascii="Arial" w:hAnsi="Arial"/>
          <w:b/>
          <w:color w:val="0F172A"/>
          <w:sz w:val="20"/>
        </w:rPr>
        <w:t xml:space="preserve">Việc DỄ hơn ở Event-Driven: </w:t>
      </w:r>
      <w:r>
        <w:rPr>
          <w:rFonts w:ascii="Arial" w:hAnsi="Arial"/>
          <w:i w:val="0"/>
          <w:color w:val="1F2937"/>
          <w:sz w:val="20"/>
        </w:rPr>
        <w:t>Khử hoàn toàn ràng buộc về thời gian (Temporal Coupling). Khi Payment Service xử lý chậm hoặc đang bảo trì, Booking Service chỉ cần gửi event 'BookingCreated' vào message queue rồi phản hồi ngay cho khách. Hệ thống tự động xử lý khi Payment Service phục hồi, không bao giờ bị nghẽn HTTP thread.</w:t>
      </w:r>
    </w:p>
    <w:p>
      <w:pPr>
        <w:spacing w:before="40" w:after="80" w:line="276" w:lineRule="auto"/>
      </w:pPr>
      <w:r>
        <w:rPr>
          <w:rFonts w:ascii="Arial" w:hAnsi="Arial"/>
          <w:b/>
          <w:color w:val="0F172A"/>
          <w:sz w:val="20"/>
        </w:rPr>
        <w:t xml:space="preserve">Việc KHÓ hơn ở Event-Driven: </w:t>
      </w:r>
      <w:r>
        <w:rPr>
          <w:rFonts w:ascii="Arial" w:hAnsi="Arial"/>
          <w:i w:val="0"/>
          <w:color w:val="1F2937"/>
          <w:sz w:val="20"/>
        </w:rPr>
        <w:t>Độ phức tạp hạ tầng tăng vọt. Phải cấu hình Message Broker cluster, giải quyết bài toán Eventual Consistency (tính nhất quán sau cùng), Outbox Pattern để tránh mất tin, Dead-Letter Queue (DLQ) cho thông điệp lỗi, và việc debug luồng nghiệp vụ qua event log khó hơn rất nhiều so với kiểm tra mã HTTP response.</w:t>
      </w:r>
    </w:p>
    <w:p>
      <w:pPr>
        <w:keepNext/>
        <w:spacing w:before="280" w:after="80"/>
      </w:pPr>
      <w:r>
        <w:rPr>
          <w:rFonts w:ascii="Arial" w:hAnsi="Arial"/>
          <w:b/>
          <w:color w:val="0F2C59"/>
          <w:sz w:val="26"/>
        </w:rPr>
        <w:t>CÂU HỎI 2: THỰC THỂ TRUNG TÂM (KHÁCH HÀNG / USER) XUẤT HIỆN Ở NHỮNG MODULE/DỊCH VỤ NÀO, MỖI NƠI CẦN THUỘC TÍNH GÌ?</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Arial" w:hAnsi="Arial"/>
                <w:b/>
                <w:color w:val="0F2C59"/>
                <w:sz w:val="20"/>
              </w:rPr>
              <w:t xml:space="preserve">📌 NGUYÊN TẮC THIẾT KẾ DOMAIN-DRIVEN DESIGN: </w:t>
            </w:r>
            <w:r>
              <w:rPr>
                <w:rFonts w:ascii="Arial" w:hAnsi="Arial"/>
                <w:color w:val="1F2937"/>
                <w:sz w:val="20"/>
              </w:rPr>
              <w:t>Khái niệm mấu chốt cần khẳng định: Theo nguyên lý Bounded Context trong Domain-Driven Design (DDD), một thực thể trung tâm KHÔNG BAO GIỜ được chia sẻ nguyên vẹn cấu trúc bảng giữa các microservices.</w:t>
            </w:r>
          </w:p>
          <w:p>
            <w:pPr>
              <w:spacing w:before="40" w:after="40"/>
            </w:pPr>
            <w:r>
              <w:rPr>
                <w:rFonts w:ascii="Arial" w:hAnsi="Arial"/>
                <w:color w:val="1F2937"/>
                <w:sz w:val="20"/>
              </w:rPr>
              <w:t>• Tại mỗi service, thực thể Khách hàng chỉ mang các thuộc tính phục vụ đúng nghiệp vụ của service đó, liên kết với nhau bằng định danh userId (Logical Foreign Key) chứ không dùng ràng buộc Foreign Key của Database vật lý.</w:t>
            </w:r>
          </w:p>
        </w:tc>
      </w:tr>
    </w:tbl>
    <w:p>
      <w:pPr>
        <w:spacing w:before="0" w:after="80"/>
      </w:pPr>
    </w:p>
    <w:p>
      <w:pPr>
        <w:keepNext/>
        <w:spacing w:before="200" w:after="60"/>
      </w:pPr>
      <w:r>
        <w:rPr>
          <w:rFonts w:ascii="Arial" w:hAnsi="Arial"/>
          <w:b/>
          <w:color w:val="1E40AF"/>
          <w:sz w:val="22"/>
        </w:rPr>
        <w:t>2.1. Bảng đối chiếu thực thể Khách hàng tại từng Microservice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340"/>
        <w:gridCol w:w="2340"/>
        <w:gridCol w:w="2340"/>
        <w:gridCol w:w="2340"/>
      </w:tblGrid>
      <w:tr>
        <w:tc>
          <w:tcPr>
            <w:tcW w:type="dxa" w:w="2340"/>
            <w:shd w:fill="0F2C59"/>
            <w:tcMar>
              <w:top w:w="100" w:type="dxa"/>
              <w:bottom w:w="100" w:type="dxa"/>
              <w:left w:w="100" w:type="dxa"/>
              <w:right w:w="100" w:type="dxa"/>
            </w:tcMar>
          </w:tcPr>
          <w:p>
            <w:r>
              <w:rPr>
                <w:rFonts w:ascii="Arial" w:hAnsi="Arial"/>
                <w:b/>
                <w:color w:val="FFFFFF"/>
                <w:sz w:val="19"/>
              </w:rPr>
              <w:t>Microservice</w:t>
            </w:r>
          </w:p>
        </w:tc>
        <w:tc>
          <w:tcPr>
            <w:tcW w:type="dxa" w:w="2340"/>
            <w:shd w:fill="0F2C59"/>
            <w:tcMar>
              <w:top w:w="100" w:type="dxa"/>
              <w:bottom w:w="100" w:type="dxa"/>
              <w:left w:w="100" w:type="dxa"/>
              <w:right w:w="100" w:type="dxa"/>
            </w:tcMar>
          </w:tcPr>
          <w:p>
            <w:r>
              <w:rPr>
                <w:rFonts w:ascii="Arial" w:hAnsi="Arial"/>
                <w:b/>
                <w:color w:val="FFFFFF"/>
                <w:sz w:val="19"/>
              </w:rPr>
              <w:t>Database</w:t>
            </w:r>
          </w:p>
        </w:tc>
        <w:tc>
          <w:tcPr>
            <w:tcW w:type="dxa" w:w="2340"/>
            <w:shd w:fill="0F2C59"/>
            <w:tcMar>
              <w:top w:w="100" w:type="dxa"/>
              <w:bottom w:w="100" w:type="dxa"/>
              <w:left w:w="100" w:type="dxa"/>
              <w:right w:w="100" w:type="dxa"/>
            </w:tcMar>
          </w:tcPr>
          <w:p>
            <w:r>
              <w:rPr>
                <w:rFonts w:ascii="Arial" w:hAnsi="Arial"/>
                <w:b/>
                <w:color w:val="FFFFFF"/>
                <w:sz w:val="19"/>
              </w:rPr>
              <w:t>Các thuộc tính lưu trữ</w:t>
            </w:r>
          </w:p>
        </w:tc>
        <w:tc>
          <w:tcPr>
            <w:tcW w:type="dxa" w:w="2340"/>
            <w:shd w:fill="0F2C59"/>
            <w:tcMar>
              <w:top w:w="100" w:type="dxa"/>
              <w:bottom w:w="100" w:type="dxa"/>
              <w:left w:w="100" w:type="dxa"/>
              <w:right w:w="100" w:type="dxa"/>
            </w:tcMar>
          </w:tcPr>
          <w:p>
            <w:r>
              <w:rPr>
                <w:rFonts w:ascii="Arial" w:hAnsi="Arial"/>
                <w:b/>
                <w:color w:val="FFFFFF"/>
                <w:sz w:val="19"/>
              </w:rPr>
              <w:t>Mục đích nghiệp vụ</w:t>
            </w:r>
          </w:p>
        </w:tc>
      </w:tr>
      <w:tr>
        <w:tc>
          <w:tcPr>
            <w:tcW w:type="dxa" w:w="2340"/>
            <w:shd w:fill="F8FAFC"/>
            <w:tcMar>
              <w:top w:w="80" w:type="dxa"/>
              <w:bottom w:w="80" w:type="dxa"/>
              <w:left w:w="100" w:type="dxa"/>
              <w:right w:w="100" w:type="dxa"/>
            </w:tcMar>
          </w:tcPr>
          <w:p>
            <w:r>
              <w:rPr>
                <w:rFonts w:ascii="Arial" w:hAnsi="Arial"/>
                <w:b/>
                <w:color w:val="0F2C59"/>
                <w:sz w:val="18"/>
              </w:rPr>
              <w:t>User &amp; Auth Service</w:t>
            </w:r>
          </w:p>
        </w:tc>
        <w:tc>
          <w:tcPr>
            <w:tcW w:type="dxa" w:w="2340"/>
            <w:shd w:fill="F8FAFC"/>
            <w:tcMar>
              <w:top w:w="80" w:type="dxa"/>
              <w:bottom w:w="80" w:type="dxa"/>
              <w:left w:w="100" w:type="dxa"/>
              <w:right w:w="100" w:type="dxa"/>
            </w:tcMar>
          </w:tcPr>
          <w:p>
            <w:r>
              <w:rPr>
                <w:rFonts w:ascii="Arial" w:hAnsi="Arial"/>
                <w:sz w:val="18"/>
              </w:rPr>
              <w:t>user_db</w:t>
            </w:r>
          </w:p>
        </w:tc>
        <w:tc>
          <w:tcPr>
            <w:tcW w:type="dxa" w:w="2340"/>
            <w:shd w:fill="F8FAFC"/>
            <w:tcMar>
              <w:top w:w="80" w:type="dxa"/>
              <w:bottom w:w="80" w:type="dxa"/>
              <w:left w:w="100" w:type="dxa"/>
              <w:right w:w="100" w:type="dxa"/>
            </w:tcMar>
          </w:tcPr>
          <w:p>
            <w:r>
              <w:rPr>
                <w:rFonts w:ascii="Arial" w:hAnsi="Arial"/>
                <w:sz w:val="18"/>
              </w:rPr>
              <w:t>id, name, email, password (hashed bcrypt), role (ADMIN/CUSTOMER), createdAt, updatedAt</w:t>
            </w:r>
          </w:p>
        </w:tc>
        <w:tc>
          <w:tcPr>
            <w:tcW w:type="dxa" w:w="2340"/>
            <w:shd w:fill="F8FAFC"/>
            <w:tcMar>
              <w:top w:w="80" w:type="dxa"/>
              <w:bottom w:w="80" w:type="dxa"/>
              <w:left w:w="100" w:type="dxa"/>
              <w:right w:w="100" w:type="dxa"/>
            </w:tcMar>
          </w:tcPr>
          <w:p>
            <w:r>
              <w:rPr>
                <w:rFonts w:ascii="Arial" w:hAnsi="Arial"/>
                <w:sz w:val="18"/>
              </w:rPr>
              <w:t>Nắm giữ danh tính gốc (Identity Source of Truth), phục vụ đăng nhập, cấp phát JWT, xác thực và phân quyền tài khoản.</w:t>
            </w:r>
          </w:p>
        </w:tc>
      </w:tr>
      <w:tr>
        <w:tc>
          <w:tcPr>
            <w:tcW w:type="dxa" w:w="2340"/>
            <w:shd w:fill="FFFFFF"/>
            <w:tcMar>
              <w:top w:w="80" w:type="dxa"/>
              <w:bottom w:w="80" w:type="dxa"/>
              <w:left w:w="100" w:type="dxa"/>
              <w:right w:w="100" w:type="dxa"/>
            </w:tcMar>
          </w:tcPr>
          <w:p>
            <w:r>
              <w:rPr>
                <w:rFonts w:ascii="Arial" w:hAnsi="Arial"/>
                <w:b/>
                <w:color w:val="0F2C59"/>
                <w:sz w:val="18"/>
              </w:rPr>
              <w:t>Booking Service</w:t>
            </w:r>
          </w:p>
        </w:tc>
        <w:tc>
          <w:tcPr>
            <w:tcW w:type="dxa" w:w="2340"/>
            <w:shd w:fill="FFFFFF"/>
            <w:tcMar>
              <w:top w:w="80" w:type="dxa"/>
              <w:bottom w:w="80" w:type="dxa"/>
              <w:left w:w="100" w:type="dxa"/>
              <w:right w:w="100" w:type="dxa"/>
            </w:tcMar>
          </w:tcPr>
          <w:p>
            <w:r>
              <w:rPr>
                <w:rFonts w:ascii="Arial" w:hAnsi="Arial"/>
                <w:sz w:val="18"/>
              </w:rPr>
              <w:t>booking_db</w:t>
            </w:r>
          </w:p>
        </w:tc>
        <w:tc>
          <w:tcPr>
            <w:tcW w:type="dxa" w:w="2340"/>
            <w:shd w:fill="FFFFFF"/>
            <w:tcMar>
              <w:top w:w="80" w:type="dxa"/>
              <w:bottom w:w="80" w:type="dxa"/>
              <w:left w:w="100" w:type="dxa"/>
              <w:right w:w="100" w:type="dxa"/>
            </w:tcMar>
          </w:tcPr>
          <w:p>
            <w:r>
              <w:rPr>
                <w:rFonts w:ascii="Arial" w:hAnsi="Arial"/>
                <w:sz w:val="18"/>
              </w:rPr>
              <w:t>userId (number), customerName, customerPhone, customerAddress (Snapshot tại thời điểm đặt phòng)</w:t>
            </w:r>
          </w:p>
        </w:tc>
        <w:tc>
          <w:tcPr>
            <w:tcW w:type="dxa" w:w="2340"/>
            <w:shd w:fill="FFFFFF"/>
            <w:tcMar>
              <w:top w:w="80" w:type="dxa"/>
              <w:bottom w:w="80" w:type="dxa"/>
              <w:left w:w="100" w:type="dxa"/>
              <w:right w:w="100" w:type="dxa"/>
            </w:tcMar>
          </w:tcPr>
          <w:p>
            <w:r>
              <w:rPr>
                <w:rFonts w:ascii="Arial" w:hAnsi="Arial"/>
                <w:sz w:val="18"/>
              </w:rPr>
              <w:t>Quản lý quyền sở hữu đơn đặt phòng. Lưu Snapshot thông tin liên hệ lúc đặt để bảo đảm tính toàn vẹn dữ liệu lịch sử.</w:t>
            </w:r>
          </w:p>
        </w:tc>
      </w:tr>
      <w:tr>
        <w:tc>
          <w:tcPr>
            <w:tcW w:type="dxa" w:w="2340"/>
            <w:shd w:fill="F8FAFC"/>
            <w:tcMar>
              <w:top w:w="80" w:type="dxa"/>
              <w:bottom w:w="80" w:type="dxa"/>
              <w:left w:w="100" w:type="dxa"/>
              <w:right w:w="100" w:type="dxa"/>
            </w:tcMar>
          </w:tcPr>
          <w:p>
            <w:r>
              <w:rPr>
                <w:rFonts w:ascii="Arial" w:hAnsi="Arial"/>
                <w:b/>
                <w:color w:val="0F2C59"/>
                <w:sz w:val="18"/>
              </w:rPr>
              <w:t>Payment &amp; Notification Service</w:t>
            </w:r>
          </w:p>
        </w:tc>
        <w:tc>
          <w:tcPr>
            <w:tcW w:type="dxa" w:w="2340"/>
            <w:shd w:fill="F8FAFC"/>
            <w:tcMar>
              <w:top w:w="80" w:type="dxa"/>
              <w:bottom w:w="80" w:type="dxa"/>
              <w:left w:w="100" w:type="dxa"/>
              <w:right w:w="100" w:type="dxa"/>
            </w:tcMar>
          </w:tcPr>
          <w:p>
            <w:r>
              <w:rPr>
                <w:rFonts w:ascii="Arial" w:hAnsi="Arial"/>
                <w:sz w:val="18"/>
              </w:rPr>
              <w:t>payment_db</w:t>
            </w:r>
          </w:p>
        </w:tc>
        <w:tc>
          <w:tcPr>
            <w:tcW w:type="dxa" w:w="2340"/>
            <w:shd w:fill="F8FAFC"/>
            <w:tcMar>
              <w:top w:w="80" w:type="dxa"/>
              <w:bottom w:w="80" w:type="dxa"/>
              <w:left w:w="100" w:type="dxa"/>
              <w:right w:w="100" w:type="dxa"/>
            </w:tcMar>
          </w:tcPr>
          <w:p>
            <w:r>
              <w:rPr>
                <w:rFonts w:ascii="Arial" w:hAnsi="Arial"/>
                <w:sz w:val="18"/>
              </w:rPr>
              <w:t>userId (hoặc liên kết thông qua bookingId), email người nhận thông báo</w:t>
            </w:r>
          </w:p>
        </w:tc>
        <w:tc>
          <w:tcPr>
            <w:tcW w:type="dxa" w:w="2340"/>
            <w:shd w:fill="F8FAFC"/>
            <w:tcMar>
              <w:top w:w="80" w:type="dxa"/>
              <w:bottom w:w="80" w:type="dxa"/>
              <w:left w:w="100" w:type="dxa"/>
              <w:right w:w="100" w:type="dxa"/>
            </w:tcMar>
          </w:tcPr>
          <w:p>
            <w:r>
              <w:rPr>
                <w:rFonts w:ascii="Arial" w:hAnsi="Arial"/>
                <w:sz w:val="18"/>
              </w:rPr>
              <w:t>Đối soát dòng tiền giao dịch của từng khách hàng; gửi email xác nhận đặt phòng và biên lai thanh toán.</w:t>
            </w:r>
          </w:p>
        </w:tc>
      </w:tr>
      <w:tr>
        <w:tc>
          <w:tcPr>
            <w:tcW w:type="dxa" w:w="2340"/>
            <w:shd w:fill="FFFFFF"/>
            <w:tcMar>
              <w:top w:w="80" w:type="dxa"/>
              <w:bottom w:w="80" w:type="dxa"/>
              <w:left w:w="100" w:type="dxa"/>
              <w:right w:w="100" w:type="dxa"/>
            </w:tcMar>
          </w:tcPr>
          <w:p>
            <w:r>
              <w:rPr>
                <w:rFonts w:ascii="Arial" w:hAnsi="Arial"/>
                <w:b/>
                <w:color w:val="0F2C59"/>
                <w:sz w:val="18"/>
              </w:rPr>
              <w:t>API Gateway (Review &amp; Chat)</w:t>
            </w:r>
          </w:p>
        </w:tc>
        <w:tc>
          <w:tcPr>
            <w:tcW w:type="dxa" w:w="2340"/>
            <w:shd w:fill="FFFFFF"/>
            <w:tcMar>
              <w:top w:w="80" w:type="dxa"/>
              <w:bottom w:w="80" w:type="dxa"/>
              <w:left w:w="100" w:type="dxa"/>
              <w:right w:w="100" w:type="dxa"/>
            </w:tcMar>
          </w:tcPr>
          <w:p>
            <w:r>
              <w:rPr>
                <w:rFonts w:ascii="Arial" w:hAnsi="Arial"/>
                <w:sz w:val="18"/>
              </w:rPr>
              <w:t>gateway_db &amp; In-memory</w:t>
            </w:r>
          </w:p>
        </w:tc>
        <w:tc>
          <w:tcPr>
            <w:tcW w:type="dxa" w:w="2340"/>
            <w:shd w:fill="FFFFFF"/>
            <w:tcMar>
              <w:top w:w="80" w:type="dxa"/>
              <w:bottom w:w="80" w:type="dxa"/>
              <w:left w:w="100" w:type="dxa"/>
              <w:right w:w="100" w:type="dxa"/>
            </w:tcMar>
          </w:tcPr>
          <w:p>
            <w:r>
              <w:rPr>
                <w:rFonts w:ascii="Arial" w:hAnsi="Arial"/>
                <w:sz w:val="18"/>
              </w:rPr>
              <w:t>userId, userName (lưu trong review_db); socketId, role (lưu trong memory session của WebSocket)</w:t>
            </w:r>
          </w:p>
        </w:tc>
        <w:tc>
          <w:tcPr>
            <w:tcW w:type="dxa" w:w="2340"/>
            <w:shd w:fill="FFFFFF"/>
            <w:tcMar>
              <w:top w:w="80" w:type="dxa"/>
              <w:bottom w:w="80" w:type="dxa"/>
              <w:left w:w="100" w:type="dxa"/>
              <w:right w:w="100" w:type="dxa"/>
            </w:tcMar>
          </w:tcPr>
          <w:p>
            <w:r>
              <w:rPr>
                <w:rFonts w:ascii="Arial" w:hAnsi="Arial"/>
                <w:sz w:val="18"/>
              </w:rPr>
              <w:t>Hiển thị tên người đánh giá phòng nghỉ; định tuyến tin nhắn Realtime giữa đúng khách hàng và chuyên viên CSKH.</w:t>
            </w:r>
          </w:p>
        </w:tc>
      </w:tr>
    </w:tbl>
    <w:p>
      <w:pPr>
        <w:keepNext/>
        <w:spacing w:before="200" w:after="60"/>
      </w:pPr>
      <w:r>
        <w:rPr>
          <w:rFonts w:ascii="Arial" w:hAnsi="Arial"/>
          <w:b/>
          <w:color w:val="1E40AF"/>
          <w:sz w:val="22"/>
        </w:rPr>
        <w:t>2.2. Điểm đặc sắc trong thiết kế: Vì sao Booking Service phải lưu Snapshot thông tin?</w:t>
      </w:r>
    </w:p>
    <w:p>
      <w:pPr>
        <w:spacing w:before="40" w:after="80" w:line="276" w:lineRule="auto"/>
      </w:pPr>
      <w:r>
        <w:rPr>
          <w:rFonts w:ascii="Arial" w:hAnsi="Arial"/>
          <w:b/>
          <w:color w:val="0F172A"/>
          <w:sz w:val="20"/>
        </w:rPr>
        <w:t xml:space="preserve">Giải thích chuyên sâu: </w:t>
      </w:r>
      <w:r>
        <w:rPr>
          <w:rFonts w:ascii="Arial" w:hAnsi="Arial"/>
          <w:i w:val="0"/>
          <w:color w:val="1F2937"/>
          <w:sz w:val="20"/>
        </w:rPr>
        <w:t>Giả sử khách hàng Nguyễn Văn A đặt phòng vào tháng 1/2026 với số điện thoại 0901234567. Đến tháng 6/2026, khách hàng cập nhật số điện thoại mới thành 0988888888 trong User Service. Nếu Booking Service không lưu Snapshot (customerName, customerPhone) mà chỉ lưu userId và truy vấn động sang User Service, thì thông tin liên hệ trên đơn đặt phòng cũ của tháng 1 sẽ bị biến đổi theo số mới. Điều này vi phạm tính toàn vẹn chứng từ lịch sử (Audit Trail). Việc lưu snapshot đảm bảo: hóa đơn và thủ tục check-in của đơn đặt phòng luôn phản ánh chính xác trạng thái giao dịch tại thời điểm ký kết hợp đồng đặt phòng.</w:t>
      </w:r>
    </w:p>
    <w:p>
      <w:pPr>
        <w:keepNext/>
        <w:spacing w:before="280" w:after="80"/>
      </w:pPr>
      <w:r>
        <w:rPr>
          <w:rFonts w:ascii="Arial" w:hAnsi="Arial"/>
          <w:b/>
          <w:color w:val="0F2C59"/>
          <w:sz w:val="26"/>
        </w:rPr>
        <w:t>CÂU HỎI 3: CHỈ RA MỘT THAY ĐỔI NGHIỆP VỤ BUỘC NHÓM SỬA NHIỀU MODULE/DỊCH VỤ LIÊN QUAN CÙNG LÚC. VÌ SAO?</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Arial" w:hAnsi="Arial"/>
                <w:b/>
                <w:color w:val="0F2C59"/>
                <w:sz w:val="20"/>
              </w:rPr>
              <w:t xml:space="preserve">📌 BẢN CHẤT CÂU HỎI TỪ GIẢNG VIÊN: </w:t>
            </w:r>
            <w:r>
              <w:rPr>
                <w:rFonts w:ascii="Arial" w:hAnsi="Arial"/>
                <w:color w:val="1F2937"/>
                <w:sz w:val="20"/>
              </w:rPr>
              <w:t>Câu hỏi này đánh giá bạn có hiểu về rủi ro 'Tightly Coupled' (Ghép nối chặt) hay không.</w:t>
            </w:r>
          </w:p>
          <w:p>
            <w:pPr>
              <w:spacing w:before="40" w:after="40"/>
            </w:pPr>
            <w:r>
              <w:rPr>
                <w:rFonts w:ascii="Arial" w:hAnsi="Arial"/>
                <w:color w:val="1F2937"/>
                <w:sz w:val="20"/>
              </w:rPr>
              <w:t>• Trong Microservices, nếu một thay đổi nhỏ làm rung chuyển toàn bộ các service khác, đó gọi là hiện tượng 'Distributed Monolith' (Đơn khối phân tán).</w:t>
            </w:r>
          </w:p>
          <w:p>
            <w:pPr>
              <w:spacing w:before="40" w:after="40"/>
            </w:pPr>
            <w:r>
              <w:rPr>
                <w:rFonts w:ascii="Arial" w:hAnsi="Arial"/>
                <w:color w:val="1F2937"/>
                <w:sz w:val="20"/>
              </w:rPr>
              <w:t>• Hãy đưa ra một thay đổi nghiệp vụ xuyên suốt (Cross-cutting Business Feature) hoàn toàn hợp lý trong thực tế để chứng minh tính logic.</w:t>
            </w:r>
          </w:p>
        </w:tc>
      </w:tr>
    </w:tbl>
    <w:p>
      <w:pPr>
        <w:spacing w:before="0" w:after="80"/>
      </w:pPr>
    </w:p>
    <w:p>
      <w:pPr>
        <w:keepNext/>
        <w:spacing w:before="200" w:after="60"/>
      </w:pPr>
      <w:r>
        <w:rPr>
          <w:rFonts w:ascii="Arial" w:hAnsi="Arial"/>
          <w:b/>
          <w:color w:val="1E40AF"/>
          <w:sz w:val="22"/>
        </w:rPr>
        <w:t>3.1. Kịch bản thực tế trong dự án: Triển khai 'Chương trình Khách hàng Thân thiết (VIP / Loyalty Program)'</w:t>
      </w:r>
    </w:p>
    <w:p>
      <w:pPr>
        <w:spacing w:before="40" w:after="80" w:line="276" w:lineRule="auto"/>
      </w:pPr>
      <w:r>
        <w:rPr>
          <w:rFonts w:ascii="Arial" w:hAnsi="Arial"/>
          <w:b/>
          <w:color w:val="0F172A"/>
          <w:sz w:val="20"/>
        </w:rPr>
        <w:t xml:space="preserve">Mô tả nghiệp vụ mới: </w:t>
      </w:r>
      <w:r>
        <w:rPr>
          <w:rFonts w:ascii="Arial" w:hAnsi="Arial"/>
          <w:i w:val="0"/>
          <w:color w:val="1F2937"/>
          <w:sz w:val="20"/>
        </w:rPr>
        <w:t>Hệ thống nâng cấp chính sách: Khách hàng được phân hạng (Đồng, Bạc, Vàng, Kim Cương) dựa trên điểm tích lũy. Thành viên hạng Vàng/Kim Cương được tự động chiết khấu 10-15% khi đặt phòng, được cộng điểm thưởng sau mỗi giao dịch thành công, và được gắn huy hiệu VIP khi chat CSKH.</w:t>
      </w:r>
    </w:p>
    <w:p>
      <w:pPr>
        <w:spacing w:before="40" w:after="80" w:line="276" w:lineRule="auto"/>
      </w:pPr>
      <w:r>
        <w:rPr>
          <w:rFonts w:ascii="Arial" w:hAnsi="Arial"/>
          <w:b/>
          <w:color w:val="0F172A"/>
          <w:sz w:val="20"/>
        </w:rPr>
        <w:t>Vì sao phải sửa nhiều service cùng lúc?</w:t>
      </w:r>
      <w:r>
        <w:rPr>
          <w:rFonts w:ascii="Arial" w:hAnsi="Arial"/>
          <w:i w:val="0"/>
          <w:color w:val="1F2937"/>
          <w:sz w:val="20"/>
        </w:rPr>
        <w:t>Khi áp dụng chính sách này, 5 service và Frontend buộc phải sửa đồng loạt:</w:t>
      </w:r>
    </w:p>
    <w:p>
      <w:pPr>
        <w:spacing w:before="40" w:after="80" w:line="276" w:lineRule="auto"/>
      </w:pPr>
      <w:r>
        <w:rPr>
          <w:rFonts w:ascii="Arial" w:hAnsi="Arial"/>
          <w:b/>
          <w:color w:val="0F172A"/>
          <w:sz w:val="20"/>
        </w:rPr>
        <w:t xml:space="preserve">1. User &amp; Auth Service: </w:t>
      </w:r>
      <w:r>
        <w:rPr>
          <w:rFonts w:ascii="Arial" w:hAnsi="Arial"/>
          <w:i w:val="0"/>
          <w:color w:val="1F2937"/>
          <w:sz w:val="20"/>
        </w:rPr>
        <w:t>Bảng `users` phải thêm cột `loyaltyTier` (ENUM) và `loyaltyPoints` (INT). Cung cấp thêm API `PATCH /users/:id/points` để cộng/trừ điểm thưởng.</w:t>
      </w:r>
    </w:p>
    <w:p>
      <w:pPr>
        <w:spacing w:before="40" w:after="80" w:line="276" w:lineRule="auto"/>
      </w:pPr>
      <w:r>
        <w:rPr>
          <w:rFonts w:ascii="Arial" w:hAnsi="Arial"/>
          <w:b/>
          <w:color w:val="0F172A"/>
          <w:sz w:val="20"/>
        </w:rPr>
        <w:t xml:space="preserve">2. Booking Service: </w:t>
      </w:r>
      <w:r>
        <w:rPr>
          <w:rFonts w:ascii="Arial" w:hAnsi="Arial"/>
          <w:i w:val="0"/>
          <w:color w:val="1F2937"/>
          <w:sz w:val="20"/>
        </w:rPr>
        <w:t>Khi tạo đơn (`POST /api/bookings`), service không thể chỉ tính giá đơn thuần theo số đêm × giá phòng niêm yết của Room Service. Service phải nhận thông tin `loyaltyTier` (từ JWT hoặc gọi User Service) để áp dụng công thức giảm giá VIP; bảng `bookings` phải thêm trường `discountTierAmount` và `finalAmount`.</w:t>
      </w:r>
    </w:p>
    <w:p>
      <w:pPr>
        <w:spacing w:before="40" w:after="80" w:line="276" w:lineRule="auto"/>
      </w:pPr>
      <w:r>
        <w:rPr>
          <w:rFonts w:ascii="Arial" w:hAnsi="Arial"/>
          <w:b/>
          <w:color w:val="0F172A"/>
          <w:sz w:val="20"/>
        </w:rPr>
        <w:t xml:space="preserve">3. Payment Service: </w:t>
      </w:r>
      <w:r>
        <w:rPr>
          <w:rFonts w:ascii="Arial" w:hAnsi="Arial"/>
          <w:i w:val="0"/>
          <w:color w:val="1F2937"/>
          <w:sz w:val="20"/>
        </w:rPr>
        <w:t>Khi giao dịch MoMo hoàn tất thành công (`IPN Callback`), Payment Service phải phát sinh lời gọi HTTP sang User Service để kích hoạt cộng điểm thưởng (ví dụ: mỗi 100.000 VNĐ cộng 1 điểm).</w:t>
      </w:r>
    </w:p>
    <w:p>
      <w:pPr>
        <w:spacing w:before="40" w:after="80" w:line="276" w:lineRule="auto"/>
      </w:pPr>
      <w:r>
        <w:rPr>
          <w:rFonts w:ascii="Arial" w:hAnsi="Arial"/>
          <w:b/>
          <w:color w:val="0F172A"/>
          <w:sz w:val="20"/>
        </w:rPr>
        <w:t xml:space="preserve">4. API Gateway: </w:t>
      </w:r>
      <w:r>
        <w:rPr>
          <w:rFonts w:ascii="Arial" w:hAnsi="Arial"/>
          <w:i w:val="0"/>
          <w:color w:val="1F2937"/>
          <w:sz w:val="20"/>
        </w:rPr>
        <w:t>Mã hóa thêm trường `loyaltyTier` vào JWT Token payload khi người dùng đăng nhập; đồng thời Gateway WebSocket phải nhận diện `loyaltyTier` để ưu tiên hàng đợi Chat CSKH cho khách VIP.</w:t>
      </w:r>
    </w:p>
    <w:p>
      <w:pPr>
        <w:spacing w:before="40" w:after="80" w:line="276" w:lineRule="auto"/>
      </w:pPr>
      <w:r>
        <w:rPr>
          <w:rFonts w:ascii="Arial" w:hAnsi="Arial"/>
          <w:b/>
          <w:color w:val="0F172A"/>
          <w:sz w:val="20"/>
        </w:rPr>
        <w:t xml:space="preserve">5. Frontend Web: </w:t>
      </w:r>
      <w:r>
        <w:rPr>
          <w:rFonts w:ascii="Arial" w:hAnsi="Arial"/>
          <w:i w:val="0"/>
          <w:color w:val="1F2937"/>
          <w:sz w:val="20"/>
        </w:rPr>
        <w:t>Cập nhật giao diện: hiển thị thẻ hạng thành viên trong Profile, hiển thị giá ưu đãi VIP trên thẻ phòng và giao diện BookingPage.</w:t>
      </w:r>
    </w:p>
    <w:p>
      <w:pPr>
        <w:keepNext/>
        <w:spacing w:before="200" w:after="60"/>
      </w:pPr>
      <w:r>
        <w:rPr>
          <w:rFonts w:ascii="Arial" w:hAnsi="Arial"/>
          <w:b/>
          <w:color w:val="1E40AF"/>
          <w:sz w:val="22"/>
        </w:rPr>
        <w:t>3.2. Kịch bản thay đổi kỹ thuật: Đổi định dạng Khóa chính (Primary Key) từ Auto-increment ID sang UUID</w:t>
      </w:r>
    </w:p>
    <w:p>
      <w:pPr>
        <w:spacing w:before="40" w:after="80" w:line="276" w:lineRule="auto"/>
      </w:pPr>
      <w:r>
        <w:rPr>
          <w:rFonts w:ascii="Arial" w:hAnsi="Arial"/>
          <w:b/>
          <w:color w:val="0F172A"/>
          <w:sz w:val="20"/>
        </w:rPr>
        <w:t xml:space="preserve">Thay đổi kiến trúc dữ liệu: </w:t>
      </w:r>
      <w:r>
        <w:rPr>
          <w:rFonts w:ascii="Arial" w:hAnsi="Arial"/>
          <w:i w:val="0"/>
          <w:color w:val="1F2937"/>
          <w:sz w:val="20"/>
        </w:rPr>
        <w:t>Hiện tại, User ID đang dùng kiểu `number` (1, 2, 3...). Nếu doanh nghiệp yêu cầu chuyển sang `UUID` (chuỗi ký tự 36 byte) để chống việc người dùng đoán thứ tự ID (Enumeration Attack): Lập tức cả 5 service (`user-service`, `booking-service`, `payment-service`, `api-gateway`, `frontend`) đều phải thay đổi toàn bộ kiểu dữ liệu của `userId` trong Entity, DTO, Database Schema và Validation Pipe.</w:t>
      </w:r>
    </w:p>
    <w:p>
      <w:pPr>
        <w:keepNext/>
        <w:spacing w:before="280" w:after="80"/>
      </w:pPr>
      <w:r>
        <w:rPr>
          <w:rFonts w:ascii="Arial" w:hAnsi="Arial"/>
          <w:b/>
          <w:color w:val="0F2C59"/>
          <w:sz w:val="26"/>
        </w:rPr>
        <w:t>CÂU HỎI 4: KHI MỘT THAO TÁC CẬP NHẬT DỮ LIỆU Ở NHIỀU HƠN 1 NƠI. NẾU 1 TRONG SỐ ĐÓ LỖI THÌ DỮ LIỆU RA SAO?</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Arial" w:hAnsi="Arial"/>
                <w:b/>
                <w:color w:val="0F2C59"/>
                <w:sz w:val="20"/>
              </w:rPr>
              <w:t xml:space="preserve">📌 CỐT LÕI VẤN ĐỀ: DATA CONSISTENCY TRONG MICROSERVICES: </w:t>
            </w:r>
            <w:r>
              <w:rPr>
                <w:rFonts w:ascii="Arial" w:hAnsi="Arial"/>
                <w:color w:val="1F2937"/>
                <w:sz w:val="20"/>
              </w:rPr>
              <w:t>Đây là câu hỏi kinh điển về Giao dịch phân tán (Distributed Transaction).</w:t>
            </w:r>
          </w:p>
          <w:p>
            <w:pPr>
              <w:spacing w:before="40" w:after="40"/>
            </w:pPr>
            <w:r>
              <w:rPr>
                <w:rFonts w:ascii="Arial" w:hAnsi="Arial"/>
                <w:color w:val="1F2937"/>
                <w:sz w:val="20"/>
              </w:rPr>
              <w:t>• Nguyên tắc vàng: Trong Microservices với Database-per-service, KHÔNG THỂ sử dụng giao dịch ACID truyền thống giữa các database khác nhau (trừ khi dùng Two-Phase Commit - 2PC vốn cực kỳ chậm chạp và không khuyến nghị).</w:t>
            </w:r>
          </w:p>
          <w:p>
            <w:pPr>
              <w:spacing w:before="40" w:after="40"/>
            </w:pPr>
            <w:r>
              <w:rPr>
                <w:rFonts w:ascii="Arial" w:hAnsi="Arial"/>
                <w:color w:val="1F2937"/>
                <w:sz w:val="20"/>
              </w:rPr>
              <w:t>• Hãy trả lời chân thực về giải pháp Compensating Transaction hiện tại của nhóm và đề xuất giải pháp chuẩn Saga Pattern.</w:t>
            </w:r>
          </w:p>
        </w:tc>
      </w:tr>
    </w:tbl>
    <w:p>
      <w:pPr>
        <w:spacing w:before="0" w:after="80"/>
      </w:pPr>
    </w:p>
    <w:p>
      <w:pPr>
        <w:keepNext/>
        <w:spacing w:before="200" w:after="60"/>
      </w:pPr>
      <w:r>
        <w:rPr>
          <w:rFonts w:ascii="Arial" w:hAnsi="Arial"/>
          <w:b/>
          <w:color w:val="1E40AF"/>
          <w:sz w:val="22"/>
        </w:rPr>
        <w:t>4.1. Cơ chế xử lý hiện tại của BookingHotel: Compensating Transaction (Giao dịch bù trừ)</w:t>
      </w:r>
    </w:p>
    <w:p>
      <w:pPr>
        <w:spacing w:before="40" w:after="80" w:line="276" w:lineRule="auto"/>
      </w:pPr>
      <w:r>
        <w:rPr>
          <w:rFonts w:ascii="Arial" w:hAnsi="Arial"/>
          <w:b/>
          <w:color w:val="0F172A"/>
          <w:sz w:val="20"/>
        </w:rPr>
        <w:t xml:space="preserve">Quy trình hiện tại: </w:t>
      </w:r>
      <w:r>
        <w:rPr>
          <w:rFonts w:ascii="Arial" w:hAnsi="Arial"/>
          <w:i w:val="0"/>
          <w:color w:val="1F2937"/>
          <w:sz w:val="20"/>
        </w:rPr>
        <w:t>Luồng đặt phòng và thanh toán diễn ra qua 3 bước phân tán:</w:t>
      </w:r>
    </w:p>
    <w:p>
      <w:pPr>
        <w:spacing w:before="40" w:after="80" w:line="276" w:lineRule="auto"/>
      </w:pPr>
      <w:r>
        <w:rPr>
          <w:rFonts w:ascii="Arial" w:hAnsi="Arial"/>
          <w:i w:val="0"/>
          <w:color w:val="1F2937"/>
          <w:sz w:val="20"/>
        </w:rPr>
        <w:t>Bước 1: Booking Service tạo đơn với trạng thái `PENDING` (chờ thanh toán).</w:t>
      </w:r>
    </w:p>
    <w:p>
      <w:pPr>
        <w:spacing w:before="40" w:after="80" w:line="276" w:lineRule="auto"/>
      </w:pPr>
      <w:r>
        <w:rPr>
          <w:rFonts w:ascii="Arial" w:hAnsi="Arial"/>
          <w:i w:val="0"/>
          <w:color w:val="1F2937"/>
          <w:sz w:val="20"/>
        </w:rPr>
        <w:t>Bước 2: Client gửi yêu cầu tạo giao dịch sang Payment Service (`POST /api/payments`). Payment Service khởi tạo giao dịch với MoMo và trả về liên kết thanh toán.</w:t>
      </w:r>
    </w:p>
    <w:p>
      <w:pPr>
        <w:spacing w:before="40" w:after="80" w:line="276" w:lineRule="auto"/>
      </w:pPr>
      <w:r>
        <w:rPr>
          <w:rFonts w:ascii="Arial" w:hAnsi="Arial"/>
          <w:i w:val="0"/>
          <w:color w:val="1F2937"/>
          <w:sz w:val="20"/>
        </w:rPr>
        <w:t>Bước 3: Xử lý kết quả thanh toán:</w:t>
      </w:r>
    </w:p>
    <w:p>
      <w:pPr>
        <w:spacing w:before="40" w:after="80" w:line="276" w:lineRule="auto"/>
      </w:pPr>
      <w:r>
        <w:rPr>
          <w:rFonts w:ascii="Arial" w:hAnsi="Arial"/>
          <w:b/>
          <w:color w:val="0F172A"/>
          <w:sz w:val="20"/>
        </w:rPr>
        <w:t xml:space="preserve">• Nếu thanh toán thành công: </w:t>
      </w:r>
      <w:r>
        <w:rPr>
          <w:rFonts w:ascii="Arial" w:hAnsi="Arial"/>
          <w:i w:val="0"/>
          <w:color w:val="1F2937"/>
          <w:sz w:val="20"/>
        </w:rPr>
        <w:t>Payment Service nhận Webhook MoMo IPN (`resultCode = 0`), cập nhật Payment thành `SUCCESS`, đồng thời gửi request HTTP nội bộ: `PATCH /bookings/:id/status` với body `{ status: 'CONFIRMED' }` sang Booking Service.</w:t>
      </w:r>
    </w:p>
    <w:p>
      <w:pPr>
        <w:spacing w:before="40" w:after="80" w:line="276" w:lineRule="auto"/>
      </w:pPr>
      <w:r>
        <w:rPr>
          <w:rFonts w:ascii="Arial" w:hAnsi="Arial"/>
          <w:b/>
          <w:color w:val="0F172A"/>
          <w:sz w:val="20"/>
        </w:rPr>
        <w:t xml:space="preserve">• Nếu thanh toán thất bại: </w:t>
      </w:r>
      <w:r>
        <w:rPr>
          <w:rFonts w:ascii="Arial" w:hAnsi="Arial"/>
          <w:i w:val="0"/>
          <w:color w:val="1F2937"/>
          <w:sz w:val="20"/>
        </w:rPr>
        <w:t>Nếu khách hàng bấm 'Hủy giao dịch', hoặc MoMo báo lỗi thẻ (`resultCode != 0`): Payment Service kích hoạt GIAO DỊCH BÙ TRỪ bằng cách gọi HTTP: `PATCH /bookings/:id/status` với body `{ status: 'FAILED' }` hoặc `CANCELLED` để hoàn trả trạng thái đơn đặt phòng.</w:t>
      </w:r>
    </w:p>
    <w:p>
      <w:pPr>
        <w:keepNext/>
        <w:spacing w:before="200" w:after="60"/>
      </w:pPr>
      <w:r>
        <w:rPr>
          <w:rFonts w:ascii="Arial" w:hAnsi="Arial"/>
          <w:b/>
          <w:color w:val="1E40AF"/>
          <w:sz w:val="22"/>
        </w:rPr>
        <w:t>4.2. Rủi ro tiềm ẩn: Dữ liệu rơi vào trạng thái 'Bất nhất tạm thời' (Inconsistent State)</w:t>
      </w:r>
    </w:p>
    <w:p>
      <w:pPr>
        <w:spacing w:before="40" w:after="80" w:line="276" w:lineRule="auto"/>
      </w:pPr>
      <w:r>
        <w:rPr>
          <w:rFonts w:ascii="Arial" w:hAnsi="Arial"/>
          <w:b/>
          <w:color w:val="0F172A"/>
          <w:sz w:val="20"/>
        </w:rPr>
        <w:t xml:space="preserve">Điểm yếu cần thừa nhận: </w:t>
      </w:r>
      <w:r>
        <w:rPr>
          <w:rFonts w:ascii="Arial" w:hAnsi="Arial"/>
          <w:i w:val="0"/>
          <w:color w:val="1F2937"/>
          <w:sz w:val="20"/>
        </w:rPr>
        <w:t>Nhóm thẳng thắn thừa nhận hạn chế: Nếu tại Bước 3, Payment Service đã ghi nhận giao dịch thất bại, nhưng khi đang gửi HTTP PATCH sang Booking Service thì mạng nội bộ bị ngắt kết nối (Network Partition) hoặc Booking Service bị restart đột ngột: Lúc này, giao dịch bên Payment là `FAILED`, nhưng đơn bên Booking vẫn bị kẹt ở trạng thái `PENDING`! Khách hàng nhìn thấy đơn đang chờ, còn hệ thống thanh toán đã đóng đơn.</w:t>
      </w:r>
    </w:p>
    <w:p>
      <w:pPr>
        <w:keepNext/>
        <w:spacing w:before="200" w:after="60"/>
      </w:pPr>
      <w:r>
        <w:rPr>
          <w:rFonts w:ascii="Arial" w:hAnsi="Arial"/>
          <w:b/>
          <w:color w:val="1E40AF"/>
          <w:sz w:val="22"/>
        </w:rPr>
        <w:t>4.3. Giải pháp chuẩn sản xuất để khắc phục triệt để</w:t>
      </w:r>
    </w:p>
    <w:p>
      <w:pPr>
        <w:spacing w:before="40" w:after="80" w:line="276" w:lineRule="auto"/>
      </w:pPr>
      <w:r>
        <w:rPr>
          <w:rFonts w:ascii="Arial" w:hAnsi="Arial"/>
          <w:b/>
          <w:color w:val="0F172A"/>
          <w:sz w:val="20"/>
        </w:rPr>
        <w:t xml:space="preserve">1. Saga Pattern kết hợp Message Broker: </w:t>
      </w:r>
      <w:r>
        <w:rPr>
          <w:rFonts w:ascii="Arial" w:hAnsi="Arial"/>
          <w:i w:val="0"/>
          <w:color w:val="1F2937"/>
          <w:sz w:val="20"/>
        </w:rPr>
        <w:t>Chuyển từ gọi HTTP đồng bộ sang mô hình Saga điều phối qua hàng đợi RabbitMQ. Mỗi bước gửi 1 event. Nếu bước sau fail, Message Broker đảm bảo event bù trừ ('BookingCancelEvent') luôn được gửi đến Booking Service ngay khi service này sống lại (At-least-once delivery).</w:t>
      </w:r>
    </w:p>
    <w:p>
      <w:pPr>
        <w:spacing w:before="40" w:after="80" w:line="276" w:lineRule="auto"/>
      </w:pPr>
      <w:r>
        <w:rPr>
          <w:rFonts w:ascii="Arial" w:hAnsi="Arial"/>
          <w:b/>
          <w:color w:val="0F172A"/>
          <w:sz w:val="20"/>
        </w:rPr>
        <w:t xml:space="preserve">2. Transactional Outbox Pattern: </w:t>
      </w:r>
      <w:r>
        <w:rPr>
          <w:rFonts w:ascii="Arial" w:hAnsi="Arial"/>
          <w:i w:val="0"/>
          <w:color w:val="1F2937"/>
          <w:sz w:val="20"/>
        </w:rPr>
        <w:t>Lưu sự kiện bù trừ vào bảng `outbox` trong cùng database transaction với bảng `payments`. Một worker nền liên tục quét bảng outbox để gửi sự kiện, đảm bảo không bao giờ bị mất event do sập ứng dụng.</w:t>
      </w:r>
    </w:p>
    <w:p>
      <w:pPr>
        <w:spacing w:before="40" w:after="80" w:line="276" w:lineRule="auto"/>
      </w:pPr>
      <w:r>
        <w:rPr>
          <w:rFonts w:ascii="Arial" w:hAnsi="Arial"/>
          <w:b/>
          <w:color w:val="0F172A"/>
          <w:sz w:val="20"/>
        </w:rPr>
        <w:t xml:space="preserve">3. Tiến trình đối soát tự động (Reconciliation Job): </w:t>
      </w:r>
      <w:r>
        <w:rPr>
          <w:rFonts w:ascii="Arial" w:hAnsi="Arial"/>
          <w:i w:val="0"/>
          <w:color w:val="1F2937"/>
          <w:sz w:val="20"/>
        </w:rPr>
        <w:t>Xây dựng một Cron Job chạy mỗi 5 phút quét toàn bộ các booking có trạng thái `PENDING` quá 15 phút mà không nhận được tín hiệu thanh toán thành công, tự động chuyển chúng về `CANCELLED` để giải phóng phòng.</w:t>
      </w:r>
    </w:p>
    <w:p>
      <w:pPr>
        <w:keepNext/>
        <w:spacing w:before="280" w:after="80"/>
      </w:pPr>
      <w:r>
        <w:rPr>
          <w:rFonts w:ascii="Arial" w:hAnsi="Arial"/>
          <w:b/>
          <w:color w:val="0F2C59"/>
          <w:sz w:val="26"/>
        </w:rPr>
        <w:t>CÂU HỎI 5: HAI NGƯỜI CÙNG GIÀNH CHỖ CUỐI CÙNG CÙNG LÚC THÌ SAO? (RACE CONDITION &amp; OVERBOOKING)</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Arial" w:hAnsi="Arial"/>
                <w:b/>
                <w:color w:val="0F2C59"/>
                <w:sz w:val="20"/>
              </w:rPr>
              <w:t xml:space="preserve">📌 BÀI TOÁN TRANH CHẤP TÀI NGUYÊN: </w:t>
            </w:r>
            <w:r>
              <w:rPr>
                <w:rFonts w:ascii="Arial" w:hAnsi="Arial"/>
                <w:color w:val="1F2937"/>
                <w:sz w:val="20"/>
              </w:rPr>
              <w:t>Đây là bài toán Concurrency Control (Kiểm soát tranh chấp đồng thời) kinh điển trong các hệ thống vé máy bay, rạp chiếu phim và khách sạn.</w:t>
            </w:r>
          </w:p>
          <w:p>
            <w:pPr>
              <w:spacing w:before="40" w:after="40"/>
            </w:pPr>
            <w:r>
              <w:rPr>
                <w:rFonts w:ascii="Arial" w:hAnsi="Arial"/>
                <w:color w:val="1F2937"/>
                <w:sz w:val="20"/>
              </w:rPr>
              <w:t>• Nếu không có cơ chế khóa, hệ thống sẽ rơi vào lỗi Overbooking (Bán lố phòng), gây khủng hoảng vận hành nghiêm trọng.</w:t>
            </w:r>
          </w:p>
        </w:tc>
      </w:tr>
    </w:tbl>
    <w:p>
      <w:pPr>
        <w:spacing w:before="0" w:after="80"/>
      </w:pPr>
    </w:p>
    <w:p>
      <w:pPr>
        <w:keepNext/>
        <w:spacing w:before="200" w:after="60"/>
      </w:pPr>
      <w:r>
        <w:rPr>
          <w:rFonts w:ascii="Arial" w:hAnsi="Arial"/>
          <w:b/>
          <w:color w:val="1E40AF"/>
          <w:sz w:val="22"/>
        </w:rPr>
        <w:t>5.1. Phân tích hiện tượng Race Condition trong mã nguồn hiện tại</w:t>
      </w:r>
    </w:p>
    <w:p>
      <w:pPr>
        <w:spacing w:before="40" w:after="80" w:line="276" w:lineRule="auto"/>
      </w:pPr>
      <w:r>
        <w:rPr>
          <w:rFonts w:ascii="Arial" w:hAnsi="Arial"/>
          <w:b/>
          <w:color w:val="0F172A"/>
          <w:sz w:val="20"/>
        </w:rPr>
        <w:t xml:space="preserve">Tình huống thực tế: </w:t>
      </w:r>
      <w:r>
        <w:rPr>
          <w:rFonts w:ascii="Arial" w:hAnsi="Arial"/>
          <w:i w:val="0"/>
          <w:color w:val="1F2937"/>
          <w:sz w:val="20"/>
        </w:rPr>
        <w:t>Giả sử Khách sạn chỉ còn duy nhất 01 phòng Suite trống. Hai người dùng A và B cùng xem phòng và bấm nút 'Đặt phòng' tại đúng thời điểm T = 10:00:00.000.</w:t>
      </w:r>
    </w:p>
    <w:p>
      <w:pPr>
        <w:spacing w:before="40" w:after="80" w:line="276" w:lineRule="auto"/>
      </w:pPr>
      <w:r>
        <w:rPr>
          <w:rFonts w:ascii="Arial" w:hAnsi="Arial"/>
          <w:i w:val="0"/>
          <w:color w:val="1F2937"/>
          <w:sz w:val="20"/>
        </w:rPr>
        <w:t>1. Request của A đến Booking Service -&gt; Gọi `GET /rooms/:id/availability` sang Room Service -&gt; Room Service đọc DB thấy phòng trống -&gt; Trả về `true`.</w:t>
      </w:r>
    </w:p>
    <w:p>
      <w:pPr>
        <w:spacing w:before="40" w:after="80" w:line="276" w:lineRule="auto"/>
      </w:pPr>
      <w:r>
        <w:rPr>
          <w:rFonts w:ascii="Arial" w:hAnsi="Arial"/>
          <w:i w:val="0"/>
          <w:color w:val="1F2937"/>
          <w:sz w:val="20"/>
        </w:rPr>
        <w:t>2. Cùng tích tắc đó, Request của B đến Booking Service -&gt; Cũng gọi `GET /rooms/:id/availability` -&gt; DB vẫn chưa bị ai khóa -&gt; Trả về `true`.</w:t>
      </w:r>
    </w:p>
    <w:p>
      <w:pPr>
        <w:spacing w:before="40" w:after="80" w:line="276" w:lineRule="auto"/>
      </w:pPr>
      <w:r>
        <w:rPr>
          <w:rFonts w:ascii="Arial" w:hAnsi="Arial"/>
          <w:i w:val="0"/>
          <w:color w:val="1F2937"/>
          <w:sz w:val="20"/>
        </w:rPr>
        <w:t>3. Cả hai người A và B đều được tạo đơn Booking với trạng thái `PENDING` thành công!</w:t>
      </w:r>
    </w:p>
    <w:p>
      <w:pPr>
        <w:spacing w:before="40" w:after="80" w:line="276" w:lineRule="auto"/>
      </w:pPr>
      <w:r>
        <w:rPr>
          <w:rFonts w:ascii="Arial" w:hAnsi="Arial"/>
          <w:i w:val="0"/>
          <w:color w:val="1F2937"/>
          <w:sz w:val="20"/>
        </w:rPr>
        <w:t>4. Nếu cả A và B cùng thực hiện quét mã MoMo thành công, hệ thống sẽ ghi nhận 2 đơn đặt phòng `CONFIRMED` cho cùng một mã phòng và cùng một khoảng thời gian lưu trú. Đây là lỗi **OVERBOOKING**.</w:t>
      </w:r>
    </w:p>
    <w:p>
      <w:pPr>
        <w:keepNext/>
        <w:spacing w:before="200" w:after="60"/>
      </w:pPr>
      <w:r>
        <w:rPr>
          <w:rFonts w:ascii="Arial" w:hAnsi="Arial"/>
          <w:b/>
          <w:color w:val="1E40AF"/>
          <w:sz w:val="22"/>
        </w:rPr>
        <w:t>5.2. Ba cấp độ giải pháp xử lý tranh chấp chuyên nghiệp</w:t>
      </w:r>
    </w:p>
    <w:p>
      <w:pPr>
        <w:spacing w:before="40" w:after="80" w:line="276" w:lineRule="auto"/>
      </w:pPr>
      <w:r>
        <w:rPr>
          <w:rFonts w:ascii="Arial" w:hAnsi="Arial"/>
          <w:b/>
          <w:color w:val="0F172A"/>
          <w:sz w:val="20"/>
        </w:rPr>
        <w:t>Cấp độ 1: Khóa Lạc Quan (Optimistic Locking với TypeORM)</w:t>
      </w:r>
      <w:r>
        <w:rPr>
          <w:rFonts w:ascii="Arial" w:hAnsi="Arial"/>
          <w:i w:val="0"/>
          <w:color w:val="1F2937"/>
          <w:sz w:val="20"/>
        </w:rPr>
        <w:t>Bảng `room` bổ sung trường `version: number`. Khi cập nhật trạng thái phòng: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40"/>
            </w:pPr>
            <w:r>
              <w:rPr>
                <w:rFonts w:ascii="Consolas" w:hAnsi="Consolas"/>
                <w:i/>
                <w:color w:val="64748B"/>
                <w:sz w:val="17"/>
              </w:rPr>
              <w:t>// TypeORM Optimistic Lock Implementation</w:t>
              <w:br/>
            </w:r>
            <w:r>
              <w:rPr>
                <w:rFonts w:ascii="Consolas" w:hAnsi="Consolas"/>
                <w:color w:val="0F172A"/>
                <w:sz w:val="19"/>
              </w:rPr>
              <w:t>@Entity('rooms')</w:t>
              <w:br/>
              <w:t>export class Room {</w:t>
              <w:br/>
              <w:t xml:space="preserve">  @PrimaryGeneratedColumn()</w:t>
              <w:br/>
              <w:t xml:space="preserve">  id: number;</w:t>
              <w:br/>
              <w:br/>
              <w:t xml:space="preserve">  @Column({ default: true })</w:t>
              <w:br/>
              <w:t xml:space="preserve">  isAvailable: boolean;</w:t>
              <w:br/>
              <w:br/>
              <w:t xml:space="preserve">  @VersionColumn() // Tự động tăng version mỗi lần update</w:t>
              <w:br/>
              <w:t xml:space="preserve">  version: number;</w:t>
              <w:br/>
              <w:t>}</w:t>
              <w:br/>
              <w:br/>
              <w:t>// Câu lệnh SQL thực thi ngầm:</w:t>
              <w:br/>
              <w:t xml:space="preserve">// UPDATE rooms SET isAvailable = false, version = version + 1 </w:t>
              <w:br/>
              <w:t>// WHERE id = 101 AND version = 1;</w:t>
              <w:br/>
              <w:t>// Request của A vào trước cập nhật thành công (affectedRows = 1).</w:t>
              <w:br/>
              <w:t>// Request của B vào sau sẽ nhận affectedRows = 0 -&gt; TypeORM ném OptimisticLockVersionMismatchError -&gt; Báo lỗi cho B phòng đã hết!</w:t>
            </w:r>
          </w:p>
        </w:tc>
      </w:tr>
    </w:tbl>
    <w:p>
      <w:pPr>
        <w:spacing w:before="0" w:after="80"/>
      </w:pPr>
    </w:p>
    <w:p>
      <w:pPr>
        <w:spacing w:before="40" w:after="80" w:line="276" w:lineRule="auto"/>
      </w:pPr>
      <w:r>
        <w:rPr>
          <w:rFonts w:ascii="Arial" w:hAnsi="Arial"/>
          <w:b/>
          <w:color w:val="0F172A"/>
          <w:sz w:val="20"/>
        </w:rPr>
        <w:t>Cấp độ 2: Khóa Phân Tán (Distributed Lock với Redis - Redlock)</w:t>
      </w:r>
      <w:r>
        <w:rPr>
          <w:rFonts w:ascii="Arial" w:hAnsi="Arial"/>
          <w:i w:val="0"/>
          <w:color w:val="1F2937"/>
          <w:sz w:val="20"/>
        </w:rPr>
        <w:t>Sử dụng Redis làm cơ chế khóa phân tán (Distributed Lock). Khi nhận request tạo đơn phòng 101, tiến trình phải chiếm được chìa khóa `lock:room:101` trên Redis với TTL 5 giây:</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40"/>
            </w:pPr>
            <w:r>
              <w:rPr>
                <w:rFonts w:ascii="Consolas" w:hAnsi="Consolas"/>
                <w:i/>
                <w:color w:val="64748B"/>
                <w:sz w:val="17"/>
              </w:rPr>
              <w:t>// Redis Distributed Lock Pattern</w:t>
              <w:br/>
            </w:r>
            <w:r>
              <w:rPr>
                <w:rFonts w:ascii="Consolas" w:hAnsi="Consolas"/>
                <w:color w:val="0F172A"/>
                <w:sz w:val="19"/>
              </w:rPr>
              <w:t>const lockKey = `lock:room:${roomId}`;</w:t>
              <w:br/>
              <w:t>const acquired = await redis.set(lockKey, userId, 'NX', 'PX', 5000);</w:t>
              <w:br/>
              <w:t>if (!acquired) {</w:t>
              <w:br/>
              <w:t xml:space="preserve">  throw new ConflictException('Phòng đang được một khách hàng khác xử lý, vui lòng thử lại sau giây lát!');</w:t>
              <w:br/>
              <w:t>}</w:t>
              <w:br/>
              <w:t>try {</w:t>
              <w:br/>
              <w:t xml:space="preserve">  // Thực hiện kiểm tra phòng và tạo đơn đặt</w:t>
              <w:br/>
              <w:t>} finally {</w:t>
              <w:br/>
              <w:t xml:space="preserve">  await redis.del(lockKey); // Giải phóng khóa</w:t>
              <w:br/>
              <w:t>}</w:t>
            </w:r>
          </w:p>
        </w:tc>
      </w:tr>
    </w:tbl>
    <w:p>
      <w:pPr>
        <w:spacing w:before="0" w:after="80"/>
      </w:pPr>
    </w:p>
    <w:p>
      <w:pPr>
        <w:spacing w:before="40" w:after="80" w:line="276" w:lineRule="auto"/>
      </w:pPr>
      <w:r>
        <w:rPr>
          <w:rFonts w:ascii="Arial" w:hAnsi="Arial"/>
          <w:b/>
          <w:color w:val="0F172A"/>
          <w:sz w:val="20"/>
        </w:rPr>
        <w:t xml:space="preserve">Cấp độ 3: Cơ chế Giữ chỗ tạm thời (Reservation Hold with TTL): </w:t>
      </w:r>
      <w:r>
        <w:rPr>
          <w:rFonts w:ascii="Arial" w:hAnsi="Arial"/>
          <w:i w:val="0"/>
          <w:color w:val="1F2937"/>
          <w:sz w:val="20"/>
        </w:rPr>
        <w:t>Tương tự quy trình của Vietnam Airlines hoặc Agoda: Ngay khi khách A bấm đặt, phòng chuyển sang trạng thái `HELD` trong 10 phút và sinh `heldUntil = now() + 10 mins`. Trong 10 phút đó, khách B tìm kiếm sẽ thấy phòng ở trạng thái 'Đang giữ chỗ'. Nếu A không hoàn tất thanh toán trước thời hạn, phòng tự động mở lại cho B.</w:t>
      </w:r>
    </w:p>
    <w:p>
      <w:pPr>
        <w:keepNext/>
        <w:spacing w:before="280" w:after="80"/>
      </w:pPr>
      <w:r>
        <w:rPr>
          <w:rFonts w:ascii="Arial" w:hAnsi="Arial"/>
          <w:b/>
          <w:color w:val="0F2C59"/>
          <w:sz w:val="26"/>
        </w:rPr>
        <w:t>CÂU HỎI 6: ĐĂNG NHẬP TÀI KHOẢN A, ĐỔI ID TRÊN URL ĐỂ XEM DỮ LIỆU CỦA B THÌ SAO? (LỖ HỔNG IDOR / BOLA)</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Arial" w:hAnsi="Arial"/>
                <w:b/>
                <w:color w:val="0F2C59"/>
                <w:sz w:val="20"/>
              </w:rPr>
              <w:t xml:space="preserve">📌 BẢO MẬT API: BOLA / IDOR: </w:t>
            </w:r>
            <w:r>
              <w:rPr>
                <w:rFonts w:ascii="Arial" w:hAnsi="Arial"/>
                <w:color w:val="1F2937"/>
                <w:sz w:val="20"/>
              </w:rPr>
              <w:t>Đây là lỗ hổng IDOR (Insecure Direct Object References), hiện được OWASP xếp vị trí số 1 trong Top 10 API Security Risks dưới tên gọi BOLA (Broken Object Level Authorization).</w:t>
            </w:r>
          </w:p>
          <w:p>
            <w:pPr>
              <w:spacing w:before="40" w:after="40"/>
            </w:pPr>
            <w:r>
              <w:rPr>
                <w:rFonts w:ascii="Arial" w:hAnsi="Arial"/>
                <w:color w:val="1F2937"/>
                <w:sz w:val="20"/>
              </w:rPr>
              <w:t>• Nếu hệ thống chỉ kiểm tra 'User đã đăng nhập chưa' mà không kiểm tra 'User này có quyền sở hữu dữ liệu cụ thể này không', hệ thống sẽ bị thủng bảo mật nghiêm trọng.</w:t>
            </w:r>
          </w:p>
        </w:tc>
      </w:tr>
    </w:tbl>
    <w:p>
      <w:pPr>
        <w:spacing w:before="0" w:after="80"/>
      </w:pPr>
    </w:p>
    <w:p>
      <w:pPr>
        <w:keepNext/>
        <w:spacing w:before="200" w:after="60"/>
      </w:pPr>
      <w:r>
        <w:rPr>
          <w:rFonts w:ascii="Arial" w:hAnsi="Arial"/>
          <w:b/>
          <w:color w:val="1E40AF"/>
          <w:sz w:val="22"/>
        </w:rPr>
        <w:t>6.1. Kịch bản tấn công thực tế</w:t>
      </w:r>
    </w:p>
    <w:p>
      <w:pPr>
        <w:spacing w:before="40" w:after="80" w:line="276" w:lineRule="auto"/>
      </w:pPr>
      <w:r>
        <w:rPr>
          <w:rFonts w:ascii="Arial" w:hAnsi="Arial"/>
          <w:b/>
          <w:color w:val="0F172A"/>
          <w:sz w:val="20"/>
        </w:rPr>
        <w:t xml:space="preserve">Kịch bản khai thác: </w:t>
      </w:r>
      <w:r>
        <w:rPr>
          <w:rFonts w:ascii="Arial" w:hAnsi="Arial"/>
          <w:i w:val="0"/>
          <w:color w:val="1F2937"/>
          <w:sz w:val="20"/>
        </w:rPr>
        <w:t>Kẻ tấn công đăng nhập tài khoản Khách hàng A (nhận Token có `userId = 5`). Sau đó, kẻ tấn công dùng Postman hoặc sửa URL trên trình duyệt để gọi: `GET /api/bookings/user/10` (nhằm xem trộm lịch sử đặt phòng của Khách hàng B) hoặc `GET /api/bookings/99` (xem chi tiết đơn của B).</w:t>
      </w:r>
    </w:p>
    <w:p>
      <w:pPr>
        <w:keepNext/>
        <w:spacing w:before="200" w:after="60"/>
      </w:pPr>
      <w:r>
        <w:rPr>
          <w:rFonts w:ascii="Arial" w:hAnsi="Arial"/>
          <w:b/>
          <w:color w:val="1E40AF"/>
          <w:sz w:val="22"/>
        </w:rPr>
        <w:t>6.2. Hiện trạng và Cách phòng chống chuẩn mực trong NestJS</w:t>
      </w:r>
    </w:p>
    <w:p>
      <w:pPr>
        <w:spacing w:before="40" w:after="80" w:line="276" w:lineRule="auto"/>
      </w:pPr>
      <w:r>
        <w:rPr>
          <w:rFonts w:ascii="Arial" w:hAnsi="Arial"/>
          <w:b/>
          <w:color w:val="0F172A"/>
          <w:sz w:val="20"/>
        </w:rPr>
        <w:t xml:space="preserve">Rủi ro nếu code sơ hở: </w:t>
      </w:r>
      <w:r>
        <w:rPr>
          <w:rFonts w:ascii="Arial" w:hAnsi="Arial"/>
          <w:i w:val="0"/>
          <w:color w:val="1F2937"/>
          <w:sz w:val="20"/>
        </w:rPr>
        <w:t>Nếu Controller chỉ dùng `@Param('userId')` mà không đối chiếu với token của người đang gửi request, người dùng A sẽ đọc trọn vẹn dữ liệu cá nhân, số điện thoại, giá tiền của người dùng B.</w:t>
      </w:r>
    </w:p>
    <w:p>
      <w:pPr>
        <w:spacing w:before="40" w:after="80" w:line="276" w:lineRule="auto"/>
      </w:pPr>
      <w:r>
        <w:rPr>
          <w:rFonts w:ascii="Arial" w:hAnsi="Arial"/>
          <w:b/>
          <w:color w:val="0F172A"/>
          <w:sz w:val="20"/>
        </w:rPr>
        <w:t>Biện pháp 1: Thiết kế API 'Context-Aware' (Khuyên dùng)</w:t>
      </w:r>
      <w:r>
        <w:rPr>
          <w:rFonts w:ascii="Arial" w:hAnsi="Arial"/>
          <w:i w:val="0"/>
          <w:color w:val="1F2937"/>
          <w:sz w:val="20"/>
        </w:rPr>
        <w:t>Tuyệt đối không để Client truyền `userId` của chính mình qua tham số URL. Thay vào đó, thiết kế endpoint `GET /api/bookings/my`. Phía Gateway giải mã JWT Token, trích xuất `userId` từ token payload và chuyển tiếp xuống service nội bộ. Người dùng không thể giả mạo `userId` vì chữ ký JWT được ký bằng Secret Key bí mật trên server.</w:t>
      </w:r>
    </w:p>
    <w:p>
      <w:pPr>
        <w:spacing w:before="40" w:after="80" w:line="276" w:lineRule="auto"/>
      </w:pPr>
      <w:r>
        <w:rPr>
          <w:rFonts w:ascii="Arial" w:hAnsi="Arial"/>
          <w:b/>
          <w:color w:val="0F172A"/>
          <w:sz w:val="20"/>
        </w:rPr>
        <w:t>Biện pháp 2: Triển khai Ownership Guard / Policy Check</w:t>
      </w:r>
      <w:r>
        <w:rPr>
          <w:rFonts w:ascii="Arial" w:hAnsi="Arial"/>
          <w:i w:val="0"/>
          <w:color w:val="1F2937"/>
          <w:sz w:val="20"/>
        </w:rPr>
        <w:t>Đối với các API cần truy cập tài nguyên theo ID cụ thể như `GET /api/bookings/:id`: Viết Guard hoặc Logic kiểm tra quyền sở hữu đối tượng: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40"/>
            </w:pPr>
            <w:r>
              <w:rPr>
                <w:rFonts w:ascii="Consolas" w:hAnsi="Consolas"/>
                <w:i/>
                <w:color w:val="64748B"/>
                <w:sz w:val="17"/>
              </w:rPr>
              <w:t>// NestJS Controller với tính năng chống IDOR</w:t>
              <w:br/>
            </w:r>
            <w:r>
              <w:rPr>
                <w:rFonts w:ascii="Consolas" w:hAnsi="Consolas"/>
                <w:color w:val="0F172A"/>
                <w:sz w:val="19"/>
              </w:rPr>
              <w:t>@Get(':id')</w:t>
              <w:br/>
              <w:t>@UseGuards(JwtAuthGuard)</w:t>
              <w:br/>
              <w:t>async findOne(@Param('id', ParseIntPipe) id: number, @Req() req: RequestWithUser) {</w:t>
              <w:br/>
              <w:t xml:space="preserve">  const booking = await this.bookingsService.findOne(id);</w:t>
              <w:br/>
              <w:t xml:space="preserve">  if (!booking) throw new NotFoundException('Không tìm thấy đơn');</w:t>
              <w:br/>
              <w:br/>
              <w:t xml:space="preserve">  // BẢO VỆ CHỐNG IDOR / BOLA:</w:t>
              <w:br/>
              <w:t xml:space="preserve">  const isOwner = booking.userId === req.user.id;</w:t>
              <w:br/>
              <w:t xml:space="preserve">  const isAdmin = req.user.role === 'ADMIN';</w:t>
              <w:br/>
              <w:br/>
              <w:t xml:space="preserve">  if (!isOwner &amp;&amp; !isAdmin) {</w:t>
              <w:br/>
              <w:t xml:space="preserve">    throw new ForbiddenException('Bạn không có quyền truy cập dữ liệu của khách hàng khác!');</w:t>
              <w:br/>
              <w:t xml:space="preserve">  }</w:t>
              <w:br/>
              <w:t xml:space="preserve">  return booking;</w:t>
              <w:br/>
              <w:t>}</w:t>
            </w:r>
          </w:p>
        </w:tc>
      </w:tr>
    </w:tbl>
    <w:p>
      <w:pPr>
        <w:spacing w:before="0" w:after="80"/>
      </w:pPr>
    </w:p>
    <w:p>
      <w:pPr>
        <w:keepNext/>
        <w:spacing w:before="280" w:after="80"/>
      </w:pPr>
      <w:r>
        <w:rPr>
          <w:rFonts w:ascii="Arial" w:hAnsi="Arial"/>
          <w:b/>
          <w:color w:val="0F2C59"/>
          <w:sz w:val="26"/>
        </w:rPr>
        <w:t>CÂU HỎI 7: LÀM SAO THU HỒI QUYỀN MỘT NGƯỜI DÙNG KHI TOKEN CỦA HỌ CÒN HẠN?</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Arial" w:hAnsi="Arial"/>
                <w:b/>
                <w:color w:val="0F2C59"/>
                <w:sz w:val="20"/>
              </w:rPr>
              <w:t xml:space="preserve">📌 BẢN CHẤT CỦA STATELESS JWT: </w:t>
            </w:r>
            <w:r>
              <w:rPr>
                <w:rFonts w:ascii="Arial" w:hAnsi="Arial"/>
                <w:color w:val="1F2937"/>
                <w:sz w:val="20"/>
              </w:rPr>
              <w:t>Vấn đề cốt lõi của JWT: JWT là Stateless (phi trạng thái). Sau khi server ký và cấp phát token có thời hạn 7 ngày, bản thân token tự mang đầy đủ bằng chứng hợp lệ.</w:t>
            </w:r>
          </w:p>
          <w:p>
            <w:pPr>
              <w:spacing w:before="40" w:after="40"/>
            </w:pPr>
            <w:r>
              <w:rPr>
                <w:rFonts w:ascii="Arial" w:hAnsi="Arial"/>
                <w:color w:val="1F2937"/>
                <w:sz w:val="20"/>
              </w:rPr>
              <w:t>• Server không lưu session trong database, vì vậy dù Admin có đổi role từ ADMIN xuống CUSTOMER hoặc khóa tài khoản trong bảng users, chữ ký JWT của token cũ vẫn hợp lệ về mặt toán học cho đến hết 7 ngày!</w:t>
            </w:r>
          </w:p>
        </w:tc>
      </w:tr>
    </w:tbl>
    <w:p>
      <w:pPr>
        <w:spacing w:before="0" w:after="80"/>
      </w:pPr>
    </w:p>
    <w:p>
      <w:pPr>
        <w:keepNext/>
        <w:spacing w:before="200" w:after="60"/>
      </w:pPr>
      <w:r>
        <w:rPr>
          <w:rFonts w:ascii="Arial" w:hAnsi="Arial"/>
          <w:b/>
          <w:color w:val="1E40AF"/>
          <w:sz w:val="22"/>
        </w:rPr>
        <w:t>7.1. Ba giải pháp kỹ thuật giải quyết bài toán thu hồi JWT</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340"/>
        <w:gridCol w:w="2340"/>
        <w:gridCol w:w="2340"/>
        <w:gridCol w:w="2340"/>
      </w:tblGrid>
      <w:tr>
        <w:tc>
          <w:tcPr>
            <w:tcW w:type="dxa" w:w="2340"/>
            <w:shd w:fill="0F2C59"/>
            <w:tcMar>
              <w:top w:w="100" w:type="dxa"/>
              <w:bottom w:w="100" w:type="dxa"/>
              <w:left w:w="100" w:type="dxa"/>
              <w:right w:w="100" w:type="dxa"/>
            </w:tcMar>
          </w:tcPr>
          <w:p>
            <w:r>
              <w:rPr>
                <w:rFonts w:ascii="Arial" w:hAnsi="Arial"/>
                <w:b/>
                <w:color w:val="FFFFFF"/>
                <w:sz w:val="19"/>
              </w:rPr>
              <w:t>Giải pháp</w:t>
            </w:r>
          </w:p>
        </w:tc>
        <w:tc>
          <w:tcPr>
            <w:tcW w:type="dxa" w:w="2340"/>
            <w:shd w:fill="0F2C59"/>
            <w:tcMar>
              <w:top w:w="100" w:type="dxa"/>
              <w:bottom w:w="100" w:type="dxa"/>
              <w:left w:w="100" w:type="dxa"/>
              <w:right w:w="100" w:type="dxa"/>
            </w:tcMar>
          </w:tcPr>
          <w:p>
            <w:r>
              <w:rPr>
                <w:rFonts w:ascii="Arial" w:hAnsi="Arial"/>
                <w:b/>
                <w:color w:val="FFFFFF"/>
                <w:sz w:val="19"/>
              </w:rPr>
              <w:t>Cơ chế hoạt động</w:t>
            </w:r>
          </w:p>
        </w:tc>
        <w:tc>
          <w:tcPr>
            <w:tcW w:type="dxa" w:w="2340"/>
            <w:shd w:fill="0F2C59"/>
            <w:tcMar>
              <w:top w:w="100" w:type="dxa"/>
              <w:bottom w:w="100" w:type="dxa"/>
              <w:left w:w="100" w:type="dxa"/>
              <w:right w:w="100" w:type="dxa"/>
            </w:tcMar>
          </w:tcPr>
          <w:p>
            <w:r>
              <w:rPr>
                <w:rFonts w:ascii="Arial" w:hAnsi="Arial"/>
                <w:b/>
                <w:color w:val="FFFFFF"/>
                <w:sz w:val="19"/>
              </w:rPr>
              <w:t>Ưu điểm</w:t>
            </w:r>
          </w:p>
        </w:tc>
        <w:tc>
          <w:tcPr>
            <w:tcW w:type="dxa" w:w="2340"/>
            <w:shd w:fill="0F2C59"/>
            <w:tcMar>
              <w:top w:w="100" w:type="dxa"/>
              <w:bottom w:w="100" w:type="dxa"/>
              <w:left w:w="100" w:type="dxa"/>
              <w:right w:w="100" w:type="dxa"/>
            </w:tcMar>
          </w:tcPr>
          <w:p>
            <w:r>
              <w:rPr>
                <w:rFonts w:ascii="Arial" w:hAnsi="Arial"/>
                <w:b/>
                <w:color w:val="FFFFFF"/>
                <w:sz w:val="19"/>
              </w:rPr>
              <w:t>Nhược điểm</w:t>
            </w:r>
          </w:p>
        </w:tc>
      </w:tr>
      <w:tr>
        <w:tc>
          <w:tcPr>
            <w:tcW w:type="dxa" w:w="2340"/>
            <w:shd w:fill="F8FAFC"/>
            <w:tcMar>
              <w:top w:w="80" w:type="dxa"/>
              <w:bottom w:w="80" w:type="dxa"/>
              <w:left w:w="100" w:type="dxa"/>
              <w:right w:w="100" w:type="dxa"/>
            </w:tcMar>
          </w:tcPr>
          <w:p>
            <w:r>
              <w:rPr>
                <w:rFonts w:ascii="Arial" w:hAnsi="Arial"/>
                <w:b/>
                <w:color w:val="0F2C59"/>
                <w:sz w:val="18"/>
              </w:rPr>
              <w:t>1. Redis Token Blacklist</w:t>
            </w:r>
          </w:p>
        </w:tc>
        <w:tc>
          <w:tcPr>
            <w:tcW w:type="dxa" w:w="2340"/>
            <w:shd w:fill="F8FAFC"/>
            <w:tcMar>
              <w:top w:w="80" w:type="dxa"/>
              <w:bottom w:w="80" w:type="dxa"/>
              <w:left w:w="100" w:type="dxa"/>
              <w:right w:w="100" w:type="dxa"/>
            </w:tcMar>
          </w:tcPr>
          <w:p>
            <w:r>
              <w:rPr>
                <w:rFonts w:ascii="Arial" w:hAnsi="Arial"/>
                <w:sz w:val="18"/>
              </w:rPr>
              <w:t>Mỗi khi user logout hoặc bị khóa, lưu chuỗi token hoặc jti (JWT ID) vào Redis với TTL bằng đúng thời hạn sống còn lại của token. Gateway kiểm tra Redis trước khi cho qua.</w:t>
            </w:r>
          </w:p>
        </w:tc>
        <w:tc>
          <w:tcPr>
            <w:tcW w:type="dxa" w:w="2340"/>
            <w:shd w:fill="F8FAFC"/>
            <w:tcMar>
              <w:top w:w="80" w:type="dxa"/>
              <w:bottom w:w="80" w:type="dxa"/>
              <w:left w:w="100" w:type="dxa"/>
              <w:right w:w="100" w:type="dxa"/>
            </w:tcMar>
          </w:tcPr>
          <w:p>
            <w:r>
              <w:rPr>
                <w:rFonts w:ascii="Arial" w:hAnsi="Arial"/>
                <w:sz w:val="18"/>
              </w:rPr>
              <w:t>Thu hồi tức thì (Realtime revocation). Hết hạn token thì Redis tự dọn rác, không tràn RAM.</w:t>
            </w:r>
          </w:p>
        </w:tc>
        <w:tc>
          <w:tcPr>
            <w:tcW w:type="dxa" w:w="2340"/>
            <w:shd w:fill="F8FAFC"/>
            <w:tcMar>
              <w:top w:w="80" w:type="dxa"/>
              <w:bottom w:w="80" w:type="dxa"/>
              <w:left w:w="100" w:type="dxa"/>
              <w:right w:w="100" w:type="dxa"/>
            </w:tcMar>
          </w:tcPr>
          <w:p>
            <w:r>
              <w:rPr>
                <w:rFonts w:ascii="Arial" w:hAnsi="Arial"/>
                <w:sz w:val="18"/>
              </w:rPr>
              <w:t>Mất tính chất 100% Stateless của JWT, phát sinh thêm dependency Redis.</w:t>
            </w:r>
          </w:p>
        </w:tc>
      </w:tr>
      <w:tr>
        <w:tc>
          <w:tcPr>
            <w:tcW w:type="dxa" w:w="2340"/>
            <w:shd w:fill="FFFFFF"/>
            <w:tcMar>
              <w:top w:w="80" w:type="dxa"/>
              <w:bottom w:w="80" w:type="dxa"/>
              <w:left w:w="100" w:type="dxa"/>
              <w:right w:w="100" w:type="dxa"/>
            </w:tcMar>
          </w:tcPr>
          <w:p>
            <w:r>
              <w:rPr>
                <w:rFonts w:ascii="Arial" w:hAnsi="Arial"/>
                <w:b/>
                <w:color w:val="0F2C59"/>
                <w:sz w:val="18"/>
              </w:rPr>
              <w:t>2. Token Versioning (Rất hay)</w:t>
            </w:r>
          </w:p>
        </w:tc>
        <w:tc>
          <w:tcPr>
            <w:tcW w:type="dxa" w:w="2340"/>
            <w:shd w:fill="FFFFFF"/>
            <w:tcMar>
              <w:top w:w="80" w:type="dxa"/>
              <w:bottom w:w="80" w:type="dxa"/>
              <w:left w:w="100" w:type="dxa"/>
              <w:right w:w="100" w:type="dxa"/>
            </w:tcMar>
          </w:tcPr>
          <w:p>
            <w:r>
              <w:rPr>
                <w:rFonts w:ascii="Arial" w:hAnsi="Arial"/>
                <w:sz w:val="18"/>
              </w:rPr>
              <w:t>Bảng users thêm cột tokenVersion (INT, mặc định 1). Payload JWT nhúng tokenVersion: 1. Khi muốn thu hồi quyền/đổi pass: tăng tokenVersion = tokenVersion + 1 trong DB.</w:t>
            </w:r>
          </w:p>
        </w:tc>
        <w:tc>
          <w:tcPr>
            <w:tcW w:type="dxa" w:w="2340"/>
            <w:shd w:fill="FFFFFF"/>
            <w:tcMar>
              <w:top w:w="80" w:type="dxa"/>
              <w:bottom w:w="80" w:type="dxa"/>
              <w:left w:w="100" w:type="dxa"/>
              <w:right w:w="100" w:type="dxa"/>
            </w:tcMar>
          </w:tcPr>
          <w:p>
            <w:r>
              <w:rPr>
                <w:rFonts w:ascii="Arial" w:hAnsi="Arial"/>
                <w:sz w:val="18"/>
              </w:rPr>
              <w:t>Không cần Redis! Chỉ cần 1 truy vấn nhẹ hoặc cache thông tin user tại Gateway.</w:t>
            </w:r>
          </w:p>
        </w:tc>
        <w:tc>
          <w:tcPr>
            <w:tcW w:type="dxa" w:w="2340"/>
            <w:shd w:fill="FFFFFF"/>
            <w:tcMar>
              <w:top w:w="80" w:type="dxa"/>
              <w:bottom w:w="80" w:type="dxa"/>
              <w:left w:w="100" w:type="dxa"/>
              <w:right w:w="100" w:type="dxa"/>
            </w:tcMar>
          </w:tcPr>
          <w:p>
            <w:r>
              <w:rPr>
                <w:rFonts w:ascii="Arial" w:hAnsi="Arial"/>
                <w:sz w:val="18"/>
              </w:rPr>
              <w:t>Vẫn cần chạm vào database/cache để kiểm tra version của user.</w:t>
            </w:r>
          </w:p>
        </w:tc>
      </w:tr>
      <w:tr>
        <w:tc>
          <w:tcPr>
            <w:tcW w:type="dxa" w:w="2340"/>
            <w:shd w:fill="F8FAFC"/>
            <w:tcMar>
              <w:top w:w="80" w:type="dxa"/>
              <w:bottom w:w="80" w:type="dxa"/>
              <w:left w:w="100" w:type="dxa"/>
              <w:right w:w="100" w:type="dxa"/>
            </w:tcMar>
          </w:tcPr>
          <w:p>
            <w:r>
              <w:rPr>
                <w:rFonts w:ascii="Arial" w:hAnsi="Arial"/>
                <w:b/>
                <w:color w:val="0F2C59"/>
                <w:sz w:val="18"/>
              </w:rPr>
              <w:t>3. Short-lived Access Token + Refresh Token</w:t>
            </w:r>
          </w:p>
        </w:tc>
        <w:tc>
          <w:tcPr>
            <w:tcW w:type="dxa" w:w="2340"/>
            <w:shd w:fill="F8FAFC"/>
            <w:tcMar>
              <w:top w:w="80" w:type="dxa"/>
              <w:bottom w:w="80" w:type="dxa"/>
              <w:left w:w="100" w:type="dxa"/>
              <w:right w:w="100" w:type="dxa"/>
            </w:tcMar>
          </w:tcPr>
          <w:p>
            <w:r>
              <w:rPr>
                <w:rFonts w:ascii="Arial" w:hAnsi="Arial"/>
                <w:sz w:val="18"/>
              </w:rPr>
              <w:t>Access Token chỉ sống 5 - 15 phút. Refresh Token sống 7 ngày được lưu trong database. Khi thu hồi quyền: xóa Refresh Token trong DB.</w:t>
            </w:r>
          </w:p>
        </w:tc>
        <w:tc>
          <w:tcPr>
            <w:tcW w:type="dxa" w:w="2340"/>
            <w:shd w:fill="F8FAFC"/>
            <w:tcMar>
              <w:top w:w="80" w:type="dxa"/>
              <w:bottom w:w="80" w:type="dxa"/>
              <w:left w:w="100" w:type="dxa"/>
              <w:right w:w="100" w:type="dxa"/>
            </w:tcMar>
          </w:tcPr>
          <w:p>
            <w:r>
              <w:rPr>
                <w:rFonts w:ascii="Arial" w:hAnsi="Arial"/>
                <w:sz w:val="18"/>
              </w:rPr>
              <w:t>Chuẩn công nghiệp của OAuth2 / OIDC. Tối đa 15 phút sau token cũ sẽ tự chết vĩnh viễn.</w:t>
            </w:r>
          </w:p>
        </w:tc>
        <w:tc>
          <w:tcPr>
            <w:tcW w:type="dxa" w:w="2340"/>
            <w:shd w:fill="F8FAFC"/>
            <w:tcMar>
              <w:top w:w="80" w:type="dxa"/>
              <w:bottom w:w="80" w:type="dxa"/>
              <w:left w:w="100" w:type="dxa"/>
              <w:right w:w="100" w:type="dxa"/>
            </w:tcMar>
          </w:tcPr>
          <w:p>
            <w:r>
              <w:rPr>
                <w:rFonts w:ascii="Arial" w:hAnsi="Arial"/>
                <w:sz w:val="18"/>
              </w:rPr>
              <w:t>Người dùng bị delay tối đa 15 phút thì việc thu hồi quyền mới có hiệu lực hoàn toàn.</w:t>
            </w:r>
          </w:p>
        </w:tc>
      </w:tr>
    </w:tbl>
    <w:p>
      <w:pPr>
        <w:keepNext/>
        <w:spacing w:before="200" w:after="60"/>
      </w:pPr>
      <w:r>
        <w:rPr>
          <w:rFonts w:ascii="Arial" w:hAnsi="Arial"/>
          <w:b/>
          <w:color w:val="1E40AF"/>
          <w:sz w:val="22"/>
        </w:rPr>
        <w:t>7.2. Phương án nhóm đề xuất triển khai cho BookingHotel</w:t>
      </w:r>
    </w:p>
    <w:p>
      <w:pPr>
        <w:spacing w:before="40" w:after="80" w:line="276" w:lineRule="auto"/>
      </w:pPr>
      <w:r>
        <w:rPr>
          <w:rFonts w:ascii="Arial" w:hAnsi="Arial"/>
          <w:b/>
          <w:color w:val="0F172A"/>
          <w:sz w:val="20"/>
        </w:rPr>
        <w:t xml:space="preserve">Khuyến nghị áp dụng: </w:t>
      </w:r>
      <w:r>
        <w:rPr>
          <w:rFonts w:ascii="Arial" w:hAnsi="Arial"/>
          <w:i w:val="0"/>
          <w:color w:val="1F2937"/>
          <w:sz w:val="20"/>
        </w:rPr>
        <w:t>Phương án kết hợp: Rút ngắn thời hạn Access Token xuống 15 phút và áp dụng Token Versioning trong User Service. Khi Admin thực hiện thao tác xóa user hoặc đổi role trên Admin Dashboard (`PATCH /api/users/:id`), hệ thống đồng thời tăng `tokenVersion` của tài khoản đó. API Gateway khi giải mã JWT sẽ kiểm tra version, nếu không khớp sẽ trả về mã `401 Unauthorized - Token has been revoked` ngay lập tức.</w:t>
      </w:r>
    </w:p>
    <w:p>
      <w:pPr>
        <w:keepNext/>
        <w:spacing w:before="280" w:after="80"/>
      </w:pPr>
      <w:r>
        <w:rPr>
          <w:rFonts w:ascii="Arial" w:hAnsi="Arial"/>
          <w:b/>
          <w:color w:val="0F2C59"/>
          <w:sz w:val="26"/>
        </w:rPr>
        <w:t>CÂU HỎI 8: NGƯỜI DÙNG THÔNG QUA DỊCH VỤ A GỌI SANG DỊCH VỤ B. DỊCH VỤ B PHẢN HỒI CHẬM 30 GIÂY THÌ DỊCH VỤ A VÀ NGƯỜI DÙNG THẤY GÌ?</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Arial" w:hAnsi="Arial"/>
                <w:b/>
                <w:color w:val="0F2C59"/>
                <w:sz w:val="20"/>
              </w:rPr>
              <w:t xml:space="preserve">📌 CASCADING FAILURE TRONG HỆ PHÂN TÁN: </w:t>
            </w:r>
            <w:r>
              <w:rPr>
                <w:rFonts w:ascii="Arial" w:hAnsi="Arial"/>
                <w:color w:val="1F2937"/>
                <w:sz w:val="20"/>
              </w:rPr>
              <w:t>Đây là câu hỏi về Hiện tượng sụp đổ dây chuyền (Cascading Failure / Domino Effect) và cơ chế Chống nghẽn (Resilience Patterns) trong hệ thống phân tán.</w:t>
            </w:r>
          </w:p>
          <w:p>
            <w:pPr>
              <w:spacing w:before="40" w:after="40"/>
            </w:pPr>
            <w:r>
              <w:rPr>
                <w:rFonts w:ascii="Arial" w:hAnsi="Arial"/>
                <w:color w:val="1F2937"/>
                <w:sz w:val="20"/>
              </w:rPr>
              <w:t>• Trong kiến trúc Microservices, lỗi mạng và phản hồi chậm là điều chắc chắn xảy ra.</w:t>
            </w:r>
          </w:p>
        </w:tc>
      </w:tr>
    </w:tbl>
    <w:p>
      <w:pPr>
        <w:spacing w:before="0" w:after="80"/>
      </w:pPr>
    </w:p>
    <w:p>
      <w:pPr>
        <w:keepNext/>
        <w:spacing w:before="200" w:after="60"/>
      </w:pPr>
      <w:r>
        <w:rPr>
          <w:rFonts w:ascii="Arial" w:hAnsi="Arial"/>
          <w:b/>
          <w:color w:val="1E40AF"/>
          <w:sz w:val="22"/>
        </w:rPr>
        <w:t>8.1. Hậu quả thực tế nếu hệ thống không có cơ chế bảo vệ</w:t>
      </w:r>
    </w:p>
    <w:p>
      <w:pPr>
        <w:spacing w:before="40" w:after="80" w:line="276" w:lineRule="auto"/>
      </w:pPr>
      <w:r>
        <w:rPr>
          <w:rFonts w:ascii="Arial" w:hAnsi="Arial"/>
          <w:b/>
          <w:color w:val="0F172A"/>
          <w:sz w:val="20"/>
        </w:rPr>
        <w:t xml:space="preserve">Phía Người dùng (Client): </w:t>
      </w:r>
      <w:r>
        <w:rPr>
          <w:rFonts w:ascii="Arial" w:hAnsi="Arial"/>
          <w:i w:val="0"/>
          <w:color w:val="1F2937"/>
          <w:sz w:val="20"/>
        </w:rPr>
        <w:t>Màn hình hiển thị vòng quay loading liên tục suốt 30 giây. Sau 30 giây, tùy vào cấu hình của Nginx/Axios, người dùng nhận được thông báo lỗi `504 Gateway Timeout` hoặc `Network Error: Axios timeout`. Trải nghiệm người dùng bị phá hủy hoàn toàn.</w:t>
      </w:r>
    </w:p>
    <w:p>
      <w:pPr>
        <w:spacing w:before="40" w:after="80" w:line="276" w:lineRule="auto"/>
      </w:pPr>
      <w:r>
        <w:rPr>
          <w:rFonts w:ascii="Arial" w:hAnsi="Arial"/>
          <w:b/>
          <w:color w:val="0F172A"/>
          <w:sz w:val="20"/>
        </w:rPr>
        <w:t xml:space="preserve">Phía Dịch vụ A (Caller): </w:t>
      </w:r>
      <w:r>
        <w:rPr>
          <w:rFonts w:ascii="Arial" w:hAnsi="Arial"/>
          <w:i w:val="0"/>
          <w:color w:val="1F2937"/>
          <w:sz w:val="20"/>
        </w:rPr>
        <w:t>Dịch vụ A (ví dụ Booking Service) sử dụng HTTP client để chờ phản hồi từ B (ví dụ Payment Service). Trong suốt 30 giây, thread và connection của dịch vụ A bị giữ chặt (Thread Starvation). Nếu có 100 người dùng cùng lúc thực hiện thao tác, pool kết nối của dịch vụ A sẽ cạn kiệt, RAM và CPU tăng vọt, dẫn đến dịch vụ A cũng bị tê liệt theo dịch vụ B. Hiện tượng này gọi là Sụp đổ dây chuyền (Cascading Failure).</w:t>
      </w:r>
    </w:p>
    <w:p>
      <w:pPr>
        <w:keepNext/>
        <w:spacing w:before="200" w:after="60"/>
      </w:pPr>
      <w:r>
        <w:rPr>
          <w:rFonts w:ascii="Arial" w:hAnsi="Arial"/>
          <w:b/>
          <w:color w:val="1E40AF"/>
          <w:sz w:val="22"/>
        </w:rPr>
        <w:t>8.2. Bộ giải pháp kiến trúc khắc phục triệt để</w:t>
      </w:r>
    </w:p>
    <w:p>
      <w:pPr>
        <w:spacing w:before="40" w:after="80" w:line="276" w:lineRule="auto"/>
      </w:pPr>
      <w:r>
        <w:rPr>
          <w:rFonts w:ascii="Arial" w:hAnsi="Arial"/>
          <w:b/>
          <w:color w:val="0F172A"/>
          <w:sz w:val="20"/>
        </w:rPr>
        <w:t>1. Cấu hình Timeout nghiêm ngặt (Request Timeout)</w:t>
      </w:r>
      <w:r>
        <w:rPr>
          <w:rFonts w:ascii="Arial" w:hAnsi="Arial"/>
          <w:i w:val="0"/>
          <w:color w:val="1F2937"/>
          <w:sz w:val="20"/>
        </w:rPr>
        <w:t>Mọi lời gọi HTTP nội bộ giữa các service BẮT BUỘC phải đặt thời gian chờ tối đa (ví dụ 3 giây). Nếu quá 3 giây mà B không phản hồi, hủy kết nối ngay để giải phóng thread: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40"/>
            </w:pPr>
            <w:r>
              <w:rPr>
                <w:rFonts w:ascii="Consolas" w:hAnsi="Consolas"/>
                <w:i/>
                <w:color w:val="64748B"/>
                <w:sz w:val="17"/>
              </w:rPr>
              <w:t>// NestJS Axios Timeout Config</w:t>
              <w:br/>
            </w:r>
            <w:r>
              <w:rPr>
                <w:rFonts w:ascii="Consolas" w:hAnsi="Consolas"/>
                <w:color w:val="0F172A"/>
                <w:sz w:val="19"/>
              </w:rPr>
              <w:t>// Cấu hình HttpService trong NestJS Booking Module:</w:t>
              <w:br/>
              <w:t>HttpModule.register({</w:t>
              <w:br/>
              <w:t xml:space="preserve">  timeout: 3000, // Tối đa 3 giây</w:t>
              <w:br/>
              <w:t xml:space="preserve">  maxRedirects: 3,</w:t>
              <w:br/>
              <w:t>});</w:t>
            </w:r>
          </w:p>
        </w:tc>
      </w:tr>
    </w:tbl>
    <w:p>
      <w:pPr>
        <w:spacing w:before="0" w:after="80"/>
      </w:pPr>
    </w:p>
    <w:p>
      <w:pPr>
        <w:spacing w:before="40" w:after="80" w:line="276" w:lineRule="auto"/>
      </w:pPr>
      <w:r>
        <w:rPr>
          <w:rFonts w:ascii="Arial" w:hAnsi="Arial"/>
          <w:b/>
          <w:color w:val="0F172A"/>
          <w:sz w:val="20"/>
        </w:rPr>
        <w:t>2. Triển khai Mẫu thiết kế Ngắt mạch (Circuit Breaker Pattern)</w:t>
      </w:r>
      <w:r>
        <w:rPr>
          <w:rFonts w:ascii="Arial" w:hAnsi="Arial"/>
          <w:i w:val="0"/>
          <w:color w:val="1F2937"/>
          <w:sz w:val="20"/>
        </w:rPr>
        <w:t>Sử dụng thư viện ngắt mạch (như Opossum hoặc Brakes). Cơ chế hoạt động như cầu dao điện gia đình:</w:t>
      </w:r>
    </w:p>
    <w:p>
      <w:pPr>
        <w:spacing w:before="40" w:after="80" w:line="276" w:lineRule="auto"/>
      </w:pPr>
      <w:r>
        <w:rPr>
          <w:rFonts w:ascii="Arial" w:hAnsi="Arial"/>
          <w:b/>
          <w:color w:val="0F172A"/>
          <w:sz w:val="20"/>
        </w:rPr>
        <w:t xml:space="preserve">• Trạng thái ĐÓNG (Closed): </w:t>
      </w:r>
      <w:r>
        <w:rPr>
          <w:rFonts w:ascii="Arial" w:hAnsi="Arial"/>
          <w:i w:val="0"/>
          <w:color w:val="1F2937"/>
          <w:sz w:val="20"/>
        </w:rPr>
        <w:t>Các request đi qua bình thường.</w:t>
      </w:r>
    </w:p>
    <w:p>
      <w:pPr>
        <w:spacing w:before="40" w:after="80" w:line="276" w:lineRule="auto"/>
      </w:pPr>
      <w:r>
        <w:rPr>
          <w:rFonts w:ascii="Arial" w:hAnsi="Arial"/>
          <w:b/>
          <w:color w:val="0F172A"/>
          <w:sz w:val="20"/>
        </w:rPr>
        <w:t xml:space="preserve">• Trạng thái MỞ (Open): </w:t>
      </w:r>
      <w:r>
        <w:rPr>
          <w:rFonts w:ascii="Arial" w:hAnsi="Arial"/>
          <w:i w:val="0"/>
          <w:color w:val="1F2937"/>
          <w:sz w:val="20"/>
        </w:rPr>
        <w:t>Nếu tỷ lệ thất bại hoặc timeout của dịch vụ B vượt quá 50% trong vòng 10 giây, cầu dao ngắt lập tức. Mọi request tiếp theo đến B sẽ BỊ CHẶN NGAY TẠI DỊCH VỤ A, không gửi qua mạng nữa, lập tức trả về thông báo lỗi fallback cho khách ('Hệ thống thanh toán đang bận, vui lòng thử lại sau 1 phút'). Dịch vụ A được bảo vệ an toàn 100%.</w:t>
      </w:r>
    </w:p>
    <w:p>
      <w:pPr>
        <w:spacing w:before="40" w:after="80" w:line="276" w:lineRule="auto"/>
      </w:pPr>
      <w:r>
        <w:rPr>
          <w:rFonts w:ascii="Arial" w:hAnsi="Arial"/>
          <w:b/>
          <w:color w:val="0F172A"/>
          <w:sz w:val="20"/>
        </w:rPr>
        <w:t xml:space="preserve">• Trạng thái NỬA MỞ (Half-Open): </w:t>
      </w:r>
      <w:r>
        <w:rPr>
          <w:rFonts w:ascii="Arial" w:hAnsi="Arial"/>
          <w:i w:val="0"/>
          <w:color w:val="1F2937"/>
          <w:sz w:val="20"/>
        </w:rPr>
        <w:t>Sau 30 giây cooldown, cầu dao cho phép 1 vài request đi qua thăm dò. Nếu B đã hồi phục, cầu dao đóng lại bình thường.</w:t>
      </w:r>
    </w:p>
    <w:p>
      <w:pPr>
        <w:spacing w:before="40" w:after="80" w:line="276" w:lineRule="auto"/>
      </w:pPr>
      <w:r>
        <w:rPr>
          <w:rFonts w:ascii="Arial" w:hAnsi="Arial"/>
          <w:b/>
          <w:color w:val="0F172A"/>
          <w:sz w:val="20"/>
        </w:rPr>
        <w:t xml:space="preserve">3. Phân tách tác vụ Bất đồng bộ (Async Decoupling): </w:t>
      </w:r>
      <w:r>
        <w:rPr>
          <w:rFonts w:ascii="Arial" w:hAnsi="Arial"/>
          <w:i w:val="0"/>
          <w:color w:val="1F2937"/>
          <w:sz w:val="20"/>
        </w:rPr>
        <w:t>Với các tác vụ không cần phản hồi tức thì (như gửi email xác nhận, cộng điểm thưởng, lập thẻ phòng), chuyển hoàn toàn sang hàng đợi Message Queue để xử lý ngầm, không bắt luồng chính phải chờ.</w:t>
      </w:r>
    </w:p>
    <w:p>
      <w:pPr>
        <w:keepNext/>
        <w:spacing w:before="280" w:after="80"/>
      </w:pPr>
      <w:r>
        <w:rPr>
          <w:rFonts w:ascii="Arial" w:hAnsi="Arial"/>
          <w:b/>
          <w:color w:val="0F2C59"/>
          <w:sz w:val="26"/>
        </w:rPr>
        <w:t>CÂU HỎI 9: CONSUMER NHẬN/GỬI TRÙNG MỘT THÔNG ĐIỆP HAI LẦN CÓ SINH DỮ LIỆU TRÙNG KHÔNG? (IDEMPOTENCY)</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Arial" w:hAnsi="Arial"/>
                <w:b/>
                <w:color w:val="0F2C59"/>
                <w:sz w:val="20"/>
              </w:rPr>
              <w:t xml:space="preserve">📌 BÀI TOÁN IDEMPOTENCY &amp; DUPLICATE MESSAGES: </w:t>
            </w:r>
            <w:r>
              <w:rPr>
                <w:rFonts w:ascii="Arial" w:hAnsi="Arial"/>
                <w:color w:val="1F2937"/>
                <w:sz w:val="20"/>
              </w:rPr>
              <w:t>Đây là bài toán Tính lũy nghiệm (Idempotency) trong truyền thông phân tán.</w:t>
            </w:r>
          </w:p>
          <w:p>
            <w:pPr>
              <w:spacing w:before="40" w:after="40"/>
            </w:pPr>
            <w:r>
              <w:rPr>
                <w:rFonts w:ascii="Arial" w:hAnsi="Arial"/>
                <w:color w:val="1F2937"/>
                <w:sz w:val="20"/>
              </w:rPr>
              <w:t>• Trong mạng máy tính, chỉ có thể đảm bảo ngữ nghĩa 'At-least-once delivery' (Gửi ít nhất một lần). Do mạng chập chờn hoặc cơ chế retry, thông điệp hoặc request bị gửi trùng lặp 2 lần là điều hiển nhiên.</w:t>
            </w:r>
          </w:p>
        </w:tc>
      </w:tr>
    </w:tbl>
    <w:p>
      <w:pPr>
        <w:spacing w:before="0" w:after="80"/>
      </w:pPr>
    </w:p>
    <w:p>
      <w:pPr>
        <w:keepNext/>
        <w:spacing w:before="200" w:after="60"/>
      </w:pPr>
      <w:r>
        <w:rPr>
          <w:rFonts w:ascii="Arial" w:hAnsi="Arial"/>
          <w:b/>
          <w:color w:val="1E40AF"/>
          <w:sz w:val="22"/>
        </w:rPr>
        <w:t>9.1. Phân loại tình huống trong dự án BookingHotel</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3120"/>
            <w:shd w:fill="0F2C59"/>
            <w:tcMar>
              <w:top w:w="100" w:type="dxa"/>
              <w:bottom w:w="100" w:type="dxa"/>
              <w:left w:w="100" w:type="dxa"/>
              <w:right w:w="100" w:type="dxa"/>
            </w:tcMar>
          </w:tcPr>
          <w:p>
            <w:r>
              <w:rPr>
                <w:rFonts w:ascii="Arial" w:hAnsi="Arial"/>
                <w:b/>
                <w:color w:val="FFFFFF"/>
                <w:sz w:val="19"/>
              </w:rPr>
              <w:t>Thao tác / Endpoint</w:t>
            </w:r>
          </w:p>
        </w:tc>
        <w:tc>
          <w:tcPr>
            <w:tcW w:type="dxa" w:w="3120"/>
            <w:shd w:fill="0F2C59"/>
            <w:tcMar>
              <w:top w:w="100" w:type="dxa"/>
              <w:bottom w:w="100" w:type="dxa"/>
              <w:left w:w="100" w:type="dxa"/>
              <w:right w:w="100" w:type="dxa"/>
            </w:tcMar>
          </w:tcPr>
          <w:p>
            <w:r>
              <w:rPr>
                <w:rFonts w:ascii="Arial" w:hAnsi="Arial"/>
                <w:b/>
                <w:color w:val="FFFFFF"/>
                <w:sz w:val="19"/>
              </w:rPr>
              <w:t>Bản chất Idempotent</w:t>
            </w:r>
          </w:p>
        </w:tc>
        <w:tc>
          <w:tcPr>
            <w:tcW w:type="dxa" w:w="3120"/>
            <w:shd w:fill="0F2C59"/>
            <w:tcMar>
              <w:top w:w="100" w:type="dxa"/>
              <w:bottom w:w="100" w:type="dxa"/>
              <w:left w:w="100" w:type="dxa"/>
              <w:right w:w="100" w:type="dxa"/>
            </w:tcMar>
          </w:tcPr>
          <w:p>
            <w:r>
              <w:rPr>
                <w:rFonts w:ascii="Arial" w:hAnsi="Arial"/>
                <w:b/>
                <w:color w:val="FFFFFF"/>
                <w:sz w:val="19"/>
              </w:rPr>
              <w:t>Hậu quả khi bị gọi/nhận trùng 2 lần</w:t>
            </w:r>
          </w:p>
        </w:tc>
      </w:tr>
      <w:tr>
        <w:tc>
          <w:tcPr>
            <w:tcW w:type="dxa" w:w="3120"/>
            <w:shd w:fill="F8FAFC"/>
            <w:tcMar>
              <w:top w:w="80" w:type="dxa"/>
              <w:bottom w:w="80" w:type="dxa"/>
              <w:left w:w="100" w:type="dxa"/>
              <w:right w:w="100" w:type="dxa"/>
            </w:tcMar>
          </w:tcPr>
          <w:p>
            <w:r>
              <w:rPr>
                <w:rFonts w:ascii="Arial" w:hAnsi="Arial"/>
                <w:b/>
                <w:color w:val="0F2C59"/>
                <w:sz w:val="18"/>
              </w:rPr>
              <w:t>POST /api/payments/momo/ipn</w:t>
              <w:br/>
              <w:t>(MoMo Webhook Callback)</w:t>
            </w:r>
          </w:p>
        </w:tc>
        <w:tc>
          <w:tcPr>
            <w:tcW w:type="dxa" w:w="3120"/>
            <w:shd w:fill="F8FAFC"/>
            <w:tcMar>
              <w:top w:w="80" w:type="dxa"/>
              <w:bottom w:w="80" w:type="dxa"/>
              <w:left w:w="100" w:type="dxa"/>
              <w:right w:w="100" w:type="dxa"/>
            </w:tcMar>
          </w:tcPr>
          <w:p>
            <w:r>
              <w:rPr>
                <w:rFonts w:ascii="Arial" w:hAnsi="Arial"/>
                <w:sz w:val="18"/>
              </w:rPr>
              <w:t>CÓ (Idempotent tự nhiên)</w:t>
            </w:r>
          </w:p>
        </w:tc>
        <w:tc>
          <w:tcPr>
            <w:tcW w:type="dxa" w:w="3120"/>
            <w:shd w:fill="F8FAFC"/>
            <w:tcMar>
              <w:top w:w="80" w:type="dxa"/>
              <w:bottom w:w="80" w:type="dxa"/>
              <w:left w:w="100" w:type="dxa"/>
              <w:right w:w="100" w:type="dxa"/>
            </w:tcMar>
          </w:tcPr>
          <w:p>
            <w:r>
              <w:rPr>
                <w:rFonts w:ascii="Arial" w:hAnsi="Arial"/>
                <w:sz w:val="18"/>
              </w:rPr>
              <w:t>KHÔNG BỊ TRÙNG: MoMo gửi IPN lần 1 -&gt; Cập nhật Payment ID 10 sang SUCCESS. MoMo retry gửi lần 2 -&gt; Cập nhật lại Payment ID 10 sang SUCCESS. Trạng thái database không đổi, không sinh tiền thừa.</w:t>
            </w:r>
          </w:p>
        </w:tc>
      </w:tr>
      <w:tr>
        <w:tc>
          <w:tcPr>
            <w:tcW w:type="dxa" w:w="3120"/>
            <w:shd w:fill="FFFFFF"/>
            <w:tcMar>
              <w:top w:w="80" w:type="dxa"/>
              <w:bottom w:w="80" w:type="dxa"/>
              <w:left w:w="100" w:type="dxa"/>
              <w:right w:w="100" w:type="dxa"/>
            </w:tcMar>
          </w:tcPr>
          <w:p>
            <w:r>
              <w:rPr>
                <w:rFonts w:ascii="Arial" w:hAnsi="Arial"/>
                <w:b/>
                <w:color w:val="0F2C59"/>
                <w:sz w:val="18"/>
              </w:rPr>
              <w:t>POST /api/bookings</w:t>
              <w:br/>
              <w:t>(Khách bấm 'Đặt phòng')</w:t>
            </w:r>
          </w:p>
        </w:tc>
        <w:tc>
          <w:tcPr>
            <w:tcW w:type="dxa" w:w="3120"/>
            <w:shd w:fill="FFFFFF"/>
            <w:tcMar>
              <w:top w:w="80" w:type="dxa"/>
              <w:bottom w:w="80" w:type="dxa"/>
              <w:left w:w="100" w:type="dxa"/>
              <w:right w:w="100" w:type="dxa"/>
            </w:tcMar>
          </w:tcPr>
          <w:p>
            <w:r>
              <w:rPr>
                <w:rFonts w:ascii="Arial" w:hAnsi="Arial"/>
                <w:sz w:val="18"/>
              </w:rPr>
              <w:t>KHÔNG (Non-Idempotent)</w:t>
            </w:r>
          </w:p>
        </w:tc>
        <w:tc>
          <w:tcPr>
            <w:tcW w:type="dxa" w:w="3120"/>
            <w:shd w:fill="FFFFFF"/>
            <w:tcMar>
              <w:top w:w="80" w:type="dxa"/>
              <w:bottom w:w="80" w:type="dxa"/>
              <w:left w:w="100" w:type="dxa"/>
              <w:right w:w="100" w:type="dxa"/>
            </w:tcMar>
          </w:tcPr>
          <w:p>
            <w:r>
              <w:rPr>
                <w:rFonts w:ascii="Arial" w:hAnsi="Arial"/>
                <w:sz w:val="18"/>
              </w:rPr>
              <w:t>BỊ TRÙNG DỮ LIỆU: Nếu khách mạng lag bấm đúp 2 lần, hoặc frontend retry -&gt; Sinh ra 2 đơn booking khác nhau trong booking_db với 2 ID khác nhau, chiếm 2 phòng!</w:t>
            </w:r>
          </w:p>
        </w:tc>
      </w:tr>
    </w:tbl>
    <w:p>
      <w:pPr>
        <w:keepNext/>
        <w:spacing w:before="200" w:after="60"/>
      </w:pPr>
      <w:r>
        <w:rPr>
          <w:rFonts w:ascii="Arial" w:hAnsi="Arial"/>
          <w:b/>
          <w:color w:val="1E40AF"/>
          <w:sz w:val="22"/>
        </w:rPr>
        <w:t>9.2. Giải pháp kỹ thuật bảo đảm Idempotency toàn diện</w:t>
      </w:r>
    </w:p>
    <w:p>
      <w:pPr>
        <w:spacing w:before="40" w:after="80" w:line="276" w:lineRule="auto"/>
      </w:pPr>
      <w:r>
        <w:rPr>
          <w:rFonts w:ascii="Arial" w:hAnsi="Arial"/>
          <w:b/>
          <w:color w:val="0F172A"/>
          <w:sz w:val="20"/>
        </w:rPr>
        <w:t xml:space="preserve">1. Sử dụng Khóa Idempotency Key (Chuẩn Stripe / PayPal): </w:t>
      </w:r>
      <w:r>
        <w:rPr>
          <w:rFonts w:ascii="Arial" w:hAnsi="Arial"/>
          <w:i w:val="0"/>
          <w:color w:val="1F2937"/>
          <w:sz w:val="20"/>
        </w:rPr>
        <w:t>Khi Client mở trang thanh toán, Frontend sinh một chuỗi UUID duy nhất (`idempotencyKey = uuidv4()`) và gửi trong HTTP Header `X-Idempotency-Key`.</w:t>
      </w:r>
    </w:p>
    <w:p>
      <w:pPr>
        <w:spacing w:before="40" w:after="80" w:line="276" w:lineRule="auto"/>
      </w:pPr>
      <w:r>
        <w:rPr>
          <w:rFonts w:ascii="Arial" w:hAnsi="Arial"/>
          <w:b/>
          <w:color w:val="0F172A"/>
          <w:sz w:val="20"/>
        </w:rPr>
        <w:t xml:space="preserve">2. Cơ chế lưu vết trên Redis / Database: </w:t>
      </w:r>
      <w:r>
        <w:rPr>
          <w:rFonts w:ascii="Arial" w:hAnsi="Arial"/>
          <w:i w:val="0"/>
          <w:color w:val="1F2937"/>
          <w:sz w:val="20"/>
        </w:rPr>
        <w:t>Payment Service nhận key, kiểm tra trong Redis xem key này đã được xử lý chưa:</w:t>
      </w:r>
    </w:p>
    <w:p>
      <w:pPr>
        <w:spacing w:before="40" w:after="80" w:line="276" w:lineRule="auto"/>
      </w:pPr>
      <w:r>
        <w:rPr>
          <w:rFonts w:ascii="Arial" w:hAnsi="Arial"/>
          <w:b/>
          <w:color w:val="0F172A"/>
          <w:sz w:val="20"/>
        </w:rPr>
        <w:t xml:space="preserve">• Nếu chưa có: </w:t>
      </w:r>
      <w:r>
        <w:rPr>
          <w:rFonts w:ascii="Arial" w:hAnsi="Arial"/>
          <w:i w:val="0"/>
          <w:color w:val="1F2937"/>
          <w:sz w:val="20"/>
        </w:rPr>
        <w:t>Lưu key vào Redis với trạng thái `PROCESSING` kèm TTL 60 giây, tiếp tục thực hiện trừ tiền và lưu kết quả phản hồi vào cache.</w:t>
      </w:r>
    </w:p>
    <w:p>
      <w:pPr>
        <w:spacing w:before="40" w:after="80" w:line="276" w:lineRule="auto"/>
      </w:pPr>
      <w:r>
        <w:rPr>
          <w:rFonts w:ascii="Arial" w:hAnsi="Arial"/>
          <w:b/>
          <w:color w:val="0F172A"/>
          <w:sz w:val="20"/>
        </w:rPr>
        <w:t xml:space="preserve">• Nếu đã có (Duplicate request): </w:t>
      </w:r>
      <w:r>
        <w:rPr>
          <w:rFonts w:ascii="Arial" w:hAnsi="Arial"/>
          <w:i w:val="0"/>
          <w:color w:val="1F2937"/>
          <w:sz w:val="20"/>
        </w:rPr>
        <w:t>Hệ thống trả ngay kết quả lưu trong cache từ lần 1 về cho client mà KHÔNG thực hiện thao tác trừ tiền lần thứ hai.</w:t>
      </w:r>
    </w:p>
    <w:p>
      <w:pPr>
        <w:spacing w:before="40" w:after="80" w:line="276" w:lineRule="auto"/>
      </w:pPr>
      <w:r>
        <w:rPr>
          <w:rFonts w:ascii="Arial" w:hAnsi="Arial"/>
          <w:b/>
          <w:color w:val="0F172A"/>
          <w:sz w:val="20"/>
        </w:rPr>
        <w:t xml:space="preserve">3. Ràng buộc cấp cơ sở dữ liệu (Database Constraint): </w:t>
      </w:r>
      <w:r>
        <w:rPr>
          <w:rFonts w:ascii="Arial" w:hAnsi="Arial"/>
          <w:i w:val="0"/>
          <w:color w:val="1F2937"/>
          <w:sz w:val="20"/>
        </w:rPr>
        <w:t>Trong cơ sở dữ liệu `booking_db`, thiết lập ràng buộc duy nhất logic: ví dụ không cho phép tạo 2 đơn `PENDING` của cùng 1 `userId`, cùng `roomId` trong cùng 1 ngày nhận phòng.</w:t>
      </w:r>
    </w:p>
    <w:p>
      <w:pPr>
        <w:keepNext/>
        <w:spacing w:before="280" w:after="80"/>
      </w:pPr>
      <w:r>
        <w:rPr>
          <w:rFonts w:ascii="Arial" w:hAnsi="Arial"/>
          <w:b/>
          <w:color w:val="0F2C59"/>
          <w:sz w:val="26"/>
        </w:rPr>
        <w:t>CÂU HỎI 10: CHỈ RA MỘT CHỖ NHÓM BIẾT LÀ CHƯA TỐT NHƯNG CỐ TÌNH ĐỂ LẠI. NẾU CÓ THÊM HAI TUẦN, NHÓM SỬA GÌ TRƯỚC VÀ VÌ SAO? + HƯỚNG DẪN TEST BẰNG POSTMAN</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Arial" w:hAnsi="Arial"/>
                <w:b/>
                <w:color w:val="0F2C59"/>
                <w:sz w:val="20"/>
              </w:rPr>
              <w:t xml:space="preserve">📌 TIÊU CHÍ ĐÁNH GIÁ ĐỘ TRƯỞNG THÀNH KỸ THUẬT: </w:t>
            </w:r>
            <w:r>
              <w:rPr>
                <w:rFonts w:ascii="Arial" w:hAnsi="Arial"/>
                <w:color w:val="1F2937"/>
                <w:sz w:val="20"/>
              </w:rPr>
              <w:t>Đây là câu hỏi thể hiện 'Độ trưởng thành kỹ thuật' (Technical Maturity) cao nhất của nhóm.</w:t>
            </w:r>
          </w:p>
          <w:p>
            <w:pPr>
              <w:spacing w:before="40" w:after="40"/>
            </w:pPr>
            <w:r>
              <w:rPr>
                <w:rFonts w:ascii="Arial" w:hAnsi="Arial"/>
                <w:color w:val="1F2937"/>
                <w:sz w:val="20"/>
              </w:rPr>
              <w:t>• Hội đồng không mong đợi một đồ án sinh viên hoàn hảo 100%. Hội đồng muốn xem bạn có nhận thức được nợ kỹ thuật (Technical Debt) của hệ thống mình hay không, và có tư duy ưu tiên công việc (Prioritization) hợp lý hay không.</w:t>
            </w:r>
          </w:p>
        </w:tc>
      </w:tr>
    </w:tbl>
    <w:p>
      <w:pPr>
        <w:spacing w:before="0" w:after="80"/>
      </w:pPr>
    </w:p>
    <w:p>
      <w:pPr>
        <w:keepNext/>
        <w:spacing w:before="200" w:after="60"/>
      </w:pPr>
      <w:r>
        <w:rPr>
          <w:rFonts w:ascii="Arial" w:hAnsi="Arial"/>
          <w:b/>
          <w:color w:val="1E40AF"/>
          <w:sz w:val="22"/>
        </w:rPr>
        <w:t>10.1. Những điểm nhóm biết là chưa tốt nhưng giữ lại ở giai đoạn hiện tại</w:t>
      </w:r>
    </w:p>
    <w:p>
      <w:pPr>
        <w:spacing w:before="40" w:after="80" w:line="276" w:lineRule="auto"/>
      </w:pPr>
      <w:r>
        <w:rPr>
          <w:rFonts w:ascii="Arial" w:hAnsi="Arial"/>
          <w:b/>
          <w:color w:val="0F172A"/>
          <w:sz w:val="20"/>
        </w:rPr>
        <w:t xml:space="preserve">1. Giao tiếp liên dịch vụ vẫn là HTTP đồng bộ (Synchronous Coupling): </w:t>
      </w:r>
      <w:r>
        <w:rPr>
          <w:rFonts w:ascii="Arial" w:hAnsi="Arial"/>
          <w:i w:val="0"/>
          <w:color w:val="1F2937"/>
          <w:sz w:val="20"/>
        </w:rPr>
        <w:t>Các service nội bộ đang gọi nhau trực tiếp qua HTTP REST đồng bộ. Nhóm chưa tích hợp Message Broker (RabbitMQ) vì tại thời điểm làm đồ án, nhóm ưu tiên hoàn thiện đủ luồng giao diện trực quan từ Frontend đến MoMo Sandbox.</w:t>
      </w:r>
    </w:p>
    <w:p>
      <w:pPr>
        <w:spacing w:before="40" w:after="80" w:line="276" w:lineRule="auto"/>
      </w:pPr>
      <w:r>
        <w:rPr>
          <w:rFonts w:ascii="Arial" w:hAnsi="Arial"/>
          <w:b/>
          <w:color w:val="0F172A"/>
          <w:sz w:val="20"/>
        </w:rPr>
        <w:t xml:space="preserve">2. Chưa có Distributed Locking: </w:t>
      </w:r>
      <w:r>
        <w:rPr>
          <w:rFonts w:ascii="Arial" w:hAnsi="Arial"/>
          <w:i w:val="0"/>
          <w:color w:val="1F2937"/>
          <w:sz w:val="20"/>
        </w:rPr>
        <w:t>Chưa triển khai Redis Distributed Lock để chống triệt để tình trạng hai khách hàng đặt trùng 1 phòng trong cùng tích tắc.</w:t>
      </w:r>
    </w:p>
    <w:p>
      <w:pPr>
        <w:spacing w:before="40" w:after="80" w:line="276" w:lineRule="auto"/>
      </w:pPr>
      <w:r>
        <w:rPr>
          <w:rFonts w:ascii="Arial" w:hAnsi="Arial"/>
          <w:b/>
          <w:color w:val="0F172A"/>
          <w:sz w:val="20"/>
        </w:rPr>
        <w:t xml:space="preserve">3. Bảo mật mạng nội bộ giữa các service: </w:t>
      </w:r>
      <w:r>
        <w:rPr>
          <w:rFonts w:ascii="Arial" w:hAnsi="Arial"/>
          <w:i w:val="0"/>
          <w:color w:val="1F2937"/>
          <w:sz w:val="20"/>
        </w:rPr>
        <w:t>Các service tầng dưới (Port 3001, 3002, 3003, 3004) đang tin cậy request từ API Gateway mà chưa cấu hình mTLS (Mutual TLS) hoặc Service Token nội bộ để ngăn chặn việc người lạ gọi thẳng vào port nếu bị lộ mạng nội bộ.</w:t>
      </w:r>
    </w:p>
    <w:p>
      <w:pPr>
        <w:keepNext/>
        <w:spacing w:before="200" w:after="60"/>
      </w:pPr>
      <w:r>
        <w:rPr>
          <w:rFonts w:ascii="Arial" w:hAnsi="Arial"/>
          <w:b/>
          <w:color w:val="1E40AF"/>
          <w:sz w:val="22"/>
        </w:rPr>
        <w:t>10.2. Kế hoạch hành động nếu có thêm 02 tuần phát triển</w:t>
      </w:r>
    </w:p>
    <w:p>
      <w:pPr>
        <w:spacing w:before="40" w:after="80" w:line="276" w:lineRule="auto"/>
      </w:pPr>
      <w:r>
        <w:rPr>
          <w:rFonts w:ascii="Arial" w:hAnsi="Arial"/>
          <w:b/>
          <w:color w:val="0F172A"/>
          <w:sz w:val="20"/>
        </w:rPr>
        <w:t xml:space="preserve">🎯 TUẦN 1 (ƯU TIÊN CAO NHẤT): </w:t>
      </w:r>
      <w:r>
        <w:rPr>
          <w:rFonts w:ascii="Arial" w:hAnsi="Arial"/>
          <w:i w:val="0"/>
          <w:color w:val="1F2937"/>
          <w:sz w:val="20"/>
        </w:rPr>
        <w:t>Tích hợp **RabbitMQ** và triển khai **Saga Pattern (Choreography)** cho chuỗi nghiệp vụ Đặt phòng ➔ Thanh toán ➔ Xuất thẻ phòng QR ➔ Gửi thông báo email.</w:t>
        <w:br/>
        <w:t>*Lý do ưu tiên trước:* Đây là 'linh hồn' của kiến trúc Microservices. Việc chuyển sang hướng sự kiện sẽ giải quyết dứt điểm vấn đề bất nhất dữ liệu, loại bỏ hoàn toàn nguy cơ sụp đổ dây chuyền khi nghẽn mạng và tăng tính sẵn sàng của hệ thống lên mức tối đa.</w:t>
      </w:r>
    </w:p>
    <w:p>
      <w:pPr>
        <w:spacing w:before="40" w:after="80" w:line="276" w:lineRule="auto"/>
      </w:pPr>
      <w:r>
        <w:rPr>
          <w:rFonts w:ascii="Arial" w:hAnsi="Arial"/>
          <w:b/>
          <w:color w:val="0F172A"/>
          <w:sz w:val="20"/>
        </w:rPr>
        <w:t xml:space="preserve">🎯 TUẦN 2 (ƯU TIÊN TIẾP THEO): </w:t>
      </w:r>
      <w:r>
        <w:rPr>
          <w:rFonts w:ascii="Arial" w:hAnsi="Arial"/>
          <w:i w:val="0"/>
          <w:color w:val="1F2937"/>
          <w:sz w:val="20"/>
        </w:rPr>
        <w:t>Tích hợp **Redis Cluster** phục vụ 2 mục đích:</w:t>
        <w:br/>
        <w:t>(1) Khóa phân tán (Distributed Lock) chống overbooking tuyệt đối;</w:t>
        <w:br/>
        <w:t>(2) Caching danh mục phòng và giá phòng (giảm 80% tải truy vấn MySQL cho Room Service).</w:t>
        <w:br/>
        <w:t>*Lý do:* Tối ưu hiệu năng và đảm bảo tính đúng đắn của dữ liệu kinh doanh khi chịu tải cao.</w:t>
      </w:r>
    </w:p>
    <w:p>
      <w:pPr>
        <w:keepNext/>
        <w:spacing w:before="200" w:after="60"/>
      </w:pPr>
      <w:r>
        <w:rPr>
          <w:rFonts w:ascii="Arial" w:hAnsi="Arial"/>
          <w:b/>
          <w:color w:val="1E40AF"/>
          <w:sz w:val="22"/>
        </w:rPr>
        <w:t>10.3. HƯỚNG DẪN CHI TIẾT KIỂM THỬ HỆ THỐNG BẰNG POSTMAN (TỪ A ĐẾN Z)</w:t>
      </w:r>
    </w:p>
    <w:p>
      <w:pPr>
        <w:spacing w:before="40" w:after="80" w:line="276" w:lineRule="auto"/>
      </w:pPr>
      <w:r>
        <w:rPr>
          <w:rFonts w:ascii="Arial" w:hAnsi="Arial"/>
          <w:b/>
          <w:color w:val="0F172A"/>
          <w:sz w:val="20"/>
        </w:rPr>
        <w:t xml:space="preserve">Kịch bản kiểm thử mẫu: </w:t>
      </w:r>
      <w:r>
        <w:rPr>
          <w:rFonts w:ascii="Arial" w:hAnsi="Arial"/>
          <w:i w:val="0"/>
          <w:color w:val="1F2937"/>
          <w:sz w:val="20"/>
        </w:rPr>
        <w:t>Dưới đây là kịch bản kiểm thử toàn diện 8 bước trên Postman để bảo vệ trước hội đồng giảng viên:</w:t>
      </w:r>
    </w:p>
    <w:p>
      <w:pPr>
        <w:spacing w:before="40" w:after="80" w:line="276" w:lineRule="auto"/>
      </w:pPr>
      <w:r>
        <w:rPr>
          <w:rFonts w:ascii="Arial" w:hAnsi="Arial"/>
          <w:b/>
          <w:color w:val="0F172A"/>
          <w:sz w:val="20"/>
        </w:rPr>
        <w:t>Bước 0: Thiết lập Biến môi trường (Environment Variables)</w:t>
      </w:r>
      <w:r>
        <w:rPr>
          <w:rFonts w:ascii="Arial" w:hAnsi="Arial"/>
          <w:i w:val="0"/>
          <w:color w:val="1F2937"/>
          <w:sz w:val="20"/>
        </w:rPr>
        <w:t>Trong Postman, tạo một Environment đặt tên `BookingHotel-Local` với các biến: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40"/>
            </w:pPr>
            <w:r>
              <w:rPr>
                <w:rFonts w:ascii="Consolas" w:hAnsi="Consolas"/>
                <w:i/>
                <w:color w:val="64748B"/>
                <w:sz w:val="17"/>
              </w:rPr>
              <w:t>// Postman Environment Setup</w:t>
              <w:br/>
            </w:r>
            <w:r>
              <w:rPr>
                <w:rFonts w:ascii="Consolas" w:hAnsi="Consolas"/>
                <w:color w:val="0F172A"/>
                <w:sz w:val="19"/>
              </w:rPr>
              <w:t>base_url  = http://localhost:3000/api</w:t>
              <w:br/>
              <w:t>jwt_token = (để trống, script sẽ tự động điền sau khi login)</w:t>
              <w:br/>
              <w:t>room_id   = 1</w:t>
              <w:br/>
              <w:t>booking_id= (để trống, tự động lưu sau khi tạo đơn)</w:t>
            </w:r>
          </w:p>
        </w:tc>
      </w:tr>
    </w:tbl>
    <w:p>
      <w:pPr>
        <w:spacing w:before="0" w:after="80"/>
      </w:pPr>
    </w:p>
    <w:p>
      <w:pPr>
        <w:spacing w:before="40" w:after="80" w:line="276" w:lineRule="auto"/>
      </w:pPr>
      <w:r>
        <w:rPr>
          <w:rFonts w:ascii="Arial" w:hAnsi="Arial"/>
          <w:b/>
          <w:color w:val="0F172A"/>
          <w:sz w:val="20"/>
        </w:rPr>
        <w:t>Bước 1: Đăng ký tài khoản (POST /api/auth/register)</w:t>
      </w:r>
      <w:r>
        <w:rPr>
          <w:rFonts w:ascii="Arial" w:hAnsi="Arial"/>
          <w:i w:val="0"/>
          <w:color w:val="1F2937"/>
          <w:sz w:val="20"/>
        </w:rPr>
        <w:t>Đăng ký tài khoản khách hàng mới để kiểm tra User Service: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40"/>
            </w:pPr>
            <w:r>
              <w:rPr>
                <w:rFonts w:ascii="Consolas" w:hAnsi="Consolas"/>
                <w:i/>
                <w:color w:val="64748B"/>
                <w:sz w:val="17"/>
              </w:rPr>
              <w:t>// Step 1: POST Register Request</w:t>
              <w:br/>
            </w:r>
            <w:r>
              <w:rPr>
                <w:rFonts w:ascii="Consolas" w:hAnsi="Consolas"/>
                <w:color w:val="0F172A"/>
                <w:sz w:val="19"/>
              </w:rPr>
              <w:t>Method: POST</w:t>
              <w:br/>
              <w:t>URL   : {{base_url}}/auth/register</w:t>
              <w:br/>
              <w:t>Header: Content-Type: application/json</w:t>
              <w:br/>
              <w:t>Body  : {</w:t>
              <w:br/>
              <w:t xml:space="preserve">  "email": "test_customer@gmail.com",</w:t>
              <w:br/>
              <w:t xml:space="preserve">  "password": "Password123@",</w:t>
              <w:br/>
              <w:t xml:space="preserve">  "name": "Nguyen Van Test",</w:t>
              <w:br/>
              <w:t xml:space="preserve">  "phone": "0912345678"</w:t>
              <w:br/>
              <w:t>}</w:t>
              <w:br/>
              <w:t>Expected Status: 201 Created (Trả về thông tin user đã tạo, password đã mã hóa)</w:t>
            </w:r>
          </w:p>
        </w:tc>
      </w:tr>
    </w:tbl>
    <w:p>
      <w:pPr>
        <w:spacing w:before="0" w:after="80"/>
      </w:pPr>
    </w:p>
    <w:p>
      <w:pPr>
        <w:spacing w:before="40" w:after="80" w:line="276" w:lineRule="auto"/>
      </w:pPr>
      <w:r>
        <w:rPr>
          <w:rFonts w:ascii="Arial" w:hAnsi="Arial"/>
          <w:b/>
          <w:color w:val="0F172A"/>
          <w:sz w:val="20"/>
        </w:rPr>
        <w:t>Bước 2: Đăng nhập lấy Token (POST /api/auth/login)</w:t>
      </w:r>
      <w:r>
        <w:rPr>
          <w:rFonts w:ascii="Arial" w:hAnsi="Arial"/>
          <w:i w:val="0"/>
          <w:color w:val="1F2937"/>
          <w:sz w:val="20"/>
        </w:rPr>
        <w:t>Đăng nhập lấy JWT và cấu hình Script tự động gán Token vào Environment: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40"/>
            </w:pPr>
            <w:r>
              <w:rPr>
                <w:rFonts w:ascii="Consolas" w:hAnsi="Consolas"/>
                <w:i/>
                <w:color w:val="64748B"/>
                <w:sz w:val="17"/>
              </w:rPr>
              <w:t>// Step 2: POST Login &amp; Auto-set Token Script</w:t>
              <w:br/>
            </w:r>
            <w:r>
              <w:rPr>
                <w:rFonts w:ascii="Consolas" w:hAnsi="Consolas"/>
                <w:color w:val="0F172A"/>
                <w:sz w:val="19"/>
              </w:rPr>
              <w:t>Method: POST</w:t>
              <w:br/>
              <w:t>URL   : {{base_url}}/auth/login</w:t>
              <w:br/>
              <w:t>Body  : {</w:t>
              <w:br/>
              <w:t xml:space="preserve">  "email": "test_customer@gmail.com",</w:t>
              <w:br/>
              <w:t xml:space="preserve">  "password": "Password123@"</w:t>
              <w:br/>
              <w:t>}</w:t>
              <w:br/>
              <w:br/>
              <w:t>// ĐẶT VÀO TAB 'Tests' CỦA POSTMAN ĐỂ TỰ ĐỘNG LƯU TOKEN:</w:t>
              <w:br/>
              <w:t>const response = pm.response.json();</w:t>
              <w:br/>
              <w:t>if (response.accessToken) {</w:t>
              <w:br/>
              <w:t xml:space="preserve">    pm.environment.set('jwt_token', response.accessToken);</w:t>
              <w:br/>
              <w:t xml:space="preserve">    console.log('JWT Token saved successfully!');</w:t>
              <w:br/>
              <w:t>}</w:t>
              <w:br/>
              <w:t>Expected Status: 200 OK (Trả về accessToken)</w:t>
            </w:r>
          </w:p>
        </w:tc>
      </w:tr>
    </w:tbl>
    <w:p>
      <w:pPr>
        <w:spacing w:before="0" w:after="80"/>
      </w:pPr>
    </w:p>
    <w:p>
      <w:pPr>
        <w:spacing w:before="40" w:after="80" w:line="276" w:lineRule="auto"/>
      </w:pPr>
      <w:r>
        <w:rPr>
          <w:rFonts w:ascii="Arial" w:hAnsi="Arial"/>
          <w:b/>
          <w:color w:val="0F172A"/>
          <w:sz w:val="20"/>
        </w:rPr>
        <w:t>Bước 3: Xem danh mục phòng và lọc theo giá (GET /api/rooms)</w:t>
      </w:r>
      <w:r>
        <w:rPr>
          <w:rFonts w:ascii="Arial" w:hAnsi="Arial"/>
          <w:i w:val="0"/>
          <w:color w:val="1F2937"/>
          <w:sz w:val="20"/>
        </w:rPr>
        <w:t>Truy vấn danh sách phòng qua API Gateway định tuyến sang Room Catalog Service: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40"/>
            </w:pPr>
            <w:r>
              <w:rPr>
                <w:rFonts w:ascii="Consolas" w:hAnsi="Consolas"/>
                <w:i/>
                <w:color w:val="64748B"/>
                <w:sz w:val="17"/>
              </w:rPr>
              <w:t>// Step 3: GET Filter Rooms</w:t>
              <w:br/>
            </w:r>
            <w:r>
              <w:rPr>
                <w:rFonts w:ascii="Consolas" w:hAnsi="Consolas"/>
                <w:color w:val="0F172A"/>
                <w:sz w:val="19"/>
              </w:rPr>
              <w:t>Method: GET</w:t>
              <w:br/>
              <w:t>URL   : {{base_url}}/rooms/price?min=500000&amp;max=3000000</w:t>
              <w:br/>
              <w:t>Header: Không cần Token (Public route)</w:t>
              <w:br/>
              <w:t>Expected Status: 200 OK (Trả về mảng danh sách phòng thỏa mãn khoảng giá)</w:t>
            </w:r>
          </w:p>
        </w:tc>
      </w:tr>
    </w:tbl>
    <w:p>
      <w:pPr>
        <w:spacing w:before="0" w:after="80"/>
      </w:pPr>
    </w:p>
    <w:p>
      <w:pPr>
        <w:spacing w:before="40" w:after="80" w:line="276" w:lineRule="auto"/>
      </w:pPr>
      <w:r>
        <w:rPr>
          <w:rFonts w:ascii="Arial" w:hAnsi="Arial"/>
          <w:b/>
          <w:color w:val="0F172A"/>
          <w:sz w:val="20"/>
        </w:rPr>
        <w:t>Bước 4: Tạo đơn đặt phòng mới (POST /api/bookings)</w:t>
      </w:r>
      <w:r>
        <w:rPr>
          <w:rFonts w:ascii="Arial" w:hAnsi="Arial"/>
          <w:i w:val="0"/>
          <w:color w:val="1F2937"/>
          <w:sz w:val="20"/>
        </w:rPr>
        <w:t>Gửi yêu cầu tạo đơn đặt phòng kèm Bearer Token xác thực:</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40"/>
            </w:pPr>
            <w:r>
              <w:rPr>
                <w:rFonts w:ascii="Consolas" w:hAnsi="Consolas"/>
                <w:i/>
                <w:color w:val="64748B"/>
                <w:sz w:val="17"/>
              </w:rPr>
              <w:t>// Step 4: POST Create Booking</w:t>
              <w:br/>
            </w:r>
            <w:r>
              <w:rPr>
                <w:rFonts w:ascii="Consolas" w:hAnsi="Consolas"/>
                <w:color w:val="0F172A"/>
                <w:sz w:val="19"/>
              </w:rPr>
              <w:t>Method: POST</w:t>
              <w:br/>
              <w:t>URL   : {{base_url}}/bookings</w:t>
              <w:br/>
              <w:t>Header:</w:t>
              <w:br/>
              <w:t xml:space="preserve">  Authorization: Bearer {{jwt_token}}</w:t>
              <w:br/>
              <w:t xml:space="preserve">  Content-Type : application/json</w:t>
              <w:br/>
              <w:t>Body  : {</w:t>
              <w:br/>
              <w:t xml:space="preserve">  "roomId": 1,</w:t>
              <w:br/>
              <w:t xml:space="preserve">  "checkInDate": "2026-11-01",</w:t>
              <w:br/>
              <w:t xml:space="preserve">  "checkOutDate": "2026-11-03",</w:t>
              <w:br/>
              <w:t xml:space="preserve">  "customerName": "Nguyen Van Test",</w:t>
              <w:br/>
              <w:t xml:space="preserve">  "customerPhone": "0912345678",</w:t>
              <w:br/>
              <w:t xml:space="preserve">  "totalAmount": 1500000</w:t>
              <w:br/>
              <w:t>}</w:t>
              <w:br/>
              <w:br/>
              <w:t>// TAB Tests: Tự động lưu booking_id:</w:t>
              <w:br/>
              <w:t>const res = pm.response.json();</w:t>
              <w:br/>
              <w:t>if (res.id) pm.environment.set('booking_id', res.id);</w:t>
              <w:br/>
              <w:t>Expected Status: 201 Created (Trạng thái đơn: PENDING)</w:t>
            </w:r>
          </w:p>
        </w:tc>
      </w:tr>
    </w:tbl>
    <w:p>
      <w:pPr>
        <w:spacing w:before="0" w:after="80"/>
      </w:pPr>
    </w:p>
    <w:p>
      <w:pPr>
        <w:spacing w:before="40" w:after="80" w:line="276" w:lineRule="auto"/>
      </w:pPr>
      <w:r>
        <w:rPr>
          <w:rFonts w:ascii="Arial" w:hAnsi="Arial"/>
          <w:b/>
          <w:color w:val="0F172A"/>
          <w:sz w:val="20"/>
        </w:rPr>
        <w:t>Bước 5: Khởi tạo thanh toán MoMo (POST /api/payments)</w:t>
      </w:r>
      <w:r>
        <w:rPr>
          <w:rFonts w:ascii="Arial" w:hAnsi="Arial"/>
          <w:i w:val="0"/>
          <w:color w:val="1F2937"/>
          <w:sz w:val="20"/>
        </w:rPr>
        <w:t>Khởi tạo yêu cầu thanh toán MoMo Sandbox cho đơn booking vừa tạo:</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40"/>
            </w:pPr>
            <w:r>
              <w:rPr>
                <w:rFonts w:ascii="Consolas" w:hAnsi="Consolas"/>
                <w:i/>
                <w:color w:val="64748B"/>
                <w:sz w:val="17"/>
              </w:rPr>
              <w:t>// Step 5: POST Init MoMo Payment</w:t>
              <w:br/>
            </w:r>
            <w:r>
              <w:rPr>
                <w:rFonts w:ascii="Consolas" w:hAnsi="Consolas"/>
                <w:color w:val="0F172A"/>
                <w:sz w:val="19"/>
              </w:rPr>
              <w:t>Method: POST</w:t>
              <w:br/>
              <w:t>URL   : {{base_url}}/payments</w:t>
              <w:br/>
              <w:t>Header:</w:t>
              <w:br/>
              <w:t xml:space="preserve">  Authorization: Bearer {{jwt_token}}</w:t>
              <w:br/>
              <w:t xml:space="preserve">  Content-Type : application/json</w:t>
              <w:br/>
              <w:t>Body  : {</w:t>
              <w:br/>
              <w:t xml:space="preserve">  "bookingId": {{booking_id}},</w:t>
              <w:br/>
              <w:t xml:space="preserve">  "amount": 1500000,</w:t>
              <w:br/>
              <w:t xml:space="preserve">  "method": "MOMO"</w:t>
              <w:br/>
              <w:t>}</w:t>
              <w:br/>
              <w:t>Expected Status: 201 Created (Trả về payment record và momoUrl để mở trang quét mã QR)</w:t>
            </w:r>
          </w:p>
        </w:tc>
      </w:tr>
    </w:tbl>
    <w:p>
      <w:pPr>
        <w:spacing w:before="0" w:after="80"/>
      </w:pPr>
    </w:p>
    <w:p>
      <w:pPr>
        <w:spacing w:before="40" w:after="80" w:line="276" w:lineRule="auto"/>
      </w:pPr>
      <w:r>
        <w:rPr>
          <w:rFonts w:ascii="Arial" w:hAnsi="Arial"/>
          <w:b/>
          <w:color w:val="0F172A"/>
          <w:sz w:val="20"/>
        </w:rPr>
        <w:t>Bước 6: Giả lập MoMo IPN Webhook (POST /api/payments/momo/ipn)</w:t>
      </w:r>
      <w:r>
        <w:rPr>
          <w:rFonts w:ascii="Arial" w:hAnsi="Arial"/>
          <w:i w:val="0"/>
          <w:color w:val="1F2937"/>
          <w:sz w:val="20"/>
        </w:rPr>
        <w:t>Mô phỏng Webhook MoMo trả về kết quả thành công để kiểm tra tính năng bù trừ/cập nhật đơn: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40"/>
            </w:pPr>
            <w:r>
              <w:rPr>
                <w:rFonts w:ascii="Consolas" w:hAnsi="Consolas"/>
                <w:i/>
                <w:color w:val="64748B"/>
                <w:sz w:val="17"/>
              </w:rPr>
              <w:t>// Step 6: Mock MoMo Webhook IPN</w:t>
              <w:br/>
            </w:r>
            <w:r>
              <w:rPr>
                <w:rFonts w:ascii="Consolas" w:hAnsi="Consolas"/>
                <w:color w:val="0F172A"/>
                <w:sz w:val="19"/>
              </w:rPr>
              <w:t>Method: POST</w:t>
              <w:br/>
              <w:t>URL   : {{base_url}}/payments/momo/ipn</w:t>
              <w:br/>
              <w:t>Header: Content-Type: application/json</w:t>
              <w:br/>
              <w:t>Body  : {</w:t>
              <w:br/>
              <w:t xml:space="preserve">  "partnerCode": "MOMO",</w:t>
              <w:br/>
              <w:t xml:space="preserve">  "orderId": "BOOKING_1500000",</w:t>
              <w:br/>
              <w:t xml:space="preserve">  "amount": 1500000,</w:t>
              <w:br/>
              <w:t xml:space="preserve">  "resultCode": 0,</w:t>
              <w:br/>
              <w:t xml:space="preserve">  "message": "Successful.",</w:t>
              <w:br/>
              <w:t xml:space="preserve">  "transId": 1234567890,</w:t>
              <w:br/>
              <w:t xml:space="preserve">  "extraData": "{{booking_id}}"</w:t>
              <w:br/>
              <w:t>}</w:t>
              <w:br/>
              <w:t>Expected Status: 200/201 (Message: Received, Payment chuyển SUCCESS, Booking chuyển CONFIRMED)</w:t>
            </w:r>
          </w:p>
        </w:tc>
      </w:tr>
    </w:tbl>
    <w:p>
      <w:pPr>
        <w:spacing w:before="0" w:after="80"/>
      </w:pPr>
    </w:p>
    <w:p>
      <w:pPr>
        <w:spacing w:before="40" w:after="80" w:line="276" w:lineRule="auto"/>
      </w:pPr>
      <w:r>
        <w:rPr>
          <w:rFonts w:ascii="Arial" w:hAnsi="Arial"/>
          <w:b/>
          <w:color w:val="0F172A"/>
          <w:sz w:val="20"/>
        </w:rPr>
        <w:t>Bước 7: Kiểm tra lại lịch sử đơn (GET /api/bookings/my)</w:t>
      </w:r>
      <w:r>
        <w:rPr>
          <w:rFonts w:ascii="Arial" w:hAnsi="Arial"/>
          <w:i w:val="0"/>
          <w:color w:val="1F2937"/>
          <w:sz w:val="20"/>
        </w:rPr>
        <w:t>Kiểm tra đơn đặt phòng của tôi đã được cập nhật thành CONFIRMED và có thẻ QR chưa:</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40"/>
            </w:pPr>
            <w:r>
              <w:rPr>
                <w:rFonts w:ascii="Consolas" w:hAnsi="Consolas"/>
                <w:i/>
                <w:color w:val="64748B"/>
                <w:sz w:val="17"/>
              </w:rPr>
              <w:t>// Step 7: GET My Bookings Verification</w:t>
              <w:br/>
            </w:r>
            <w:r>
              <w:rPr>
                <w:rFonts w:ascii="Consolas" w:hAnsi="Consolas"/>
                <w:color w:val="0F172A"/>
                <w:sz w:val="19"/>
              </w:rPr>
              <w:t>Method: GET</w:t>
              <w:br/>
              <w:t>URL   : {{base_url}}/bookings/my</w:t>
              <w:br/>
              <w:t>Header: Authorization: Bearer {{jwt_token}}</w:t>
              <w:br/>
              <w:t>Expected Status: 200 OK (Đơn hàng mang trạng thái CONFIRMED, sẵn sàng hiển thị thẻ phòng QR)</w:t>
            </w:r>
          </w:p>
        </w:tc>
      </w:tr>
    </w:tbl>
    <w:p>
      <w:pPr>
        <w:spacing w:before="0" w:after="80"/>
      </w:pPr>
    </w:p>
    <w:p>
      <w:pPr>
        <w:spacing w:before="40" w:after="80" w:line="276" w:lineRule="auto"/>
      </w:pPr>
      <w:r>
        <w:rPr>
          <w:rFonts w:ascii="Arial" w:hAnsi="Arial"/>
          <w:b/>
          <w:color w:val="0F172A"/>
          <w:sz w:val="20"/>
        </w:rPr>
        <w:t>Bước 8: Kiểm tra phân quyền RBAC và Bảo mật (GET /api/users)</w:t>
      </w:r>
      <w:r>
        <w:rPr>
          <w:rFonts w:ascii="Arial" w:hAnsi="Arial"/>
          <w:i w:val="0"/>
          <w:color w:val="1F2937"/>
          <w:sz w:val="20"/>
        </w:rPr>
        <w:t>Thử nghiệm gọi API quản trị bằng tài khoản Khách hàng thông thường: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40"/>
            </w:pPr>
            <w:r>
              <w:rPr>
                <w:rFonts w:ascii="Consolas" w:hAnsi="Consolas"/>
                <w:i/>
                <w:color w:val="64748B"/>
                <w:sz w:val="17"/>
              </w:rPr>
              <w:t>// Step 8: Security &amp; RBAC Test Case</w:t>
              <w:br/>
            </w:r>
            <w:r>
              <w:rPr>
                <w:rFonts w:ascii="Consolas" w:hAnsi="Consolas"/>
                <w:color w:val="0F172A"/>
                <w:sz w:val="19"/>
              </w:rPr>
              <w:t>Method: GET</w:t>
              <w:br/>
              <w:t>URL   : {{base_url}}/users</w:t>
              <w:br/>
              <w:t>Header: Authorization: Bearer {{jwt_token}} (Token của Customer)</w:t>
              <w:br/>
              <w:t>Expected Status: 403 Forbidden (Hệ thống chặn thành công, chứng minh cơ chế phân quyền bảo mật hoạt động)</w:t>
            </w:r>
          </w:p>
        </w:tc>
      </w:tr>
    </w:tbl>
    <w:p>
      <w:pPr>
        <w:spacing w:before="0" w:after="80"/>
      </w:pPr>
    </w:p>
    <w:p>
      <w:pPr>
        <w:spacing w:before="320" w:after="80"/>
        <w:jc w:val="center"/>
      </w:pPr>
      <w:r>
        <w:rPr>
          <w:rFonts w:ascii="Arial" w:hAnsi="Arial"/>
          <w:b/>
          <w:color w:val="64748B"/>
          <w:sz w:val="20"/>
        </w:rPr>
        <w:t>--- HẾT TÀI LIỆU HƯỚNG DẪN BẢO VỆ ĐỒ ÁN MICROSERVICES ---</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6"/>
      </w:rPr>
      <w:t>TÀI LIỆU BẢO VỆ BTL: KIẾN TRÚC MICROSERVICES | HỆ THỐNG BOOKINGHOTEL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