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82F1" w14:textId="77777777" w:rsidR="00E90B93" w:rsidRDefault="00000000">
      <w:pPr>
        <w:spacing w:before="480" w:after="80"/>
        <w:jc w:val="center"/>
      </w:pPr>
      <w:r>
        <w:rPr>
          <w:b/>
          <w:bCs/>
          <w:color w:val="1A5276"/>
          <w:sz w:val="52"/>
          <w:szCs w:val="52"/>
        </w:rPr>
        <w:t>MOMENTO</w:t>
      </w:r>
    </w:p>
    <w:p w14:paraId="6CE91A29" w14:textId="77777777" w:rsidR="00E90B93" w:rsidRDefault="00000000">
      <w:pPr>
        <w:spacing w:after="80"/>
        <w:jc w:val="center"/>
      </w:pPr>
      <w:r>
        <w:rPr>
          <w:b/>
          <w:bCs/>
          <w:color w:val="2E4057"/>
          <w:sz w:val="32"/>
          <w:szCs w:val="32"/>
        </w:rPr>
        <w:t>Security Vulnerability Analysis</w:t>
      </w:r>
    </w:p>
    <w:p w14:paraId="459D8317" w14:textId="26283BE4" w:rsidR="00E90B93" w:rsidRDefault="00000000">
      <w:pPr>
        <w:spacing w:after="60"/>
        <w:jc w:val="center"/>
      </w:pPr>
      <w:r>
        <w:rPr>
          <w:i/>
          <w:iCs/>
          <w:color w:val="666666"/>
        </w:rPr>
        <w:t xml:space="preserve">System Requirements Specification </w:t>
      </w:r>
      <w:r w:rsidR="000640CA">
        <w:rPr>
          <w:i/>
          <w:iCs/>
          <w:color w:val="666666"/>
        </w:rPr>
        <w:t>–</w:t>
      </w:r>
      <w:r>
        <w:rPr>
          <w:i/>
          <w:iCs/>
          <w:color w:val="666666"/>
        </w:rPr>
        <w:t xml:space="preserve"> Risk Assessment</w:t>
      </w:r>
    </w:p>
    <w:p w14:paraId="46BAEE49" w14:textId="77777777" w:rsidR="00E90B93" w:rsidRDefault="00000000">
      <w:pPr>
        <w:spacing w:after="600"/>
        <w:jc w:val="center"/>
      </w:pPr>
      <w:r>
        <w:rPr>
          <w:color w:val="888888"/>
        </w:rPr>
        <w:t>Riga, 2026</w:t>
      </w:r>
    </w:p>
    <w:p w14:paraId="0C5433B3" w14:textId="77777777" w:rsidR="00E90B93" w:rsidRDefault="00000000">
      <w:pPr>
        <w:pStyle w:val="Heading1"/>
        <w:pBdr>
          <w:bottom w:val="single" w:sz="6" w:space="1" w:color="1A5276"/>
        </w:pBdr>
      </w:pPr>
      <w:r>
        <w:t>Introduction</w:t>
      </w:r>
    </w:p>
    <w:p w14:paraId="155010F4" w14:textId="77777777" w:rsidR="00E90B93" w:rsidRDefault="00000000">
      <w:pPr>
        <w:spacing w:after="120"/>
      </w:pPr>
      <w:r>
        <w:t xml:space="preserve">This document identifies and analyzes security vulnerabilities that could theoretically arise in the Momento mobile application, a location-based digital time capsule platform. The analysis is </w:t>
      </w:r>
      <w:proofErr w:type="gramStart"/>
      <w:r>
        <w:t>based</w:t>
      </w:r>
      <w:proofErr w:type="gramEnd"/>
      <w:r>
        <w:t xml:space="preserve"> application's key technology stack: React Native (frontend), Java/Spring Boot (backend), PostgreSQL/PostGIS (database), Firebase Authentication, AWS S3/Firebase Storage, Firebase Cloud Messaging (FCM), and Google Maps API.</w:t>
      </w:r>
    </w:p>
    <w:p w14:paraId="3BA71996" w14:textId="77777777" w:rsidR="00E90B93" w:rsidRDefault="00000000">
      <w:pPr>
        <w:spacing w:after="120"/>
      </w:pPr>
      <w:r>
        <w:t>Each vulnerability is assessed by type, affected component, potential business and technical impact, and concrete prevention measures. Vulnerabilities are mapped to the OWASP Top 10 where applicable.</w:t>
      </w:r>
    </w:p>
    <w:p w14:paraId="148D6B22" w14:textId="77777777" w:rsidR="00E90B93" w:rsidRDefault="00E90B93">
      <w:pPr>
        <w:spacing w:after="240"/>
      </w:pPr>
    </w:p>
    <w:p w14:paraId="1053B073" w14:textId="77777777" w:rsidR="00E90B93" w:rsidRDefault="00000000">
      <w:pPr>
        <w:pStyle w:val="Heading1"/>
        <w:pBdr>
          <w:bottom w:val="single" w:sz="6" w:space="1" w:color="1A5276"/>
        </w:pBdr>
      </w:pPr>
      <w:r>
        <w:t>Vulnerability Analysis</w:t>
      </w:r>
    </w:p>
    <w:p w14:paraId="75A4EEFC" w14:textId="77777777" w:rsidR="00E90B93" w:rsidRDefault="00000000">
      <w:pPr>
        <w:spacing w:before="360" w:after="160"/>
      </w:pPr>
      <w:r>
        <w:rPr>
          <w:b/>
          <w:bCs/>
          <w:color w:val="1A5276"/>
          <w:sz w:val="26"/>
          <w:szCs w:val="26"/>
        </w:rPr>
        <w:t>1. GPS Spoofing / Location Forgery</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33FD2A74"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53713720"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395CB0F3" w14:textId="77777777" w:rsidR="00E90B93" w:rsidRPr="000640CA" w:rsidRDefault="00000000">
            <w:pPr>
              <w:rPr>
                <w:color w:val="FFFFFF" w:themeColor="background1"/>
              </w:rPr>
            </w:pPr>
            <w:r>
              <w:rPr>
                <w:sz w:val="20"/>
                <w:szCs w:val="20"/>
              </w:rPr>
              <w:t>GPS Spoofing / Location Forgery</w:t>
            </w:r>
          </w:p>
        </w:tc>
      </w:tr>
      <w:tr w:rsidR="00E90B93" w14:paraId="5E1C4607"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12526542"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E034288" w14:textId="77777777" w:rsidR="00E90B93" w:rsidRDefault="00000000">
            <w:r>
              <w:rPr>
                <w:sz w:val="20"/>
                <w:szCs w:val="20"/>
              </w:rPr>
              <w:t>Location Integrity Attack</w:t>
            </w:r>
          </w:p>
        </w:tc>
      </w:tr>
      <w:tr w:rsidR="00E90B93" w14:paraId="5E4D154A"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DB766A9"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FEA65B7" w14:textId="77777777" w:rsidR="00E90B93" w:rsidRDefault="00000000">
            <w:r>
              <w:rPr>
                <w:sz w:val="20"/>
                <w:szCs w:val="20"/>
              </w:rPr>
              <w:t>GPS / Location Services, Backend API</w:t>
            </w:r>
          </w:p>
        </w:tc>
      </w:tr>
      <w:tr w:rsidR="00E90B93" w14:paraId="58B64FF1"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4E36A2CE"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21109A65" w14:textId="77777777" w:rsidR="00E90B93" w:rsidRDefault="00000000">
            <w:pPr>
              <w:spacing w:after="60"/>
            </w:pPr>
            <w:r>
              <w:rPr>
                <w:sz w:val="20"/>
                <w:szCs w:val="20"/>
              </w:rPr>
              <w:t>• Attackers forge GPS coordinates to "discover" capsules without physically visiting locations</w:t>
            </w:r>
          </w:p>
          <w:p w14:paraId="14FFDB34" w14:textId="77777777" w:rsidR="00E90B93" w:rsidRDefault="00000000">
            <w:pPr>
              <w:spacing w:after="60"/>
            </w:pPr>
            <w:r>
              <w:rPr>
                <w:sz w:val="20"/>
                <w:szCs w:val="20"/>
              </w:rPr>
              <w:t>• Undermines the core game mechanic and devalues real discoveries</w:t>
            </w:r>
          </w:p>
          <w:p w14:paraId="36890A72" w14:textId="77777777" w:rsidR="00E90B93" w:rsidRDefault="00000000">
            <w:pPr>
              <w:spacing w:after="60"/>
            </w:pPr>
            <w:r>
              <w:rPr>
                <w:sz w:val="20"/>
                <w:szCs w:val="20"/>
              </w:rPr>
              <w:t>• Points system can be abused to gain unfair advantages (cheating/farming)</w:t>
            </w:r>
          </w:p>
          <w:p w14:paraId="426285DD" w14:textId="77777777" w:rsidR="00E90B93" w:rsidRDefault="00000000">
            <w:pPr>
              <w:spacing w:after="60"/>
            </w:pPr>
            <w:r>
              <w:rPr>
                <w:sz w:val="20"/>
                <w:szCs w:val="20"/>
              </w:rPr>
              <w:t>• Creators' capsules may be unfairly unlocked and their expiry extended by illegitimate discoverers</w:t>
            </w:r>
          </w:p>
        </w:tc>
      </w:tr>
      <w:tr w:rsidR="00E90B93" w14:paraId="319D1F13"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525B687" w14:textId="77777777" w:rsidR="00E90B93" w:rsidRDefault="00000000">
            <w:r>
              <w:rPr>
                <w:b/>
                <w:bCs/>
                <w:color w:val="FFFFFF"/>
                <w:sz w:val="20"/>
                <w:szCs w:val="20"/>
              </w:rPr>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72D83B0C" w14:textId="77777777" w:rsidR="00E90B93" w:rsidRDefault="00000000">
            <w:pPr>
              <w:spacing w:after="60"/>
            </w:pPr>
            <w:r>
              <w:rPr>
                <w:sz w:val="20"/>
                <w:szCs w:val="20"/>
              </w:rPr>
              <w:t>• Cross-validate location data server-side using multiple signals (Wi-Fi triangulation, cell tower data) where available</w:t>
            </w:r>
          </w:p>
          <w:p w14:paraId="6C5E2BAD" w14:textId="77777777" w:rsidR="00E90B93" w:rsidRDefault="00000000">
            <w:pPr>
              <w:spacing w:after="60"/>
            </w:pPr>
            <w:r>
              <w:rPr>
                <w:sz w:val="20"/>
                <w:szCs w:val="20"/>
              </w:rPr>
              <w:t>• Implement anomaly detection: flag users who "discover" capsules at impossible speeds or locations</w:t>
            </w:r>
          </w:p>
          <w:p w14:paraId="73BE7079" w14:textId="77777777" w:rsidR="00E90B93" w:rsidRDefault="00000000">
            <w:pPr>
              <w:spacing w:after="60"/>
            </w:pPr>
            <w:r>
              <w:rPr>
                <w:sz w:val="20"/>
                <w:szCs w:val="20"/>
              </w:rPr>
              <w:t>• Use Android SafetyNet / iOS DeviceCheck to detect rooted/jailbroken devices running GPS mock apps</w:t>
            </w:r>
          </w:p>
          <w:p w14:paraId="6BEDD00F" w14:textId="77777777" w:rsidR="00E90B93" w:rsidRDefault="00000000">
            <w:pPr>
              <w:spacing w:after="60"/>
            </w:pPr>
            <w:r>
              <w:rPr>
                <w:sz w:val="20"/>
                <w:szCs w:val="20"/>
              </w:rPr>
              <w:t>• Apply rate-limiting on discovery events per user per time window</w:t>
            </w:r>
          </w:p>
          <w:p w14:paraId="1D53C444" w14:textId="77777777" w:rsidR="00E90B93" w:rsidRDefault="00000000">
            <w:pPr>
              <w:spacing w:after="60"/>
            </w:pPr>
            <w:r>
              <w:rPr>
                <w:sz w:val="20"/>
                <w:szCs w:val="20"/>
              </w:rPr>
              <w:lastRenderedPageBreak/>
              <w:t>• Log and audit discovery patterns for statistical outliers</w:t>
            </w:r>
          </w:p>
        </w:tc>
      </w:tr>
    </w:tbl>
    <w:p w14:paraId="73BDE27B" w14:textId="77777777" w:rsidR="00E90B93" w:rsidRDefault="00E90B93">
      <w:pPr>
        <w:spacing w:after="200"/>
      </w:pPr>
    </w:p>
    <w:p w14:paraId="56A68CEE" w14:textId="77777777" w:rsidR="00E90B93" w:rsidRDefault="00000000">
      <w:pPr>
        <w:spacing w:before="360" w:after="160"/>
      </w:pPr>
      <w:r>
        <w:rPr>
          <w:b/>
          <w:bCs/>
          <w:color w:val="1A5276"/>
          <w:sz w:val="26"/>
          <w:szCs w:val="26"/>
        </w:rPr>
        <w:t>2. Insecure Direct Object Reference (IDOR) on Capsule Content</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39D794E0"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4E79773A"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24DFD413" w14:textId="77777777" w:rsidR="00E90B93" w:rsidRDefault="00000000">
            <w:r>
              <w:rPr>
                <w:sz w:val="20"/>
                <w:szCs w:val="20"/>
              </w:rPr>
              <w:t>Insecure Direct Object Reference (IDOR) on Capsule Content</w:t>
            </w:r>
          </w:p>
        </w:tc>
      </w:tr>
      <w:tr w:rsidR="00E90B93" w14:paraId="3204A1A9"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1E772327"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5B8C5779" w14:textId="77777777" w:rsidR="00E90B93" w:rsidRDefault="00000000">
            <w:r>
              <w:rPr>
                <w:sz w:val="20"/>
                <w:szCs w:val="20"/>
              </w:rPr>
              <w:t>Broken Access Control (OWASP A01)</w:t>
            </w:r>
          </w:p>
        </w:tc>
      </w:tr>
      <w:tr w:rsidR="00E90B93" w14:paraId="1E70FB23"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6BAAF07"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2D98930" w14:textId="77777777" w:rsidR="00E90B93" w:rsidRDefault="00000000">
            <w:r>
              <w:rPr>
                <w:sz w:val="20"/>
                <w:szCs w:val="20"/>
              </w:rPr>
              <w:t>Backend API (Spring Boot), Cloud Storage (AWS S3 / Firebase Storage)</w:t>
            </w:r>
          </w:p>
        </w:tc>
      </w:tr>
      <w:tr w:rsidR="00E90B93" w14:paraId="68504AD7"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F5F3B90"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337CF8F3" w14:textId="77777777" w:rsidR="00E90B93" w:rsidRDefault="00000000">
            <w:pPr>
              <w:spacing w:after="60"/>
            </w:pPr>
            <w:r>
              <w:rPr>
                <w:sz w:val="20"/>
                <w:szCs w:val="20"/>
              </w:rPr>
              <w:t>• Unauthorized users access capsule media (photos, voice notes) without physically visiting the location</w:t>
            </w:r>
          </w:p>
          <w:p w14:paraId="5C676302" w14:textId="77777777" w:rsidR="00E90B93" w:rsidRDefault="00000000">
            <w:pPr>
              <w:spacing w:after="60"/>
            </w:pPr>
            <w:r>
              <w:rPr>
                <w:sz w:val="20"/>
                <w:szCs w:val="20"/>
              </w:rPr>
              <w:t>• Media URLs leaked via API responses could allow anyone to fetch content, bypassing the discovery requirement</w:t>
            </w:r>
          </w:p>
          <w:p w14:paraId="054E30AD" w14:textId="14F7671E" w:rsidR="00E90B93" w:rsidRDefault="00000000">
            <w:pPr>
              <w:spacing w:after="60"/>
            </w:pPr>
            <w:r>
              <w:rPr>
                <w:sz w:val="20"/>
                <w:szCs w:val="20"/>
              </w:rPr>
              <w:t xml:space="preserve">• Private or sensitive user-generated content is exposed </w:t>
            </w:r>
            <w:r w:rsidR="00902E48">
              <w:rPr>
                <w:sz w:val="20"/>
                <w:szCs w:val="20"/>
              </w:rPr>
              <w:t xml:space="preserve">– a </w:t>
            </w:r>
            <w:r>
              <w:rPr>
                <w:sz w:val="20"/>
                <w:szCs w:val="20"/>
              </w:rPr>
              <w:t xml:space="preserve"> major privacy breach</w:t>
            </w:r>
          </w:p>
          <w:p w14:paraId="23AE145F" w14:textId="77777777" w:rsidR="00E90B93" w:rsidRDefault="00000000">
            <w:pPr>
              <w:spacing w:after="60"/>
            </w:pPr>
            <w:r>
              <w:rPr>
                <w:sz w:val="20"/>
                <w:szCs w:val="20"/>
              </w:rPr>
              <w:t>• Complete defeat of the application's core security premise</w:t>
            </w:r>
          </w:p>
        </w:tc>
      </w:tr>
      <w:tr w:rsidR="00E90B93" w14:paraId="4EA83B7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B53FB23" w14:textId="77777777" w:rsidR="00E90B93" w:rsidRDefault="00000000">
            <w:r>
              <w:rPr>
                <w:b/>
                <w:bCs/>
                <w:color w:val="FFFFFF"/>
                <w:sz w:val="20"/>
                <w:szCs w:val="20"/>
              </w:rPr>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0FD6502D" w14:textId="77777777" w:rsidR="00E90B93" w:rsidRDefault="00000000">
            <w:pPr>
              <w:spacing w:after="60"/>
            </w:pPr>
            <w:r>
              <w:rPr>
                <w:sz w:val="20"/>
                <w:szCs w:val="20"/>
              </w:rPr>
              <w:t>• Never expose direct media URLs in API responses; generate short-lived signed URLs (e.g., AWS S3 pre-signed URLs, max 15 minutes) only after server-side proximity validation</w:t>
            </w:r>
          </w:p>
          <w:p w14:paraId="2BCE7589" w14:textId="77777777" w:rsidR="00E90B93" w:rsidRDefault="00000000">
            <w:pPr>
              <w:spacing w:after="60"/>
            </w:pPr>
            <w:r>
              <w:rPr>
                <w:sz w:val="20"/>
                <w:szCs w:val="20"/>
              </w:rPr>
              <w:t>• Enforce access control checks in the backend for every capsule content request, verifying the user's discovery record</w:t>
            </w:r>
          </w:p>
          <w:p w14:paraId="2A7FE289" w14:textId="7A8FD857" w:rsidR="00E90B93" w:rsidRDefault="00000000">
            <w:pPr>
              <w:spacing w:after="60"/>
            </w:pPr>
            <w:r>
              <w:rPr>
                <w:sz w:val="20"/>
                <w:szCs w:val="20"/>
              </w:rPr>
              <w:t xml:space="preserve">• Store media in private S3/Firebase buckets </w:t>
            </w:r>
            <w:r w:rsidR="00902E48">
              <w:rPr>
                <w:sz w:val="20"/>
                <w:szCs w:val="20"/>
              </w:rPr>
              <w:t xml:space="preserve">– no </w:t>
            </w:r>
            <w:r>
              <w:rPr>
                <w:sz w:val="20"/>
                <w:szCs w:val="20"/>
              </w:rPr>
              <w:t>public-read ACL</w:t>
            </w:r>
          </w:p>
          <w:p w14:paraId="07226C7A" w14:textId="77777777" w:rsidR="00E90B93" w:rsidRDefault="00000000">
            <w:pPr>
              <w:spacing w:after="60"/>
            </w:pPr>
            <w:r>
              <w:rPr>
                <w:sz w:val="20"/>
                <w:szCs w:val="20"/>
              </w:rPr>
              <w:t>• Implement comprehensive authorization tests covering all capsule API endpoints</w:t>
            </w:r>
          </w:p>
        </w:tc>
      </w:tr>
    </w:tbl>
    <w:p w14:paraId="26FE3872" w14:textId="77777777" w:rsidR="00E90B93" w:rsidRDefault="00E90B93">
      <w:pPr>
        <w:spacing w:after="200"/>
      </w:pPr>
    </w:p>
    <w:p w14:paraId="01C83CB1" w14:textId="77777777" w:rsidR="00E90B93" w:rsidRDefault="00E90B93">
      <w:pPr>
        <w:spacing w:after="200"/>
      </w:pPr>
    </w:p>
    <w:p w14:paraId="79CD0C84" w14:textId="77777777" w:rsidR="00E90B93" w:rsidRDefault="00E90B93">
      <w:pPr>
        <w:spacing w:after="200"/>
      </w:pPr>
    </w:p>
    <w:p w14:paraId="4A662954" w14:textId="77777777" w:rsidR="00E90B93" w:rsidRDefault="00E90B93">
      <w:pPr>
        <w:spacing w:after="200"/>
      </w:pPr>
    </w:p>
    <w:p w14:paraId="4C4C525B" w14:textId="77777777" w:rsidR="00E90B93" w:rsidRDefault="00E90B93">
      <w:pPr>
        <w:spacing w:after="200"/>
      </w:pPr>
    </w:p>
    <w:p w14:paraId="27005AE8" w14:textId="77777777" w:rsidR="00E90B93" w:rsidRDefault="00E90B93">
      <w:pPr>
        <w:spacing w:after="200"/>
      </w:pPr>
    </w:p>
    <w:p w14:paraId="53AC34B2" w14:textId="77777777" w:rsidR="00E90B93" w:rsidRDefault="00E90B93">
      <w:pPr>
        <w:spacing w:after="200"/>
      </w:pPr>
    </w:p>
    <w:p w14:paraId="106E7645" w14:textId="77777777" w:rsidR="00E90B93" w:rsidRDefault="00E90B93">
      <w:pPr>
        <w:spacing w:after="200"/>
      </w:pPr>
    </w:p>
    <w:p w14:paraId="78BBF43A" w14:textId="77777777" w:rsidR="00E90B93" w:rsidRDefault="00E90B93">
      <w:pPr>
        <w:spacing w:after="200"/>
      </w:pPr>
    </w:p>
    <w:p w14:paraId="5D9559FE" w14:textId="77777777" w:rsidR="00E90B93" w:rsidRDefault="00E90B93">
      <w:pPr>
        <w:spacing w:after="200"/>
      </w:pPr>
    </w:p>
    <w:p w14:paraId="45AA481B" w14:textId="77777777" w:rsidR="00E90B93" w:rsidRDefault="00E90B93">
      <w:pPr>
        <w:spacing w:after="200"/>
      </w:pPr>
    </w:p>
    <w:p w14:paraId="309CFDB0" w14:textId="77777777" w:rsidR="00E90B93" w:rsidRDefault="00E90B93">
      <w:pPr>
        <w:spacing w:after="200"/>
      </w:pPr>
    </w:p>
    <w:p w14:paraId="11BD2687" w14:textId="77777777" w:rsidR="00E90B93" w:rsidRDefault="00E90B93">
      <w:pPr>
        <w:spacing w:after="200"/>
      </w:pPr>
    </w:p>
    <w:p w14:paraId="207BB780" w14:textId="77777777" w:rsidR="00E90B93" w:rsidRDefault="00000000">
      <w:pPr>
        <w:spacing w:before="360" w:after="160"/>
      </w:pPr>
      <w:r>
        <w:rPr>
          <w:b/>
          <w:bCs/>
          <w:color w:val="1A5276"/>
          <w:sz w:val="26"/>
          <w:szCs w:val="26"/>
        </w:rPr>
        <w:lastRenderedPageBreak/>
        <w:t>3. Broken Authentication — Session Token Theft / JWT Vulnerabilities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6485D49C"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453B74A7"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14F70BA1" w14:textId="3ABB6DEB" w:rsidR="00E90B93" w:rsidRDefault="00000000">
            <w:r>
              <w:rPr>
                <w:sz w:val="20"/>
                <w:szCs w:val="20"/>
              </w:rPr>
              <w:t xml:space="preserve">Broken Authentication </w:t>
            </w:r>
            <w:r w:rsidR="00902E48">
              <w:rPr>
                <w:sz w:val="20"/>
                <w:szCs w:val="20"/>
              </w:rPr>
              <w:t xml:space="preserve">– </w:t>
            </w:r>
            <w:r>
              <w:rPr>
                <w:sz w:val="20"/>
                <w:szCs w:val="20"/>
              </w:rPr>
              <w:t>Session Token Theft / JWT Vulnerabilities</w:t>
            </w:r>
          </w:p>
        </w:tc>
      </w:tr>
      <w:tr w:rsidR="00E90B93" w14:paraId="17BF36F7"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D3A5C8E"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42FDA567" w14:textId="77777777" w:rsidR="00E90B93" w:rsidRDefault="00000000">
            <w:r>
              <w:rPr>
                <w:sz w:val="20"/>
                <w:szCs w:val="20"/>
              </w:rPr>
              <w:t>Broken Authentication (OWASP A07)</w:t>
            </w:r>
          </w:p>
        </w:tc>
      </w:tr>
      <w:tr w:rsidR="00E90B93" w14:paraId="3DB525F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1DAC4D57"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61FD181" w14:textId="77777777" w:rsidR="00E90B93" w:rsidRDefault="00000000">
            <w:r>
              <w:rPr>
                <w:sz w:val="20"/>
                <w:szCs w:val="20"/>
              </w:rPr>
              <w:t>Firebase Authentication, Backend API, Mobile Client</w:t>
            </w:r>
          </w:p>
        </w:tc>
      </w:tr>
      <w:tr w:rsidR="00E90B93" w14:paraId="0BA3D1FD"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97E6858"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3175DC39" w14:textId="68253674" w:rsidR="00E90B93" w:rsidRDefault="00000000">
            <w:pPr>
              <w:spacing w:after="60"/>
            </w:pPr>
            <w:r>
              <w:rPr>
                <w:sz w:val="20"/>
                <w:szCs w:val="20"/>
              </w:rPr>
              <w:t xml:space="preserve">• Stolen session tokens allow full account takeover </w:t>
            </w:r>
            <w:r w:rsidR="00902E48">
              <w:rPr>
                <w:sz w:val="20"/>
                <w:szCs w:val="20"/>
              </w:rPr>
              <w:t xml:space="preserve">– </w:t>
            </w:r>
            <w:r>
              <w:rPr>
                <w:sz w:val="20"/>
                <w:szCs w:val="20"/>
              </w:rPr>
              <w:t xml:space="preserve"> attacker acts as the victim user</w:t>
            </w:r>
          </w:p>
          <w:p w14:paraId="118E51E6" w14:textId="77777777" w:rsidR="00E90B93" w:rsidRDefault="00000000">
            <w:pPr>
              <w:spacing w:after="60"/>
            </w:pPr>
            <w:r>
              <w:rPr>
                <w:sz w:val="20"/>
                <w:szCs w:val="20"/>
              </w:rPr>
              <w:t>• Attacker can drop/delete capsules, accumulate points, and access all personal data on behalf of the victim</w:t>
            </w:r>
          </w:p>
          <w:p w14:paraId="1BE89A35" w14:textId="77777777" w:rsidR="00E90B93" w:rsidRDefault="00000000">
            <w:pPr>
              <w:spacing w:after="60"/>
            </w:pPr>
            <w:r>
              <w:rPr>
                <w:sz w:val="20"/>
                <w:szCs w:val="20"/>
              </w:rPr>
              <w:t>• If JWTs are misconfigured (e.g., 'none' algorithm accepted), backend authorization is bypassed entirely</w:t>
            </w:r>
          </w:p>
          <w:p w14:paraId="457098D4" w14:textId="77777777" w:rsidR="00E90B93" w:rsidRDefault="00000000">
            <w:pPr>
              <w:spacing w:after="60"/>
            </w:pPr>
            <w:r>
              <w:rPr>
                <w:sz w:val="20"/>
                <w:szCs w:val="20"/>
              </w:rPr>
              <w:t>• Exposure of user location history and personal media content</w:t>
            </w:r>
          </w:p>
        </w:tc>
      </w:tr>
      <w:tr w:rsidR="00E90B93" w14:paraId="4F337A5E"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26BB89A3" w14:textId="77777777" w:rsidR="00E90B93" w:rsidRDefault="00000000">
            <w:r>
              <w:rPr>
                <w:b/>
                <w:bCs/>
                <w:color w:val="FFFFFF"/>
                <w:sz w:val="20"/>
                <w:szCs w:val="20"/>
              </w:rPr>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039C0AEF" w14:textId="77777777" w:rsidR="00E90B93" w:rsidRDefault="00000000">
            <w:pPr>
              <w:spacing w:after="60"/>
            </w:pPr>
            <w:r>
              <w:rPr>
                <w:sz w:val="20"/>
                <w:szCs w:val="20"/>
              </w:rPr>
              <w:t>• Always validate JWT signatures server-side using Firebase's public key endpoint; never accept unsigned or '</w:t>
            </w:r>
            <w:proofErr w:type="spellStart"/>
            <w:r>
              <w:rPr>
                <w:sz w:val="20"/>
                <w:szCs w:val="20"/>
              </w:rPr>
              <w:t>alg</w:t>
            </w:r>
            <w:proofErr w:type="spellEnd"/>
            <w:r>
              <w:rPr>
                <w:sz w:val="20"/>
                <w:szCs w:val="20"/>
              </w:rPr>
              <w:t>: none' tokens</w:t>
            </w:r>
          </w:p>
          <w:p w14:paraId="145C28B3" w14:textId="77777777" w:rsidR="00E90B93" w:rsidRDefault="00000000">
            <w:pPr>
              <w:spacing w:after="60"/>
            </w:pPr>
            <w:r>
              <w:rPr>
                <w:sz w:val="20"/>
                <w:szCs w:val="20"/>
              </w:rPr>
              <w:t>• Set short JWT expiry times (e.g., 1 hour) with mandatory refresh token rotation</w:t>
            </w:r>
          </w:p>
          <w:p w14:paraId="2E922582" w14:textId="5AB7045B" w:rsidR="00E90B93" w:rsidRDefault="00000000">
            <w:pPr>
              <w:spacing w:after="60"/>
            </w:pPr>
            <w:r>
              <w:rPr>
                <w:sz w:val="20"/>
                <w:szCs w:val="20"/>
              </w:rPr>
              <w:t xml:space="preserve">• Transmit tokens exclusively over HTTPS (already specified in NFR #26) </w:t>
            </w:r>
            <w:r w:rsidR="00902E48">
              <w:rPr>
                <w:sz w:val="20"/>
                <w:szCs w:val="20"/>
              </w:rPr>
              <w:t xml:space="preserve">– </w:t>
            </w:r>
            <w:r>
              <w:rPr>
                <w:sz w:val="20"/>
                <w:szCs w:val="20"/>
              </w:rPr>
              <w:t xml:space="preserve"> enforce HSTS headers</w:t>
            </w:r>
          </w:p>
          <w:p w14:paraId="37B5B4D5" w14:textId="77777777" w:rsidR="00E90B93" w:rsidRDefault="00000000">
            <w:pPr>
              <w:spacing w:after="60"/>
            </w:pPr>
            <w:r>
              <w:rPr>
                <w:sz w:val="20"/>
                <w:szCs w:val="20"/>
              </w:rPr>
              <w:t>• Implement token revocation on logout and password change</w:t>
            </w:r>
          </w:p>
          <w:p w14:paraId="50E72998" w14:textId="77777777" w:rsidR="00E90B93" w:rsidRDefault="00000000">
            <w:pPr>
              <w:spacing w:after="60"/>
            </w:pPr>
            <w:r>
              <w:rPr>
                <w:sz w:val="20"/>
                <w:szCs w:val="20"/>
              </w:rPr>
              <w:t xml:space="preserve">• Store tokens in secure storage (iOS Keychain / Android Keystore), never in plain </w:t>
            </w:r>
            <w:proofErr w:type="spellStart"/>
            <w:r>
              <w:rPr>
                <w:sz w:val="20"/>
                <w:szCs w:val="20"/>
              </w:rPr>
              <w:t>SharedPreferences</w:t>
            </w:r>
            <w:proofErr w:type="spellEnd"/>
            <w:r>
              <w:rPr>
                <w:sz w:val="20"/>
                <w:szCs w:val="20"/>
              </w:rPr>
              <w:t xml:space="preserve"> or </w:t>
            </w:r>
            <w:proofErr w:type="spellStart"/>
            <w:r>
              <w:rPr>
                <w:sz w:val="20"/>
                <w:szCs w:val="20"/>
              </w:rPr>
              <w:t>localStorage</w:t>
            </w:r>
            <w:proofErr w:type="spellEnd"/>
          </w:p>
        </w:tc>
      </w:tr>
    </w:tbl>
    <w:p w14:paraId="04EA534D" w14:textId="77777777" w:rsidR="00E90B93" w:rsidRDefault="00E90B93">
      <w:pPr>
        <w:spacing w:after="200"/>
      </w:pPr>
    </w:p>
    <w:p w14:paraId="2C8A5AB6" w14:textId="77777777" w:rsidR="00E90B93" w:rsidRDefault="00000000">
      <w:pPr>
        <w:spacing w:before="360" w:after="160"/>
      </w:pPr>
      <w:r>
        <w:rPr>
          <w:b/>
          <w:bCs/>
          <w:color w:val="1A5276"/>
          <w:sz w:val="26"/>
          <w:szCs w:val="26"/>
        </w:rPr>
        <w:t>4. Excessive Location Data Retention &amp; Privacy Leakage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55634F7C"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52C6B243"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2BB18C62" w14:textId="77777777" w:rsidR="00E90B93" w:rsidRDefault="00000000">
            <w:r>
              <w:rPr>
                <w:sz w:val="20"/>
                <w:szCs w:val="20"/>
              </w:rPr>
              <w:t>Excessive Location Data Retention &amp; Privacy Leakage</w:t>
            </w:r>
          </w:p>
        </w:tc>
      </w:tr>
      <w:tr w:rsidR="00E90B93" w14:paraId="4A29B365"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5DED379D"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07B6DA1" w14:textId="77777777" w:rsidR="00E90B93" w:rsidRDefault="00000000">
            <w:r>
              <w:rPr>
                <w:sz w:val="20"/>
                <w:szCs w:val="20"/>
              </w:rPr>
              <w:t>Sensitive Data Exposure / Privacy Violation (OWASP A02, GDPR)</w:t>
            </w:r>
          </w:p>
        </w:tc>
      </w:tr>
      <w:tr w:rsidR="00E90B93" w14:paraId="142F3CEB" w14:textId="77777777">
        <w:trPr>
          <w:trHeight w:val="279"/>
        </w:trPr>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3CD417E9"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2FA626E7" w14:textId="77777777" w:rsidR="00E90B93" w:rsidRDefault="00000000">
            <w:r>
              <w:rPr>
                <w:sz w:val="20"/>
                <w:szCs w:val="20"/>
              </w:rPr>
              <w:t>PostgreSQL/PostGIS Database, Backend API</w:t>
            </w:r>
          </w:p>
        </w:tc>
      </w:tr>
      <w:tr w:rsidR="00E90B93" w14:paraId="2AA4362B" w14:textId="77777777">
        <w:trPr>
          <w:trHeight w:val="1404"/>
        </w:trPr>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340C468"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16BBBD19" w14:textId="77777777" w:rsidR="00E90B93" w:rsidRDefault="00000000">
            <w:pPr>
              <w:spacing w:after="60"/>
            </w:pPr>
            <w:r>
              <w:rPr>
                <w:sz w:val="20"/>
                <w:szCs w:val="20"/>
              </w:rPr>
              <w:t>• Continuous GPS tracking stored beyond necessity reveals precise user movement patterns and daily routines</w:t>
            </w:r>
          </w:p>
          <w:p w14:paraId="3B52308A" w14:textId="3B85A034" w:rsidR="00E90B93" w:rsidRDefault="00000000">
            <w:pPr>
              <w:spacing w:after="60"/>
            </w:pPr>
            <w:r>
              <w:rPr>
                <w:sz w:val="20"/>
                <w:szCs w:val="20"/>
              </w:rPr>
              <w:t xml:space="preserve">• A database breach exposes sensitive location history for all users </w:t>
            </w:r>
            <w:r w:rsidR="00902E48">
              <w:rPr>
                <w:sz w:val="20"/>
                <w:szCs w:val="20"/>
              </w:rPr>
              <w:t xml:space="preserve">– </w:t>
            </w:r>
            <w:r>
              <w:rPr>
                <w:sz w:val="20"/>
                <w:szCs w:val="20"/>
              </w:rPr>
              <w:t xml:space="preserve"> severe GDPR violation with significant legal and financial penalties</w:t>
            </w:r>
          </w:p>
          <w:p w14:paraId="5B1CEA69" w14:textId="77777777" w:rsidR="00E90B93" w:rsidRDefault="00000000">
            <w:pPr>
              <w:spacing w:after="60"/>
            </w:pPr>
            <w:r>
              <w:rPr>
                <w:sz w:val="20"/>
                <w:szCs w:val="20"/>
              </w:rPr>
              <w:t>• Location data combined with user profiles enables stalking or physical harm to users</w:t>
            </w:r>
          </w:p>
          <w:p w14:paraId="7F599489" w14:textId="77777777" w:rsidR="00E90B93" w:rsidRDefault="00000000">
            <w:pPr>
              <w:spacing w:after="60"/>
            </w:pPr>
            <w:r>
              <w:rPr>
                <w:sz w:val="20"/>
                <w:szCs w:val="20"/>
              </w:rPr>
              <w:t>• Reputational damage and regulatory fines (GDPR Article 83 fines up to €20M or 4% of annual turnover)</w:t>
            </w:r>
          </w:p>
        </w:tc>
      </w:tr>
      <w:tr w:rsidR="00E90B93" w14:paraId="24CC5DF3"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8BEE6C2" w14:textId="77777777" w:rsidR="00E90B93" w:rsidRDefault="00000000">
            <w:r>
              <w:rPr>
                <w:b/>
                <w:bCs/>
                <w:color w:val="FFFFFF"/>
                <w:sz w:val="20"/>
                <w:szCs w:val="20"/>
              </w:rPr>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4EA7AA32" w14:textId="0136FAC0" w:rsidR="00E90B93" w:rsidRDefault="00000000">
            <w:pPr>
              <w:spacing w:after="60"/>
            </w:pPr>
            <w:r>
              <w:rPr>
                <w:sz w:val="20"/>
                <w:szCs w:val="20"/>
              </w:rPr>
              <w:t xml:space="preserve">• Store only the GPS coordinates of dropped capsules and proximity check results </w:t>
            </w:r>
            <w:r w:rsidR="00902E48">
              <w:rPr>
                <w:sz w:val="20"/>
                <w:szCs w:val="20"/>
              </w:rPr>
              <w:t xml:space="preserve">– </w:t>
            </w:r>
            <w:r>
              <w:rPr>
                <w:sz w:val="20"/>
                <w:szCs w:val="20"/>
              </w:rPr>
              <w:t xml:space="preserve"> never log continuous user tracking data</w:t>
            </w:r>
          </w:p>
          <w:p w14:paraId="1139149D" w14:textId="77777777" w:rsidR="00E90B93" w:rsidRDefault="00000000">
            <w:pPr>
              <w:spacing w:after="60"/>
            </w:pPr>
            <w:r>
              <w:rPr>
                <w:sz w:val="20"/>
                <w:szCs w:val="20"/>
              </w:rPr>
              <w:t xml:space="preserve">• Apply data minimization: use </w:t>
            </w:r>
            <w:proofErr w:type="spellStart"/>
            <w:r>
              <w:rPr>
                <w:sz w:val="20"/>
                <w:szCs w:val="20"/>
              </w:rPr>
              <w:t>geohashing</w:t>
            </w:r>
            <w:proofErr w:type="spellEnd"/>
            <w:r>
              <w:rPr>
                <w:sz w:val="20"/>
                <w:szCs w:val="20"/>
              </w:rPr>
              <w:t xml:space="preserve"> (e.g., H3 or S2) to store approximate zone rather than precise coordinates where possible</w:t>
            </w:r>
          </w:p>
          <w:p w14:paraId="55D87358" w14:textId="77777777" w:rsidR="00E90B93" w:rsidRDefault="00000000">
            <w:pPr>
              <w:spacing w:after="60"/>
            </w:pPr>
            <w:r>
              <w:rPr>
                <w:sz w:val="20"/>
                <w:szCs w:val="20"/>
              </w:rPr>
              <w:t>• Encrypt all location data at rest using AES-256; use column-level encryption in PostgreSQL for sensitive fields</w:t>
            </w:r>
          </w:p>
          <w:p w14:paraId="6BCDEC87" w14:textId="77777777" w:rsidR="00E90B93" w:rsidRDefault="00000000">
            <w:pPr>
              <w:spacing w:after="60"/>
            </w:pPr>
            <w:r>
              <w:rPr>
                <w:sz w:val="20"/>
                <w:szCs w:val="20"/>
              </w:rPr>
              <w:lastRenderedPageBreak/>
              <w:t>• Define and enforce data retention policies: purge location-associated data on account deletion</w:t>
            </w:r>
          </w:p>
          <w:p w14:paraId="55F7F705" w14:textId="77777777" w:rsidR="00E90B93" w:rsidRDefault="00000000">
            <w:pPr>
              <w:spacing w:after="60"/>
            </w:pPr>
            <w:r>
              <w:rPr>
                <w:sz w:val="20"/>
                <w:szCs w:val="20"/>
              </w:rPr>
              <w:t>• Conduct a GDPR Data Protection Impact Assessment (DPIA) before launch</w:t>
            </w:r>
          </w:p>
        </w:tc>
      </w:tr>
    </w:tbl>
    <w:p w14:paraId="4F3CF2AB" w14:textId="77777777" w:rsidR="00E90B93" w:rsidRDefault="00E90B93">
      <w:pPr>
        <w:spacing w:after="200"/>
      </w:pPr>
    </w:p>
    <w:p w14:paraId="70365738" w14:textId="77777777" w:rsidR="00E90B93" w:rsidRDefault="00000000">
      <w:pPr>
        <w:spacing w:before="360" w:after="160"/>
      </w:pPr>
      <w:r>
        <w:rPr>
          <w:b/>
          <w:bCs/>
          <w:color w:val="1A5276"/>
          <w:sz w:val="26"/>
          <w:szCs w:val="26"/>
        </w:rPr>
        <w:t>5. Mass Assignment / Unvalidated Input on Capsule Creation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406A1D02"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FBCFC06"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401D559C" w14:textId="77777777" w:rsidR="00E90B93" w:rsidRDefault="00000000">
            <w:r>
              <w:rPr>
                <w:sz w:val="20"/>
                <w:szCs w:val="20"/>
              </w:rPr>
              <w:t>Mass Assignment / Unvalidated Input on Capsule Creation</w:t>
            </w:r>
          </w:p>
        </w:tc>
      </w:tr>
      <w:tr w:rsidR="00E90B93" w14:paraId="10AD613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41E7BFAD"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72B1238A" w14:textId="77777777" w:rsidR="00E90B93" w:rsidRDefault="00000000">
            <w:r>
              <w:rPr>
                <w:sz w:val="20"/>
                <w:szCs w:val="20"/>
              </w:rPr>
              <w:t>Injection / Mass Assignment (OWASP A03, A04)</w:t>
            </w:r>
          </w:p>
        </w:tc>
      </w:tr>
      <w:tr w:rsidR="00E90B93" w14:paraId="79382B20"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6774D06"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09D2DB6A" w14:textId="77777777" w:rsidR="00E90B93" w:rsidRDefault="00000000">
            <w:r>
              <w:rPr>
                <w:sz w:val="20"/>
                <w:szCs w:val="20"/>
              </w:rPr>
              <w:t>Backend API (Spring Boot), PostgreSQL Database</w:t>
            </w:r>
          </w:p>
        </w:tc>
      </w:tr>
      <w:tr w:rsidR="00E90B93" w14:paraId="173F017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7ADB5E9C"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4CC98DC4" w14:textId="77777777" w:rsidR="00E90B93" w:rsidRDefault="00000000">
            <w:pPr>
              <w:spacing w:after="60"/>
            </w:pPr>
            <w:r>
              <w:rPr>
                <w:sz w:val="20"/>
                <w:szCs w:val="20"/>
              </w:rPr>
              <w:t>• Malicious users inject crafted payloads to manipulate capsule metadata (e.g., override creator ID, set negative expiry, bypass the 1-per-24h restriction)</w:t>
            </w:r>
          </w:p>
          <w:p w14:paraId="6B508539" w14:textId="77777777" w:rsidR="00E90B93" w:rsidRDefault="00000000">
            <w:pPr>
              <w:spacing w:after="60"/>
            </w:pPr>
            <w:r>
              <w:rPr>
                <w:sz w:val="20"/>
                <w:szCs w:val="20"/>
              </w:rPr>
              <w:t>• An attacker could claim ownership of other users' capsules or create capsules at any arbitrary coordinates without physical presence</w:t>
            </w:r>
          </w:p>
          <w:p w14:paraId="0B13C090" w14:textId="77777777" w:rsidR="00E90B93" w:rsidRDefault="00000000">
            <w:pPr>
              <w:spacing w:after="60"/>
            </w:pPr>
            <w:r>
              <w:rPr>
                <w:sz w:val="20"/>
                <w:szCs w:val="20"/>
              </w:rPr>
              <w:t>• SQL injection through unvalidated GPS or text fields could expose or corrupt the entire database</w:t>
            </w:r>
          </w:p>
          <w:p w14:paraId="0FCF1AAC" w14:textId="77777777" w:rsidR="00E90B93" w:rsidRDefault="00000000">
            <w:pPr>
              <w:spacing w:after="60"/>
            </w:pPr>
            <w:r>
              <w:rPr>
                <w:sz w:val="20"/>
                <w:szCs w:val="20"/>
              </w:rPr>
              <w:t>• NoSQL-style injections in media metadata fields could lead to data loss or unauthorized data modification</w:t>
            </w:r>
          </w:p>
        </w:tc>
      </w:tr>
      <w:tr w:rsidR="00E90B93" w14:paraId="347D4F84"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72808EC" w14:textId="77777777" w:rsidR="00E90B93" w:rsidRDefault="00000000">
            <w:r>
              <w:rPr>
                <w:b/>
                <w:bCs/>
                <w:color w:val="FFFFFF"/>
                <w:sz w:val="20"/>
                <w:szCs w:val="20"/>
              </w:rPr>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05EB25A5" w14:textId="073AF3DB" w:rsidR="00E90B93" w:rsidRDefault="00000000">
            <w:pPr>
              <w:spacing w:after="60"/>
            </w:pPr>
            <w:r>
              <w:rPr>
                <w:sz w:val="20"/>
                <w:szCs w:val="20"/>
              </w:rPr>
              <w:t>• Use DTOs (Data Transfer Objects) with strict field whitelisting</w:t>
            </w:r>
            <w:r w:rsidR="00902E48">
              <w:rPr>
                <w:sz w:val="20"/>
                <w:szCs w:val="20"/>
              </w:rPr>
              <w:t xml:space="preserve"> –</w:t>
            </w:r>
            <w:r>
              <w:rPr>
                <w:sz w:val="20"/>
                <w:szCs w:val="20"/>
              </w:rPr>
              <w:t xml:space="preserve"> never bind HTTP request bodies directly to database entities</w:t>
            </w:r>
          </w:p>
          <w:p w14:paraId="290FF19A" w14:textId="77777777" w:rsidR="00E90B93" w:rsidRDefault="00000000">
            <w:pPr>
              <w:spacing w:after="60"/>
            </w:pPr>
            <w:r>
              <w:rPr>
                <w:sz w:val="20"/>
                <w:szCs w:val="20"/>
              </w:rPr>
              <w:t>• Apply server-side validation for all inputs: GPS coordinate ranges, media MIME types, content size limits</w:t>
            </w:r>
          </w:p>
          <w:p w14:paraId="63B45F6F" w14:textId="11EF0615" w:rsidR="00E90B93" w:rsidRDefault="00000000">
            <w:pPr>
              <w:spacing w:after="60"/>
            </w:pPr>
            <w:r>
              <w:rPr>
                <w:sz w:val="20"/>
                <w:szCs w:val="20"/>
              </w:rPr>
              <w:t xml:space="preserve">• Use parameterized queries / JPA/Hibernate ORM exclusively </w:t>
            </w:r>
            <w:r w:rsidR="00902E48">
              <w:rPr>
                <w:sz w:val="20"/>
                <w:szCs w:val="20"/>
              </w:rPr>
              <w:t xml:space="preserve">– </w:t>
            </w:r>
            <w:r>
              <w:rPr>
                <w:sz w:val="20"/>
                <w:szCs w:val="20"/>
              </w:rPr>
              <w:t xml:space="preserve"> never concatenate user input into SQL strings</w:t>
            </w:r>
          </w:p>
          <w:p w14:paraId="19BE11E6" w14:textId="77777777" w:rsidR="00E90B93" w:rsidRDefault="00000000">
            <w:pPr>
              <w:spacing w:after="60"/>
            </w:pPr>
            <w:r>
              <w:rPr>
                <w:sz w:val="20"/>
                <w:szCs w:val="20"/>
              </w:rPr>
              <w:t>• Validate and sanitize all text content for XSS (especially text capsule content rendered in the app)</w:t>
            </w:r>
          </w:p>
          <w:p w14:paraId="2BC15F9A" w14:textId="77777777" w:rsidR="00E90B93" w:rsidRDefault="00000000">
            <w:pPr>
              <w:spacing w:after="60"/>
            </w:pPr>
            <w:r>
              <w:rPr>
                <w:sz w:val="20"/>
                <w:szCs w:val="20"/>
              </w:rPr>
              <w:t>• Enforce the 24-hour duplicate coordinate rule at the database level with a unique constraint, not only in application logic</w:t>
            </w:r>
          </w:p>
        </w:tc>
      </w:tr>
    </w:tbl>
    <w:p w14:paraId="46605A1D" w14:textId="77777777" w:rsidR="00E90B93" w:rsidRDefault="00E90B93">
      <w:pPr>
        <w:spacing w:after="200"/>
      </w:pPr>
    </w:p>
    <w:p w14:paraId="796DD83C" w14:textId="77777777" w:rsidR="00E90B93" w:rsidRDefault="00000000">
      <w:pPr>
        <w:spacing w:before="360" w:after="160"/>
      </w:pPr>
      <w:r>
        <w:rPr>
          <w:b/>
          <w:bCs/>
          <w:color w:val="1A5276"/>
          <w:sz w:val="26"/>
          <w:szCs w:val="26"/>
        </w:rPr>
        <w:t>6. Push Notification Content Leakage via FCM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E90B93" w14:paraId="3492F0A1"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060D5D80" w14:textId="77777777" w:rsidR="00E90B93" w:rsidRDefault="00000000">
            <w:r>
              <w:rPr>
                <w:b/>
                <w:bCs/>
                <w:color w:val="FFFFFF"/>
                <w:sz w:val="20"/>
                <w:szCs w:val="20"/>
              </w:rPr>
              <w:t>Vulnerability</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50" w:type="dxa"/>
              <w:bottom w:w="80" w:type="dxa"/>
              <w:right w:w="150" w:type="dxa"/>
            </w:tcMar>
          </w:tcPr>
          <w:p w14:paraId="49C8B9F6" w14:textId="77777777" w:rsidR="00E90B93" w:rsidRDefault="00000000">
            <w:r>
              <w:rPr>
                <w:sz w:val="20"/>
                <w:szCs w:val="20"/>
              </w:rPr>
              <w:t>Push Notification Content Leakage via FCM</w:t>
            </w:r>
          </w:p>
        </w:tc>
      </w:tr>
      <w:tr w:rsidR="00E90B93" w14:paraId="13DABC9A"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0426174D" w14:textId="77777777" w:rsidR="00E90B93" w:rsidRDefault="00000000">
            <w:r>
              <w:rPr>
                <w:b/>
                <w:bCs/>
                <w:color w:val="FFFFFF"/>
                <w:sz w:val="20"/>
                <w:szCs w:val="20"/>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44588B09" w14:textId="77777777" w:rsidR="00E90B93" w:rsidRDefault="00000000">
            <w:r>
              <w:rPr>
                <w:sz w:val="20"/>
                <w:szCs w:val="20"/>
              </w:rPr>
              <w:t>Sensitive Data in Push Notifications (Information Disclosure)</w:t>
            </w:r>
          </w:p>
        </w:tc>
      </w:tr>
      <w:tr w:rsidR="00E90B93" w14:paraId="7F68728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49821BBD" w14:textId="77777777" w:rsidR="00E90B93" w:rsidRDefault="00000000">
            <w:r>
              <w:rPr>
                <w:b/>
                <w:bCs/>
                <w:color w:val="FFFFFF"/>
                <w:sz w:val="20"/>
                <w:szCs w:val="20"/>
              </w:rPr>
              <w:t>Affected 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50" w:type="dxa"/>
              <w:bottom w:w="80" w:type="dxa"/>
              <w:right w:w="150" w:type="dxa"/>
            </w:tcMar>
          </w:tcPr>
          <w:p w14:paraId="1F6EF98E" w14:textId="77777777" w:rsidR="00E90B93" w:rsidRDefault="00000000">
            <w:r>
              <w:rPr>
                <w:sz w:val="20"/>
                <w:szCs w:val="20"/>
              </w:rPr>
              <w:t>Firebase Cloud Messaging (FCM), Mobile Client</w:t>
            </w:r>
          </w:p>
        </w:tc>
      </w:tr>
      <w:tr w:rsidR="00E90B93" w14:paraId="54B37638"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64FEC337" w14:textId="77777777" w:rsidR="00E90B93" w:rsidRDefault="00000000">
            <w:r>
              <w:rPr>
                <w:b/>
                <w:bCs/>
                <w:color w:val="FFFFFF"/>
                <w:sz w:val="20"/>
                <w:szCs w:val="20"/>
              </w:rPr>
              <w:t>Potential Impact</w:t>
            </w:r>
          </w:p>
        </w:tc>
        <w:tc>
          <w:tcPr>
            <w:tcW w:w="7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50" w:type="dxa"/>
              <w:bottom w:w="80" w:type="dxa"/>
              <w:right w:w="150" w:type="dxa"/>
            </w:tcMar>
          </w:tcPr>
          <w:p w14:paraId="1C93FFE8" w14:textId="77777777" w:rsidR="00E90B93" w:rsidRDefault="00000000">
            <w:pPr>
              <w:spacing w:after="60"/>
            </w:pPr>
            <w:r>
              <w:rPr>
                <w:sz w:val="20"/>
                <w:szCs w:val="20"/>
              </w:rPr>
              <w:t>• Push notifications containing capsule content or precise location details visible on lock screens expose data to anyone with physical access to the device</w:t>
            </w:r>
          </w:p>
          <w:p w14:paraId="74CD2279" w14:textId="6AD0E19E" w:rsidR="00E90B93" w:rsidRDefault="00000000">
            <w:pPr>
              <w:spacing w:after="60"/>
            </w:pPr>
            <w:r>
              <w:rPr>
                <w:sz w:val="20"/>
                <w:szCs w:val="20"/>
              </w:rPr>
              <w:t xml:space="preserve">• FCM tokens not properly managed could allow notification hijacking </w:t>
            </w:r>
            <w:r w:rsidR="00902E48">
              <w:rPr>
                <w:sz w:val="20"/>
                <w:szCs w:val="20"/>
              </w:rPr>
              <w:t xml:space="preserve">– </w:t>
            </w:r>
            <w:r>
              <w:rPr>
                <w:sz w:val="20"/>
                <w:szCs w:val="20"/>
              </w:rPr>
              <w:t xml:space="preserve"> sending spoofed notifications to users</w:t>
            </w:r>
          </w:p>
          <w:p w14:paraId="7CB068D3" w14:textId="77777777" w:rsidR="00E90B93" w:rsidRDefault="00000000">
            <w:pPr>
              <w:spacing w:after="60"/>
            </w:pPr>
            <w:r>
              <w:rPr>
                <w:sz w:val="20"/>
                <w:szCs w:val="20"/>
              </w:rPr>
              <w:lastRenderedPageBreak/>
              <w:t>• Notification payloads intercepted in transit (if not properly secured) could reveal user activity patterns</w:t>
            </w:r>
          </w:p>
          <w:p w14:paraId="16B26403" w14:textId="77777777" w:rsidR="00E90B93" w:rsidRDefault="00000000">
            <w:pPr>
              <w:spacing w:after="60"/>
            </w:pPr>
            <w:r>
              <w:rPr>
                <w:sz w:val="20"/>
                <w:szCs w:val="20"/>
              </w:rPr>
              <w:t>• Attackers who obtain FCM server keys from leaked source code could send arbitrary notifications to all users (phishing/social engineering)</w:t>
            </w:r>
          </w:p>
        </w:tc>
      </w:tr>
      <w:tr w:rsidR="00E90B93" w14:paraId="1B914773" w14:textId="77777777">
        <w:tc>
          <w:tcPr>
            <w:tcW w:w="220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50" w:type="dxa"/>
              <w:bottom w:w="80" w:type="dxa"/>
              <w:right w:w="150" w:type="dxa"/>
            </w:tcMar>
          </w:tcPr>
          <w:p w14:paraId="03CB25DA" w14:textId="77777777" w:rsidR="00E90B93" w:rsidRDefault="00000000">
            <w:r>
              <w:rPr>
                <w:b/>
                <w:bCs/>
                <w:color w:val="FFFFFF"/>
                <w:sz w:val="20"/>
                <w:szCs w:val="20"/>
              </w:rPr>
              <w:lastRenderedPageBreak/>
              <w:t>Prevention Measures</w:t>
            </w:r>
          </w:p>
        </w:tc>
        <w:tc>
          <w:tcPr>
            <w:tcW w:w="7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50" w:type="dxa"/>
              <w:bottom w:w="80" w:type="dxa"/>
              <w:right w:w="150" w:type="dxa"/>
            </w:tcMar>
          </w:tcPr>
          <w:p w14:paraId="2377D811" w14:textId="2E17C2A0" w:rsidR="00E90B93" w:rsidRDefault="00000000">
            <w:pPr>
              <w:spacing w:after="60"/>
            </w:pPr>
            <w:r>
              <w:rPr>
                <w:sz w:val="20"/>
                <w:szCs w:val="20"/>
              </w:rPr>
              <w:t xml:space="preserve">• Send only opaque notification payloads (e.g., 'You have a new discovery!') </w:t>
            </w:r>
            <w:r w:rsidR="00902E48">
              <w:rPr>
                <w:sz w:val="20"/>
                <w:szCs w:val="20"/>
              </w:rPr>
              <w:t xml:space="preserve">– </w:t>
            </w:r>
            <w:r>
              <w:rPr>
                <w:sz w:val="20"/>
                <w:szCs w:val="20"/>
              </w:rPr>
              <w:t>never include capsule content, coordinates, or user data in push notification bodies</w:t>
            </w:r>
          </w:p>
          <w:p w14:paraId="47A8BCAC" w14:textId="31FC8F69" w:rsidR="00E90B93" w:rsidRDefault="00000000">
            <w:pPr>
              <w:spacing w:after="60"/>
            </w:pPr>
            <w:r>
              <w:rPr>
                <w:sz w:val="20"/>
                <w:szCs w:val="20"/>
              </w:rPr>
              <w:t xml:space="preserve">• Store FCM server keys exclusively in backend environment variables / secret managers (AWS Secrets Manager, Google Secret Manager) </w:t>
            </w:r>
            <w:r w:rsidR="00902E48">
              <w:rPr>
                <w:sz w:val="20"/>
                <w:szCs w:val="20"/>
              </w:rPr>
              <w:t xml:space="preserve">– </w:t>
            </w:r>
            <w:r>
              <w:rPr>
                <w:sz w:val="20"/>
                <w:szCs w:val="20"/>
              </w:rPr>
              <w:t xml:space="preserve"> never in the mobile app bundle or source code</w:t>
            </w:r>
          </w:p>
          <w:p w14:paraId="2F5AEAAD" w14:textId="77777777" w:rsidR="00E90B93" w:rsidRDefault="00000000">
            <w:pPr>
              <w:spacing w:after="60"/>
            </w:pPr>
            <w:r>
              <w:rPr>
                <w:sz w:val="20"/>
                <w:szCs w:val="20"/>
              </w:rPr>
              <w:t>• Rotate FCM server keys periodically and immediately if a breach is suspected</w:t>
            </w:r>
          </w:p>
          <w:p w14:paraId="4DE9C0AB" w14:textId="77777777" w:rsidR="00E90B93" w:rsidRDefault="00000000">
            <w:pPr>
              <w:spacing w:after="60"/>
            </w:pPr>
            <w:r>
              <w:rPr>
                <w:sz w:val="20"/>
                <w:szCs w:val="20"/>
              </w:rPr>
              <w:t>• Implement FCM token refresh logic and invalidate stale tokens on logout</w:t>
            </w:r>
          </w:p>
        </w:tc>
      </w:tr>
    </w:tbl>
    <w:p w14:paraId="2F6ECCC3" w14:textId="77777777" w:rsidR="00E90B93" w:rsidRDefault="00E90B93">
      <w:pPr>
        <w:spacing w:after="200"/>
      </w:pPr>
    </w:p>
    <w:p w14:paraId="0025B758" w14:textId="41F74B57" w:rsidR="000640CA" w:rsidRPr="000640CA" w:rsidRDefault="00000000" w:rsidP="000640CA">
      <w:pPr>
        <w:pStyle w:val="Heading1"/>
        <w:pBdr>
          <w:bottom w:val="single" w:sz="6" w:space="1" w:color="1A5276"/>
        </w:pBdr>
      </w:pPr>
      <w:r>
        <w:t>Summary</w:t>
      </w:r>
    </w:p>
    <w:p w14:paraId="74B5F1E6" w14:textId="77777777" w:rsidR="00E90B93" w:rsidRDefault="00000000">
      <w:pPr>
        <w:spacing w:after="120"/>
      </w:pPr>
      <w:r>
        <w:t>The six vulnerabilities identified above represent the most critical risk areas for the Momento. The most severe risks are GPS spoofing (which undermines the app's core value proposition), IDOR on capsule media (which bypasses the fundamental discovery mechanic), and excessive location data retention (which poses GDPR and safety risks).</w:t>
      </w:r>
    </w:p>
    <w:p w14:paraId="030E08F5" w14:textId="77777777" w:rsidR="00E90B93" w:rsidRDefault="00000000">
      <w:pPr>
        <w:spacing w:after="120"/>
      </w:pPr>
      <w:r>
        <w:t>Handling these vulnerabilities should be treated as a major requirement before any public launch. The prevention measures described are keeping up with industry standards (OWASP, GDPR, Firebase security guidelines) and are achievable within the specified technology stack without significant architectural changes.</w:t>
      </w:r>
    </w:p>
    <w:p w14:paraId="4C7A50FB" w14:textId="77777777" w:rsidR="00E90B93" w:rsidRDefault="00000000">
      <w:pPr>
        <w:spacing w:before="240" w:after="160"/>
      </w:pPr>
      <w:r>
        <w:rPr>
          <w:b/>
          <w:bCs/>
          <w:color w:val="2E4057"/>
          <w:sz w:val="24"/>
          <w:szCs w:val="24"/>
        </w:rPr>
        <w:t>Risk Priority Matrix</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
        <w:gridCol w:w="3770"/>
        <w:gridCol w:w="1796"/>
        <w:gridCol w:w="1790"/>
        <w:gridCol w:w="1651"/>
      </w:tblGrid>
      <w:tr w:rsidR="00E90B93" w14:paraId="39F34973" w14:textId="77777777">
        <w:tc>
          <w:tcPr>
            <w:tcW w:w="353"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B818CF3" w14:textId="77777777" w:rsidR="00E90B93" w:rsidRDefault="00000000">
            <w:r>
              <w:rPr>
                <w:b/>
                <w:bCs/>
                <w:color w:val="FFFFFF"/>
                <w:sz w:val="20"/>
                <w:szCs w:val="20"/>
              </w:rPr>
              <w:t>#</w:t>
            </w:r>
          </w:p>
        </w:tc>
        <w:tc>
          <w:tcPr>
            <w:tcW w:w="377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0408EFA4" w14:textId="77777777" w:rsidR="00E90B93" w:rsidRDefault="00000000">
            <w:r>
              <w:rPr>
                <w:b/>
                <w:bCs/>
                <w:color w:val="FFFFFF"/>
                <w:sz w:val="20"/>
                <w:szCs w:val="20"/>
              </w:rPr>
              <w:t>Vulnerability</w:t>
            </w:r>
          </w:p>
        </w:tc>
        <w:tc>
          <w:tcPr>
            <w:tcW w:w="1796"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65DE243E" w14:textId="77777777" w:rsidR="00E90B93" w:rsidRDefault="00000000">
            <w:r>
              <w:rPr>
                <w:b/>
                <w:bCs/>
                <w:color w:val="FFFFFF"/>
                <w:sz w:val="20"/>
                <w:szCs w:val="20"/>
              </w:rPr>
              <w:t>Type</w:t>
            </w:r>
          </w:p>
        </w:tc>
        <w:tc>
          <w:tcPr>
            <w:tcW w:w="1790"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6214B2C" w14:textId="77777777" w:rsidR="00E90B93" w:rsidRDefault="00000000">
            <w:r>
              <w:rPr>
                <w:b/>
                <w:bCs/>
                <w:color w:val="FFFFFF"/>
                <w:sz w:val="20"/>
                <w:szCs w:val="20"/>
              </w:rPr>
              <w:t>Severity</w:t>
            </w:r>
          </w:p>
        </w:tc>
        <w:tc>
          <w:tcPr>
            <w:tcW w:w="1651" w:type="dxa"/>
            <w:tcBorders>
              <w:top w:val="single" w:sz="4" w:space="0" w:color="CCCCCC"/>
              <w:left w:val="single" w:sz="4" w:space="0" w:color="CCCCCC"/>
              <w:bottom w:val="single" w:sz="4" w:space="0" w:color="CCCCCC"/>
              <w:right w:val="single" w:sz="4" w:space="0" w:color="CCCCCC"/>
            </w:tcBorders>
            <w:shd w:val="clear" w:color="auto" w:fill="1A5276"/>
            <w:tcMar>
              <w:top w:w="80" w:type="dxa"/>
              <w:left w:w="120" w:type="dxa"/>
              <w:bottom w:w="80" w:type="dxa"/>
              <w:right w:w="120" w:type="dxa"/>
            </w:tcMar>
          </w:tcPr>
          <w:p w14:paraId="164D9900" w14:textId="77777777" w:rsidR="00E90B93" w:rsidRDefault="00000000">
            <w:r>
              <w:rPr>
                <w:b/>
                <w:bCs/>
                <w:color w:val="FFFFFF"/>
                <w:sz w:val="20"/>
                <w:szCs w:val="20"/>
              </w:rPr>
              <w:t>Priority</w:t>
            </w:r>
          </w:p>
        </w:tc>
      </w:tr>
      <w:tr w:rsidR="00E90B93" w14:paraId="20A13A5B" w14:textId="77777777">
        <w:tc>
          <w:tcPr>
            <w:tcW w:w="353"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4555A050" w14:textId="77777777" w:rsidR="00E90B93" w:rsidRDefault="00000000">
            <w:r>
              <w:rPr>
                <w:sz w:val="20"/>
                <w:szCs w:val="20"/>
              </w:rPr>
              <w:t>1</w:t>
            </w:r>
          </w:p>
        </w:tc>
        <w:tc>
          <w:tcPr>
            <w:tcW w:w="377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00F3E73F" w14:textId="77777777" w:rsidR="00E90B93" w:rsidRDefault="00000000">
            <w:r>
              <w:rPr>
                <w:sz w:val="20"/>
                <w:szCs w:val="20"/>
              </w:rPr>
              <w:t>GPS Spoofing</w:t>
            </w:r>
          </w:p>
        </w:tc>
        <w:tc>
          <w:tcPr>
            <w:tcW w:w="1796"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27FB089F" w14:textId="77777777" w:rsidR="00E90B93" w:rsidRDefault="00000000">
            <w:r>
              <w:rPr>
                <w:sz w:val="20"/>
                <w:szCs w:val="20"/>
              </w:rPr>
              <w:t>Location Integrity</w:t>
            </w:r>
          </w:p>
        </w:tc>
        <w:tc>
          <w:tcPr>
            <w:tcW w:w="179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64868018" w14:textId="77777777" w:rsidR="00E90B93" w:rsidRDefault="00000000">
            <w:r>
              <w:rPr>
                <w:sz w:val="20"/>
                <w:szCs w:val="20"/>
              </w:rPr>
              <w:t>High</w:t>
            </w:r>
          </w:p>
        </w:tc>
        <w:tc>
          <w:tcPr>
            <w:tcW w:w="1651"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16ED173D" w14:textId="60C34822" w:rsidR="00E90B93" w:rsidRDefault="00000000" w:rsidP="00902E48">
            <w:pPr>
              <w:pStyle w:val="NoSpacing"/>
            </w:pPr>
            <w:r>
              <w:t xml:space="preserve">P1 </w:t>
            </w:r>
            <w:r w:rsidR="00902E48">
              <w:t xml:space="preserve">– </w:t>
            </w:r>
            <w:r>
              <w:t>Critical</w:t>
            </w:r>
          </w:p>
        </w:tc>
      </w:tr>
      <w:tr w:rsidR="00E90B93" w14:paraId="0CBDBA13" w14:textId="77777777">
        <w:tc>
          <w:tcPr>
            <w:tcW w:w="35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4487B90" w14:textId="77777777" w:rsidR="00E90B93" w:rsidRDefault="00000000">
            <w:r>
              <w:rPr>
                <w:sz w:val="20"/>
                <w:szCs w:val="20"/>
              </w:rPr>
              <w:t>2</w:t>
            </w:r>
          </w:p>
        </w:tc>
        <w:tc>
          <w:tcPr>
            <w:tcW w:w="377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BB94098" w14:textId="77777777" w:rsidR="00E90B93" w:rsidRDefault="00000000">
            <w:r>
              <w:rPr>
                <w:sz w:val="20"/>
                <w:szCs w:val="20"/>
              </w:rPr>
              <w:t>IDOR on Capsule Media</w:t>
            </w:r>
          </w:p>
        </w:tc>
        <w:tc>
          <w:tcPr>
            <w:tcW w:w="179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CEFD5AC" w14:textId="77777777" w:rsidR="00E90B93" w:rsidRDefault="00000000">
            <w:r>
              <w:rPr>
                <w:sz w:val="20"/>
                <w:szCs w:val="20"/>
              </w:rPr>
              <w:t>Access Control</w:t>
            </w:r>
          </w:p>
        </w:tc>
        <w:tc>
          <w:tcPr>
            <w:tcW w:w="179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7E4E1C8" w14:textId="77777777" w:rsidR="00E90B93" w:rsidRDefault="00000000">
            <w:r>
              <w:rPr>
                <w:sz w:val="20"/>
                <w:szCs w:val="20"/>
              </w:rPr>
              <w:t>Critical</w:t>
            </w:r>
          </w:p>
        </w:tc>
        <w:tc>
          <w:tcPr>
            <w:tcW w:w="1651"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2B67545" w14:textId="15A11C31" w:rsidR="00E90B93" w:rsidRDefault="00000000">
            <w:r>
              <w:rPr>
                <w:b/>
                <w:bCs/>
                <w:sz w:val="20"/>
                <w:szCs w:val="20"/>
              </w:rPr>
              <w:t xml:space="preserve">P1 </w:t>
            </w:r>
            <w:r w:rsidR="00902E48">
              <w:rPr>
                <w:b/>
                <w:bCs/>
                <w:sz w:val="20"/>
                <w:szCs w:val="20"/>
              </w:rPr>
              <w:t xml:space="preserve">– </w:t>
            </w:r>
            <w:r>
              <w:rPr>
                <w:b/>
                <w:bCs/>
                <w:sz w:val="20"/>
                <w:szCs w:val="20"/>
              </w:rPr>
              <w:t>Critical</w:t>
            </w:r>
          </w:p>
        </w:tc>
      </w:tr>
      <w:tr w:rsidR="00E90B93" w14:paraId="4043B8BD" w14:textId="77777777">
        <w:tc>
          <w:tcPr>
            <w:tcW w:w="353"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659834DB" w14:textId="77777777" w:rsidR="00E90B93" w:rsidRDefault="00000000">
            <w:r>
              <w:rPr>
                <w:sz w:val="20"/>
                <w:szCs w:val="20"/>
              </w:rPr>
              <w:t>3</w:t>
            </w:r>
          </w:p>
        </w:tc>
        <w:tc>
          <w:tcPr>
            <w:tcW w:w="377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1B309A1D" w14:textId="77777777" w:rsidR="00E90B93" w:rsidRDefault="00000000">
            <w:r>
              <w:rPr>
                <w:sz w:val="20"/>
                <w:szCs w:val="20"/>
              </w:rPr>
              <w:t>Session Token Theft / JWT</w:t>
            </w:r>
          </w:p>
        </w:tc>
        <w:tc>
          <w:tcPr>
            <w:tcW w:w="1796"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32951B3C" w14:textId="77777777" w:rsidR="00E90B93" w:rsidRDefault="00000000">
            <w:r>
              <w:rPr>
                <w:sz w:val="20"/>
                <w:szCs w:val="20"/>
              </w:rPr>
              <w:t>Authentication</w:t>
            </w:r>
          </w:p>
        </w:tc>
        <w:tc>
          <w:tcPr>
            <w:tcW w:w="179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1D429854" w14:textId="77777777" w:rsidR="00E90B93" w:rsidRDefault="00000000">
            <w:r>
              <w:rPr>
                <w:sz w:val="20"/>
                <w:szCs w:val="20"/>
              </w:rPr>
              <w:t>Critical</w:t>
            </w:r>
          </w:p>
        </w:tc>
        <w:tc>
          <w:tcPr>
            <w:tcW w:w="1651"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1EDA8597" w14:textId="591BABF8" w:rsidR="00E90B93" w:rsidRDefault="00000000">
            <w:r>
              <w:rPr>
                <w:b/>
                <w:bCs/>
                <w:sz w:val="20"/>
                <w:szCs w:val="20"/>
              </w:rPr>
              <w:t xml:space="preserve">P1 </w:t>
            </w:r>
            <w:r w:rsidR="00902E48">
              <w:rPr>
                <w:b/>
                <w:bCs/>
                <w:sz w:val="20"/>
                <w:szCs w:val="20"/>
              </w:rPr>
              <w:t xml:space="preserve">– </w:t>
            </w:r>
            <w:r>
              <w:rPr>
                <w:b/>
                <w:bCs/>
                <w:sz w:val="20"/>
                <w:szCs w:val="20"/>
              </w:rPr>
              <w:t>Critical</w:t>
            </w:r>
          </w:p>
        </w:tc>
      </w:tr>
      <w:tr w:rsidR="00E90B93" w14:paraId="77FFEED2" w14:textId="77777777">
        <w:tc>
          <w:tcPr>
            <w:tcW w:w="35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112FE0F" w14:textId="77777777" w:rsidR="00E90B93" w:rsidRDefault="00000000">
            <w:r>
              <w:rPr>
                <w:sz w:val="20"/>
                <w:szCs w:val="20"/>
              </w:rPr>
              <w:t>4</w:t>
            </w:r>
          </w:p>
        </w:tc>
        <w:tc>
          <w:tcPr>
            <w:tcW w:w="377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0A93F4B" w14:textId="77777777" w:rsidR="00E90B93" w:rsidRDefault="00000000">
            <w:r>
              <w:rPr>
                <w:sz w:val="20"/>
                <w:szCs w:val="20"/>
              </w:rPr>
              <w:t>Location Data Retention</w:t>
            </w:r>
          </w:p>
        </w:tc>
        <w:tc>
          <w:tcPr>
            <w:tcW w:w="179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7EE02C8" w14:textId="77777777" w:rsidR="00E90B93" w:rsidRDefault="00000000">
            <w:r>
              <w:rPr>
                <w:sz w:val="20"/>
                <w:szCs w:val="20"/>
              </w:rPr>
              <w:t>Privacy / GDPR</w:t>
            </w:r>
          </w:p>
        </w:tc>
        <w:tc>
          <w:tcPr>
            <w:tcW w:w="179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50ED6C20" w14:textId="77777777" w:rsidR="00E90B93" w:rsidRDefault="00000000">
            <w:r>
              <w:rPr>
                <w:sz w:val="20"/>
                <w:szCs w:val="20"/>
              </w:rPr>
              <w:t>High</w:t>
            </w:r>
          </w:p>
        </w:tc>
        <w:tc>
          <w:tcPr>
            <w:tcW w:w="1651"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3F59EDAD" w14:textId="2DB37852" w:rsidR="00E90B93" w:rsidRDefault="00000000">
            <w:r>
              <w:rPr>
                <w:b/>
                <w:bCs/>
                <w:sz w:val="20"/>
                <w:szCs w:val="20"/>
              </w:rPr>
              <w:t xml:space="preserve">P1 </w:t>
            </w:r>
            <w:r w:rsidR="00902E48">
              <w:rPr>
                <w:b/>
                <w:bCs/>
                <w:sz w:val="20"/>
                <w:szCs w:val="20"/>
              </w:rPr>
              <w:t xml:space="preserve">– </w:t>
            </w:r>
            <w:r>
              <w:rPr>
                <w:b/>
                <w:bCs/>
                <w:sz w:val="20"/>
                <w:szCs w:val="20"/>
              </w:rPr>
              <w:t>Critical</w:t>
            </w:r>
          </w:p>
        </w:tc>
      </w:tr>
      <w:tr w:rsidR="00E90B93" w14:paraId="5E5E7FA2" w14:textId="77777777">
        <w:tc>
          <w:tcPr>
            <w:tcW w:w="353"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3079DA7D" w14:textId="77777777" w:rsidR="00E90B93" w:rsidRDefault="00000000">
            <w:r>
              <w:rPr>
                <w:sz w:val="20"/>
                <w:szCs w:val="20"/>
              </w:rPr>
              <w:t>5</w:t>
            </w:r>
          </w:p>
        </w:tc>
        <w:tc>
          <w:tcPr>
            <w:tcW w:w="377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4DBFABFA" w14:textId="77777777" w:rsidR="00E90B93" w:rsidRDefault="00000000">
            <w:r>
              <w:rPr>
                <w:sz w:val="20"/>
                <w:szCs w:val="20"/>
              </w:rPr>
              <w:t>Mass Assignment / Injection</w:t>
            </w:r>
          </w:p>
        </w:tc>
        <w:tc>
          <w:tcPr>
            <w:tcW w:w="1796"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4D3562FF" w14:textId="77777777" w:rsidR="00E90B93" w:rsidRDefault="00000000">
            <w:r>
              <w:rPr>
                <w:sz w:val="20"/>
                <w:szCs w:val="20"/>
              </w:rPr>
              <w:t>Input Validation</w:t>
            </w:r>
          </w:p>
        </w:tc>
        <w:tc>
          <w:tcPr>
            <w:tcW w:w="1790"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1423ADED" w14:textId="77777777" w:rsidR="00E90B93" w:rsidRDefault="00000000">
            <w:r>
              <w:rPr>
                <w:sz w:val="20"/>
                <w:szCs w:val="20"/>
              </w:rPr>
              <w:t>High</w:t>
            </w:r>
          </w:p>
        </w:tc>
        <w:tc>
          <w:tcPr>
            <w:tcW w:w="1651" w:type="dxa"/>
            <w:tcBorders>
              <w:top w:val="single" w:sz="4" w:space="0" w:color="CCCCCC"/>
              <w:left w:val="single" w:sz="4" w:space="0" w:color="CCCCCC"/>
              <w:bottom w:val="single" w:sz="4" w:space="0" w:color="CCCCCC"/>
              <w:right w:val="single" w:sz="4" w:space="0" w:color="CCCCCC"/>
            </w:tcBorders>
            <w:shd w:val="clear" w:color="auto" w:fill="FDFEFE"/>
            <w:tcMar>
              <w:top w:w="80" w:type="dxa"/>
              <w:left w:w="120" w:type="dxa"/>
              <w:bottom w:w="80" w:type="dxa"/>
              <w:right w:w="120" w:type="dxa"/>
            </w:tcMar>
          </w:tcPr>
          <w:p w14:paraId="37D4160B" w14:textId="1EFEBD5E" w:rsidR="00E90B93" w:rsidRDefault="00000000">
            <w:r>
              <w:rPr>
                <w:b/>
                <w:bCs/>
                <w:sz w:val="20"/>
                <w:szCs w:val="20"/>
              </w:rPr>
              <w:t xml:space="preserve">P2 </w:t>
            </w:r>
            <w:r w:rsidR="00902E48">
              <w:rPr>
                <w:b/>
                <w:bCs/>
                <w:sz w:val="20"/>
                <w:szCs w:val="20"/>
              </w:rPr>
              <w:t xml:space="preserve">– </w:t>
            </w:r>
            <w:r>
              <w:rPr>
                <w:b/>
                <w:bCs/>
                <w:sz w:val="20"/>
                <w:szCs w:val="20"/>
              </w:rPr>
              <w:t>High</w:t>
            </w:r>
          </w:p>
        </w:tc>
      </w:tr>
      <w:tr w:rsidR="00E90B93" w14:paraId="1B6B35DB" w14:textId="77777777">
        <w:tc>
          <w:tcPr>
            <w:tcW w:w="353"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6A53494F" w14:textId="77777777" w:rsidR="00E90B93" w:rsidRDefault="00000000">
            <w:r>
              <w:rPr>
                <w:sz w:val="20"/>
                <w:szCs w:val="20"/>
              </w:rPr>
              <w:t>6</w:t>
            </w:r>
          </w:p>
        </w:tc>
        <w:tc>
          <w:tcPr>
            <w:tcW w:w="377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18304547" w14:textId="77777777" w:rsidR="00E90B93" w:rsidRDefault="00000000">
            <w:r>
              <w:rPr>
                <w:sz w:val="20"/>
                <w:szCs w:val="20"/>
              </w:rPr>
              <w:t>FCM Notification Leakage</w:t>
            </w:r>
          </w:p>
        </w:tc>
        <w:tc>
          <w:tcPr>
            <w:tcW w:w="1796"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EDE65A6" w14:textId="77777777" w:rsidR="00E90B93" w:rsidRDefault="00000000">
            <w:r>
              <w:rPr>
                <w:sz w:val="20"/>
                <w:szCs w:val="20"/>
              </w:rPr>
              <w:t>Info Disclosure</w:t>
            </w:r>
          </w:p>
        </w:tc>
        <w:tc>
          <w:tcPr>
            <w:tcW w:w="179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04EE5545" w14:textId="77777777" w:rsidR="00E90B93" w:rsidRDefault="00000000">
            <w:r>
              <w:rPr>
                <w:sz w:val="20"/>
                <w:szCs w:val="20"/>
              </w:rPr>
              <w:t>Medium</w:t>
            </w:r>
          </w:p>
        </w:tc>
        <w:tc>
          <w:tcPr>
            <w:tcW w:w="1651"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14:paraId="4649E1E0" w14:textId="6BFE89F0" w:rsidR="00E90B93" w:rsidRDefault="00000000">
            <w:r>
              <w:rPr>
                <w:b/>
                <w:bCs/>
                <w:sz w:val="20"/>
                <w:szCs w:val="20"/>
              </w:rPr>
              <w:t xml:space="preserve">P2 </w:t>
            </w:r>
            <w:r w:rsidR="00902E48">
              <w:rPr>
                <w:b/>
                <w:bCs/>
                <w:sz w:val="20"/>
                <w:szCs w:val="20"/>
              </w:rPr>
              <w:t xml:space="preserve">– </w:t>
            </w:r>
            <w:r>
              <w:rPr>
                <w:b/>
                <w:bCs/>
                <w:sz w:val="20"/>
                <w:szCs w:val="20"/>
              </w:rPr>
              <w:t>High</w:t>
            </w:r>
          </w:p>
        </w:tc>
      </w:tr>
    </w:tbl>
    <w:p w14:paraId="74578D6F" w14:textId="77777777" w:rsidR="000640CA" w:rsidRDefault="000640CA" w:rsidP="000640CA">
      <w:pPr>
        <w:jc w:val="center"/>
      </w:pPr>
    </w:p>
    <w:p w14:paraId="06102687" w14:textId="77777777" w:rsidR="000640CA" w:rsidRDefault="000640CA" w:rsidP="000640CA">
      <w:pPr>
        <w:jc w:val="center"/>
      </w:pPr>
    </w:p>
    <w:p w14:paraId="68ACE5D1" w14:textId="44EE53DF" w:rsidR="000640CA" w:rsidRPr="000640CA" w:rsidRDefault="000640CA" w:rsidP="000640CA">
      <w:pPr>
        <w:jc w:val="center"/>
      </w:pPr>
      <w:r w:rsidRPr="000640CA">
        <w:rPr>
          <w:i/>
          <w:iCs/>
        </w:rPr>
        <w:t xml:space="preserve">  Kanan Badalov</w:t>
      </w:r>
      <w:r>
        <w:t xml:space="preserve"> </w:t>
      </w:r>
      <w:r w:rsidRPr="000640CA">
        <w:rPr>
          <w:b/>
          <w:bCs/>
        </w:rPr>
        <w:t>231ADB226</w:t>
      </w:r>
      <w:r>
        <w:br/>
      </w:r>
      <w:r w:rsidRPr="000640CA">
        <w:rPr>
          <w:i/>
          <w:iCs/>
        </w:rPr>
        <w:t xml:space="preserve">Tural </w:t>
      </w:r>
      <w:proofErr w:type="spellStart"/>
      <w:r w:rsidRPr="000640CA">
        <w:rPr>
          <w:i/>
          <w:iCs/>
        </w:rPr>
        <w:t>Velizade</w:t>
      </w:r>
      <w:proofErr w:type="spellEnd"/>
      <w:r>
        <w:t xml:space="preserve"> </w:t>
      </w:r>
      <w:r w:rsidRPr="000640CA">
        <w:rPr>
          <w:b/>
          <w:bCs/>
        </w:rPr>
        <w:t>231ADB156</w:t>
      </w:r>
      <w:r>
        <w:br/>
        <w:t xml:space="preserve">     </w:t>
      </w:r>
      <w:proofErr w:type="spellStart"/>
      <w:r w:rsidRPr="000640CA">
        <w:rPr>
          <w:i/>
          <w:iCs/>
        </w:rPr>
        <w:t>Tunjay</w:t>
      </w:r>
      <w:proofErr w:type="spellEnd"/>
      <w:r w:rsidRPr="000640CA">
        <w:rPr>
          <w:i/>
          <w:iCs/>
        </w:rPr>
        <w:t xml:space="preserve"> Huseynov</w:t>
      </w:r>
      <w:r>
        <w:t xml:space="preserve"> </w:t>
      </w:r>
      <w:r w:rsidRPr="000640CA">
        <w:rPr>
          <w:b/>
          <w:bCs/>
        </w:rPr>
        <w:t>231ADB228</w:t>
      </w:r>
      <w:r>
        <w:br/>
        <w:t xml:space="preserve">       </w:t>
      </w:r>
      <w:r w:rsidRPr="000640CA">
        <w:rPr>
          <w:i/>
          <w:iCs/>
        </w:rPr>
        <w:t>Mahammad Aliyev</w:t>
      </w:r>
      <w:r>
        <w:t xml:space="preserve"> </w:t>
      </w:r>
      <w:r w:rsidRPr="000640CA">
        <w:rPr>
          <w:b/>
          <w:bCs/>
        </w:rPr>
        <w:t>231ADB137</w:t>
      </w:r>
      <w:r>
        <w:br/>
        <w:t xml:space="preserve">    </w:t>
      </w:r>
      <w:r w:rsidRPr="000640CA">
        <w:rPr>
          <w:i/>
          <w:iCs/>
        </w:rPr>
        <w:t>Aykhan Manafov</w:t>
      </w:r>
      <w:r>
        <w:t xml:space="preserve"> </w:t>
      </w:r>
      <w:r w:rsidRPr="000640CA">
        <w:rPr>
          <w:b/>
          <w:bCs/>
        </w:rPr>
        <w:t>231ADB136</w:t>
      </w:r>
      <w:r>
        <w:t xml:space="preserve"> </w:t>
      </w:r>
    </w:p>
    <w:sectPr w:rsidR="000640CA" w:rsidRPr="000640CA">
      <w:footerReference w:type="default" r:id="rId6"/>
      <w:pgSz w:w="12240" w:h="15840"/>
      <w:pgMar w:top="1440" w:right="1300" w:bottom="1440" w:left="13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30FC7" w14:textId="77777777" w:rsidR="003C7FF9" w:rsidRDefault="003C7FF9">
      <w:r>
        <w:separator/>
      </w:r>
    </w:p>
  </w:endnote>
  <w:endnote w:type="continuationSeparator" w:id="0">
    <w:p w14:paraId="5FD2F220" w14:textId="77777777" w:rsidR="003C7FF9" w:rsidRDefault="003C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ED772C-725E-49AB-BA29-1B038C43E8C2}"/>
  </w:font>
  <w:font w:name="Calibri">
    <w:panose1 w:val="020F0502020204030204"/>
    <w:charset w:val="00"/>
    <w:family w:val="swiss"/>
    <w:pitch w:val="variable"/>
    <w:sig w:usb0="E4002EFF" w:usb1="C200247B" w:usb2="00000009" w:usb3="00000000" w:csb0="000001FF" w:csb1="00000000"/>
    <w:embedRegular r:id="rId2" w:fontKey="{6F08E44A-6B4C-41E2-BA2C-B0966D04C482}"/>
  </w:font>
  <w:font w:name="Cambria">
    <w:panose1 w:val="02040503050406030204"/>
    <w:charset w:val="00"/>
    <w:family w:val="roman"/>
    <w:pitch w:val="variable"/>
    <w:sig w:usb0="E00006FF" w:usb1="420024FF" w:usb2="02000000" w:usb3="00000000" w:csb0="0000019F" w:csb1="00000000"/>
    <w:embedRegular r:id="rId3" w:fontKey="{CC635A85-839B-4FE7-BD50-B6D734D9A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94A7" w14:textId="77777777" w:rsidR="00E90B93" w:rsidRDefault="00000000">
    <w:pPr>
      <w:jc w:val="center"/>
    </w:pPr>
    <w:r>
      <w:rPr>
        <w:color w:val="888888"/>
        <w:sz w:val="18"/>
        <w:szCs w:val="18"/>
      </w:rPr>
      <w:t xml:space="preserve">Momento - Security Vulnerability Analysis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2E4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ECA8" w14:textId="77777777" w:rsidR="003C7FF9" w:rsidRDefault="003C7FF9">
      <w:r>
        <w:separator/>
      </w:r>
    </w:p>
  </w:footnote>
  <w:footnote w:type="continuationSeparator" w:id="0">
    <w:p w14:paraId="0E125976" w14:textId="77777777" w:rsidR="003C7FF9" w:rsidRDefault="003C7F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93"/>
    <w:rsid w:val="000640CA"/>
    <w:rsid w:val="003C7FF9"/>
    <w:rsid w:val="00902E48"/>
    <w:rsid w:val="00E546A3"/>
    <w:rsid w:val="00E90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C710"/>
  <w15:docId w15:val="{B6450FC7-2B71-4A9B-9DD7-361A6FD8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A5276"/>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spacing w:before="300" w:after="120"/>
      <w:outlineLvl w:val="1"/>
    </w:pPr>
    <w:rPr>
      <w:b/>
      <w:bCs/>
      <w:color w:val="2E4057"/>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902E48"/>
    <w:pPr>
      <w:tabs>
        <w:tab w:val="center" w:pos="4680"/>
        <w:tab w:val="right" w:pos="9360"/>
      </w:tabs>
    </w:pPr>
  </w:style>
  <w:style w:type="character" w:customStyle="1" w:styleId="HeaderChar">
    <w:name w:val="Header Char"/>
    <w:basedOn w:val="DefaultParagraphFont"/>
    <w:link w:val="Header"/>
    <w:uiPriority w:val="99"/>
    <w:rsid w:val="00902E48"/>
  </w:style>
  <w:style w:type="paragraph" w:styleId="Footer">
    <w:name w:val="footer"/>
    <w:basedOn w:val="Normal"/>
    <w:link w:val="FooterChar"/>
    <w:uiPriority w:val="99"/>
    <w:unhideWhenUsed/>
    <w:rsid w:val="00902E48"/>
    <w:pPr>
      <w:tabs>
        <w:tab w:val="center" w:pos="4680"/>
        <w:tab w:val="right" w:pos="9360"/>
      </w:tabs>
    </w:pPr>
  </w:style>
  <w:style w:type="character" w:customStyle="1" w:styleId="FooterChar">
    <w:name w:val="Footer Char"/>
    <w:basedOn w:val="DefaultParagraphFont"/>
    <w:link w:val="Footer"/>
    <w:uiPriority w:val="99"/>
    <w:rsid w:val="00902E48"/>
  </w:style>
  <w:style w:type="paragraph" w:styleId="NoSpacing">
    <w:name w:val="No Spacing"/>
    <w:uiPriority w:val="1"/>
    <w:qFormat/>
    <w:rsid w:val="00902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Kanan Badalov</cp:lastModifiedBy>
  <cp:revision>2</cp:revision>
  <dcterms:created xsi:type="dcterms:W3CDTF">2026-03-11T21:31:00Z</dcterms:created>
  <dcterms:modified xsi:type="dcterms:W3CDTF">2026-03-11T21:48:00Z</dcterms:modified>
</cp:coreProperties>
</file>