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5DC4" w:rsidRPr="004508E0" w:rsidRDefault="009E5DC4" w:rsidP="009E5D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IN"/>
        </w:rPr>
      </w:pPr>
      <w:r w:rsidRPr="004508E0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IN"/>
        </w:rPr>
        <w:t>Home Assignment 2: Customer Purchase Prediction using SVM</w:t>
      </w:r>
    </w:p>
    <w:p w:rsidR="009E5DC4" w:rsidRPr="004508E0" w:rsidRDefault="009E5DC4" w:rsidP="009E5D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</w:pPr>
      <w:r w:rsidRPr="004508E0">
        <w:rPr>
          <w:rFonts w:ascii="Segoe UI Symbol" w:eastAsia="Times New Roman" w:hAnsi="Segoe UI Symbol" w:cs="Segoe UI Symbol"/>
          <w:b/>
          <w:bCs/>
          <w:sz w:val="40"/>
          <w:szCs w:val="36"/>
          <w:lang w:eastAsia="en-IN"/>
        </w:rPr>
        <w:t>🎯</w:t>
      </w:r>
      <w:r w:rsidRPr="004508E0"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  <w:t xml:space="preserve"> Objective</w:t>
      </w:r>
    </w:p>
    <w:p w:rsidR="009E5DC4" w:rsidRPr="004508E0" w:rsidRDefault="009E5DC4" w:rsidP="009E5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508E0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Understand how </w:t>
      </w:r>
      <w:r w:rsidRPr="004508E0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Support Vector Machines (SVM)</w:t>
      </w:r>
      <w:r w:rsidRPr="004508E0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classify data by finding the optimal separating boundary.</w:t>
      </w:r>
    </w:p>
    <w:p w:rsidR="009E5DC4" w:rsidRPr="004508E0" w:rsidRDefault="009E5DC4" w:rsidP="009E5D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508E0"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26" style="width:451.3pt;height:1.8pt" o:hralign="center" o:hrstd="t" o:hr="t" fillcolor="#a0a0a0" stroked="f"/>
        </w:pict>
      </w:r>
    </w:p>
    <w:p w:rsidR="009E5DC4" w:rsidRPr="004508E0" w:rsidRDefault="009E5DC4" w:rsidP="009E5D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</w:pPr>
      <w:r w:rsidRPr="004508E0">
        <w:rPr>
          <w:rFonts w:ascii="Segoe UI Symbol" w:eastAsia="Times New Roman" w:hAnsi="Segoe UI Symbol" w:cs="Segoe UI Symbol"/>
          <w:b/>
          <w:bCs/>
          <w:sz w:val="40"/>
          <w:szCs w:val="36"/>
          <w:lang w:eastAsia="en-IN"/>
        </w:rPr>
        <w:t>📂</w:t>
      </w:r>
      <w:r w:rsidRPr="004508E0"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  <w:t xml:space="preserve"> Dataset</w:t>
      </w:r>
    </w:p>
    <w:p w:rsidR="009E5DC4" w:rsidRPr="004508E0" w:rsidRDefault="009E5DC4" w:rsidP="009E5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508E0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Use: </w:t>
      </w:r>
      <w:r w:rsidRPr="004508E0">
        <w:rPr>
          <w:rFonts w:ascii="Times New Roman" w:eastAsia="Times New Roman" w:hAnsi="Times New Roman" w:cs="Times New Roman"/>
          <w:szCs w:val="20"/>
          <w:lang w:eastAsia="en-IN"/>
        </w:rPr>
        <w:t>custome</w:t>
      </w:r>
      <w:bookmarkStart w:id="0" w:name="_GoBack"/>
      <w:bookmarkEnd w:id="0"/>
      <w:r w:rsidRPr="004508E0">
        <w:rPr>
          <w:rFonts w:ascii="Times New Roman" w:eastAsia="Times New Roman" w:hAnsi="Times New Roman" w:cs="Times New Roman"/>
          <w:szCs w:val="20"/>
          <w:lang w:eastAsia="en-IN"/>
        </w:rPr>
        <w:t>r_purchase_data.csv</w:t>
      </w:r>
    </w:p>
    <w:p w:rsidR="009E5DC4" w:rsidRPr="004508E0" w:rsidRDefault="009E5DC4" w:rsidP="009E5D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508E0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Features: </w:t>
      </w:r>
      <w:r w:rsidRPr="004508E0">
        <w:rPr>
          <w:rFonts w:ascii="Times New Roman" w:eastAsia="Times New Roman" w:hAnsi="Times New Roman" w:cs="Times New Roman"/>
          <w:szCs w:val="20"/>
          <w:lang w:eastAsia="en-IN"/>
        </w:rPr>
        <w:t>Age</w:t>
      </w:r>
      <w:r w:rsidRPr="004508E0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, </w:t>
      </w:r>
      <w:proofErr w:type="spellStart"/>
      <w:r w:rsidRPr="004508E0">
        <w:rPr>
          <w:rFonts w:ascii="Times New Roman" w:eastAsia="Times New Roman" w:hAnsi="Times New Roman" w:cs="Times New Roman"/>
          <w:szCs w:val="20"/>
          <w:lang w:eastAsia="en-IN"/>
        </w:rPr>
        <w:t>EstimatedSalary</w:t>
      </w:r>
      <w:proofErr w:type="spellEnd"/>
    </w:p>
    <w:p w:rsidR="009E5DC4" w:rsidRPr="004508E0" w:rsidRDefault="009E5DC4" w:rsidP="009E5D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508E0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Target: </w:t>
      </w:r>
      <w:r w:rsidRPr="004508E0">
        <w:rPr>
          <w:rFonts w:ascii="Times New Roman" w:eastAsia="Times New Roman" w:hAnsi="Times New Roman" w:cs="Times New Roman"/>
          <w:szCs w:val="20"/>
          <w:lang w:eastAsia="en-IN"/>
        </w:rPr>
        <w:t>Purchased</w:t>
      </w:r>
    </w:p>
    <w:p w:rsidR="009E5DC4" w:rsidRPr="004508E0" w:rsidRDefault="009E5DC4" w:rsidP="009E5D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508E0"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27" style="width:415.3pt;height:1.8pt" o:hralign="center" o:hrstd="t" o:hr="t" fillcolor="#a0a0a0" stroked="f"/>
        </w:pict>
      </w:r>
    </w:p>
    <w:p w:rsidR="009E5DC4" w:rsidRPr="004508E0" w:rsidRDefault="009E5DC4" w:rsidP="009E5D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</w:pPr>
      <w:r w:rsidRPr="004508E0">
        <w:rPr>
          <w:rFonts w:ascii="Segoe UI Symbol" w:eastAsia="Times New Roman" w:hAnsi="Segoe UI Symbol" w:cs="Segoe UI Symbol"/>
          <w:b/>
          <w:bCs/>
          <w:sz w:val="40"/>
          <w:szCs w:val="36"/>
          <w:lang w:eastAsia="en-IN"/>
        </w:rPr>
        <w:t>📋</w:t>
      </w:r>
      <w:r w:rsidRPr="004508E0"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  <w:t xml:space="preserve"> Tasks</w:t>
      </w:r>
    </w:p>
    <w:p w:rsidR="009E5DC4" w:rsidRPr="004508E0" w:rsidRDefault="009E5DC4" w:rsidP="009E5D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4508E0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Task 1: Data Preparation</w:t>
      </w:r>
    </w:p>
    <w:p w:rsidR="009E5DC4" w:rsidRPr="004508E0" w:rsidRDefault="009E5DC4" w:rsidP="009E5D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508E0">
        <w:rPr>
          <w:rFonts w:ascii="Times New Roman" w:eastAsia="Times New Roman" w:hAnsi="Times New Roman" w:cs="Times New Roman"/>
          <w:sz w:val="28"/>
          <w:szCs w:val="24"/>
          <w:lang w:eastAsia="en-IN"/>
        </w:rPr>
        <w:t>Load the dataset</w:t>
      </w:r>
    </w:p>
    <w:p w:rsidR="009E5DC4" w:rsidRPr="004508E0" w:rsidRDefault="009E5DC4" w:rsidP="009E5D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508E0">
        <w:rPr>
          <w:rFonts w:ascii="Times New Roman" w:eastAsia="Times New Roman" w:hAnsi="Times New Roman" w:cs="Times New Roman"/>
          <w:sz w:val="28"/>
          <w:szCs w:val="24"/>
          <w:lang w:eastAsia="en-IN"/>
        </w:rPr>
        <w:t>Select features and target</w:t>
      </w:r>
    </w:p>
    <w:p w:rsidR="009E5DC4" w:rsidRPr="004508E0" w:rsidRDefault="009E5DC4" w:rsidP="009E5D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508E0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Split into </w:t>
      </w:r>
      <w:r w:rsidRPr="004508E0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training and testing data</w:t>
      </w:r>
    </w:p>
    <w:p w:rsidR="009E5DC4" w:rsidRPr="004508E0" w:rsidRDefault="009E5DC4" w:rsidP="009E5D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508E0"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28" style="width:415.3pt;height:1.8pt" o:hralign="center" o:hrstd="t" o:hr="t" fillcolor="#a0a0a0" stroked="f"/>
        </w:pict>
      </w:r>
    </w:p>
    <w:p w:rsidR="009E5DC4" w:rsidRPr="004508E0" w:rsidRDefault="009E5DC4" w:rsidP="009E5D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4508E0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Task 2: Feature Scaling</w:t>
      </w:r>
    </w:p>
    <w:p w:rsidR="009E5DC4" w:rsidRPr="004508E0" w:rsidRDefault="009E5DC4" w:rsidP="009E5D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508E0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Apply </w:t>
      </w:r>
      <w:proofErr w:type="spellStart"/>
      <w:r w:rsidRPr="004508E0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StandardScaler</w:t>
      </w:r>
      <w:proofErr w:type="spellEnd"/>
      <w:r w:rsidRPr="004508E0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to scale features before training the model</w:t>
      </w:r>
    </w:p>
    <w:p w:rsidR="009E5DC4" w:rsidRPr="004508E0" w:rsidRDefault="009E5DC4" w:rsidP="009E5D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508E0"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29" style="width:415.3pt;height:1.8pt" o:hralign="center" o:hrstd="t" o:hr="t" fillcolor="#a0a0a0" stroked="f"/>
        </w:pict>
      </w:r>
    </w:p>
    <w:p w:rsidR="009E5DC4" w:rsidRPr="004508E0" w:rsidRDefault="009E5DC4" w:rsidP="009E5D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4508E0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Task 3: Train SVM Model</w:t>
      </w:r>
    </w:p>
    <w:p w:rsidR="009E5DC4" w:rsidRPr="004508E0" w:rsidRDefault="009E5DC4" w:rsidP="009E5D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508E0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Import </w:t>
      </w:r>
      <w:r w:rsidRPr="004508E0">
        <w:rPr>
          <w:rFonts w:ascii="Times New Roman" w:eastAsia="Times New Roman" w:hAnsi="Times New Roman" w:cs="Times New Roman"/>
          <w:szCs w:val="20"/>
          <w:lang w:eastAsia="en-IN"/>
        </w:rPr>
        <w:t>SVC</w:t>
      </w:r>
      <w:r w:rsidRPr="004508E0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from </w:t>
      </w:r>
      <w:proofErr w:type="spellStart"/>
      <w:r w:rsidRPr="004508E0">
        <w:rPr>
          <w:rFonts w:ascii="Times New Roman" w:eastAsia="Times New Roman" w:hAnsi="Times New Roman" w:cs="Times New Roman"/>
          <w:szCs w:val="20"/>
          <w:lang w:eastAsia="en-IN"/>
        </w:rPr>
        <w:t>sklearn.svm</w:t>
      </w:r>
      <w:proofErr w:type="spellEnd"/>
    </w:p>
    <w:p w:rsidR="009E5DC4" w:rsidRPr="004508E0" w:rsidRDefault="009E5DC4" w:rsidP="009E5D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508E0">
        <w:rPr>
          <w:rFonts w:ascii="Times New Roman" w:eastAsia="Times New Roman" w:hAnsi="Times New Roman" w:cs="Times New Roman"/>
          <w:sz w:val="28"/>
          <w:szCs w:val="24"/>
          <w:lang w:eastAsia="en-IN"/>
        </w:rPr>
        <w:t>Train the SVM classifier using the training dataset</w:t>
      </w:r>
    </w:p>
    <w:p w:rsidR="009E5DC4" w:rsidRPr="004508E0" w:rsidRDefault="009E5DC4" w:rsidP="009E5D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508E0"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30" style="width:415.3pt;height:1.8pt" o:hralign="center" o:hrstd="t" o:hr="t" fillcolor="#a0a0a0" stroked="f"/>
        </w:pict>
      </w:r>
    </w:p>
    <w:p w:rsidR="009E5DC4" w:rsidRPr="004508E0" w:rsidRDefault="009E5DC4" w:rsidP="009E5D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4508E0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lastRenderedPageBreak/>
        <w:t>Task 4: Model Evaluation</w:t>
      </w:r>
    </w:p>
    <w:p w:rsidR="009E5DC4" w:rsidRPr="004508E0" w:rsidRDefault="009E5DC4" w:rsidP="009E5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508E0">
        <w:rPr>
          <w:rFonts w:ascii="Times New Roman" w:eastAsia="Times New Roman" w:hAnsi="Times New Roman" w:cs="Times New Roman"/>
          <w:sz w:val="28"/>
          <w:szCs w:val="24"/>
          <w:lang w:eastAsia="en-IN"/>
        </w:rPr>
        <w:t>Evaluate using:</w:t>
      </w:r>
    </w:p>
    <w:p w:rsidR="009E5DC4" w:rsidRPr="004508E0" w:rsidRDefault="009E5DC4" w:rsidP="009E5D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508E0">
        <w:rPr>
          <w:rFonts w:ascii="Times New Roman" w:eastAsia="Times New Roman" w:hAnsi="Times New Roman" w:cs="Times New Roman"/>
          <w:sz w:val="28"/>
          <w:szCs w:val="24"/>
          <w:lang w:eastAsia="en-IN"/>
        </w:rPr>
        <w:t>Confusion Matrix</w:t>
      </w:r>
    </w:p>
    <w:p w:rsidR="009E5DC4" w:rsidRPr="004508E0" w:rsidRDefault="009E5DC4" w:rsidP="009E5D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508E0">
        <w:rPr>
          <w:rFonts w:ascii="Times New Roman" w:eastAsia="Times New Roman" w:hAnsi="Times New Roman" w:cs="Times New Roman"/>
          <w:sz w:val="28"/>
          <w:szCs w:val="24"/>
          <w:lang w:eastAsia="en-IN"/>
        </w:rPr>
        <w:t>Accuracy</w:t>
      </w:r>
    </w:p>
    <w:p w:rsidR="009E5DC4" w:rsidRPr="004508E0" w:rsidRDefault="009E5DC4" w:rsidP="009E5D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508E0">
        <w:rPr>
          <w:rFonts w:ascii="Times New Roman" w:eastAsia="Times New Roman" w:hAnsi="Times New Roman" w:cs="Times New Roman"/>
          <w:sz w:val="28"/>
          <w:szCs w:val="24"/>
          <w:lang w:eastAsia="en-IN"/>
        </w:rPr>
        <w:t>Precision</w:t>
      </w:r>
    </w:p>
    <w:p w:rsidR="009E5DC4" w:rsidRPr="004508E0" w:rsidRDefault="009E5DC4" w:rsidP="009E5D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508E0">
        <w:rPr>
          <w:rFonts w:ascii="Times New Roman" w:eastAsia="Times New Roman" w:hAnsi="Times New Roman" w:cs="Times New Roman"/>
          <w:sz w:val="28"/>
          <w:szCs w:val="24"/>
          <w:lang w:eastAsia="en-IN"/>
        </w:rPr>
        <w:t>Recall</w:t>
      </w:r>
    </w:p>
    <w:p w:rsidR="009E5DC4" w:rsidRPr="004508E0" w:rsidRDefault="009E5DC4" w:rsidP="009E5D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508E0"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31" style="width:415.3pt;height:1.8pt" o:hralign="center" o:hrstd="t" o:hr="t" fillcolor="#a0a0a0" stroked="f"/>
        </w:pict>
      </w:r>
    </w:p>
    <w:p w:rsidR="009E5DC4" w:rsidRPr="004508E0" w:rsidRDefault="009E5DC4" w:rsidP="009E5D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4508E0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Task 5: Compare Models</w:t>
      </w:r>
    </w:p>
    <w:p w:rsidR="009E5DC4" w:rsidRPr="004508E0" w:rsidRDefault="009E5DC4" w:rsidP="009E5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508E0">
        <w:rPr>
          <w:rFonts w:ascii="Times New Roman" w:eastAsia="Times New Roman" w:hAnsi="Times New Roman" w:cs="Times New Roman"/>
          <w:sz w:val="28"/>
          <w:szCs w:val="24"/>
          <w:lang w:eastAsia="en-IN"/>
        </w:rPr>
        <w:t>Briefly comment on:</w:t>
      </w:r>
    </w:p>
    <w:p w:rsidR="009E5DC4" w:rsidRPr="004508E0" w:rsidRDefault="009E5DC4" w:rsidP="009E5D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508E0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Difference between </w:t>
      </w:r>
      <w:r w:rsidRPr="004508E0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SVM and Decision Tree</w:t>
      </w:r>
    </w:p>
    <w:p w:rsidR="009E5DC4" w:rsidRPr="004508E0" w:rsidRDefault="009E5DC4" w:rsidP="009E5D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508E0">
        <w:rPr>
          <w:rFonts w:ascii="Times New Roman" w:eastAsia="Times New Roman" w:hAnsi="Times New Roman" w:cs="Times New Roman"/>
          <w:sz w:val="28"/>
          <w:szCs w:val="24"/>
          <w:lang w:eastAsia="en-IN"/>
        </w:rPr>
        <w:t>When SVM performs better</w:t>
      </w:r>
    </w:p>
    <w:p w:rsidR="009E5DC4" w:rsidRPr="004508E0" w:rsidRDefault="009E5DC4" w:rsidP="009E5D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508E0"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48" style="width:415.3pt;height:1.8pt" o:hralign="center" o:hrstd="t" o:hr="t" fillcolor="#a0a0a0" stroked="f"/>
        </w:pict>
      </w:r>
    </w:p>
    <w:p w:rsidR="00E4723A" w:rsidRPr="004508E0" w:rsidRDefault="004508E0" w:rsidP="009E5DC4">
      <w:pPr>
        <w:rPr>
          <w:rFonts w:ascii="Times New Roman" w:hAnsi="Times New Roman" w:cs="Times New Roman"/>
          <w:sz w:val="24"/>
        </w:rPr>
      </w:pPr>
    </w:p>
    <w:sectPr w:rsidR="00E4723A" w:rsidRPr="004508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BB66E6"/>
    <w:multiLevelType w:val="multilevel"/>
    <w:tmpl w:val="950E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67EB9"/>
    <w:multiLevelType w:val="multilevel"/>
    <w:tmpl w:val="9B70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46D7C"/>
    <w:multiLevelType w:val="multilevel"/>
    <w:tmpl w:val="EDA6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E25C7"/>
    <w:multiLevelType w:val="multilevel"/>
    <w:tmpl w:val="16D8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F850C7"/>
    <w:multiLevelType w:val="multilevel"/>
    <w:tmpl w:val="49FC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BB034D"/>
    <w:multiLevelType w:val="multilevel"/>
    <w:tmpl w:val="C268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FF19C0"/>
    <w:multiLevelType w:val="multilevel"/>
    <w:tmpl w:val="0110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DC4"/>
    <w:rsid w:val="004508E0"/>
    <w:rsid w:val="006E3071"/>
    <w:rsid w:val="009E5DC4"/>
    <w:rsid w:val="00AF3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15778"/>
  <w15:chartTrackingRefBased/>
  <w15:docId w15:val="{F3EBE7C3-FEC1-4C32-BE8A-ACD0D7CEF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5DC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94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Sumitha Suresh</dc:creator>
  <cp:keywords/>
  <dc:description/>
  <cp:lastModifiedBy>Sumitha Suresh</cp:lastModifiedBy>
  <cp:revision>3</cp:revision>
  <dcterms:created xsi:type="dcterms:W3CDTF">2026-03-16T06:13:00Z</dcterms:created>
  <dcterms:modified xsi:type="dcterms:W3CDTF">2026-03-16T06:15:00Z</dcterms:modified>
</cp:coreProperties>
</file>