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050AC" w14:textId="77777777" w:rsidR="000A2D98" w:rsidRDefault="00A80F10">
      <w:pPr>
        <w:spacing w:before="1800" w:after="200"/>
        <w:jc w:val="center"/>
      </w:pPr>
      <w:r>
        <w:rPr>
          <w:b/>
          <w:bCs/>
          <w:color w:val="00629B"/>
          <w:sz w:val="44"/>
          <w:szCs w:val="44"/>
        </w:rPr>
        <w:t>Research Guide and Section Instructions</w:t>
      </w:r>
    </w:p>
    <w:p w14:paraId="35B3A0F7" w14:textId="77777777" w:rsidR="000A2D98" w:rsidRDefault="00A80F10">
      <w:pPr>
        <w:spacing w:after="400"/>
        <w:jc w:val="center"/>
      </w:pPr>
      <w:r>
        <w:rPr>
          <w:i/>
          <w:iCs/>
          <w:sz w:val="28"/>
          <w:szCs w:val="28"/>
        </w:rPr>
        <w:t>Resilient Data Science Programming for Fault-Tolerant Distributed Analytics in Multi-Cluster Spark Environments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0A2D98" w14:paraId="58BD4BA7"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732EC56" w14:textId="77777777" w:rsidR="000A2D98" w:rsidRDefault="00A80F10">
            <w:r>
              <w:rPr>
                <w:b/>
                <w:bCs/>
                <w:sz w:val="18"/>
                <w:szCs w:val="18"/>
              </w:rPr>
              <w:t>Team ID</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A17976" w14:textId="77777777" w:rsidR="000A2D98" w:rsidRDefault="00A80F10">
            <w:r>
              <w:rPr>
                <w:sz w:val="18"/>
                <w:szCs w:val="18"/>
              </w:rPr>
              <w:t>26FSPDSCPMID4098</w:t>
            </w:r>
          </w:p>
        </w:tc>
      </w:tr>
      <w:tr w:rsidR="000A2D98" w14:paraId="1923D0C4"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10C30D0" w14:textId="77777777" w:rsidR="000A2D98" w:rsidRDefault="00A80F10">
            <w:r>
              <w:rPr>
                <w:b/>
                <w:bCs/>
                <w:sz w:val="18"/>
                <w:szCs w:val="18"/>
              </w:rPr>
              <w:t>Members</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99205" w14:textId="77777777" w:rsidR="000A2D98" w:rsidRDefault="00A80F10">
            <w:r>
              <w:rPr>
                <w:sz w:val="18"/>
                <w:szCs w:val="18"/>
              </w:rPr>
              <w:t>26MML0054, 26MML0006, 26MML0047, 26MML0015 (PoC)</w:t>
            </w:r>
          </w:p>
        </w:tc>
      </w:tr>
      <w:tr w:rsidR="000A2D98" w14:paraId="1EEDB1D7"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E0CA7ED" w14:textId="77777777" w:rsidR="000A2D98" w:rsidRDefault="00A80F10">
            <w:r>
              <w:rPr>
                <w:b/>
                <w:bCs/>
                <w:sz w:val="18"/>
                <w:szCs w:val="18"/>
              </w:rPr>
              <w:t>Course</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2F5D5" w14:textId="77777777" w:rsidR="000A2D98" w:rsidRDefault="00A80F10">
            <w:r>
              <w:rPr>
                <w:sz w:val="18"/>
                <w:szCs w:val="18"/>
              </w:rPr>
              <w:t>Programming for Data Science (MACSE502), SCOPE, VIT</w:t>
            </w:r>
          </w:p>
        </w:tc>
      </w:tr>
      <w:tr w:rsidR="000A2D98" w14:paraId="32C0A38B"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FCC4732" w14:textId="77777777" w:rsidR="000A2D98" w:rsidRDefault="00A80F10">
            <w:r>
              <w:rPr>
                <w:b/>
                <w:bCs/>
                <w:sz w:val="18"/>
                <w:szCs w:val="18"/>
              </w:rPr>
              <w:t>Guide</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40494" w14:textId="77777777" w:rsidR="000A2D98" w:rsidRDefault="00A80F10">
            <w:r>
              <w:rPr>
                <w:sz w:val="18"/>
                <w:szCs w:val="18"/>
              </w:rPr>
              <w:t>Dr. M. Rajasekhara Babu</w:t>
            </w:r>
          </w:p>
        </w:tc>
      </w:tr>
      <w:tr w:rsidR="000A2D98" w14:paraId="3724B9B4"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34ED60D" w14:textId="77777777" w:rsidR="000A2D98" w:rsidRDefault="00A80F10">
            <w:r>
              <w:rPr>
                <w:b/>
                <w:bCs/>
                <w:sz w:val="18"/>
                <w:szCs w:val="18"/>
              </w:rPr>
              <w:t>Based on</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6804C" w14:textId="77777777" w:rsidR="000A2D98" w:rsidRDefault="00A80F10">
            <w:r>
              <w:rPr>
                <w:sz w:val="18"/>
                <w:szCs w:val="18"/>
              </w:rPr>
              <w:t>Section planning table 26FSPDSCPMID4098.pdf, Manuscript Guidelines, and the RMC-Spark implementation</w:t>
            </w:r>
          </w:p>
        </w:tc>
      </w:tr>
      <w:tr w:rsidR="000A2D98" w14:paraId="02C81CB6"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6F4FCEB" w14:textId="77777777" w:rsidR="000A2D98" w:rsidRDefault="00A80F10">
            <w:r>
              <w:rPr>
                <w:b/>
                <w:bCs/>
                <w:sz w:val="18"/>
                <w:szCs w:val="18"/>
              </w:rPr>
              <w:t>Companion files</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784A2" w14:textId="77777777" w:rsidR="000A2D98" w:rsidRDefault="00A80F10">
            <w:r>
              <w:rPr>
                <w:sz w:val="18"/>
                <w:szCs w:val="18"/>
              </w:rPr>
              <w:t>paper/RMC-Spark_Manuscript.docx (manuscript), paper/Diagrams/ (figures), rmc-spark/README.md (implementation)</w:t>
            </w:r>
          </w:p>
        </w:tc>
      </w:tr>
      <w:tr w:rsidR="000A2D98" w14:paraId="6F0887C1"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2022E22" w14:textId="77777777" w:rsidR="000A2D98" w:rsidRDefault="00A80F10">
            <w:r>
              <w:rPr>
                <w:b/>
                <w:bCs/>
                <w:sz w:val="18"/>
                <w:szCs w:val="18"/>
              </w:rPr>
              <w:t>Date</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0BB27" w14:textId="77777777" w:rsidR="000A2D98" w:rsidRDefault="00A80F10">
            <w:r>
              <w:rPr>
                <w:sz w:val="18"/>
                <w:szCs w:val="18"/>
              </w:rPr>
              <w:t>October 2026</w:t>
            </w:r>
          </w:p>
        </w:tc>
      </w:tr>
    </w:tbl>
    <w:p w14:paraId="354CE6FB" w14:textId="77777777" w:rsidR="000A2D98" w:rsidRDefault="000A2D98">
      <w:pPr>
        <w:spacing w:after="120"/>
      </w:pPr>
    </w:p>
    <w:p w14:paraId="62460C5D" w14:textId="77777777" w:rsidR="000A2D98" w:rsidRDefault="00A80F10">
      <w:pPr>
        <w:spacing w:after="120"/>
      </w:pPr>
      <w:r>
        <w:rPr>
          <w:b/>
          <w:bCs/>
        </w:rPr>
        <w:t>How to use this file.</w:t>
      </w:r>
      <w:r>
        <w:t xml:space="preserve"> The Project Overview explains the project in plain words. Part A summarises what existing research already does and where it stops. Part B states the gap. Part C explains how our system, RMC-Spark, solves it. Part D is the instruction sheet for every section of the plan: what to write, which references to cite, which figures and tables are required, the word target, the owner and what is still missing. Parts E and F are checklists and the step-by-step plan to finish. Reference numbers [n] are the same as i</w:t>
      </w:r>
      <w:r>
        <w:t>n the manuscript.</w:t>
      </w:r>
    </w:p>
    <w:sdt>
      <w:sdtPr>
        <w:alias w:val="Contents"/>
        <w:id w:val="-2097539359"/>
      </w:sdtPr>
      <w:sdtEndPr/>
      <w:sdtContent>
        <w:p w14:paraId="27FEBD84" w14:textId="0051F8B4" w:rsidR="00CA0238" w:rsidRDefault="00A80F1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83258" w:history="1">
            <w:r w:rsidR="00CA0238" w:rsidRPr="00891D68">
              <w:rPr>
                <w:rStyle w:val="Hyperlink"/>
                <w:noProof/>
              </w:rPr>
              <w:t>Project Overview — What Is This Project?</w:t>
            </w:r>
            <w:r w:rsidR="00CA0238">
              <w:rPr>
                <w:noProof/>
              </w:rPr>
              <w:tab/>
            </w:r>
            <w:r w:rsidR="00CA0238">
              <w:rPr>
                <w:noProof/>
              </w:rPr>
              <w:fldChar w:fldCharType="begin"/>
            </w:r>
            <w:r w:rsidR="00CA0238">
              <w:rPr>
                <w:noProof/>
              </w:rPr>
              <w:instrText xml:space="preserve"> PAGEREF _Toc242283258 \h </w:instrText>
            </w:r>
            <w:r w:rsidR="00CA0238">
              <w:rPr>
                <w:noProof/>
              </w:rPr>
            </w:r>
            <w:r w:rsidR="00CA0238">
              <w:rPr>
                <w:noProof/>
              </w:rPr>
              <w:fldChar w:fldCharType="separate"/>
            </w:r>
            <w:r w:rsidR="00CA0238">
              <w:rPr>
                <w:noProof/>
              </w:rPr>
              <w:t>3</w:t>
            </w:r>
            <w:r w:rsidR="00CA0238">
              <w:rPr>
                <w:noProof/>
              </w:rPr>
              <w:fldChar w:fldCharType="end"/>
            </w:r>
          </w:hyperlink>
        </w:p>
        <w:p w14:paraId="72B92D0B" w14:textId="29879F55"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59" w:history="1">
            <w:r w:rsidRPr="00891D68">
              <w:rPr>
                <w:rStyle w:val="Hyperlink"/>
                <w:noProof/>
              </w:rPr>
              <w:t>The problem</w:t>
            </w:r>
            <w:r>
              <w:rPr>
                <w:noProof/>
              </w:rPr>
              <w:tab/>
            </w:r>
            <w:r>
              <w:rPr>
                <w:noProof/>
              </w:rPr>
              <w:fldChar w:fldCharType="begin"/>
            </w:r>
            <w:r>
              <w:rPr>
                <w:noProof/>
              </w:rPr>
              <w:instrText xml:space="preserve"> PAGEREF _Toc242283259 \h </w:instrText>
            </w:r>
            <w:r>
              <w:rPr>
                <w:noProof/>
              </w:rPr>
            </w:r>
            <w:r>
              <w:rPr>
                <w:noProof/>
              </w:rPr>
              <w:fldChar w:fldCharType="separate"/>
            </w:r>
            <w:r>
              <w:rPr>
                <w:noProof/>
              </w:rPr>
              <w:t>3</w:t>
            </w:r>
            <w:r>
              <w:rPr>
                <w:noProof/>
              </w:rPr>
              <w:fldChar w:fldCharType="end"/>
            </w:r>
          </w:hyperlink>
        </w:p>
        <w:p w14:paraId="4501F2C3" w14:textId="182D0C58"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60" w:history="1">
            <w:r w:rsidRPr="00891D68">
              <w:rPr>
                <w:rStyle w:val="Hyperlink"/>
                <w:noProof/>
              </w:rPr>
              <w:t>Our solution: RMC-Spark</w:t>
            </w:r>
            <w:r>
              <w:rPr>
                <w:noProof/>
              </w:rPr>
              <w:tab/>
            </w:r>
            <w:r>
              <w:rPr>
                <w:noProof/>
              </w:rPr>
              <w:fldChar w:fldCharType="begin"/>
            </w:r>
            <w:r>
              <w:rPr>
                <w:noProof/>
              </w:rPr>
              <w:instrText xml:space="preserve"> PAGEREF _Toc242283260 \h </w:instrText>
            </w:r>
            <w:r>
              <w:rPr>
                <w:noProof/>
              </w:rPr>
            </w:r>
            <w:r>
              <w:rPr>
                <w:noProof/>
              </w:rPr>
              <w:fldChar w:fldCharType="separate"/>
            </w:r>
            <w:r>
              <w:rPr>
                <w:noProof/>
              </w:rPr>
              <w:t>3</w:t>
            </w:r>
            <w:r>
              <w:rPr>
                <w:noProof/>
              </w:rPr>
              <w:fldChar w:fldCharType="end"/>
            </w:r>
          </w:hyperlink>
        </w:p>
        <w:p w14:paraId="76CAEEBD" w14:textId="7D9F9C81"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61" w:history="1">
            <w:r w:rsidRPr="00891D68">
              <w:rPr>
                <w:rStyle w:val="Hyperlink"/>
                <w:noProof/>
              </w:rPr>
              <w:t>How we prove it</w:t>
            </w:r>
            <w:r>
              <w:rPr>
                <w:noProof/>
              </w:rPr>
              <w:tab/>
            </w:r>
            <w:r>
              <w:rPr>
                <w:noProof/>
              </w:rPr>
              <w:fldChar w:fldCharType="begin"/>
            </w:r>
            <w:r>
              <w:rPr>
                <w:noProof/>
              </w:rPr>
              <w:instrText xml:space="preserve"> PAGEREF _Toc242283261 \h </w:instrText>
            </w:r>
            <w:r>
              <w:rPr>
                <w:noProof/>
              </w:rPr>
            </w:r>
            <w:r>
              <w:rPr>
                <w:noProof/>
              </w:rPr>
              <w:fldChar w:fldCharType="separate"/>
            </w:r>
            <w:r>
              <w:rPr>
                <w:noProof/>
              </w:rPr>
              <w:t>3</w:t>
            </w:r>
            <w:r>
              <w:rPr>
                <w:noProof/>
              </w:rPr>
              <w:fldChar w:fldCharType="end"/>
            </w:r>
          </w:hyperlink>
        </w:p>
        <w:p w14:paraId="6235C8F0" w14:textId="1D3D6E45" w:rsidR="00CA0238" w:rsidRDefault="00CA02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3262" w:history="1">
            <w:r w:rsidRPr="00891D68">
              <w:rPr>
                <w:rStyle w:val="Hyperlink"/>
                <w:noProof/>
              </w:rPr>
              <w:t>Part A — Existing Research (State of the Art)</w:t>
            </w:r>
            <w:r>
              <w:rPr>
                <w:noProof/>
              </w:rPr>
              <w:tab/>
            </w:r>
            <w:r>
              <w:rPr>
                <w:noProof/>
              </w:rPr>
              <w:fldChar w:fldCharType="begin"/>
            </w:r>
            <w:r>
              <w:rPr>
                <w:noProof/>
              </w:rPr>
              <w:instrText xml:space="preserve"> PAGEREF _Toc242283262 \h </w:instrText>
            </w:r>
            <w:r>
              <w:rPr>
                <w:noProof/>
              </w:rPr>
            </w:r>
            <w:r>
              <w:rPr>
                <w:noProof/>
              </w:rPr>
              <w:fldChar w:fldCharType="separate"/>
            </w:r>
            <w:r>
              <w:rPr>
                <w:noProof/>
              </w:rPr>
              <w:t>4</w:t>
            </w:r>
            <w:r>
              <w:rPr>
                <w:noProof/>
              </w:rPr>
              <w:fldChar w:fldCharType="end"/>
            </w:r>
          </w:hyperlink>
        </w:p>
        <w:p w14:paraId="446A77D4" w14:textId="417E8E5F"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63" w:history="1">
            <w:r w:rsidRPr="00891D68">
              <w:rPr>
                <w:rStyle w:val="Hyperlink"/>
                <w:noProof/>
              </w:rPr>
              <w:t>Fault tolerance inside the Spark engine</w:t>
            </w:r>
            <w:r>
              <w:rPr>
                <w:noProof/>
              </w:rPr>
              <w:tab/>
            </w:r>
            <w:r>
              <w:rPr>
                <w:noProof/>
              </w:rPr>
              <w:fldChar w:fldCharType="begin"/>
            </w:r>
            <w:r>
              <w:rPr>
                <w:noProof/>
              </w:rPr>
              <w:instrText xml:space="preserve"> PAGEREF _Toc242283263 \h </w:instrText>
            </w:r>
            <w:r>
              <w:rPr>
                <w:noProof/>
              </w:rPr>
            </w:r>
            <w:r>
              <w:rPr>
                <w:noProof/>
              </w:rPr>
              <w:fldChar w:fldCharType="separate"/>
            </w:r>
            <w:r>
              <w:rPr>
                <w:noProof/>
              </w:rPr>
              <w:t>4</w:t>
            </w:r>
            <w:r>
              <w:rPr>
                <w:noProof/>
              </w:rPr>
              <w:fldChar w:fldCharType="end"/>
            </w:r>
          </w:hyperlink>
        </w:p>
        <w:p w14:paraId="4383D549" w14:textId="47B07BA0"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64" w:history="1">
            <w:r w:rsidRPr="00891D68">
              <w:rPr>
                <w:rStyle w:val="Hyperlink"/>
                <w:noProof/>
              </w:rPr>
              <w:t>Checkpoint interval optimisation</w:t>
            </w:r>
            <w:r>
              <w:rPr>
                <w:noProof/>
              </w:rPr>
              <w:tab/>
            </w:r>
            <w:r>
              <w:rPr>
                <w:noProof/>
              </w:rPr>
              <w:fldChar w:fldCharType="begin"/>
            </w:r>
            <w:r>
              <w:rPr>
                <w:noProof/>
              </w:rPr>
              <w:instrText xml:space="preserve"> PAGEREF _Toc242283264 \h </w:instrText>
            </w:r>
            <w:r>
              <w:rPr>
                <w:noProof/>
              </w:rPr>
            </w:r>
            <w:r>
              <w:rPr>
                <w:noProof/>
              </w:rPr>
              <w:fldChar w:fldCharType="separate"/>
            </w:r>
            <w:r>
              <w:rPr>
                <w:noProof/>
              </w:rPr>
              <w:t>4</w:t>
            </w:r>
            <w:r>
              <w:rPr>
                <w:noProof/>
              </w:rPr>
              <w:fldChar w:fldCharType="end"/>
            </w:r>
          </w:hyperlink>
        </w:p>
        <w:p w14:paraId="339A201F" w14:textId="46C8A079"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65" w:history="1">
            <w:r w:rsidRPr="00891D68">
              <w:rPr>
                <w:rStyle w:val="Hyperlink"/>
                <w:noProof/>
              </w:rPr>
              <w:t>Fault-recovery benchmarks</w:t>
            </w:r>
            <w:r>
              <w:rPr>
                <w:noProof/>
              </w:rPr>
              <w:tab/>
            </w:r>
            <w:r>
              <w:rPr>
                <w:noProof/>
              </w:rPr>
              <w:fldChar w:fldCharType="begin"/>
            </w:r>
            <w:r>
              <w:rPr>
                <w:noProof/>
              </w:rPr>
              <w:instrText xml:space="preserve"> PAGEREF _Toc242283265 \h </w:instrText>
            </w:r>
            <w:r>
              <w:rPr>
                <w:noProof/>
              </w:rPr>
            </w:r>
            <w:r>
              <w:rPr>
                <w:noProof/>
              </w:rPr>
              <w:fldChar w:fldCharType="separate"/>
            </w:r>
            <w:r>
              <w:rPr>
                <w:noProof/>
              </w:rPr>
              <w:t>4</w:t>
            </w:r>
            <w:r>
              <w:rPr>
                <w:noProof/>
              </w:rPr>
              <w:fldChar w:fldCharType="end"/>
            </w:r>
          </w:hyperlink>
        </w:p>
        <w:p w14:paraId="3ACF0D7E" w14:textId="214B67A9"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66" w:history="1">
            <w:r w:rsidRPr="00891D68">
              <w:rPr>
                <w:rStyle w:val="Hyperlink"/>
                <w:noProof/>
              </w:rPr>
              <w:t>Stragglers and gray failures</w:t>
            </w:r>
            <w:r>
              <w:rPr>
                <w:noProof/>
              </w:rPr>
              <w:tab/>
            </w:r>
            <w:r>
              <w:rPr>
                <w:noProof/>
              </w:rPr>
              <w:fldChar w:fldCharType="begin"/>
            </w:r>
            <w:r>
              <w:rPr>
                <w:noProof/>
              </w:rPr>
              <w:instrText xml:space="preserve"> PAGEREF _Toc242283266 \h </w:instrText>
            </w:r>
            <w:r>
              <w:rPr>
                <w:noProof/>
              </w:rPr>
            </w:r>
            <w:r>
              <w:rPr>
                <w:noProof/>
              </w:rPr>
              <w:fldChar w:fldCharType="separate"/>
            </w:r>
            <w:r>
              <w:rPr>
                <w:noProof/>
              </w:rPr>
              <w:t>4</w:t>
            </w:r>
            <w:r>
              <w:rPr>
                <w:noProof/>
              </w:rPr>
              <w:fldChar w:fldCharType="end"/>
            </w:r>
          </w:hyperlink>
        </w:p>
        <w:p w14:paraId="34457883" w14:textId="49711806"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67" w:history="1">
            <w:r w:rsidRPr="00891D68">
              <w:rPr>
                <w:rStyle w:val="Hyperlink"/>
                <w:noProof/>
              </w:rPr>
              <w:t>Failure prediction and AIOps</w:t>
            </w:r>
            <w:r>
              <w:rPr>
                <w:noProof/>
              </w:rPr>
              <w:tab/>
            </w:r>
            <w:r>
              <w:rPr>
                <w:noProof/>
              </w:rPr>
              <w:fldChar w:fldCharType="begin"/>
            </w:r>
            <w:r>
              <w:rPr>
                <w:noProof/>
              </w:rPr>
              <w:instrText xml:space="preserve"> PAGEREF _Toc242283267 \h </w:instrText>
            </w:r>
            <w:r>
              <w:rPr>
                <w:noProof/>
              </w:rPr>
            </w:r>
            <w:r>
              <w:rPr>
                <w:noProof/>
              </w:rPr>
              <w:fldChar w:fldCharType="separate"/>
            </w:r>
            <w:r>
              <w:rPr>
                <w:noProof/>
              </w:rPr>
              <w:t>4</w:t>
            </w:r>
            <w:r>
              <w:rPr>
                <w:noProof/>
              </w:rPr>
              <w:fldChar w:fldCharType="end"/>
            </w:r>
          </w:hyperlink>
        </w:p>
        <w:p w14:paraId="682CF5FB" w14:textId="088EFAD2"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68" w:history="1">
            <w:r w:rsidRPr="00891D68">
              <w:rPr>
                <w:rStyle w:val="Hyperlink"/>
                <w:noProof/>
              </w:rPr>
              <w:t>Orchestration across clusters and clouds</w:t>
            </w:r>
            <w:r>
              <w:rPr>
                <w:noProof/>
              </w:rPr>
              <w:tab/>
            </w:r>
            <w:r>
              <w:rPr>
                <w:noProof/>
              </w:rPr>
              <w:fldChar w:fldCharType="begin"/>
            </w:r>
            <w:r>
              <w:rPr>
                <w:noProof/>
              </w:rPr>
              <w:instrText xml:space="preserve"> PAGEREF _Toc242283268 \h </w:instrText>
            </w:r>
            <w:r>
              <w:rPr>
                <w:noProof/>
              </w:rPr>
            </w:r>
            <w:r>
              <w:rPr>
                <w:noProof/>
              </w:rPr>
              <w:fldChar w:fldCharType="separate"/>
            </w:r>
            <w:r>
              <w:rPr>
                <w:noProof/>
              </w:rPr>
              <w:t>5</w:t>
            </w:r>
            <w:r>
              <w:rPr>
                <w:noProof/>
              </w:rPr>
              <w:fldChar w:fldCharType="end"/>
            </w:r>
          </w:hyperlink>
        </w:p>
        <w:p w14:paraId="1FE58776" w14:textId="579F8087"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69" w:history="1">
            <w:r w:rsidRPr="00891D68">
              <w:rPr>
                <w:rStyle w:val="Hyperlink"/>
                <w:noProof/>
              </w:rPr>
              <w:t>Cloud fault tolerance and resilience engineering</w:t>
            </w:r>
            <w:r>
              <w:rPr>
                <w:noProof/>
              </w:rPr>
              <w:tab/>
            </w:r>
            <w:r>
              <w:rPr>
                <w:noProof/>
              </w:rPr>
              <w:fldChar w:fldCharType="begin"/>
            </w:r>
            <w:r>
              <w:rPr>
                <w:noProof/>
              </w:rPr>
              <w:instrText xml:space="preserve"> PAGEREF _Toc242283269 \h </w:instrText>
            </w:r>
            <w:r>
              <w:rPr>
                <w:noProof/>
              </w:rPr>
            </w:r>
            <w:r>
              <w:rPr>
                <w:noProof/>
              </w:rPr>
              <w:fldChar w:fldCharType="separate"/>
            </w:r>
            <w:r>
              <w:rPr>
                <w:noProof/>
              </w:rPr>
              <w:t>5</w:t>
            </w:r>
            <w:r>
              <w:rPr>
                <w:noProof/>
              </w:rPr>
              <w:fldChar w:fldCharType="end"/>
            </w:r>
          </w:hyperlink>
        </w:p>
        <w:p w14:paraId="438A7536" w14:textId="6C8A77E9"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70" w:history="1">
            <w:r w:rsidRPr="00891D68">
              <w:rPr>
                <w:rStyle w:val="Hyperlink"/>
                <w:noProof/>
              </w:rPr>
              <w:t>Comparative summary (Table 3 of the manuscript)</w:t>
            </w:r>
            <w:r>
              <w:rPr>
                <w:noProof/>
              </w:rPr>
              <w:tab/>
            </w:r>
            <w:r>
              <w:rPr>
                <w:noProof/>
              </w:rPr>
              <w:fldChar w:fldCharType="begin"/>
            </w:r>
            <w:r>
              <w:rPr>
                <w:noProof/>
              </w:rPr>
              <w:instrText xml:space="preserve"> PAGEREF _Toc242283270 \h </w:instrText>
            </w:r>
            <w:r>
              <w:rPr>
                <w:noProof/>
              </w:rPr>
            </w:r>
            <w:r>
              <w:rPr>
                <w:noProof/>
              </w:rPr>
              <w:fldChar w:fldCharType="separate"/>
            </w:r>
            <w:r>
              <w:rPr>
                <w:noProof/>
              </w:rPr>
              <w:t>5</w:t>
            </w:r>
            <w:r>
              <w:rPr>
                <w:noProof/>
              </w:rPr>
              <w:fldChar w:fldCharType="end"/>
            </w:r>
          </w:hyperlink>
        </w:p>
        <w:p w14:paraId="31BF6D10" w14:textId="5096AD9A" w:rsidR="00CA0238" w:rsidRDefault="00CA02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3271" w:history="1">
            <w:r w:rsidRPr="00891D68">
              <w:rPr>
                <w:rStyle w:val="Hyperlink"/>
                <w:noProof/>
              </w:rPr>
              <w:t>Part B — The Research Gap and Problem</w:t>
            </w:r>
            <w:r>
              <w:rPr>
                <w:noProof/>
              </w:rPr>
              <w:tab/>
            </w:r>
            <w:r>
              <w:rPr>
                <w:noProof/>
              </w:rPr>
              <w:fldChar w:fldCharType="begin"/>
            </w:r>
            <w:r>
              <w:rPr>
                <w:noProof/>
              </w:rPr>
              <w:instrText xml:space="preserve"> PAGEREF _Toc242283271 \h </w:instrText>
            </w:r>
            <w:r>
              <w:rPr>
                <w:noProof/>
              </w:rPr>
            </w:r>
            <w:r>
              <w:rPr>
                <w:noProof/>
              </w:rPr>
              <w:fldChar w:fldCharType="separate"/>
            </w:r>
            <w:r>
              <w:rPr>
                <w:noProof/>
              </w:rPr>
              <w:t>6</w:t>
            </w:r>
            <w:r>
              <w:rPr>
                <w:noProof/>
              </w:rPr>
              <w:fldChar w:fldCharType="end"/>
            </w:r>
          </w:hyperlink>
        </w:p>
        <w:p w14:paraId="17C7CD7D" w14:textId="61FFCF1D" w:rsidR="00CA0238" w:rsidRDefault="00CA02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3272" w:history="1">
            <w:r w:rsidRPr="00891D68">
              <w:rPr>
                <w:rStyle w:val="Hyperlink"/>
                <w:noProof/>
              </w:rPr>
              <w:t>Part C — How We Solve It: RMC-Spark</w:t>
            </w:r>
            <w:r>
              <w:rPr>
                <w:noProof/>
              </w:rPr>
              <w:tab/>
            </w:r>
            <w:r>
              <w:rPr>
                <w:noProof/>
              </w:rPr>
              <w:fldChar w:fldCharType="begin"/>
            </w:r>
            <w:r>
              <w:rPr>
                <w:noProof/>
              </w:rPr>
              <w:instrText xml:space="preserve"> PAGEREF _Toc242283272 \h </w:instrText>
            </w:r>
            <w:r>
              <w:rPr>
                <w:noProof/>
              </w:rPr>
            </w:r>
            <w:r>
              <w:rPr>
                <w:noProof/>
              </w:rPr>
              <w:fldChar w:fldCharType="separate"/>
            </w:r>
            <w:r>
              <w:rPr>
                <w:noProof/>
              </w:rPr>
              <w:t>7</w:t>
            </w:r>
            <w:r>
              <w:rPr>
                <w:noProof/>
              </w:rPr>
              <w:fldChar w:fldCharType="end"/>
            </w:r>
          </w:hyperlink>
        </w:p>
        <w:p w14:paraId="6723039B" w14:textId="40135BC6"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73" w:history="1">
            <w:r w:rsidRPr="00891D68">
              <w:rPr>
                <w:rStyle w:val="Hyperlink"/>
                <w:noProof/>
              </w:rPr>
              <w:t>Components and how each one closes a gap</w:t>
            </w:r>
            <w:r>
              <w:rPr>
                <w:noProof/>
              </w:rPr>
              <w:tab/>
            </w:r>
            <w:r>
              <w:rPr>
                <w:noProof/>
              </w:rPr>
              <w:fldChar w:fldCharType="begin"/>
            </w:r>
            <w:r>
              <w:rPr>
                <w:noProof/>
              </w:rPr>
              <w:instrText xml:space="preserve"> PAGEREF _Toc242283273 \h </w:instrText>
            </w:r>
            <w:r>
              <w:rPr>
                <w:noProof/>
              </w:rPr>
            </w:r>
            <w:r>
              <w:rPr>
                <w:noProof/>
              </w:rPr>
              <w:fldChar w:fldCharType="separate"/>
            </w:r>
            <w:r>
              <w:rPr>
                <w:noProof/>
              </w:rPr>
              <w:t>7</w:t>
            </w:r>
            <w:r>
              <w:rPr>
                <w:noProof/>
              </w:rPr>
              <w:fldChar w:fldCharType="end"/>
            </w:r>
          </w:hyperlink>
        </w:p>
        <w:p w14:paraId="454E5149" w14:textId="496867F8"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74" w:history="1">
            <w:r w:rsidRPr="00891D68">
              <w:rPr>
                <w:rStyle w:val="Hyperlink"/>
                <w:noProof/>
              </w:rPr>
              <w:t>What is new compared with the closest work</w:t>
            </w:r>
            <w:r>
              <w:rPr>
                <w:noProof/>
              </w:rPr>
              <w:tab/>
            </w:r>
            <w:r>
              <w:rPr>
                <w:noProof/>
              </w:rPr>
              <w:fldChar w:fldCharType="begin"/>
            </w:r>
            <w:r>
              <w:rPr>
                <w:noProof/>
              </w:rPr>
              <w:instrText xml:space="preserve"> PAGEREF _Toc242283274 \h </w:instrText>
            </w:r>
            <w:r>
              <w:rPr>
                <w:noProof/>
              </w:rPr>
            </w:r>
            <w:r>
              <w:rPr>
                <w:noProof/>
              </w:rPr>
              <w:fldChar w:fldCharType="separate"/>
            </w:r>
            <w:r>
              <w:rPr>
                <w:noProof/>
              </w:rPr>
              <w:t>7</w:t>
            </w:r>
            <w:r>
              <w:rPr>
                <w:noProof/>
              </w:rPr>
              <w:fldChar w:fldCharType="end"/>
            </w:r>
          </w:hyperlink>
        </w:p>
        <w:p w14:paraId="689140A6" w14:textId="78B7B9A8"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75" w:history="1">
            <w:r w:rsidRPr="00891D68">
              <w:rPr>
                <w:rStyle w:val="Hyperlink"/>
                <w:noProof/>
              </w:rPr>
              <w:t>Hypotheses the experiments must confirm or refute</w:t>
            </w:r>
            <w:r>
              <w:rPr>
                <w:noProof/>
              </w:rPr>
              <w:tab/>
            </w:r>
            <w:r>
              <w:rPr>
                <w:noProof/>
              </w:rPr>
              <w:fldChar w:fldCharType="begin"/>
            </w:r>
            <w:r>
              <w:rPr>
                <w:noProof/>
              </w:rPr>
              <w:instrText xml:space="preserve"> PAGEREF _Toc242283275 \h </w:instrText>
            </w:r>
            <w:r>
              <w:rPr>
                <w:noProof/>
              </w:rPr>
            </w:r>
            <w:r>
              <w:rPr>
                <w:noProof/>
              </w:rPr>
              <w:fldChar w:fldCharType="separate"/>
            </w:r>
            <w:r>
              <w:rPr>
                <w:noProof/>
              </w:rPr>
              <w:t>7</w:t>
            </w:r>
            <w:r>
              <w:rPr>
                <w:noProof/>
              </w:rPr>
              <w:fldChar w:fldCharType="end"/>
            </w:r>
          </w:hyperlink>
        </w:p>
        <w:p w14:paraId="276A060F" w14:textId="15354C72" w:rsidR="00CA0238" w:rsidRDefault="00CA02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3276" w:history="1">
            <w:r w:rsidRPr="00891D68">
              <w:rPr>
                <w:rStyle w:val="Hyperlink"/>
                <w:noProof/>
              </w:rPr>
              <w:t>Part D — Section-by-Section Instructions (from the planning table)</w:t>
            </w:r>
            <w:r>
              <w:rPr>
                <w:noProof/>
              </w:rPr>
              <w:tab/>
            </w:r>
            <w:r>
              <w:rPr>
                <w:noProof/>
              </w:rPr>
              <w:fldChar w:fldCharType="begin"/>
            </w:r>
            <w:r>
              <w:rPr>
                <w:noProof/>
              </w:rPr>
              <w:instrText xml:space="preserve"> PAGEREF _Toc242283276 \h </w:instrText>
            </w:r>
            <w:r>
              <w:rPr>
                <w:noProof/>
              </w:rPr>
            </w:r>
            <w:r>
              <w:rPr>
                <w:noProof/>
              </w:rPr>
              <w:fldChar w:fldCharType="separate"/>
            </w:r>
            <w:r>
              <w:rPr>
                <w:noProof/>
              </w:rPr>
              <w:t>9</w:t>
            </w:r>
            <w:r>
              <w:rPr>
                <w:noProof/>
              </w:rPr>
              <w:fldChar w:fldCharType="end"/>
            </w:r>
          </w:hyperlink>
        </w:p>
        <w:p w14:paraId="29773A8D" w14:textId="1748D21C"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77" w:history="1">
            <w:r w:rsidRPr="00891D68">
              <w:rPr>
                <w:rStyle w:val="Hyperlink"/>
                <w:noProof/>
              </w:rPr>
              <w:t>Executive Summary and Abstract</w:t>
            </w:r>
            <w:r>
              <w:rPr>
                <w:noProof/>
              </w:rPr>
              <w:tab/>
            </w:r>
            <w:r>
              <w:rPr>
                <w:noProof/>
              </w:rPr>
              <w:fldChar w:fldCharType="begin"/>
            </w:r>
            <w:r>
              <w:rPr>
                <w:noProof/>
              </w:rPr>
              <w:instrText xml:space="preserve"> PAGEREF _Toc242283277 \h </w:instrText>
            </w:r>
            <w:r>
              <w:rPr>
                <w:noProof/>
              </w:rPr>
            </w:r>
            <w:r>
              <w:rPr>
                <w:noProof/>
              </w:rPr>
              <w:fldChar w:fldCharType="separate"/>
            </w:r>
            <w:r>
              <w:rPr>
                <w:noProof/>
              </w:rPr>
              <w:t>9</w:t>
            </w:r>
            <w:r>
              <w:rPr>
                <w:noProof/>
              </w:rPr>
              <w:fldChar w:fldCharType="end"/>
            </w:r>
          </w:hyperlink>
        </w:p>
        <w:p w14:paraId="5E0E098A" w14:textId="2FC4F3B4"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78" w:history="1">
            <w:r w:rsidRPr="00891D68">
              <w:rPr>
                <w:rStyle w:val="Hyperlink"/>
                <w:noProof/>
              </w:rPr>
              <w:t>Keywords</w:t>
            </w:r>
            <w:r>
              <w:rPr>
                <w:noProof/>
              </w:rPr>
              <w:tab/>
            </w:r>
            <w:r>
              <w:rPr>
                <w:noProof/>
              </w:rPr>
              <w:fldChar w:fldCharType="begin"/>
            </w:r>
            <w:r>
              <w:rPr>
                <w:noProof/>
              </w:rPr>
              <w:instrText xml:space="preserve"> PAGEREF _Toc242283278 \h </w:instrText>
            </w:r>
            <w:r>
              <w:rPr>
                <w:noProof/>
              </w:rPr>
            </w:r>
            <w:r>
              <w:rPr>
                <w:noProof/>
              </w:rPr>
              <w:fldChar w:fldCharType="separate"/>
            </w:r>
            <w:r>
              <w:rPr>
                <w:noProof/>
              </w:rPr>
              <w:t>9</w:t>
            </w:r>
            <w:r>
              <w:rPr>
                <w:noProof/>
              </w:rPr>
              <w:fldChar w:fldCharType="end"/>
            </w:r>
          </w:hyperlink>
        </w:p>
        <w:p w14:paraId="5B90D690" w14:textId="18423719"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79" w:history="1">
            <w:r w:rsidRPr="00891D68">
              <w:rPr>
                <w:rStyle w:val="Hyperlink"/>
                <w:noProof/>
              </w:rPr>
              <w:t>1. Introduction</w:t>
            </w:r>
            <w:r>
              <w:rPr>
                <w:noProof/>
              </w:rPr>
              <w:tab/>
            </w:r>
            <w:r>
              <w:rPr>
                <w:noProof/>
              </w:rPr>
              <w:fldChar w:fldCharType="begin"/>
            </w:r>
            <w:r>
              <w:rPr>
                <w:noProof/>
              </w:rPr>
              <w:instrText xml:space="preserve"> PAGEREF _Toc242283279 \h </w:instrText>
            </w:r>
            <w:r>
              <w:rPr>
                <w:noProof/>
              </w:rPr>
            </w:r>
            <w:r>
              <w:rPr>
                <w:noProof/>
              </w:rPr>
              <w:fldChar w:fldCharType="separate"/>
            </w:r>
            <w:r>
              <w:rPr>
                <w:noProof/>
              </w:rPr>
              <w:t>9</w:t>
            </w:r>
            <w:r>
              <w:rPr>
                <w:noProof/>
              </w:rPr>
              <w:fldChar w:fldCharType="end"/>
            </w:r>
          </w:hyperlink>
        </w:p>
        <w:p w14:paraId="5E842D93" w14:textId="5C688D09"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80" w:history="1">
            <w:r w:rsidRPr="00891D68">
              <w:rPr>
                <w:rStyle w:val="Hyperlink"/>
                <w:noProof/>
              </w:rPr>
              <w:t>2. Problem Statement</w:t>
            </w:r>
            <w:r>
              <w:rPr>
                <w:noProof/>
              </w:rPr>
              <w:tab/>
            </w:r>
            <w:r>
              <w:rPr>
                <w:noProof/>
              </w:rPr>
              <w:fldChar w:fldCharType="begin"/>
            </w:r>
            <w:r>
              <w:rPr>
                <w:noProof/>
              </w:rPr>
              <w:instrText xml:space="preserve"> PAGEREF _Toc242283280 \h </w:instrText>
            </w:r>
            <w:r>
              <w:rPr>
                <w:noProof/>
              </w:rPr>
            </w:r>
            <w:r>
              <w:rPr>
                <w:noProof/>
              </w:rPr>
              <w:fldChar w:fldCharType="separate"/>
            </w:r>
            <w:r>
              <w:rPr>
                <w:noProof/>
              </w:rPr>
              <w:t>10</w:t>
            </w:r>
            <w:r>
              <w:rPr>
                <w:noProof/>
              </w:rPr>
              <w:fldChar w:fldCharType="end"/>
            </w:r>
          </w:hyperlink>
        </w:p>
        <w:p w14:paraId="0FD54363" w14:textId="0081ABBB"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81" w:history="1">
            <w:r w:rsidRPr="00891D68">
              <w:rPr>
                <w:rStyle w:val="Hyperlink"/>
                <w:noProof/>
              </w:rPr>
              <w:t>3. Background and Literature Review</w:t>
            </w:r>
            <w:r>
              <w:rPr>
                <w:noProof/>
              </w:rPr>
              <w:tab/>
            </w:r>
            <w:r>
              <w:rPr>
                <w:noProof/>
              </w:rPr>
              <w:fldChar w:fldCharType="begin"/>
            </w:r>
            <w:r>
              <w:rPr>
                <w:noProof/>
              </w:rPr>
              <w:instrText xml:space="preserve"> PAGEREF _Toc242283281 \h </w:instrText>
            </w:r>
            <w:r>
              <w:rPr>
                <w:noProof/>
              </w:rPr>
            </w:r>
            <w:r>
              <w:rPr>
                <w:noProof/>
              </w:rPr>
              <w:fldChar w:fldCharType="separate"/>
            </w:r>
            <w:r>
              <w:rPr>
                <w:noProof/>
              </w:rPr>
              <w:t>10</w:t>
            </w:r>
            <w:r>
              <w:rPr>
                <w:noProof/>
              </w:rPr>
              <w:fldChar w:fldCharType="end"/>
            </w:r>
          </w:hyperlink>
        </w:p>
        <w:p w14:paraId="0386DE6C" w14:textId="38AE79DD"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82" w:history="1">
            <w:r w:rsidRPr="00891D68">
              <w:rPr>
                <w:rStyle w:val="Hyperlink"/>
                <w:noProof/>
              </w:rPr>
              <w:t>4. Requirements Analysis for Resilient Analytics Systems</w:t>
            </w:r>
            <w:r>
              <w:rPr>
                <w:noProof/>
              </w:rPr>
              <w:tab/>
            </w:r>
            <w:r>
              <w:rPr>
                <w:noProof/>
              </w:rPr>
              <w:fldChar w:fldCharType="begin"/>
            </w:r>
            <w:r>
              <w:rPr>
                <w:noProof/>
              </w:rPr>
              <w:instrText xml:space="preserve"> PAGEREF _Toc242283282 \h </w:instrText>
            </w:r>
            <w:r>
              <w:rPr>
                <w:noProof/>
              </w:rPr>
            </w:r>
            <w:r>
              <w:rPr>
                <w:noProof/>
              </w:rPr>
              <w:fldChar w:fldCharType="separate"/>
            </w:r>
            <w:r>
              <w:rPr>
                <w:noProof/>
              </w:rPr>
              <w:t>10</w:t>
            </w:r>
            <w:r>
              <w:rPr>
                <w:noProof/>
              </w:rPr>
              <w:fldChar w:fldCharType="end"/>
            </w:r>
          </w:hyperlink>
        </w:p>
        <w:p w14:paraId="680F8436" w14:textId="648C2A55"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83" w:history="1">
            <w:r w:rsidRPr="00891D68">
              <w:rPr>
                <w:rStyle w:val="Hyperlink"/>
                <w:noProof/>
              </w:rPr>
              <w:t>5. Multi-Cluster Spark Analytics Architecture</w:t>
            </w:r>
            <w:r>
              <w:rPr>
                <w:noProof/>
              </w:rPr>
              <w:tab/>
            </w:r>
            <w:r>
              <w:rPr>
                <w:noProof/>
              </w:rPr>
              <w:fldChar w:fldCharType="begin"/>
            </w:r>
            <w:r>
              <w:rPr>
                <w:noProof/>
              </w:rPr>
              <w:instrText xml:space="preserve"> PAGEREF _Toc242283283 \h </w:instrText>
            </w:r>
            <w:r>
              <w:rPr>
                <w:noProof/>
              </w:rPr>
            </w:r>
            <w:r>
              <w:rPr>
                <w:noProof/>
              </w:rPr>
              <w:fldChar w:fldCharType="separate"/>
            </w:r>
            <w:r>
              <w:rPr>
                <w:noProof/>
              </w:rPr>
              <w:t>11</w:t>
            </w:r>
            <w:r>
              <w:rPr>
                <w:noProof/>
              </w:rPr>
              <w:fldChar w:fldCharType="end"/>
            </w:r>
          </w:hyperlink>
        </w:p>
        <w:p w14:paraId="3650078D" w14:textId="0464C9E6"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84" w:history="1">
            <w:r w:rsidRPr="00891D68">
              <w:rPr>
                <w:rStyle w:val="Hyperlink"/>
                <w:noProof/>
              </w:rPr>
              <w:t>6. Distributed Data Engineering Layer</w:t>
            </w:r>
            <w:r>
              <w:rPr>
                <w:noProof/>
              </w:rPr>
              <w:tab/>
            </w:r>
            <w:r>
              <w:rPr>
                <w:noProof/>
              </w:rPr>
              <w:fldChar w:fldCharType="begin"/>
            </w:r>
            <w:r>
              <w:rPr>
                <w:noProof/>
              </w:rPr>
              <w:instrText xml:space="preserve"> PAGEREF _Toc242283284 \h </w:instrText>
            </w:r>
            <w:r>
              <w:rPr>
                <w:noProof/>
              </w:rPr>
            </w:r>
            <w:r>
              <w:rPr>
                <w:noProof/>
              </w:rPr>
              <w:fldChar w:fldCharType="separate"/>
            </w:r>
            <w:r>
              <w:rPr>
                <w:noProof/>
              </w:rPr>
              <w:t>11</w:t>
            </w:r>
            <w:r>
              <w:rPr>
                <w:noProof/>
              </w:rPr>
              <w:fldChar w:fldCharType="end"/>
            </w:r>
          </w:hyperlink>
        </w:p>
        <w:p w14:paraId="373E7055" w14:textId="4B5C1422"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85" w:history="1">
            <w:r w:rsidRPr="00891D68">
              <w:rPr>
                <w:rStyle w:val="Hyperlink"/>
                <w:noProof/>
              </w:rPr>
              <w:t>7. Spark Processing and Execution Layer</w:t>
            </w:r>
            <w:r>
              <w:rPr>
                <w:noProof/>
              </w:rPr>
              <w:tab/>
            </w:r>
            <w:r>
              <w:rPr>
                <w:noProof/>
              </w:rPr>
              <w:fldChar w:fldCharType="begin"/>
            </w:r>
            <w:r>
              <w:rPr>
                <w:noProof/>
              </w:rPr>
              <w:instrText xml:space="preserve"> PAGEREF _Toc242283285 \h </w:instrText>
            </w:r>
            <w:r>
              <w:rPr>
                <w:noProof/>
              </w:rPr>
            </w:r>
            <w:r>
              <w:rPr>
                <w:noProof/>
              </w:rPr>
              <w:fldChar w:fldCharType="separate"/>
            </w:r>
            <w:r>
              <w:rPr>
                <w:noProof/>
              </w:rPr>
              <w:t>11</w:t>
            </w:r>
            <w:r>
              <w:rPr>
                <w:noProof/>
              </w:rPr>
              <w:fldChar w:fldCharType="end"/>
            </w:r>
          </w:hyperlink>
        </w:p>
        <w:p w14:paraId="71684AFC" w14:textId="2DB9FA48"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86" w:history="1">
            <w:r w:rsidRPr="00891D68">
              <w:rPr>
                <w:rStyle w:val="Hyperlink"/>
                <w:noProof/>
              </w:rPr>
              <w:t>8. Fault Detection and Monitoring Framework</w:t>
            </w:r>
            <w:r>
              <w:rPr>
                <w:noProof/>
              </w:rPr>
              <w:tab/>
            </w:r>
            <w:r>
              <w:rPr>
                <w:noProof/>
              </w:rPr>
              <w:fldChar w:fldCharType="begin"/>
            </w:r>
            <w:r>
              <w:rPr>
                <w:noProof/>
              </w:rPr>
              <w:instrText xml:space="preserve"> PAGEREF _Toc242283286 \h </w:instrText>
            </w:r>
            <w:r>
              <w:rPr>
                <w:noProof/>
              </w:rPr>
            </w:r>
            <w:r>
              <w:rPr>
                <w:noProof/>
              </w:rPr>
              <w:fldChar w:fldCharType="separate"/>
            </w:r>
            <w:r>
              <w:rPr>
                <w:noProof/>
              </w:rPr>
              <w:t>12</w:t>
            </w:r>
            <w:r>
              <w:rPr>
                <w:noProof/>
              </w:rPr>
              <w:fldChar w:fldCharType="end"/>
            </w:r>
          </w:hyperlink>
        </w:p>
        <w:p w14:paraId="4911AB25" w14:textId="2FC0873E"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87" w:history="1">
            <w:r w:rsidRPr="00891D68">
              <w:rPr>
                <w:rStyle w:val="Hyperlink"/>
                <w:noProof/>
              </w:rPr>
              <w:t>9. Fault-Tolerant Recovery and Resilience Layer</w:t>
            </w:r>
            <w:r>
              <w:rPr>
                <w:noProof/>
              </w:rPr>
              <w:tab/>
            </w:r>
            <w:r>
              <w:rPr>
                <w:noProof/>
              </w:rPr>
              <w:fldChar w:fldCharType="begin"/>
            </w:r>
            <w:r>
              <w:rPr>
                <w:noProof/>
              </w:rPr>
              <w:instrText xml:space="preserve"> PAGEREF _Toc242283287 \h </w:instrText>
            </w:r>
            <w:r>
              <w:rPr>
                <w:noProof/>
              </w:rPr>
            </w:r>
            <w:r>
              <w:rPr>
                <w:noProof/>
              </w:rPr>
              <w:fldChar w:fldCharType="separate"/>
            </w:r>
            <w:r>
              <w:rPr>
                <w:noProof/>
              </w:rPr>
              <w:t>12</w:t>
            </w:r>
            <w:r>
              <w:rPr>
                <w:noProof/>
              </w:rPr>
              <w:fldChar w:fldCharType="end"/>
            </w:r>
          </w:hyperlink>
        </w:p>
        <w:p w14:paraId="45DF7F2F" w14:textId="121FC4D4"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88" w:history="1">
            <w:r w:rsidRPr="00891D68">
              <w:rPr>
                <w:rStyle w:val="Hyperlink"/>
                <w:noProof/>
              </w:rPr>
              <w:t>10. Multi-Cluster Coordination and Orchestration Layer</w:t>
            </w:r>
            <w:r>
              <w:rPr>
                <w:noProof/>
              </w:rPr>
              <w:tab/>
            </w:r>
            <w:r>
              <w:rPr>
                <w:noProof/>
              </w:rPr>
              <w:fldChar w:fldCharType="begin"/>
            </w:r>
            <w:r>
              <w:rPr>
                <w:noProof/>
              </w:rPr>
              <w:instrText xml:space="preserve"> PAGEREF _Toc242283288 \h </w:instrText>
            </w:r>
            <w:r>
              <w:rPr>
                <w:noProof/>
              </w:rPr>
            </w:r>
            <w:r>
              <w:rPr>
                <w:noProof/>
              </w:rPr>
              <w:fldChar w:fldCharType="separate"/>
            </w:r>
            <w:r>
              <w:rPr>
                <w:noProof/>
              </w:rPr>
              <w:t>13</w:t>
            </w:r>
            <w:r>
              <w:rPr>
                <w:noProof/>
              </w:rPr>
              <w:fldChar w:fldCharType="end"/>
            </w:r>
          </w:hyperlink>
        </w:p>
        <w:p w14:paraId="2A1F18A0" w14:textId="7FADA494"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89" w:history="1">
            <w:r w:rsidRPr="00891D68">
              <w:rPr>
                <w:rStyle w:val="Hyperlink"/>
                <w:noProof/>
              </w:rPr>
              <w:t>11. Explainability and Reliability Assessment Layer</w:t>
            </w:r>
            <w:r>
              <w:rPr>
                <w:noProof/>
              </w:rPr>
              <w:tab/>
            </w:r>
            <w:r>
              <w:rPr>
                <w:noProof/>
              </w:rPr>
              <w:fldChar w:fldCharType="begin"/>
            </w:r>
            <w:r>
              <w:rPr>
                <w:noProof/>
              </w:rPr>
              <w:instrText xml:space="preserve"> PAGEREF _Toc242283289 \h </w:instrText>
            </w:r>
            <w:r>
              <w:rPr>
                <w:noProof/>
              </w:rPr>
            </w:r>
            <w:r>
              <w:rPr>
                <w:noProof/>
              </w:rPr>
              <w:fldChar w:fldCharType="separate"/>
            </w:r>
            <w:r>
              <w:rPr>
                <w:noProof/>
              </w:rPr>
              <w:t>13</w:t>
            </w:r>
            <w:r>
              <w:rPr>
                <w:noProof/>
              </w:rPr>
              <w:fldChar w:fldCharType="end"/>
            </w:r>
          </w:hyperlink>
        </w:p>
        <w:p w14:paraId="060070D8" w14:textId="7CDD5B2A"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90" w:history="1">
            <w:r w:rsidRPr="00891D68">
              <w:rPr>
                <w:rStyle w:val="Hyperlink"/>
                <w:noProof/>
              </w:rPr>
              <w:t>12. Security, Governance, and Compliance Layer</w:t>
            </w:r>
            <w:r>
              <w:rPr>
                <w:noProof/>
              </w:rPr>
              <w:tab/>
            </w:r>
            <w:r>
              <w:rPr>
                <w:noProof/>
              </w:rPr>
              <w:fldChar w:fldCharType="begin"/>
            </w:r>
            <w:r>
              <w:rPr>
                <w:noProof/>
              </w:rPr>
              <w:instrText xml:space="preserve"> PAGEREF _Toc242283290 \h </w:instrText>
            </w:r>
            <w:r>
              <w:rPr>
                <w:noProof/>
              </w:rPr>
            </w:r>
            <w:r>
              <w:rPr>
                <w:noProof/>
              </w:rPr>
              <w:fldChar w:fldCharType="separate"/>
            </w:r>
            <w:r>
              <w:rPr>
                <w:noProof/>
              </w:rPr>
              <w:t>13</w:t>
            </w:r>
            <w:r>
              <w:rPr>
                <w:noProof/>
              </w:rPr>
              <w:fldChar w:fldCharType="end"/>
            </w:r>
          </w:hyperlink>
        </w:p>
        <w:p w14:paraId="59F5C338" w14:textId="29D68BB0"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91" w:history="1">
            <w:r w:rsidRPr="00891D68">
              <w:rPr>
                <w:rStyle w:val="Hyperlink"/>
                <w:noProof/>
              </w:rPr>
              <w:t>13. Experimental Setup</w:t>
            </w:r>
            <w:r>
              <w:rPr>
                <w:noProof/>
              </w:rPr>
              <w:tab/>
            </w:r>
            <w:r>
              <w:rPr>
                <w:noProof/>
              </w:rPr>
              <w:fldChar w:fldCharType="begin"/>
            </w:r>
            <w:r>
              <w:rPr>
                <w:noProof/>
              </w:rPr>
              <w:instrText xml:space="preserve"> PAGEREF _Toc242283291 \h </w:instrText>
            </w:r>
            <w:r>
              <w:rPr>
                <w:noProof/>
              </w:rPr>
            </w:r>
            <w:r>
              <w:rPr>
                <w:noProof/>
              </w:rPr>
              <w:fldChar w:fldCharType="separate"/>
            </w:r>
            <w:r>
              <w:rPr>
                <w:noProof/>
              </w:rPr>
              <w:t>14</w:t>
            </w:r>
            <w:r>
              <w:rPr>
                <w:noProof/>
              </w:rPr>
              <w:fldChar w:fldCharType="end"/>
            </w:r>
          </w:hyperlink>
        </w:p>
        <w:p w14:paraId="444F1063" w14:textId="39E4CAA7"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92" w:history="1">
            <w:r w:rsidRPr="00891D68">
              <w:rPr>
                <w:rStyle w:val="Hyperlink"/>
                <w:noProof/>
              </w:rPr>
              <w:t>14. Evaluation Metrics</w:t>
            </w:r>
            <w:r>
              <w:rPr>
                <w:noProof/>
              </w:rPr>
              <w:tab/>
            </w:r>
            <w:r>
              <w:rPr>
                <w:noProof/>
              </w:rPr>
              <w:fldChar w:fldCharType="begin"/>
            </w:r>
            <w:r>
              <w:rPr>
                <w:noProof/>
              </w:rPr>
              <w:instrText xml:space="preserve"> PAGEREF _Toc242283292 \h </w:instrText>
            </w:r>
            <w:r>
              <w:rPr>
                <w:noProof/>
              </w:rPr>
            </w:r>
            <w:r>
              <w:rPr>
                <w:noProof/>
              </w:rPr>
              <w:fldChar w:fldCharType="separate"/>
            </w:r>
            <w:r>
              <w:rPr>
                <w:noProof/>
              </w:rPr>
              <w:t>14</w:t>
            </w:r>
            <w:r>
              <w:rPr>
                <w:noProof/>
              </w:rPr>
              <w:fldChar w:fldCharType="end"/>
            </w:r>
          </w:hyperlink>
        </w:p>
        <w:p w14:paraId="28348606" w14:textId="2991364A"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93" w:history="1">
            <w:r w:rsidRPr="00891D68">
              <w:rPr>
                <w:rStyle w:val="Hyperlink"/>
                <w:noProof/>
              </w:rPr>
              <w:t>15. Results and Findings</w:t>
            </w:r>
            <w:r>
              <w:rPr>
                <w:noProof/>
              </w:rPr>
              <w:tab/>
            </w:r>
            <w:r>
              <w:rPr>
                <w:noProof/>
              </w:rPr>
              <w:fldChar w:fldCharType="begin"/>
            </w:r>
            <w:r>
              <w:rPr>
                <w:noProof/>
              </w:rPr>
              <w:instrText xml:space="preserve"> PAGEREF _Toc242283293 \h </w:instrText>
            </w:r>
            <w:r>
              <w:rPr>
                <w:noProof/>
              </w:rPr>
            </w:r>
            <w:r>
              <w:rPr>
                <w:noProof/>
              </w:rPr>
              <w:fldChar w:fldCharType="separate"/>
            </w:r>
            <w:r>
              <w:rPr>
                <w:noProof/>
              </w:rPr>
              <w:t>14</w:t>
            </w:r>
            <w:r>
              <w:rPr>
                <w:noProof/>
              </w:rPr>
              <w:fldChar w:fldCharType="end"/>
            </w:r>
          </w:hyperlink>
        </w:p>
        <w:p w14:paraId="020668C7" w14:textId="210BD003"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94" w:history="1">
            <w:r w:rsidRPr="00891D68">
              <w:rPr>
                <w:rStyle w:val="Hyperlink"/>
                <w:noProof/>
              </w:rPr>
              <w:t>16. Comparative Analysis</w:t>
            </w:r>
            <w:r>
              <w:rPr>
                <w:noProof/>
              </w:rPr>
              <w:tab/>
            </w:r>
            <w:r>
              <w:rPr>
                <w:noProof/>
              </w:rPr>
              <w:fldChar w:fldCharType="begin"/>
            </w:r>
            <w:r>
              <w:rPr>
                <w:noProof/>
              </w:rPr>
              <w:instrText xml:space="preserve"> PAGEREF _Toc242283294 \h </w:instrText>
            </w:r>
            <w:r>
              <w:rPr>
                <w:noProof/>
              </w:rPr>
            </w:r>
            <w:r>
              <w:rPr>
                <w:noProof/>
              </w:rPr>
              <w:fldChar w:fldCharType="separate"/>
            </w:r>
            <w:r>
              <w:rPr>
                <w:noProof/>
              </w:rPr>
              <w:t>15</w:t>
            </w:r>
            <w:r>
              <w:rPr>
                <w:noProof/>
              </w:rPr>
              <w:fldChar w:fldCharType="end"/>
            </w:r>
          </w:hyperlink>
        </w:p>
        <w:p w14:paraId="4AEE508A" w14:textId="4096E57D"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95" w:history="1">
            <w:r w:rsidRPr="00891D68">
              <w:rPr>
                <w:rStyle w:val="Hyperlink"/>
                <w:noProof/>
              </w:rPr>
              <w:t>17. Reliability and Business Continuity Assessment</w:t>
            </w:r>
            <w:r>
              <w:rPr>
                <w:noProof/>
              </w:rPr>
              <w:tab/>
            </w:r>
            <w:r>
              <w:rPr>
                <w:noProof/>
              </w:rPr>
              <w:fldChar w:fldCharType="begin"/>
            </w:r>
            <w:r>
              <w:rPr>
                <w:noProof/>
              </w:rPr>
              <w:instrText xml:space="preserve"> PAGEREF _Toc242283295 \h </w:instrText>
            </w:r>
            <w:r>
              <w:rPr>
                <w:noProof/>
              </w:rPr>
            </w:r>
            <w:r>
              <w:rPr>
                <w:noProof/>
              </w:rPr>
              <w:fldChar w:fldCharType="separate"/>
            </w:r>
            <w:r>
              <w:rPr>
                <w:noProof/>
              </w:rPr>
              <w:t>15</w:t>
            </w:r>
            <w:r>
              <w:rPr>
                <w:noProof/>
              </w:rPr>
              <w:fldChar w:fldCharType="end"/>
            </w:r>
          </w:hyperlink>
        </w:p>
        <w:p w14:paraId="3394AB75" w14:textId="205D5E39"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96" w:history="1">
            <w:r w:rsidRPr="00891D68">
              <w:rPr>
                <w:rStyle w:val="Hyperlink"/>
                <w:noProof/>
              </w:rPr>
              <w:t>18. Industry Use Cases and Case Study Evaluation</w:t>
            </w:r>
            <w:r>
              <w:rPr>
                <w:noProof/>
              </w:rPr>
              <w:tab/>
            </w:r>
            <w:r>
              <w:rPr>
                <w:noProof/>
              </w:rPr>
              <w:fldChar w:fldCharType="begin"/>
            </w:r>
            <w:r>
              <w:rPr>
                <w:noProof/>
              </w:rPr>
              <w:instrText xml:space="preserve"> PAGEREF _Toc242283296 \h </w:instrText>
            </w:r>
            <w:r>
              <w:rPr>
                <w:noProof/>
              </w:rPr>
            </w:r>
            <w:r>
              <w:rPr>
                <w:noProof/>
              </w:rPr>
              <w:fldChar w:fldCharType="separate"/>
            </w:r>
            <w:r>
              <w:rPr>
                <w:noProof/>
              </w:rPr>
              <w:t>15</w:t>
            </w:r>
            <w:r>
              <w:rPr>
                <w:noProof/>
              </w:rPr>
              <w:fldChar w:fldCharType="end"/>
            </w:r>
          </w:hyperlink>
        </w:p>
        <w:p w14:paraId="69827281" w14:textId="156BD174"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97" w:history="1">
            <w:r w:rsidRPr="00891D68">
              <w:rPr>
                <w:rStyle w:val="Hyperlink"/>
                <w:noProof/>
              </w:rPr>
              <w:t>19. Business Impact Assessment</w:t>
            </w:r>
            <w:r>
              <w:rPr>
                <w:noProof/>
              </w:rPr>
              <w:tab/>
            </w:r>
            <w:r>
              <w:rPr>
                <w:noProof/>
              </w:rPr>
              <w:fldChar w:fldCharType="begin"/>
            </w:r>
            <w:r>
              <w:rPr>
                <w:noProof/>
              </w:rPr>
              <w:instrText xml:space="preserve"> PAGEREF _Toc242283297 \h </w:instrText>
            </w:r>
            <w:r>
              <w:rPr>
                <w:noProof/>
              </w:rPr>
            </w:r>
            <w:r>
              <w:rPr>
                <w:noProof/>
              </w:rPr>
              <w:fldChar w:fldCharType="separate"/>
            </w:r>
            <w:r>
              <w:rPr>
                <w:noProof/>
              </w:rPr>
              <w:t>16</w:t>
            </w:r>
            <w:r>
              <w:rPr>
                <w:noProof/>
              </w:rPr>
              <w:fldChar w:fldCharType="end"/>
            </w:r>
          </w:hyperlink>
        </w:p>
        <w:p w14:paraId="4C6FB83F" w14:textId="4618B996"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98" w:history="1">
            <w:r w:rsidRPr="00891D68">
              <w:rPr>
                <w:rStyle w:val="Hyperlink"/>
                <w:noProof/>
              </w:rPr>
              <w:t>20. Challenges and Limitations</w:t>
            </w:r>
            <w:r>
              <w:rPr>
                <w:noProof/>
              </w:rPr>
              <w:tab/>
            </w:r>
            <w:r>
              <w:rPr>
                <w:noProof/>
              </w:rPr>
              <w:fldChar w:fldCharType="begin"/>
            </w:r>
            <w:r>
              <w:rPr>
                <w:noProof/>
              </w:rPr>
              <w:instrText xml:space="preserve"> PAGEREF _Toc242283298 \h </w:instrText>
            </w:r>
            <w:r>
              <w:rPr>
                <w:noProof/>
              </w:rPr>
            </w:r>
            <w:r>
              <w:rPr>
                <w:noProof/>
              </w:rPr>
              <w:fldChar w:fldCharType="separate"/>
            </w:r>
            <w:r>
              <w:rPr>
                <w:noProof/>
              </w:rPr>
              <w:t>16</w:t>
            </w:r>
            <w:r>
              <w:rPr>
                <w:noProof/>
              </w:rPr>
              <w:fldChar w:fldCharType="end"/>
            </w:r>
          </w:hyperlink>
        </w:p>
        <w:p w14:paraId="74FC2C9D" w14:textId="08CC77E1"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299" w:history="1">
            <w:r w:rsidRPr="00891D68">
              <w:rPr>
                <w:rStyle w:val="Hyperlink"/>
                <w:noProof/>
              </w:rPr>
              <w:t>21. Future Research Directions</w:t>
            </w:r>
            <w:r>
              <w:rPr>
                <w:noProof/>
              </w:rPr>
              <w:tab/>
            </w:r>
            <w:r>
              <w:rPr>
                <w:noProof/>
              </w:rPr>
              <w:fldChar w:fldCharType="begin"/>
            </w:r>
            <w:r>
              <w:rPr>
                <w:noProof/>
              </w:rPr>
              <w:instrText xml:space="preserve"> PAGEREF _Toc242283299 \h </w:instrText>
            </w:r>
            <w:r>
              <w:rPr>
                <w:noProof/>
              </w:rPr>
            </w:r>
            <w:r>
              <w:rPr>
                <w:noProof/>
              </w:rPr>
              <w:fldChar w:fldCharType="separate"/>
            </w:r>
            <w:r>
              <w:rPr>
                <w:noProof/>
              </w:rPr>
              <w:t>16</w:t>
            </w:r>
            <w:r>
              <w:rPr>
                <w:noProof/>
              </w:rPr>
              <w:fldChar w:fldCharType="end"/>
            </w:r>
          </w:hyperlink>
        </w:p>
        <w:p w14:paraId="09487A2D" w14:textId="04385DA8"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300" w:history="1">
            <w:r w:rsidRPr="00891D68">
              <w:rPr>
                <w:rStyle w:val="Hyperlink"/>
                <w:noProof/>
              </w:rPr>
              <w:t>22. Conclusion</w:t>
            </w:r>
            <w:r>
              <w:rPr>
                <w:noProof/>
              </w:rPr>
              <w:tab/>
            </w:r>
            <w:r>
              <w:rPr>
                <w:noProof/>
              </w:rPr>
              <w:fldChar w:fldCharType="begin"/>
            </w:r>
            <w:r>
              <w:rPr>
                <w:noProof/>
              </w:rPr>
              <w:instrText xml:space="preserve"> PAGEREF _Toc242283300 \h </w:instrText>
            </w:r>
            <w:r>
              <w:rPr>
                <w:noProof/>
              </w:rPr>
            </w:r>
            <w:r>
              <w:rPr>
                <w:noProof/>
              </w:rPr>
              <w:fldChar w:fldCharType="separate"/>
            </w:r>
            <w:r>
              <w:rPr>
                <w:noProof/>
              </w:rPr>
              <w:t>17</w:t>
            </w:r>
            <w:r>
              <w:rPr>
                <w:noProof/>
              </w:rPr>
              <w:fldChar w:fldCharType="end"/>
            </w:r>
          </w:hyperlink>
        </w:p>
        <w:p w14:paraId="3C83BCA1" w14:textId="66FB72AC"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301" w:history="1">
            <w:r w:rsidRPr="00891D68">
              <w:rPr>
                <w:rStyle w:val="Hyperlink"/>
                <w:noProof/>
              </w:rPr>
              <w:t>References</w:t>
            </w:r>
            <w:r>
              <w:rPr>
                <w:noProof/>
              </w:rPr>
              <w:tab/>
            </w:r>
            <w:r>
              <w:rPr>
                <w:noProof/>
              </w:rPr>
              <w:fldChar w:fldCharType="begin"/>
            </w:r>
            <w:r>
              <w:rPr>
                <w:noProof/>
              </w:rPr>
              <w:instrText xml:space="preserve"> PAGEREF _Toc242283301 \h </w:instrText>
            </w:r>
            <w:r>
              <w:rPr>
                <w:noProof/>
              </w:rPr>
            </w:r>
            <w:r>
              <w:rPr>
                <w:noProof/>
              </w:rPr>
              <w:fldChar w:fldCharType="separate"/>
            </w:r>
            <w:r>
              <w:rPr>
                <w:noProof/>
              </w:rPr>
              <w:t>17</w:t>
            </w:r>
            <w:r>
              <w:rPr>
                <w:noProof/>
              </w:rPr>
              <w:fldChar w:fldCharType="end"/>
            </w:r>
          </w:hyperlink>
        </w:p>
        <w:p w14:paraId="24E853BE" w14:textId="441B4563"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302" w:history="1">
            <w:r w:rsidRPr="00891D68">
              <w:rPr>
                <w:rStyle w:val="Hyperlink"/>
                <w:noProof/>
              </w:rPr>
              <w:t>Appendix (Optional)</w:t>
            </w:r>
            <w:r>
              <w:rPr>
                <w:noProof/>
              </w:rPr>
              <w:tab/>
            </w:r>
            <w:r>
              <w:rPr>
                <w:noProof/>
              </w:rPr>
              <w:fldChar w:fldCharType="begin"/>
            </w:r>
            <w:r>
              <w:rPr>
                <w:noProof/>
              </w:rPr>
              <w:instrText xml:space="preserve"> PAGEREF _Toc242283302 \h </w:instrText>
            </w:r>
            <w:r>
              <w:rPr>
                <w:noProof/>
              </w:rPr>
            </w:r>
            <w:r>
              <w:rPr>
                <w:noProof/>
              </w:rPr>
              <w:fldChar w:fldCharType="separate"/>
            </w:r>
            <w:r>
              <w:rPr>
                <w:noProof/>
              </w:rPr>
              <w:t>17</w:t>
            </w:r>
            <w:r>
              <w:rPr>
                <w:noProof/>
              </w:rPr>
              <w:fldChar w:fldCharType="end"/>
            </w:r>
          </w:hyperlink>
        </w:p>
        <w:p w14:paraId="7FE15F09" w14:textId="26691231" w:rsidR="00CA0238" w:rsidRDefault="00CA02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3303" w:history="1">
            <w:r w:rsidRPr="00891D68">
              <w:rPr>
                <w:rStyle w:val="Hyperlink"/>
                <w:noProof/>
              </w:rPr>
              <w:t>Part E — Compliance Checklists</w:t>
            </w:r>
            <w:r>
              <w:rPr>
                <w:noProof/>
              </w:rPr>
              <w:tab/>
            </w:r>
            <w:r>
              <w:rPr>
                <w:noProof/>
              </w:rPr>
              <w:fldChar w:fldCharType="begin"/>
            </w:r>
            <w:r>
              <w:rPr>
                <w:noProof/>
              </w:rPr>
              <w:instrText xml:space="preserve"> PAGEREF _Toc242283303 \h </w:instrText>
            </w:r>
            <w:r>
              <w:rPr>
                <w:noProof/>
              </w:rPr>
            </w:r>
            <w:r>
              <w:rPr>
                <w:noProof/>
              </w:rPr>
              <w:fldChar w:fldCharType="separate"/>
            </w:r>
            <w:r>
              <w:rPr>
                <w:noProof/>
              </w:rPr>
              <w:t>18</w:t>
            </w:r>
            <w:r>
              <w:rPr>
                <w:noProof/>
              </w:rPr>
              <w:fldChar w:fldCharType="end"/>
            </w:r>
          </w:hyperlink>
        </w:p>
        <w:p w14:paraId="0407D342" w14:textId="1600DCFE"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304" w:history="1">
            <w:r w:rsidRPr="00891D68">
              <w:rPr>
                <w:rStyle w:val="Hyperlink"/>
                <w:noProof/>
              </w:rPr>
              <w:t>Publication statistics (page 5 of the plan)</w:t>
            </w:r>
            <w:r>
              <w:rPr>
                <w:noProof/>
              </w:rPr>
              <w:tab/>
            </w:r>
            <w:r>
              <w:rPr>
                <w:noProof/>
              </w:rPr>
              <w:fldChar w:fldCharType="begin"/>
            </w:r>
            <w:r>
              <w:rPr>
                <w:noProof/>
              </w:rPr>
              <w:instrText xml:space="preserve"> PAGEREF _Toc242283304 \h </w:instrText>
            </w:r>
            <w:r>
              <w:rPr>
                <w:noProof/>
              </w:rPr>
            </w:r>
            <w:r>
              <w:rPr>
                <w:noProof/>
              </w:rPr>
              <w:fldChar w:fldCharType="separate"/>
            </w:r>
            <w:r>
              <w:rPr>
                <w:noProof/>
              </w:rPr>
              <w:t>18</w:t>
            </w:r>
            <w:r>
              <w:rPr>
                <w:noProof/>
              </w:rPr>
              <w:fldChar w:fldCharType="end"/>
            </w:r>
          </w:hyperlink>
        </w:p>
        <w:p w14:paraId="3B404F89" w14:textId="11A555EF"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305" w:history="1">
            <w:r w:rsidRPr="00891D68">
              <w:rPr>
                <w:rStyle w:val="Hyperlink"/>
                <w:noProof/>
              </w:rPr>
              <w:t>Core figures and tables</w:t>
            </w:r>
            <w:r>
              <w:rPr>
                <w:noProof/>
              </w:rPr>
              <w:tab/>
            </w:r>
            <w:r>
              <w:rPr>
                <w:noProof/>
              </w:rPr>
              <w:fldChar w:fldCharType="begin"/>
            </w:r>
            <w:r>
              <w:rPr>
                <w:noProof/>
              </w:rPr>
              <w:instrText xml:space="preserve"> PAGEREF _Toc242283305 \h </w:instrText>
            </w:r>
            <w:r>
              <w:rPr>
                <w:noProof/>
              </w:rPr>
            </w:r>
            <w:r>
              <w:rPr>
                <w:noProof/>
              </w:rPr>
              <w:fldChar w:fldCharType="separate"/>
            </w:r>
            <w:r>
              <w:rPr>
                <w:noProof/>
              </w:rPr>
              <w:t>18</w:t>
            </w:r>
            <w:r>
              <w:rPr>
                <w:noProof/>
              </w:rPr>
              <w:fldChar w:fldCharType="end"/>
            </w:r>
          </w:hyperlink>
        </w:p>
        <w:p w14:paraId="2D381C54" w14:textId="0808C84F"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306" w:history="1">
            <w:r w:rsidRPr="00891D68">
              <w:rPr>
                <w:rStyle w:val="Hyperlink"/>
                <w:noProof/>
              </w:rPr>
              <w:t>Manuscript guidelines</w:t>
            </w:r>
            <w:r>
              <w:rPr>
                <w:noProof/>
              </w:rPr>
              <w:tab/>
            </w:r>
            <w:r>
              <w:rPr>
                <w:noProof/>
              </w:rPr>
              <w:fldChar w:fldCharType="begin"/>
            </w:r>
            <w:r>
              <w:rPr>
                <w:noProof/>
              </w:rPr>
              <w:instrText xml:space="preserve"> PAGEREF _Toc242283306 \h </w:instrText>
            </w:r>
            <w:r>
              <w:rPr>
                <w:noProof/>
              </w:rPr>
            </w:r>
            <w:r>
              <w:rPr>
                <w:noProof/>
              </w:rPr>
              <w:fldChar w:fldCharType="separate"/>
            </w:r>
            <w:r>
              <w:rPr>
                <w:noProof/>
              </w:rPr>
              <w:t>18</w:t>
            </w:r>
            <w:r>
              <w:rPr>
                <w:noProof/>
              </w:rPr>
              <w:fldChar w:fldCharType="end"/>
            </w:r>
          </w:hyperlink>
        </w:p>
        <w:p w14:paraId="5CA38906" w14:textId="18E46716" w:rsidR="00CA0238" w:rsidRDefault="00CA02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283307" w:history="1">
            <w:r w:rsidRPr="00891D68">
              <w:rPr>
                <w:rStyle w:val="Hyperlink"/>
                <w:noProof/>
              </w:rPr>
              <w:t>Part F — Step-by-Step Plan to Finish</w:t>
            </w:r>
            <w:r>
              <w:rPr>
                <w:noProof/>
              </w:rPr>
              <w:tab/>
            </w:r>
            <w:r>
              <w:rPr>
                <w:noProof/>
              </w:rPr>
              <w:fldChar w:fldCharType="begin"/>
            </w:r>
            <w:r>
              <w:rPr>
                <w:noProof/>
              </w:rPr>
              <w:instrText xml:space="preserve"> PAGEREF _Toc242283307 \h </w:instrText>
            </w:r>
            <w:r>
              <w:rPr>
                <w:noProof/>
              </w:rPr>
            </w:r>
            <w:r>
              <w:rPr>
                <w:noProof/>
              </w:rPr>
              <w:fldChar w:fldCharType="separate"/>
            </w:r>
            <w:r>
              <w:rPr>
                <w:noProof/>
              </w:rPr>
              <w:t>19</w:t>
            </w:r>
            <w:r>
              <w:rPr>
                <w:noProof/>
              </w:rPr>
              <w:fldChar w:fldCharType="end"/>
            </w:r>
          </w:hyperlink>
        </w:p>
        <w:p w14:paraId="08CC821A" w14:textId="5339BA00" w:rsidR="00CA0238" w:rsidRDefault="00CA02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283308" w:history="1">
            <w:r w:rsidRPr="00891D68">
              <w:rPr>
                <w:rStyle w:val="Hyperlink"/>
                <w:noProof/>
              </w:rPr>
              <w:t>Team responsibilities</w:t>
            </w:r>
            <w:r>
              <w:rPr>
                <w:noProof/>
              </w:rPr>
              <w:tab/>
            </w:r>
            <w:r>
              <w:rPr>
                <w:noProof/>
              </w:rPr>
              <w:fldChar w:fldCharType="begin"/>
            </w:r>
            <w:r>
              <w:rPr>
                <w:noProof/>
              </w:rPr>
              <w:instrText xml:space="preserve"> PAGEREF _Toc242283308 \h </w:instrText>
            </w:r>
            <w:r>
              <w:rPr>
                <w:noProof/>
              </w:rPr>
            </w:r>
            <w:r>
              <w:rPr>
                <w:noProof/>
              </w:rPr>
              <w:fldChar w:fldCharType="separate"/>
            </w:r>
            <w:r>
              <w:rPr>
                <w:noProof/>
              </w:rPr>
              <w:t>19</w:t>
            </w:r>
            <w:r>
              <w:rPr>
                <w:noProof/>
              </w:rPr>
              <w:fldChar w:fldCharType="end"/>
            </w:r>
          </w:hyperlink>
        </w:p>
        <w:p w14:paraId="1D21010E" w14:textId="28A7C789" w:rsidR="000A2D98" w:rsidRDefault="00A80F10">
          <w:r>
            <w:fldChar w:fldCharType="end"/>
          </w:r>
        </w:p>
      </w:sdtContent>
    </w:sdt>
    <w:p w14:paraId="163236D4" w14:textId="77777777" w:rsidR="000A2D98" w:rsidRDefault="00A80F10">
      <w:pPr>
        <w:pStyle w:val="Heading1"/>
        <w:pageBreakBefore/>
      </w:pPr>
      <w:bookmarkStart w:id="0" w:name="_Toc242283258"/>
      <w:r>
        <w:t>Project Overview — What Is This Project?</w:t>
      </w:r>
      <w:bookmarkEnd w:id="0"/>
    </w:p>
    <w:p w14:paraId="1F6E1419" w14:textId="77777777" w:rsidR="000A2D98" w:rsidRDefault="00A80F10">
      <w:pPr>
        <w:spacing w:after="120"/>
      </w:pPr>
      <w:r>
        <w:t xml:space="preserve">This project is a research paper plus a working system for </w:t>
      </w:r>
      <w:r>
        <w:rPr>
          <w:b/>
          <w:bCs/>
        </w:rPr>
        <w:t>Programming for Data Science (MACSE502)</w:t>
      </w:r>
      <w:r>
        <w:t xml:space="preserve"> at VIT (Team 26FSPDSCPMID4098, guide Dr. M. Rajasekhara Babu).</w:t>
      </w:r>
    </w:p>
    <w:p w14:paraId="5D05B595" w14:textId="77777777" w:rsidR="000A2D98" w:rsidRDefault="00A80F10">
      <w:pPr>
        <w:spacing w:after="120"/>
      </w:pPr>
      <w:r>
        <w:rPr>
          <w:b/>
          <w:bCs/>
        </w:rPr>
        <w:t>Title:</w:t>
      </w:r>
      <w:r>
        <w:t xml:space="preserve"> Resilient Data Science Programming for Fault-Tolerant Distributed Analytics in Multi-Cluster Spark Environments</w:t>
      </w:r>
    </w:p>
    <w:p w14:paraId="3F13FF4D" w14:textId="77777777" w:rsidR="000A2D98" w:rsidRDefault="00A80F10">
      <w:pPr>
        <w:pStyle w:val="Heading2"/>
      </w:pPr>
      <w:bookmarkStart w:id="1" w:name="_Toc242283259"/>
      <w:r>
        <w:t>The problem</w:t>
      </w:r>
      <w:bookmarkEnd w:id="1"/>
    </w:p>
    <w:p w14:paraId="7D361592" w14:textId="77777777" w:rsidR="000A2D98" w:rsidRDefault="00A80F10">
      <w:pPr>
        <w:spacing w:after="120"/>
      </w:pPr>
      <w:r>
        <w:t>Apache Spark is the standard engine for big-data analytics. If a single machine or task fails, Spark recovers on its own. But if the whole cluster goes down (master crash, network split, data-centre outage), every job on it dies and someone has to rerun it from the start. Long pipelines, such as ML training, can lose hours of work, and today's tools rarely explain why they acted.</w:t>
      </w:r>
    </w:p>
    <w:p w14:paraId="1EE671C2" w14:textId="77777777" w:rsidR="000A2D98" w:rsidRDefault="00A80F10">
      <w:pPr>
        <w:pStyle w:val="Heading2"/>
      </w:pPr>
      <w:bookmarkStart w:id="2" w:name="_Toc242283260"/>
      <w:r>
        <w:t>Our solution: RMC-Spark</w:t>
      </w:r>
      <w:bookmarkEnd w:id="2"/>
    </w:p>
    <w:p w14:paraId="09A6F2BA" w14:textId="77777777" w:rsidR="000A2D98" w:rsidRDefault="00A80F10">
      <w:pPr>
        <w:spacing w:after="120"/>
      </w:pPr>
      <w:r>
        <w:t>A layer that sits above two or more ordinary Spark clusters:</w:t>
      </w:r>
    </w:p>
    <w:p w14:paraId="64BA757A" w14:textId="77777777" w:rsidR="000A2D98" w:rsidRDefault="00A80F10">
      <w:pPr>
        <w:pStyle w:val="ListParagraph"/>
        <w:numPr>
          <w:ilvl w:val="0"/>
          <w:numId w:val="2"/>
        </w:numPr>
        <w:spacing w:after="60"/>
      </w:pPr>
      <w:r>
        <w:rPr>
          <w:b/>
          <w:bCs/>
        </w:rPr>
        <w:t>Health monitor:</w:t>
      </w:r>
      <w:r>
        <w:t xml:space="preserve"> checks every cluster every 2 seconds and gives it a health score. A cluster is marked FAILED only on strong evidence.</w:t>
      </w:r>
    </w:p>
    <w:p w14:paraId="6039B417" w14:textId="77777777" w:rsidR="000A2D98" w:rsidRDefault="00A80F10">
      <w:pPr>
        <w:pStyle w:val="ListParagraph"/>
        <w:numPr>
          <w:ilvl w:val="0"/>
          <w:numId w:val="2"/>
        </w:numPr>
        <w:spacing w:after="60"/>
      </w:pPr>
      <w:r>
        <w:rPr>
          <w:b/>
          <w:bCs/>
        </w:rPr>
        <w:t>Resumable pipeline stages (the rds library):</w:t>
      </w:r>
      <w:r>
        <w:t xml:space="preserve"> each step of a PySpark pipeline saves its result to shared storage. The timing follows a checkpoint formula (Young/Daly), so the work lost in a failure stays small.</w:t>
      </w:r>
    </w:p>
    <w:p w14:paraId="20BED057" w14:textId="77777777" w:rsidR="000A2D98" w:rsidRDefault="00A80F10">
      <w:pPr>
        <w:pStyle w:val="ListParagraph"/>
        <w:numPr>
          <w:ilvl w:val="0"/>
          <w:numId w:val="2"/>
        </w:numPr>
        <w:spacing w:after="60"/>
      </w:pPr>
      <w:r>
        <w:rPr>
          <w:b/>
          <w:bCs/>
        </w:rPr>
        <w:t>Smart failover:</w:t>
      </w:r>
      <w:r>
        <w:t xml:space="preserve"> if a cluster dies and the job has stopped making progress, the job moves to the healthy cluster. There it continues from the last saved step instead of starting over.</w:t>
      </w:r>
    </w:p>
    <w:p w14:paraId="534B685B" w14:textId="77777777" w:rsidR="000A2D98" w:rsidRDefault="00A80F10">
      <w:pPr>
        <w:pStyle w:val="ListParagraph"/>
        <w:numPr>
          <w:ilvl w:val="0"/>
          <w:numId w:val="2"/>
        </w:numPr>
        <w:spacing w:after="60"/>
      </w:pPr>
      <w:r>
        <w:rPr>
          <w:b/>
          <w:bCs/>
        </w:rPr>
        <w:t>Placement:</w:t>
      </w:r>
      <w:r>
        <w:t xml:space="preserve"> picks the best cluster from its load and health.</w:t>
      </w:r>
    </w:p>
    <w:p w14:paraId="0EEF413B" w14:textId="77777777" w:rsidR="000A2D98" w:rsidRDefault="00A80F10">
      <w:pPr>
        <w:pStyle w:val="ListParagraph"/>
        <w:numPr>
          <w:ilvl w:val="0"/>
          <w:numId w:val="2"/>
        </w:numPr>
        <w:spacing w:after="60"/>
      </w:pPr>
      <w:r>
        <w:rPr>
          <w:b/>
          <w:bCs/>
        </w:rPr>
        <w:t>Explainability:</w:t>
      </w:r>
      <w:r>
        <w:t xml:space="preserve"> every decision is logged with its reason, and each cluster gets a reliability score.</w:t>
      </w:r>
    </w:p>
    <w:p w14:paraId="0BA62391" w14:textId="77777777" w:rsidR="000A2D98" w:rsidRDefault="00A80F10">
      <w:pPr>
        <w:shd w:val="clear" w:color="auto" w:fill="E3F0F8"/>
        <w:spacing w:before="120" w:after="120"/>
      </w:pPr>
      <w:r>
        <w:rPr>
          <w:b/>
          <w:bCs/>
        </w:rPr>
        <w:t>In one line:</w:t>
      </w:r>
      <w:r>
        <w:t xml:space="preserve"> when a Spark cluster crashes, the job moves to another cluster and carries on from where it stopped, and the system explains why.</w:t>
      </w:r>
    </w:p>
    <w:p w14:paraId="7FAF2ED0" w14:textId="77777777" w:rsidR="000A2D98" w:rsidRDefault="00A80F10">
      <w:pPr>
        <w:pStyle w:val="Heading2"/>
      </w:pPr>
      <w:bookmarkStart w:id="3" w:name="_Toc242283261"/>
      <w:r>
        <w:t>How we prove it</w:t>
      </w:r>
      <w:bookmarkEnd w:id="3"/>
    </w:p>
    <w:p w14:paraId="7EA3EA27" w14:textId="77777777" w:rsidR="000A2D98" w:rsidRDefault="00A80F10">
      <w:pPr>
        <w:spacing w:after="120"/>
      </w:pPr>
      <w:r>
        <w:t>The whole system runs on a laptop in Docker: 2 Spark clusters, MinIO storage, Prometheus/Grafana, and the controller. We deliberately break it with 9 kinds of faults, such as killing a cluster or slowing the network. Then we compare five setups, from plain Spark through simple failover to RMC-Spark, on four workloads: ETL, machine learning, iterative PageRank and streaming.</w:t>
      </w:r>
    </w:p>
    <w:p w14:paraId="715ADF76" w14:textId="77777777" w:rsidR="000A2D98" w:rsidRDefault="00A80F10">
      <w:pPr>
        <w:pStyle w:val="Heading1"/>
        <w:pageBreakBefore/>
      </w:pPr>
      <w:bookmarkStart w:id="4" w:name="_Toc242283262"/>
      <w:r>
        <w:t>Part A — Existing Research (State of the Art)</w:t>
      </w:r>
      <w:bookmarkEnd w:id="4"/>
    </w:p>
    <w:p w14:paraId="463BB777" w14:textId="77777777" w:rsidR="000A2D98" w:rsidRDefault="00A80F10">
      <w:pPr>
        <w:spacing w:after="120"/>
      </w:pPr>
      <w:r>
        <w:t>The literature used in the manuscript (127 references, 108 from 2020–2025, 114 journal papers) falls into seven themes. For each theme the table lists representative work, what it achieves, and what it does not solve for our problem.</w:t>
      </w:r>
    </w:p>
    <w:p w14:paraId="7BFA24F9" w14:textId="77777777" w:rsidR="000A2D98" w:rsidRDefault="00A80F10">
      <w:pPr>
        <w:pStyle w:val="Heading2"/>
      </w:pPr>
      <w:bookmarkStart w:id="5" w:name="_Toc242283263"/>
      <w:r>
        <w:t>Fault tolerance inside the Spark engine</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0A2D98" w14:paraId="57848FE7"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46694F01" w14:textId="77777777" w:rsidR="000A2D98" w:rsidRDefault="00A80F10">
            <w:r>
              <w:rPr>
                <w:b/>
                <w:bCs/>
                <w:sz w:val="18"/>
                <w:szCs w:val="18"/>
              </w:rPr>
              <w:t>Representative work</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8BE97" w14:textId="77777777" w:rsidR="000A2D98" w:rsidRDefault="00A80F10">
            <w:r>
              <w:rPr>
                <w:sz w:val="18"/>
                <w:szCs w:val="18"/>
              </w:rPr>
              <w:t>[5] RDD lineage (Zaharia 2012); [39] RCMP (Dinu 2014); [23] Lineage checkpoint (Kweun 2020); [27] Write-ahead lineage (Wang 2024); [40] cache recovery (Li 2021); [41] LT-code caching (2024); [42] GraphX fault tolerance (He 2025); [6] systematic survey (Isukapalli 2024); [4] Spark ecosystem survey (Tang 2020)</w:t>
            </w:r>
          </w:p>
        </w:tc>
      </w:tr>
      <w:tr w:rsidR="000A2D98" w14:paraId="1888683E"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13918416" w14:textId="77777777" w:rsidR="000A2D98" w:rsidRDefault="00A80F10">
            <w:r>
              <w:rPr>
                <w:b/>
                <w:bCs/>
                <w:sz w:val="18"/>
                <w:szCs w:val="18"/>
              </w:rPr>
              <w:t>What it does well</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4FA70" w14:textId="77777777" w:rsidR="000A2D98" w:rsidRDefault="00A80F10">
            <w:r>
              <w:rPr>
                <w:sz w:val="18"/>
                <w:szCs w:val="18"/>
              </w:rPr>
              <w:t>Cheap, transparent recovery of lost partitions and tasks; techniques to shorten long lineage.</w:t>
            </w:r>
          </w:p>
        </w:tc>
      </w:tr>
      <w:tr w:rsidR="000A2D98" w14:paraId="2E4298FC"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4413C5ED" w14:textId="77777777" w:rsidR="000A2D98" w:rsidRDefault="00A80F10">
            <w:r>
              <w:rPr>
                <w:b/>
                <w:bCs/>
                <w:sz w:val="18"/>
                <w:szCs w:val="18"/>
              </w:rPr>
              <w:t>What is missing for our problem</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CDFCD" w14:textId="77777777" w:rsidR="000A2D98" w:rsidRDefault="00A80F10">
            <w:r>
              <w:rPr>
                <w:sz w:val="18"/>
                <w:szCs w:val="18"/>
              </w:rPr>
              <w:t>All assume the cluster survives. None resumes a job on a different cluster after an outage.</w:t>
            </w:r>
          </w:p>
        </w:tc>
      </w:tr>
    </w:tbl>
    <w:p w14:paraId="4BF3C966" w14:textId="77777777" w:rsidR="000A2D98" w:rsidRDefault="000A2D98">
      <w:pPr>
        <w:spacing w:after="120"/>
      </w:pPr>
    </w:p>
    <w:p w14:paraId="62821D54" w14:textId="77777777" w:rsidR="000A2D98" w:rsidRDefault="00A80F10">
      <w:pPr>
        <w:pStyle w:val="Heading2"/>
      </w:pPr>
      <w:bookmarkStart w:id="6" w:name="_Toc242283264"/>
      <w:r>
        <w:t>Checkpoint interval optimisation</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0A2D98" w14:paraId="3E99BE7C"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34AC0019" w14:textId="77777777" w:rsidR="000A2D98" w:rsidRDefault="00A80F10">
            <w:r>
              <w:rPr>
                <w:b/>
                <w:bCs/>
                <w:sz w:val="18"/>
                <w:szCs w:val="18"/>
              </w:rPr>
              <w:t>Representative work</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C9E17" w14:textId="77777777" w:rsidR="000A2D98" w:rsidRDefault="00A80F10">
            <w:r>
              <w:rPr>
                <w:sz w:val="18"/>
                <w:szCs w:val="18"/>
              </w:rPr>
              <w:t>[43] Young 1974; [44] Daly 2006; [45] En-CHORE online MTBF (Sigdel 2020); [46][47] utilisation-optimal stream checkpoints (Jayasekara 2020/2021); [48] Flink interval (Zhang 2021); [49] FATM failure-aware (Akber 2021); [50] incremental checkpointing; [51] convergence-aware (Li 2024)</w:t>
            </w:r>
          </w:p>
        </w:tc>
      </w:tr>
      <w:tr w:rsidR="000A2D98" w14:paraId="767E27D4"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2B2D64A1" w14:textId="77777777" w:rsidR="000A2D98" w:rsidRDefault="00A80F10">
            <w:r>
              <w:rPr>
                <w:b/>
                <w:bCs/>
                <w:sz w:val="18"/>
                <w:szCs w:val="18"/>
              </w:rPr>
              <w:t>What it does well</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A3634" w14:textId="77777777" w:rsidR="000A2D98" w:rsidRDefault="00A80F10">
            <w:r>
              <w:rPr>
                <w:sz w:val="18"/>
                <w:szCs w:val="18"/>
              </w:rPr>
              <w:t>Solid theory for when to checkpoint given checkpoint cost C and MTBF M; adaptive variants exist.</w:t>
            </w:r>
          </w:p>
        </w:tc>
      </w:tr>
      <w:tr w:rsidR="000A2D98" w14:paraId="6EE60854"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60CAE008" w14:textId="77777777" w:rsidR="000A2D98" w:rsidRDefault="00A80F10">
            <w:r>
              <w:rPr>
                <w:b/>
                <w:bCs/>
                <w:sz w:val="18"/>
                <w:szCs w:val="18"/>
              </w:rPr>
              <w:t>What is missing for our problem</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18206" w14:textId="77777777" w:rsidR="000A2D98" w:rsidRDefault="00A80F10">
            <w:r>
              <w:rPr>
                <w:sz w:val="18"/>
                <w:szCs w:val="18"/>
              </w:rPr>
              <w:t>Applied to HPC jobs or stream operators, not to data science pipeline stages; MTBF not shared across clusters.</w:t>
            </w:r>
          </w:p>
        </w:tc>
      </w:tr>
    </w:tbl>
    <w:p w14:paraId="09DA6ACA" w14:textId="77777777" w:rsidR="000A2D98" w:rsidRDefault="000A2D98">
      <w:pPr>
        <w:spacing w:after="120"/>
      </w:pPr>
    </w:p>
    <w:p w14:paraId="1B3F8CFE" w14:textId="77777777" w:rsidR="000A2D98" w:rsidRDefault="00A80F10">
      <w:pPr>
        <w:pStyle w:val="Heading2"/>
      </w:pPr>
      <w:bookmarkStart w:id="7" w:name="_Toc242283265"/>
      <w:r>
        <w:t>Fault-recovery benchmarks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0A2D98" w14:paraId="27DE530B"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7010BC4B" w14:textId="77777777" w:rsidR="000A2D98" w:rsidRDefault="00A80F10">
            <w:r>
              <w:rPr>
                <w:b/>
                <w:bCs/>
                <w:sz w:val="18"/>
                <w:szCs w:val="18"/>
              </w:rPr>
              <w:t>Representative work</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48926" w14:textId="77777777" w:rsidR="000A2D98" w:rsidRDefault="00A80F10">
            <w:r>
              <w:rPr>
                <w:sz w:val="18"/>
                <w:szCs w:val="18"/>
              </w:rPr>
              <w:t>[52] van Dongen 2021 (IEEE Access, 4 stream frameworks); [53] Vogel 2024 (ACM DEBS, Kubernetes + chaos); [54] PGVal (Tahir 2024, PVLDB); [19] stream processing survey (Fragkoulis 2023)</w:t>
            </w:r>
          </w:p>
        </w:tc>
      </w:tr>
      <w:tr w:rsidR="000A2D98" w14:paraId="6A0EBD4F"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1724977A" w14:textId="77777777" w:rsidR="000A2D98" w:rsidRDefault="00A80F10">
            <w:r>
              <w:rPr>
                <w:b/>
                <w:bCs/>
                <w:sz w:val="18"/>
                <w:szCs w:val="18"/>
              </w:rPr>
              <w:t>What it does well</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3EBEC" w14:textId="77777777" w:rsidR="000A2D98" w:rsidRDefault="00A80F10">
            <w:r>
              <w:rPr>
                <w:sz w:val="18"/>
                <w:szCs w:val="18"/>
              </w:rPr>
              <w:t>Rigorous measurement of downtime, recovery time and data loss under injected faults.</w:t>
            </w:r>
          </w:p>
        </w:tc>
      </w:tr>
      <w:tr w:rsidR="000A2D98" w14:paraId="765FFD4C"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52817436" w14:textId="77777777" w:rsidR="000A2D98" w:rsidRDefault="00A80F10">
            <w:r>
              <w:rPr>
                <w:b/>
                <w:bCs/>
                <w:sz w:val="18"/>
                <w:szCs w:val="18"/>
              </w:rPr>
              <w:t>What is missing for our problem</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426C4" w14:textId="77777777" w:rsidR="000A2D98" w:rsidRDefault="00A80F10">
            <w:r>
              <w:rPr>
                <w:sz w:val="18"/>
                <w:szCs w:val="18"/>
              </w:rPr>
              <w:t>Single-cluster only; whole-cluster loss not tested; no comparison of recovery strategies on the same engine.</w:t>
            </w:r>
          </w:p>
        </w:tc>
      </w:tr>
    </w:tbl>
    <w:p w14:paraId="5B85537B" w14:textId="77777777" w:rsidR="000A2D98" w:rsidRDefault="000A2D98">
      <w:pPr>
        <w:spacing w:after="120"/>
      </w:pPr>
    </w:p>
    <w:p w14:paraId="24E06DBA" w14:textId="77777777" w:rsidR="000A2D98" w:rsidRDefault="00A80F10">
      <w:pPr>
        <w:pStyle w:val="Heading2"/>
      </w:pPr>
      <w:bookmarkStart w:id="8" w:name="_Toc242283266"/>
      <w:r>
        <w:t>Stragglers and gray failures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0A2D98" w14:paraId="49FA945A"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50DE3C74" w14:textId="77777777" w:rsidR="000A2D98" w:rsidRDefault="00A80F10">
            <w:r>
              <w:rPr>
                <w:b/>
                <w:bCs/>
                <w:sz w:val="18"/>
                <w:szCs w:val="18"/>
              </w:rPr>
              <w:t>Representative work</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21DB5" w14:textId="77777777" w:rsidR="000A2D98" w:rsidRDefault="00A80F10">
            <w:r>
              <w:rPr>
                <w:sz w:val="18"/>
                <w:szCs w:val="18"/>
              </w:rPr>
              <w:t>[55] LATE (2008); [56] Mantri (2010); [57] Hawkeye RL (Du 2020); [58] ANN stragglers (2020); [34] straggler survey (Bawankule 2022); [59] Hone (Li 2021); [24] Gray Failure (Huang 2017)</w:t>
            </w:r>
          </w:p>
        </w:tc>
      </w:tr>
      <w:tr w:rsidR="000A2D98" w14:paraId="4F06C8A0"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2D1A143E" w14:textId="77777777" w:rsidR="000A2D98" w:rsidRDefault="00A80F10">
            <w:r>
              <w:rPr>
                <w:b/>
                <w:bCs/>
                <w:sz w:val="18"/>
                <w:szCs w:val="18"/>
              </w:rPr>
              <w:t>What it does well</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7564E" w14:textId="77777777" w:rsidR="000A2D98" w:rsidRDefault="00A80F10">
            <w:r>
              <w:rPr>
                <w:sz w:val="18"/>
                <w:szCs w:val="18"/>
              </w:rPr>
              <w:t>Speculation and learned straggler identification; the gray-failure concept explains silent degradation.</w:t>
            </w:r>
          </w:p>
        </w:tc>
      </w:tr>
      <w:tr w:rsidR="000A2D98" w14:paraId="5A932DB2"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524B773E" w14:textId="77777777" w:rsidR="000A2D98" w:rsidRDefault="00A80F10">
            <w:r>
              <w:rPr>
                <w:b/>
                <w:bCs/>
                <w:sz w:val="18"/>
                <w:szCs w:val="18"/>
              </w:rPr>
              <w:t>What is missing for our problem</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A6C8D" w14:textId="77777777" w:rsidR="000A2D98" w:rsidRDefault="00A80F10">
            <w:r>
              <w:rPr>
                <w:sz w:val="18"/>
                <w:szCs w:val="18"/>
              </w:rPr>
              <w:t>Not combined with cluster-level failover; most detectors look only at one side (cluster or job).</w:t>
            </w:r>
          </w:p>
        </w:tc>
      </w:tr>
    </w:tbl>
    <w:p w14:paraId="5B4CE2A6" w14:textId="77777777" w:rsidR="000A2D98" w:rsidRDefault="000A2D98">
      <w:pPr>
        <w:spacing w:after="120"/>
      </w:pPr>
    </w:p>
    <w:p w14:paraId="2F9FE41B" w14:textId="77777777" w:rsidR="000A2D98" w:rsidRDefault="00A80F10">
      <w:pPr>
        <w:pStyle w:val="Heading2"/>
      </w:pPr>
      <w:bookmarkStart w:id="9" w:name="_Toc242283267"/>
      <w:r>
        <w:t>Failure prediction and AIOps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0A2D98" w14:paraId="77070382"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23FEA592" w14:textId="77777777" w:rsidR="000A2D98" w:rsidRDefault="00A80F10">
            <w:r>
              <w:rPr>
                <w:b/>
                <w:bCs/>
                <w:sz w:val="18"/>
                <w:szCs w:val="18"/>
              </w:rPr>
              <w:t>Representative work</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289A2" w14:textId="77777777" w:rsidR="000A2D98" w:rsidRDefault="00A80F10">
            <w:r>
              <w:rPr>
                <w:sz w:val="18"/>
                <w:szCs w:val="18"/>
              </w:rPr>
              <w:t>[35] Bi-LSTM task failure (Gao 2020); [60] ML vs DL predictors (Asmawi 2022); [61] ML job failures (2023); [62] proactive failure-aware scheduling (Alahmad 2021); [63] OFP-TM; [30][31] node failure prediction; [32][33] disk failure; [64] workload prediction; [65] AIOps survey (Notaro 2021); [66][67] MLOps/LLM AIOps; [68]–[77] anomaly detection &amp; root-cause analysis</w:t>
            </w:r>
          </w:p>
        </w:tc>
      </w:tr>
      <w:tr w:rsidR="000A2D98" w14:paraId="3892FA85"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631E9593" w14:textId="77777777" w:rsidR="000A2D98" w:rsidRDefault="00A80F10">
            <w:r>
              <w:rPr>
                <w:b/>
                <w:bCs/>
                <w:sz w:val="18"/>
                <w:szCs w:val="18"/>
              </w:rPr>
              <w:t>What it does well</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D1247" w14:textId="77777777" w:rsidR="000A2D98" w:rsidRDefault="00A80F10">
            <w:r>
              <w:rPr>
                <w:sz w:val="18"/>
                <w:szCs w:val="18"/>
              </w:rPr>
              <w:t>Accurate prediction and detection on large traces; rich anomaly/RCA techniques.</w:t>
            </w:r>
          </w:p>
        </w:tc>
      </w:tr>
      <w:tr w:rsidR="000A2D98" w14:paraId="705E1E6D"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79A19A27" w14:textId="77777777" w:rsidR="000A2D98" w:rsidRDefault="00A80F10">
            <w:r>
              <w:rPr>
                <w:b/>
                <w:bCs/>
                <w:sz w:val="18"/>
                <w:szCs w:val="18"/>
              </w:rPr>
              <w:t>What is missing for our problem</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3C234" w14:textId="77777777" w:rsidR="000A2D98" w:rsidRDefault="00A80F10">
            <w:r>
              <w:rPr>
                <w:sz w:val="18"/>
                <w:szCs w:val="18"/>
              </w:rPr>
              <w:t>Outputs rarely trigger concrete recovery of analytics jobs; models are opaque — operators need interpretable decisions [30].</w:t>
            </w:r>
          </w:p>
        </w:tc>
      </w:tr>
    </w:tbl>
    <w:p w14:paraId="65C23E1F" w14:textId="77777777" w:rsidR="000A2D98" w:rsidRDefault="000A2D98">
      <w:pPr>
        <w:spacing w:after="120"/>
      </w:pPr>
    </w:p>
    <w:p w14:paraId="67D61548" w14:textId="77777777" w:rsidR="000A2D98" w:rsidRDefault="00A80F10">
      <w:pPr>
        <w:pStyle w:val="Heading2"/>
      </w:pPr>
      <w:bookmarkStart w:id="10" w:name="_Toc242283268"/>
      <w:r>
        <w:t>Orchestration across clusters and clouds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0A2D98" w14:paraId="462950E8"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1AFB6C2F" w14:textId="77777777" w:rsidR="000A2D98" w:rsidRDefault="00A80F10">
            <w:r>
              <w:rPr>
                <w:b/>
                <w:bCs/>
                <w:sz w:val="18"/>
                <w:szCs w:val="18"/>
              </w:rPr>
              <w:t>Representative work</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218AC" w14:textId="77777777" w:rsidR="000A2D98" w:rsidRDefault="00A80F10">
            <w:r>
              <w:rPr>
                <w:sz w:val="18"/>
                <w:szCs w:val="18"/>
              </w:rPr>
              <w:t>[13] Borg; [14] Borg/Omega/Kubernetes; [78]–[80] Kubernetes scheduling surveys; [81][82] container orchestration; [83] HPC containers; [25] multi-cloud orchestration review; [84] multi-cloud scheduling (Zhu 2021); [85]–[91] geo-distributed analytics; [28] RL multi-cloud Spark scheduler with micro-checkpointing (Raj 2026) — CLOSEST WORK</w:t>
            </w:r>
          </w:p>
        </w:tc>
      </w:tr>
      <w:tr w:rsidR="000A2D98" w14:paraId="6BE2C925"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3A11A6A1" w14:textId="77777777" w:rsidR="000A2D98" w:rsidRDefault="00A80F10">
            <w:r>
              <w:rPr>
                <w:b/>
                <w:bCs/>
                <w:sz w:val="18"/>
                <w:szCs w:val="18"/>
              </w:rPr>
              <w:t>What it does well</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239DE" w14:textId="77777777" w:rsidR="000A2D98" w:rsidRDefault="00A80F10">
            <w:r>
              <w:rPr>
                <w:sz w:val="18"/>
                <w:szCs w:val="18"/>
              </w:rPr>
              <w:t>Placement, scheduling and data movement across sites and clouds; pod restarts inside one Kubernetes cluster.</w:t>
            </w:r>
          </w:p>
        </w:tc>
      </w:tr>
      <w:tr w:rsidR="000A2D98" w14:paraId="0BB8C923"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764B85ED" w14:textId="77777777" w:rsidR="000A2D98" w:rsidRDefault="00A80F10">
            <w:r>
              <w:rPr>
                <w:b/>
                <w:bCs/>
                <w:sz w:val="18"/>
                <w:szCs w:val="18"/>
              </w:rPr>
              <w:t>What is missing for our problem</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DCE1B" w14:textId="77777777" w:rsidR="000A2D98" w:rsidRDefault="00A80F10">
            <w:r>
              <w:rPr>
                <w:sz w:val="18"/>
                <w:szCs w:val="18"/>
              </w:rPr>
              <w:t>Little support for continuing a running analytics job after its cluster disappears; learned schedulers explain little.</w:t>
            </w:r>
          </w:p>
        </w:tc>
      </w:tr>
    </w:tbl>
    <w:p w14:paraId="4B0909B3" w14:textId="77777777" w:rsidR="000A2D98" w:rsidRDefault="000A2D98">
      <w:pPr>
        <w:spacing w:after="120"/>
      </w:pPr>
    </w:p>
    <w:p w14:paraId="34C5E488" w14:textId="77777777" w:rsidR="000A2D98" w:rsidRDefault="00A80F10">
      <w:pPr>
        <w:pStyle w:val="Heading2"/>
      </w:pPr>
      <w:bookmarkStart w:id="11" w:name="_Toc242283269"/>
      <w:r>
        <w:t>Cloud fault tolerance and resilience engineering</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0A2D98" w14:paraId="79EAA0D7"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26DCFA58" w14:textId="77777777" w:rsidR="000A2D98" w:rsidRDefault="00A80F10">
            <w:r>
              <w:rPr>
                <w:b/>
                <w:bCs/>
                <w:sz w:val="18"/>
                <w:szCs w:val="18"/>
              </w:rPr>
              <w:t>Representative work</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7CB9A5" w14:textId="77777777" w:rsidR="000A2D98" w:rsidRDefault="00A80F10">
            <w:r>
              <w:rPr>
                <w:sz w:val="18"/>
                <w:szCs w:val="18"/>
              </w:rPr>
              <w:t>[92]–[94] proactive FT, reliability &amp; availability models; [36][37][22] FT surveys; [95] Chaos Engineering (Basiri 2016); [96]–[99] chaos for security, Docker, digital twins, MLR 2025; [29][38] SLO/SLA</w:t>
            </w:r>
          </w:p>
        </w:tc>
      </w:tr>
      <w:tr w:rsidR="000A2D98" w14:paraId="23974B4E"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39295742" w14:textId="77777777" w:rsidR="000A2D98" w:rsidRDefault="00A80F10">
            <w:r>
              <w:rPr>
                <w:b/>
                <w:bCs/>
                <w:sz w:val="18"/>
                <w:szCs w:val="18"/>
              </w:rPr>
              <w:t>What it does well</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56243" w14:textId="77777777" w:rsidR="000A2D98" w:rsidRDefault="00A80F10">
            <w:r>
              <w:rPr>
                <w:sz w:val="18"/>
                <w:szCs w:val="18"/>
              </w:rPr>
              <w:t>Availability modelling and controlled fault experiments are mature practice.</w:t>
            </w:r>
          </w:p>
        </w:tc>
      </w:tr>
      <w:tr w:rsidR="000A2D98" w14:paraId="4EAA6131" w14:textId="77777777">
        <w:tblPrEx>
          <w:tblCellMar>
            <w:top w:w="0" w:type="dxa"/>
            <w:bottom w:w="0" w:type="dxa"/>
          </w:tblCellMar>
        </w:tblPrEx>
        <w:tc>
          <w:tcPr>
            <w:tcW w:w="2505" w:type="dxa"/>
            <w:tcBorders>
              <w:top w:val="single" w:sz="4" w:space="0" w:color="BFBFBF"/>
              <w:left w:val="single" w:sz="4" w:space="0" w:color="BFBFBF"/>
              <w:bottom w:val="single" w:sz="4" w:space="0" w:color="BFBFBF"/>
              <w:right w:val="single" w:sz="4" w:space="0" w:color="BFBFBF"/>
            </w:tcBorders>
            <w:shd w:val="clear" w:color="auto" w:fill="E6F4EC"/>
            <w:tcMar>
              <w:top w:w="60" w:type="dxa"/>
              <w:left w:w="100" w:type="dxa"/>
              <w:bottom w:w="60" w:type="dxa"/>
              <w:right w:w="100" w:type="dxa"/>
            </w:tcMar>
          </w:tcPr>
          <w:p w14:paraId="7E30B432" w14:textId="77777777" w:rsidR="000A2D98" w:rsidRDefault="00A80F10">
            <w:r>
              <w:rPr>
                <w:b/>
                <w:bCs/>
                <w:sz w:val="18"/>
                <w:szCs w:val="18"/>
              </w:rPr>
              <w:t>What is missing for our problem</w:t>
            </w:r>
          </w:p>
        </w:tc>
        <w:tc>
          <w:tcPr>
            <w:tcW w:w="7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DD03C" w14:textId="77777777" w:rsidR="000A2D98" w:rsidRDefault="00A80F10">
            <w:r>
              <w:rPr>
                <w:sz w:val="18"/>
                <w:szCs w:val="18"/>
              </w:rPr>
              <w:t>Not specialised to resumable analytics pipelines; rarely produce reproducible, open testbeds for Spark.</w:t>
            </w:r>
          </w:p>
        </w:tc>
      </w:tr>
    </w:tbl>
    <w:p w14:paraId="795F7501" w14:textId="77777777" w:rsidR="000A2D98" w:rsidRDefault="000A2D98">
      <w:pPr>
        <w:spacing w:after="120"/>
      </w:pPr>
    </w:p>
    <w:p w14:paraId="5E18B041" w14:textId="77777777" w:rsidR="000A2D98" w:rsidRDefault="00A80F10">
      <w:pPr>
        <w:pStyle w:val="Heading2"/>
      </w:pPr>
      <w:bookmarkStart w:id="12" w:name="_Toc242283270"/>
      <w:r>
        <w:t>Comparative summary (Table 3 of the manuscript)</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349"/>
        <w:gridCol w:w="1349"/>
        <w:gridCol w:w="1349"/>
        <w:gridCol w:w="1349"/>
        <w:gridCol w:w="1351"/>
      </w:tblGrid>
      <w:tr w:rsidR="000A2D98" w14:paraId="3A9C7546" w14:textId="77777777">
        <w:tblPrEx>
          <w:tblCellMar>
            <w:top w:w="0" w:type="dxa"/>
            <w:bottom w:w="0" w:type="dxa"/>
          </w:tblCellMar>
        </w:tblPrEx>
        <w:trPr>
          <w:tblHeader/>
        </w:trPr>
        <w:tc>
          <w:tcPr>
            <w:tcW w:w="2891"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742EA86B" w14:textId="77777777" w:rsidR="000A2D98" w:rsidRDefault="00A80F10">
            <w:r>
              <w:rPr>
                <w:b/>
                <w:bCs/>
                <w:color w:val="FFFFFF"/>
                <w:sz w:val="18"/>
                <w:szCs w:val="18"/>
              </w:rPr>
              <w:t>Approach</w:t>
            </w:r>
          </w:p>
        </w:tc>
        <w:tc>
          <w:tcPr>
            <w:tcW w:w="1349"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3D0005E9" w14:textId="77777777" w:rsidR="000A2D98" w:rsidRDefault="00A80F10">
            <w:r>
              <w:rPr>
                <w:b/>
                <w:bCs/>
                <w:color w:val="FFFFFF"/>
                <w:sz w:val="18"/>
                <w:szCs w:val="18"/>
              </w:rPr>
              <w:t>Cross-cluster recovery</w:t>
            </w:r>
          </w:p>
        </w:tc>
        <w:tc>
          <w:tcPr>
            <w:tcW w:w="1349"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44EF8AFE" w14:textId="77777777" w:rsidR="000A2D98" w:rsidRDefault="00A80F10">
            <w:r>
              <w:rPr>
                <w:b/>
                <w:bCs/>
                <w:color w:val="FFFFFF"/>
                <w:sz w:val="18"/>
                <w:szCs w:val="18"/>
              </w:rPr>
              <w:t>Adaptive checkpoint</w:t>
            </w:r>
          </w:p>
        </w:tc>
        <w:tc>
          <w:tcPr>
            <w:tcW w:w="1349"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34B419D3" w14:textId="77777777" w:rsidR="000A2D98" w:rsidRDefault="00A80F10">
            <w:r>
              <w:rPr>
                <w:b/>
                <w:bCs/>
                <w:color w:val="FFFFFF"/>
                <w:sz w:val="18"/>
                <w:szCs w:val="18"/>
              </w:rPr>
              <w:t>Gray-failure aware</w:t>
            </w:r>
          </w:p>
        </w:tc>
        <w:tc>
          <w:tcPr>
            <w:tcW w:w="1349"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7C4F8E89" w14:textId="77777777" w:rsidR="000A2D98" w:rsidRDefault="00A80F10">
            <w:r>
              <w:rPr>
                <w:b/>
                <w:bCs/>
                <w:color w:val="FFFFFF"/>
                <w:sz w:val="18"/>
                <w:szCs w:val="18"/>
              </w:rPr>
              <w:t>Explainable</w:t>
            </w:r>
          </w:p>
        </w:tc>
        <w:tc>
          <w:tcPr>
            <w:tcW w:w="1351"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131C2AA3" w14:textId="77777777" w:rsidR="000A2D98" w:rsidRDefault="00A80F10">
            <w:r>
              <w:rPr>
                <w:b/>
                <w:bCs/>
                <w:color w:val="FFFFFF"/>
                <w:sz w:val="18"/>
                <w:szCs w:val="18"/>
              </w:rPr>
              <w:t>Fault injection</w:t>
            </w:r>
          </w:p>
        </w:tc>
      </w:tr>
      <w:tr w:rsidR="000A2D98" w14:paraId="422ED3BF"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4BD1E7" w14:textId="77777777" w:rsidR="000A2D98" w:rsidRDefault="00A80F10">
            <w:r>
              <w:rPr>
                <w:sz w:val="18"/>
                <w:szCs w:val="18"/>
              </w:rPr>
              <w:t>RDD lineage [5]</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C04BBB"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262357"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26BBB7"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FC1FBE" w14:textId="77777777" w:rsidR="000A2D98" w:rsidRDefault="00A80F10">
            <w:r>
              <w:rPr>
                <w:sz w:val="18"/>
                <w:szCs w:val="18"/>
              </w:rPr>
              <w:t>n/a</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5A81B6" w14:textId="77777777" w:rsidR="000A2D98" w:rsidRDefault="00A80F10">
            <w:r>
              <w:rPr>
                <w:sz w:val="18"/>
                <w:szCs w:val="18"/>
              </w:rPr>
              <w:t>No</w:t>
            </w:r>
          </w:p>
        </w:tc>
      </w:tr>
      <w:tr w:rsidR="000A2D98" w14:paraId="3BAD04CC"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7E1BCF" w14:textId="77777777" w:rsidR="000A2D98" w:rsidRDefault="00A80F10">
            <w:r>
              <w:rPr>
                <w:sz w:val="18"/>
                <w:szCs w:val="18"/>
              </w:rPr>
              <w:t>RCMP [39]</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FD8A60"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B244DD" w14:textId="77777777" w:rsidR="000A2D98" w:rsidRDefault="00A80F10">
            <w:r>
              <w:rPr>
                <w:sz w:val="18"/>
                <w:szCs w:val="18"/>
              </w:rPr>
              <w:t>Partial</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08B0C5"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725147" w14:textId="77777777" w:rsidR="000A2D98" w:rsidRDefault="00A80F10">
            <w:r>
              <w:rPr>
                <w:sz w:val="18"/>
                <w:szCs w:val="18"/>
              </w:rPr>
              <w:t>n/a</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A4F739" w14:textId="77777777" w:rsidR="000A2D98" w:rsidRDefault="00A80F10">
            <w:r>
              <w:rPr>
                <w:sz w:val="18"/>
                <w:szCs w:val="18"/>
              </w:rPr>
              <w:t>Yes</w:t>
            </w:r>
          </w:p>
        </w:tc>
      </w:tr>
      <w:tr w:rsidR="000A2D98" w14:paraId="3450228C"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9DDDB3" w14:textId="77777777" w:rsidR="000A2D98" w:rsidRDefault="00A80F10">
            <w:r>
              <w:rPr>
                <w:sz w:val="18"/>
                <w:szCs w:val="18"/>
              </w:rPr>
              <w:t>Lineage checkpoint [23]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4F02D3"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2C60F3"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00D57"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5C8BE3" w14:textId="77777777" w:rsidR="000A2D98" w:rsidRDefault="00A80F10">
            <w:r>
              <w:rPr>
                <w:sz w:val="18"/>
                <w:szCs w:val="18"/>
              </w:rPr>
              <w:t>n/a</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6F4FAA" w14:textId="77777777" w:rsidR="000A2D98" w:rsidRDefault="00A80F10">
            <w:r>
              <w:rPr>
                <w:sz w:val="18"/>
                <w:szCs w:val="18"/>
              </w:rPr>
              <w:t>Yes</w:t>
            </w:r>
          </w:p>
        </w:tc>
      </w:tr>
      <w:tr w:rsidR="000A2D98" w14:paraId="04FFC575"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4A1D05" w14:textId="77777777" w:rsidR="000A2D98" w:rsidRDefault="00A80F10">
            <w:r>
              <w:rPr>
                <w:sz w:val="18"/>
                <w:szCs w:val="18"/>
              </w:rPr>
              <w:t>Write-ahead lineage [27]</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47F939"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30C039"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4B18BF"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0124DC" w14:textId="77777777" w:rsidR="000A2D98" w:rsidRDefault="00A80F10">
            <w:r>
              <w:rPr>
                <w:sz w:val="18"/>
                <w:szCs w:val="18"/>
              </w:rPr>
              <w:t>n/a</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F00515" w14:textId="77777777" w:rsidR="000A2D98" w:rsidRDefault="00A80F10">
            <w:r>
              <w:rPr>
                <w:sz w:val="18"/>
                <w:szCs w:val="18"/>
              </w:rPr>
              <w:t>Yes</w:t>
            </w:r>
          </w:p>
        </w:tc>
      </w:tr>
      <w:tr w:rsidR="000A2D98" w14:paraId="0E4103B5"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46D046" w14:textId="77777777" w:rsidR="000A2D98" w:rsidRDefault="00A80F10">
            <w:r>
              <w:rPr>
                <w:sz w:val="18"/>
                <w:szCs w:val="18"/>
              </w:rPr>
              <w:t>En-CHORE [45]</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B1052B"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200023" w14:textId="77777777" w:rsidR="000A2D98" w:rsidRDefault="00A80F10">
            <w:r>
              <w:rPr>
                <w:sz w:val="18"/>
                <w:szCs w:val="18"/>
              </w:rPr>
              <w:t>Yes</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B21D6C"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1FA8D9" w14:textId="77777777" w:rsidR="000A2D98" w:rsidRDefault="00A80F10">
            <w:r>
              <w:rPr>
                <w:sz w:val="18"/>
                <w:szCs w:val="18"/>
              </w:rPr>
              <w:t>n/a</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9D8D42" w14:textId="77777777" w:rsidR="000A2D98" w:rsidRDefault="00A80F10">
            <w:r>
              <w:rPr>
                <w:sz w:val="18"/>
                <w:szCs w:val="18"/>
              </w:rPr>
              <w:t>Simulated</w:t>
            </w:r>
          </w:p>
        </w:tc>
      </w:tr>
      <w:tr w:rsidR="000A2D98" w14:paraId="6817F1B1"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37EB5A" w14:textId="77777777" w:rsidR="000A2D98" w:rsidRDefault="00A80F10">
            <w:r>
              <w:rPr>
                <w:sz w:val="18"/>
                <w:szCs w:val="18"/>
              </w:rPr>
              <w:t>Optimal stream checkpoint [47]</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4CC92A"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CE38A2" w14:textId="77777777" w:rsidR="000A2D98" w:rsidRDefault="00A80F10">
            <w:r>
              <w:rPr>
                <w:sz w:val="18"/>
                <w:szCs w:val="18"/>
              </w:rPr>
              <w:t>Yes</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5F79AA"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CB4E4B" w14:textId="77777777" w:rsidR="000A2D98" w:rsidRDefault="00A80F10">
            <w:r>
              <w:rPr>
                <w:sz w:val="18"/>
                <w:szCs w:val="18"/>
              </w:rPr>
              <w:t>n/a</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875D6D" w14:textId="77777777" w:rsidR="000A2D98" w:rsidRDefault="00A80F10">
            <w:r>
              <w:rPr>
                <w:sz w:val="18"/>
                <w:szCs w:val="18"/>
              </w:rPr>
              <w:t>Yes</w:t>
            </w:r>
          </w:p>
        </w:tc>
      </w:tr>
      <w:tr w:rsidR="000A2D98" w14:paraId="713CFEA9"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9FFDFF" w14:textId="77777777" w:rsidR="000A2D98" w:rsidRDefault="00A80F10">
            <w:r>
              <w:rPr>
                <w:sz w:val="18"/>
                <w:szCs w:val="18"/>
              </w:rPr>
              <w:t>FATM [49]</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E012A8"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38639C" w14:textId="77777777" w:rsidR="000A2D98" w:rsidRDefault="00A80F10">
            <w:r>
              <w:rPr>
                <w:sz w:val="18"/>
                <w:szCs w:val="18"/>
              </w:rPr>
              <w:t>Yes</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525ACC"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721928" w14:textId="77777777" w:rsidR="000A2D98" w:rsidRDefault="00A80F10">
            <w:r>
              <w:rPr>
                <w:sz w:val="18"/>
                <w:szCs w:val="18"/>
              </w:rPr>
              <w:t>n/a</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3BCD39" w14:textId="77777777" w:rsidR="000A2D98" w:rsidRDefault="00A80F10">
            <w:r>
              <w:rPr>
                <w:sz w:val="18"/>
                <w:szCs w:val="18"/>
              </w:rPr>
              <w:t>Yes</w:t>
            </w:r>
          </w:p>
        </w:tc>
      </w:tr>
      <w:tr w:rsidR="000A2D98" w14:paraId="25A387CB"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029C5E" w14:textId="77777777" w:rsidR="000A2D98" w:rsidRDefault="00A80F10">
            <w:r>
              <w:rPr>
                <w:sz w:val="18"/>
                <w:szCs w:val="18"/>
              </w:rPr>
              <w:t>Hawkeye [57]</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35AF79"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9968F4"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5C5B18" w14:textId="77777777" w:rsidR="000A2D98" w:rsidRDefault="00A80F10">
            <w:r>
              <w:rPr>
                <w:sz w:val="18"/>
                <w:szCs w:val="18"/>
              </w:rPr>
              <w:t>Yes</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1F6457" w14:textId="77777777" w:rsidR="000A2D98" w:rsidRDefault="00A80F10">
            <w:r>
              <w:rPr>
                <w:sz w:val="18"/>
                <w:szCs w:val="18"/>
              </w:rPr>
              <w:t>Low</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590F0F" w14:textId="77777777" w:rsidR="000A2D98" w:rsidRDefault="00A80F10">
            <w:r>
              <w:rPr>
                <w:sz w:val="18"/>
                <w:szCs w:val="18"/>
              </w:rPr>
              <w:t>No</w:t>
            </w:r>
          </w:p>
        </w:tc>
      </w:tr>
      <w:tr w:rsidR="000A2D98" w14:paraId="4FF8FE2A"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9D4C51" w14:textId="77777777" w:rsidR="000A2D98" w:rsidRDefault="00A80F10">
            <w:r>
              <w:rPr>
                <w:sz w:val="18"/>
                <w:szCs w:val="18"/>
              </w:rPr>
              <w:t>Bi-LSTM prediction [35]</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858389"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13FCE2"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D922F9" w14:textId="77777777" w:rsidR="000A2D98" w:rsidRDefault="00A80F10">
            <w:r>
              <w:rPr>
                <w:sz w:val="18"/>
                <w:szCs w:val="18"/>
              </w:rPr>
              <w:t>Partial</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1F7F1F" w14:textId="77777777" w:rsidR="000A2D98" w:rsidRDefault="00A80F10">
            <w:r>
              <w:rPr>
                <w:sz w:val="18"/>
                <w:szCs w:val="18"/>
              </w:rPr>
              <w:t>Low</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5CD235" w14:textId="77777777" w:rsidR="000A2D98" w:rsidRDefault="00A80F10">
            <w:r>
              <w:rPr>
                <w:sz w:val="18"/>
                <w:szCs w:val="18"/>
              </w:rPr>
              <w:t>Trace</w:t>
            </w:r>
          </w:p>
        </w:tc>
      </w:tr>
      <w:tr w:rsidR="000A2D98" w14:paraId="72249DE7"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3B72F7" w14:textId="77777777" w:rsidR="000A2D98" w:rsidRDefault="00A80F10">
            <w:r>
              <w:rPr>
                <w:sz w:val="18"/>
                <w:szCs w:val="18"/>
              </w:rPr>
              <w:t>Proactive scheduling [62]</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B6422C"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158707"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E9C062" w14:textId="77777777" w:rsidR="000A2D98" w:rsidRDefault="00A80F10">
            <w:r>
              <w:rPr>
                <w:sz w:val="18"/>
                <w:szCs w:val="18"/>
              </w:rPr>
              <w:t>Partial</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8622DA" w14:textId="77777777" w:rsidR="000A2D98" w:rsidRDefault="00A80F10">
            <w:r>
              <w:rPr>
                <w:sz w:val="18"/>
                <w:szCs w:val="18"/>
              </w:rPr>
              <w:t>Low</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F3E853" w14:textId="77777777" w:rsidR="000A2D98" w:rsidRDefault="00A80F10">
            <w:r>
              <w:rPr>
                <w:sz w:val="18"/>
                <w:szCs w:val="18"/>
              </w:rPr>
              <w:t>Trace</w:t>
            </w:r>
          </w:p>
        </w:tc>
      </w:tr>
      <w:tr w:rsidR="000A2D98" w14:paraId="653134F3"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CA9A63" w14:textId="77777777" w:rsidR="000A2D98" w:rsidRDefault="00A80F10">
            <w:r>
              <w:rPr>
                <w:sz w:val="18"/>
                <w:szCs w:val="18"/>
              </w:rPr>
              <w:t>Recovery benchmark [53]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9177FE"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B535AC"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D8F5A2" w14:textId="77777777" w:rsidR="000A2D98" w:rsidRDefault="00A80F10">
            <w:r>
              <w:rPr>
                <w:sz w:val="18"/>
                <w:szCs w:val="18"/>
              </w:rPr>
              <w:t>No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53FBEE" w14:textId="77777777" w:rsidR="000A2D98" w:rsidRDefault="00A80F10">
            <w:r>
              <w:rPr>
                <w:sz w:val="18"/>
                <w:szCs w:val="18"/>
              </w:rPr>
              <w:t>n/a</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F49626" w14:textId="77777777" w:rsidR="000A2D98" w:rsidRDefault="00A80F10">
            <w:r>
              <w:rPr>
                <w:sz w:val="18"/>
                <w:szCs w:val="18"/>
              </w:rPr>
              <w:t>Yes</w:t>
            </w:r>
          </w:p>
        </w:tc>
      </w:tr>
      <w:tr w:rsidR="000A2D98" w14:paraId="7CEBF097"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C945F0" w14:textId="77777777" w:rsidR="000A2D98" w:rsidRDefault="00A80F10">
            <w:r>
              <w:rPr>
                <w:sz w:val="18"/>
                <w:szCs w:val="18"/>
              </w:rPr>
              <w:t>Multi-cloud RL scheduler [28]</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8CE519" w14:textId="77777777" w:rsidR="000A2D98" w:rsidRDefault="00A80F10">
            <w:r>
              <w:rPr>
                <w:sz w:val="18"/>
                <w:szCs w:val="18"/>
              </w:rPr>
              <w:t>Yes</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3DD2EA" w14:textId="77777777" w:rsidR="000A2D98" w:rsidRDefault="00A80F10">
            <w:r>
              <w:rPr>
                <w:sz w:val="18"/>
                <w:szCs w:val="18"/>
              </w:rPr>
              <w:t>Yes</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D124E2" w14:textId="77777777" w:rsidR="000A2D98" w:rsidRDefault="00A80F10">
            <w:r>
              <w:rPr>
                <w:sz w:val="18"/>
                <w:szCs w:val="18"/>
              </w:rPr>
              <w:t>Partial</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80F60C" w14:textId="77777777" w:rsidR="000A2D98" w:rsidRDefault="00A80F10">
            <w:r>
              <w:rPr>
                <w:sz w:val="18"/>
                <w:szCs w:val="18"/>
              </w:rPr>
              <w:t>Low</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6C259F" w14:textId="77777777" w:rsidR="000A2D98" w:rsidRDefault="00A80F10">
            <w:r>
              <w:rPr>
                <w:sz w:val="18"/>
                <w:szCs w:val="18"/>
              </w:rPr>
              <w:t>Not stated</w:t>
            </w:r>
          </w:p>
        </w:tc>
      </w:tr>
      <w:tr w:rsidR="000A2D98" w14:paraId="5AABA580"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79DB07" w14:textId="77777777" w:rsidR="000A2D98" w:rsidRDefault="00A80F10">
            <w:r>
              <w:rPr>
                <w:sz w:val="18"/>
                <w:szCs w:val="18"/>
              </w:rPr>
              <w:t>RMC-Spark (ours)</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D44CEC" w14:textId="77777777" w:rsidR="000A2D98" w:rsidRDefault="00A80F10">
            <w:r>
              <w:rPr>
                <w:sz w:val="18"/>
                <w:szCs w:val="18"/>
              </w:rPr>
              <w:t>Yes</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97C81D" w14:textId="77777777" w:rsidR="000A2D98" w:rsidRDefault="00A80F10">
            <w:r>
              <w:rPr>
                <w:sz w:val="18"/>
                <w:szCs w:val="18"/>
              </w:rPr>
              <w:t>Yes</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E4CADD" w14:textId="77777777" w:rsidR="000A2D98" w:rsidRDefault="00A80F10">
            <w:r>
              <w:rPr>
                <w:sz w:val="18"/>
                <w:szCs w:val="18"/>
              </w:rPr>
              <w:t>Yes</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476152" w14:textId="77777777" w:rsidR="000A2D98" w:rsidRDefault="00A80F10">
            <w:r>
              <w:rPr>
                <w:sz w:val="18"/>
                <w:szCs w:val="18"/>
              </w:rPr>
              <w:t>Yes</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6D42E1" w14:textId="77777777" w:rsidR="000A2D98" w:rsidRDefault="00A80F10">
            <w:r>
              <w:rPr>
                <w:sz w:val="18"/>
                <w:szCs w:val="18"/>
              </w:rPr>
              <w:t>Yes</w:t>
            </w:r>
          </w:p>
        </w:tc>
      </w:tr>
    </w:tbl>
    <w:p w14:paraId="05F911B2" w14:textId="77777777" w:rsidR="000A2D98" w:rsidRDefault="00A80F10">
      <w:pPr>
        <w:pStyle w:val="Heading1"/>
        <w:pageBreakBefore/>
      </w:pPr>
      <w:bookmarkStart w:id="13" w:name="_Toc242283271"/>
      <w:r>
        <w:t>Part B — The Research Gap and Problem</w:t>
      </w:r>
      <w:bookmarkEnd w:id="13"/>
    </w:p>
    <w:p w14:paraId="3F28863F" w14:textId="77777777" w:rsidR="000A2D98" w:rsidRDefault="00A80F10">
      <w:pPr>
        <w:spacing w:after="120"/>
      </w:pPr>
      <w:r>
        <w:rPr>
          <w:b/>
          <w:bCs/>
        </w:rPr>
        <w:t>Research question.</w:t>
      </w:r>
      <w:r>
        <w:t xml:space="preserve"> How can a data science pipeline running on one of several independent Spark clusters continue after a failure of its cluster, with bounded lost work, without restarting jobs unnecessarily, and with decisions that operators can understand and audit?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758"/>
        <w:gridCol w:w="3760"/>
      </w:tblGrid>
      <w:tr w:rsidR="000A2D98" w14:paraId="35EB9F24"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10B2FBA7" w14:textId="77777777" w:rsidR="000A2D98" w:rsidRDefault="00A80F10">
            <w:r>
              <w:rPr>
                <w:b/>
                <w:bCs/>
                <w:color w:val="FFFFFF"/>
                <w:sz w:val="18"/>
                <w:szCs w:val="18"/>
              </w:rPr>
              <w:t>Challenge</w:t>
            </w:r>
          </w:p>
        </w:tc>
        <w:tc>
          <w:tcPr>
            <w:tcW w:w="3758"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3D6CE433" w14:textId="77777777" w:rsidR="000A2D98" w:rsidRDefault="00A80F10">
            <w:r>
              <w:rPr>
                <w:b/>
                <w:bCs/>
                <w:color w:val="FFFFFF"/>
                <w:sz w:val="18"/>
                <w:szCs w:val="18"/>
              </w:rPr>
              <w:t>State of practice (existing research)</w:t>
            </w:r>
          </w:p>
        </w:tc>
        <w:tc>
          <w:tcPr>
            <w:tcW w:w="3760"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157B4AA7" w14:textId="77777777" w:rsidR="000A2D98" w:rsidRDefault="00A80F10">
            <w:r>
              <w:rPr>
                <w:b/>
                <w:bCs/>
                <w:color w:val="FFFFFF"/>
                <w:sz w:val="18"/>
                <w:szCs w:val="18"/>
              </w:rPr>
              <w:t>Gap we address</w:t>
            </w:r>
          </w:p>
        </w:tc>
      </w:tr>
      <w:tr w:rsidR="000A2D98" w14:paraId="09C352A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4503F1" w14:textId="77777777" w:rsidR="000A2D98" w:rsidRDefault="00A80F10">
            <w:r>
              <w:rPr>
                <w:sz w:val="18"/>
                <w:szCs w:val="18"/>
              </w:rPr>
              <w:t>Cluster outage</w:t>
            </w:r>
          </w:p>
        </w:tc>
        <w:tc>
          <w:tcPr>
            <w:tcW w:w="375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B5028E" w14:textId="77777777" w:rsidR="000A2D98" w:rsidRDefault="00A80F10">
            <w:r>
              <w:rPr>
                <w:sz w:val="18"/>
                <w:szCs w:val="18"/>
              </w:rPr>
              <w:t>Job fails; manual or scripted restart from scratch</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2FB86E" w14:textId="77777777" w:rsidR="000A2D98" w:rsidRDefault="00A80F10">
            <w:r>
              <w:rPr>
                <w:sz w:val="18"/>
                <w:szCs w:val="18"/>
              </w:rPr>
              <w:t>Automatic failover with stage-level resume</w:t>
            </w:r>
          </w:p>
        </w:tc>
      </w:tr>
      <w:tr w:rsidR="000A2D98" w14:paraId="3558179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472385" w14:textId="77777777" w:rsidR="000A2D98" w:rsidRDefault="00A80F10">
            <w:r>
              <w:rPr>
                <w:sz w:val="18"/>
                <w:szCs w:val="18"/>
              </w:rPr>
              <w:t>Long lineage</w:t>
            </w:r>
          </w:p>
        </w:tc>
        <w:tc>
          <w:tcPr>
            <w:tcW w:w="375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2A5E0A" w14:textId="77777777" w:rsidR="000A2D98" w:rsidRDefault="00A80F10">
            <w:r>
              <w:rPr>
                <w:sz w:val="18"/>
                <w:szCs w:val="18"/>
              </w:rPr>
              <w:t>Recompute from source, or checkpoint everything</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666C5E" w14:textId="77777777" w:rsidR="000A2D98" w:rsidRDefault="00A80F10">
            <w:r>
              <w:rPr>
                <w:sz w:val="18"/>
                <w:szCs w:val="18"/>
              </w:rPr>
              <w:t>Checkpoint interval derived from the observed failure rate</w:t>
            </w:r>
          </w:p>
        </w:tc>
      </w:tr>
      <w:tr w:rsidR="000A2D98" w14:paraId="523E2EE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8E7DC3" w14:textId="77777777" w:rsidR="000A2D98" w:rsidRDefault="00A80F10">
            <w:r>
              <w:rPr>
                <w:sz w:val="18"/>
                <w:szCs w:val="18"/>
              </w:rPr>
              <w:t>Gray failures</w:t>
            </w:r>
          </w:p>
        </w:tc>
        <w:tc>
          <w:tcPr>
            <w:tcW w:w="375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7B5D41" w14:textId="77777777" w:rsidR="000A2D98" w:rsidRDefault="00A80F10">
            <w:r>
              <w:rPr>
                <w:sz w:val="18"/>
                <w:szCs w:val="18"/>
              </w:rPr>
              <w:t>Usually invisible to health checks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B58863" w14:textId="77777777" w:rsidR="000A2D98" w:rsidRDefault="00A80F10">
            <w:r>
              <w:rPr>
                <w:sz w:val="18"/>
                <w:szCs w:val="18"/>
              </w:rPr>
              <w:t>Latency and job-progress signals inside the health score</w:t>
            </w:r>
          </w:p>
        </w:tc>
      </w:tr>
      <w:tr w:rsidR="000A2D98" w14:paraId="6ADCBD8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9963AD" w14:textId="77777777" w:rsidR="000A2D98" w:rsidRDefault="00A80F10">
            <w:r>
              <w:rPr>
                <w:sz w:val="18"/>
                <w:szCs w:val="18"/>
              </w:rPr>
              <w:t>Unnecessary restarts</w:t>
            </w:r>
          </w:p>
        </w:tc>
        <w:tc>
          <w:tcPr>
            <w:tcW w:w="375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91B9F1" w14:textId="77777777" w:rsidR="000A2D98" w:rsidRDefault="00A80F10">
            <w:r>
              <w:rPr>
                <w:sz w:val="18"/>
                <w:szCs w:val="18"/>
              </w:rPr>
              <w:t>Timeout-based HA restarts healthy jobs</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972114" w14:textId="77777777" w:rsidR="000A2D98" w:rsidRDefault="00A80F10">
            <w:r>
              <w:rPr>
                <w:sz w:val="18"/>
                <w:szCs w:val="18"/>
              </w:rPr>
              <w:t>Migrate only jobs that stopped progressing</w:t>
            </w:r>
          </w:p>
        </w:tc>
      </w:tr>
      <w:tr w:rsidR="000A2D98" w14:paraId="701CDA7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5FC5E7" w14:textId="77777777" w:rsidR="000A2D98" w:rsidRDefault="00A80F10">
            <w:r>
              <w:rPr>
                <w:sz w:val="18"/>
                <w:szCs w:val="18"/>
              </w:rPr>
              <w:t>Opaque decisions</w:t>
            </w:r>
          </w:p>
        </w:tc>
        <w:tc>
          <w:tcPr>
            <w:tcW w:w="375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37EB16" w14:textId="77777777" w:rsidR="000A2D98" w:rsidRDefault="00A80F10">
            <w:r>
              <w:rPr>
                <w:sz w:val="18"/>
                <w:szCs w:val="18"/>
              </w:rPr>
              <w:t>Learned or scripted policies without rationale</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427F5C" w14:textId="77777777" w:rsidR="000A2D98" w:rsidRDefault="00A80F10">
            <w:r>
              <w:rPr>
                <w:sz w:val="18"/>
                <w:szCs w:val="18"/>
              </w:rPr>
              <w:t>Per-signal contributions logged for every decision</w:t>
            </w:r>
          </w:p>
        </w:tc>
      </w:tr>
      <w:tr w:rsidR="000A2D98" w14:paraId="5CAD001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F6E72C" w14:textId="77777777" w:rsidR="000A2D98" w:rsidRDefault="00A80F10">
            <w:r>
              <w:rPr>
                <w:sz w:val="18"/>
                <w:szCs w:val="18"/>
              </w:rPr>
              <w:t>Reproducible evaluation</w:t>
            </w:r>
          </w:p>
        </w:tc>
        <w:tc>
          <w:tcPr>
            <w:tcW w:w="375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0F3CE8" w14:textId="77777777" w:rsidR="000A2D98" w:rsidRDefault="00A80F10">
            <w:r>
              <w:rPr>
                <w:sz w:val="18"/>
                <w:szCs w:val="18"/>
              </w:rPr>
              <w:t>Ad hoc fault experiments, single cluster</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A0536A" w14:textId="77777777" w:rsidR="000A2D98" w:rsidRDefault="00A80F10">
            <w:r>
              <w:rPr>
                <w:sz w:val="18"/>
                <w:szCs w:val="18"/>
              </w:rPr>
              <w:t>Scripted fault injection, five configurations, statistics</w:t>
            </w:r>
          </w:p>
        </w:tc>
      </w:tr>
    </w:tbl>
    <w:p w14:paraId="73EA6D6A" w14:textId="77777777" w:rsidR="000A2D98" w:rsidRDefault="000A2D98">
      <w:pPr>
        <w:spacing w:after="120"/>
      </w:pPr>
    </w:p>
    <w:p w14:paraId="037478A4" w14:textId="77777777" w:rsidR="000A2D98" w:rsidRDefault="00A80F10">
      <w:pPr>
        <w:spacing w:after="120"/>
      </w:pPr>
      <w:r>
        <w:rPr>
          <w:b/>
          <w:bCs/>
        </w:rPr>
        <w:t>Formal view (Section II).</w:t>
      </w:r>
      <w:r>
        <w:t xml:space="preserve"> A job J is a sequence of stages s1…sn with compute times c1…cn on one of K clusters; cluster k fails with mean time between failures Mk. Objectives: (1) maximise the probability that J finishes before its deadline, (2) minimise expected completion time including recovery, (3) keep fault-free overhead small, (4) justify every recovery action with observable evidence.</w:t>
      </w:r>
    </w:p>
    <w:p w14:paraId="2644EC3E" w14:textId="77777777" w:rsidR="000A2D98" w:rsidRDefault="00A80F10">
      <w:pPr>
        <w:pStyle w:val="Heading1"/>
        <w:pageBreakBefore/>
      </w:pPr>
      <w:bookmarkStart w:id="14" w:name="_Toc242283272"/>
      <w:r>
        <w:t>Part C — How We Solve It: RMC-Spark</w:t>
      </w:r>
      <w:bookmarkEnd w:id="14"/>
    </w:p>
    <w:p w14:paraId="3D27D6FF" w14:textId="77777777" w:rsidR="000A2D98" w:rsidRDefault="00A80F10">
      <w:pPr>
        <w:spacing w:after="120"/>
      </w:pPr>
      <w:r>
        <w:t>RMC-Spark is a resilience layer above several unmodified Spark clusters. Two ideas make it work: (1) Spark drivers run outside the clusters (client mode in a controller container), so an outage cannot kill the driver; (2) every pipeline stage commits its output to shared object storage, so a new attempt on another cluster restores finished stages instead of recomputing them.</w:t>
      </w:r>
    </w:p>
    <w:p w14:paraId="3C6FD1A0" w14:textId="77777777" w:rsidR="000A2D98" w:rsidRDefault="00A80F10">
      <w:pPr>
        <w:pStyle w:val="Heading2"/>
      </w:pPr>
      <w:bookmarkStart w:id="15" w:name="_Toc242283273"/>
      <w:r>
        <w:t>Components and how each one closes a gap</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1638"/>
        <w:gridCol w:w="3855"/>
        <w:gridCol w:w="2507"/>
      </w:tblGrid>
      <w:tr w:rsidR="000A2D98" w14:paraId="1E32AE06" w14:textId="77777777">
        <w:tblPrEx>
          <w:tblCellMar>
            <w:top w:w="0" w:type="dxa"/>
            <w:bottom w:w="0" w:type="dxa"/>
          </w:tblCellMar>
        </w:tblPrEx>
        <w:trPr>
          <w:tblHeader/>
        </w:trPr>
        <w:tc>
          <w:tcPr>
            <w:tcW w:w="1638"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28C9AA90" w14:textId="77777777" w:rsidR="000A2D98" w:rsidRDefault="00A80F10">
            <w:r>
              <w:rPr>
                <w:b/>
                <w:bCs/>
                <w:color w:val="FFFFFF"/>
                <w:sz w:val="18"/>
                <w:szCs w:val="18"/>
              </w:rPr>
              <w:t>Component</w:t>
            </w:r>
          </w:p>
        </w:tc>
        <w:tc>
          <w:tcPr>
            <w:tcW w:w="1638"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5BA11C12" w14:textId="77777777" w:rsidR="000A2D98" w:rsidRDefault="00A80F10">
            <w:r>
              <w:rPr>
                <w:b/>
                <w:bCs/>
                <w:color w:val="FFFFFF"/>
                <w:sz w:val="18"/>
                <w:szCs w:val="18"/>
              </w:rPr>
              <w:t>Gap it closes</w:t>
            </w:r>
          </w:p>
        </w:tc>
        <w:tc>
          <w:tcPr>
            <w:tcW w:w="3855"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4EBEBC80" w14:textId="77777777" w:rsidR="000A2D98" w:rsidRDefault="00A80F10">
            <w:r>
              <w:rPr>
                <w:b/>
                <w:bCs/>
                <w:color w:val="FFFFFF"/>
                <w:sz w:val="18"/>
                <w:szCs w:val="18"/>
              </w:rPr>
              <w:t>How it works</w:t>
            </w:r>
          </w:p>
        </w:tc>
        <w:tc>
          <w:tcPr>
            <w:tcW w:w="2507"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06524BCD" w14:textId="77777777" w:rsidR="000A2D98" w:rsidRDefault="00A80F10">
            <w:r>
              <w:rPr>
                <w:b/>
                <w:bCs/>
                <w:color w:val="FFFFFF"/>
                <w:sz w:val="18"/>
                <w:szCs w:val="18"/>
              </w:rPr>
              <w:t>Where (code / evidence)</w:t>
            </w:r>
          </w:p>
        </w:tc>
      </w:tr>
      <w:tr w:rsidR="000A2D98" w14:paraId="04596323" w14:textId="77777777">
        <w:tblPrEx>
          <w:tblCellMar>
            <w:top w:w="0" w:type="dxa"/>
            <w:bottom w:w="0" w:type="dxa"/>
          </w:tblCellMar>
        </w:tblPrEx>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4AD8A6" w14:textId="77777777" w:rsidR="000A2D98" w:rsidRDefault="00A80F10">
            <w:r>
              <w:rPr>
                <w:sz w:val="18"/>
                <w:szCs w:val="18"/>
              </w:rPr>
              <w:t>C1 Health monitor</w:t>
            </w:r>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66222F" w14:textId="77777777" w:rsidR="000A2D98" w:rsidRDefault="00A80F10">
            <w:r>
              <w:rPr>
                <w:sz w:val="18"/>
                <w:szCs w:val="18"/>
              </w:rPr>
              <w:t>Gray failures; false alarms</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3A42A9" w14:textId="77777777" w:rsidR="000A2D98" w:rsidRDefault="00A80F10">
            <w:r>
              <w:rPr>
                <w:sz w:val="18"/>
                <w:szCs w:val="18"/>
              </w:rPr>
              <w:t>Probes masters (/json) and drivers (REST) every 2 s; 5 signals; EWMA z-score (Eq. 2); H = 1 − Σ wi ai (Eq. 3); HEALTHY → SUSPECT → FAILED with hysteresis (3 polls &lt; 0.50 to fail, 5 polls ≥ 0.95 to recover)</w:t>
            </w:r>
          </w:p>
        </w:tc>
        <w:tc>
          <w:tcPr>
            <w:tcW w:w="250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1C2236" w14:textId="77777777" w:rsidR="000A2D98" w:rsidRDefault="00A80F10">
            <w:r>
              <w:rPr>
                <w:sz w:val="18"/>
                <w:szCs w:val="18"/>
              </w:rPr>
              <w:t>controller/monitor.py, anomaly.py, health.py, statemachine.py; tests/test_detection.py</w:t>
            </w:r>
          </w:p>
        </w:tc>
      </w:tr>
      <w:tr w:rsidR="000A2D98" w14:paraId="4277BCA6" w14:textId="77777777">
        <w:tblPrEx>
          <w:tblCellMar>
            <w:top w:w="0" w:type="dxa"/>
            <w:bottom w:w="0" w:type="dxa"/>
          </w:tblCellMar>
        </w:tblPrEx>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3CF04E" w14:textId="77777777" w:rsidR="000A2D98" w:rsidRDefault="00A80F10">
            <w:r>
              <w:rPr>
                <w:sz w:val="18"/>
                <w:szCs w:val="18"/>
              </w:rPr>
              <w:t>C2 Adaptive checkpointing (rds)</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DBE22F" w14:textId="77777777" w:rsidR="000A2D98" w:rsidRDefault="00A80F10">
            <w:r>
              <w:rPr>
                <w:sz w:val="18"/>
                <w:szCs w:val="18"/>
              </w:rPr>
              <w:t>Long lineage; lost work</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811D08" w14:textId="77777777" w:rsidR="000A2D98" w:rsidRDefault="00A80F10">
            <w:r>
              <w:rPr>
                <w:sz w:val="18"/>
                <w:szCs w:val="18"/>
              </w:rPr>
              <w:t>@pipe.stage decorator; data written first, _RDS_COMMIT marker last; checkpoint when unsaved work W ≥ τ* = Daly(C, M) (Eq. 4); MTBF estimated online (Eq. 6)</w:t>
            </w:r>
          </w:p>
        </w:tc>
        <w:tc>
          <w:tcPr>
            <w:tcW w:w="250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43B4B0" w14:textId="77777777" w:rsidR="000A2D98" w:rsidRDefault="00A80F10">
            <w:r>
              <w:rPr>
                <w:sz w:val="18"/>
                <w:szCs w:val="18"/>
              </w:rPr>
              <w:t>rds/policy.py, rds/stage.py; tests/test_policy.py</w:t>
            </w:r>
          </w:p>
        </w:tc>
      </w:tr>
      <w:tr w:rsidR="000A2D98" w14:paraId="06CCD7B1" w14:textId="77777777">
        <w:tblPrEx>
          <w:tblCellMar>
            <w:top w:w="0" w:type="dxa"/>
            <w:bottom w:w="0" w:type="dxa"/>
          </w:tblCellMar>
        </w:tblPrEx>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8CF7B0" w14:textId="77777777" w:rsidR="000A2D98" w:rsidRDefault="00A80F10">
            <w:r>
              <w:rPr>
                <w:sz w:val="18"/>
                <w:szCs w:val="18"/>
              </w:rPr>
              <w:t>C3 Progress-aware failover</w:t>
            </w:r>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06C412" w14:textId="77777777" w:rsidR="000A2D98" w:rsidRDefault="00A80F10">
            <w:r>
              <w:rPr>
                <w:sz w:val="18"/>
                <w:szCs w:val="18"/>
              </w:rPr>
              <w:t>Cluster outage; unnecessary restarts</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9CDC07" w14:textId="77777777" w:rsidR="000A2D98" w:rsidRDefault="00A80F10">
            <w:r>
              <w:rPr>
                <w:sz w:val="18"/>
                <w:szCs w:val="18"/>
              </w:rPr>
              <w:t>Crash on healthy cluster → retry there; cluster FAILED and job stalled ≥ 10 s → kill driver, resubmit elsewhere with the same job id; FAILED but progressing → keep (logged)</w:t>
            </w:r>
          </w:p>
        </w:tc>
        <w:tc>
          <w:tcPr>
            <w:tcW w:w="250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B1CB30" w14:textId="77777777" w:rsidR="000A2D98" w:rsidRDefault="00A80F10">
            <w:r>
              <w:rPr>
                <w:sz w:val="18"/>
                <w:szCs w:val="18"/>
              </w:rPr>
              <w:t>controller/jobs.py, core.py; tests/test_controller_sim.py (outage simulation)</w:t>
            </w:r>
          </w:p>
        </w:tc>
      </w:tr>
      <w:tr w:rsidR="000A2D98" w14:paraId="1A10A783" w14:textId="77777777">
        <w:tblPrEx>
          <w:tblCellMar>
            <w:top w:w="0" w:type="dxa"/>
            <w:bottom w:w="0" w:type="dxa"/>
          </w:tblCellMar>
        </w:tblPrEx>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7B6076" w14:textId="77777777" w:rsidR="000A2D98" w:rsidRDefault="00A80F10">
            <w:r>
              <w:rPr>
                <w:sz w:val="18"/>
                <w:szCs w:val="18"/>
              </w:rPr>
              <w:t>C4 Workload placement</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3093CA" w14:textId="77777777" w:rsidR="000A2D98" w:rsidRDefault="00A80F10">
            <w:r>
              <w:rPr>
                <w:sz w:val="18"/>
                <w:szCs w:val="18"/>
              </w:rPr>
              <w:t>Balancing; where to fail over</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A28F37" w14:textId="77777777" w:rsidR="000A2D98" w:rsidRDefault="00A80F10">
            <w:r>
              <w:rPr>
                <w:sz w:val="18"/>
                <w:szCs w:val="18"/>
              </w:rPr>
              <w:t>J = 0.4·load + 0.5·(1 − H) + 0.1·transfer (Eq. 7); failed/excluded clusters skipped; deterministic ties</w:t>
            </w:r>
          </w:p>
        </w:tc>
        <w:tc>
          <w:tcPr>
            <w:tcW w:w="250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5CFADC" w14:textId="77777777" w:rsidR="000A2D98" w:rsidRDefault="00A80F10">
            <w:r>
              <w:rPr>
                <w:sz w:val="18"/>
                <w:szCs w:val="18"/>
              </w:rPr>
              <w:t>controller/orchestrator.py</w:t>
            </w:r>
          </w:p>
        </w:tc>
      </w:tr>
      <w:tr w:rsidR="000A2D98" w14:paraId="2C89D5DB" w14:textId="77777777">
        <w:tblPrEx>
          <w:tblCellMar>
            <w:top w:w="0" w:type="dxa"/>
            <w:bottom w:w="0" w:type="dxa"/>
          </w:tblCellMar>
        </w:tblPrEx>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F6FB0D" w14:textId="77777777" w:rsidR="000A2D98" w:rsidRDefault="00A80F10">
            <w:r>
              <w:rPr>
                <w:sz w:val="18"/>
                <w:szCs w:val="18"/>
              </w:rPr>
              <w:t>C5 Explainable reliability</w:t>
            </w:r>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09C684" w14:textId="77777777" w:rsidR="000A2D98" w:rsidRDefault="00A80F10">
            <w:r>
              <w:rPr>
                <w:sz w:val="18"/>
                <w:szCs w:val="18"/>
              </w:rPr>
              <w:t>Opaque decisions; audit</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11708D" w14:textId="77777777" w:rsidR="000A2D98" w:rsidRDefault="00A80F10">
            <w:r>
              <w:rPr>
                <w:sz w:val="18"/>
                <w:szCs w:val="18"/>
              </w:rPr>
              <w:t>Decision log with every transition/failover/keep and its causes; reliability score R = Σ wj sj (Eq. 8)</w:t>
            </w:r>
          </w:p>
        </w:tc>
        <w:tc>
          <w:tcPr>
            <w:tcW w:w="250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17865A" w14:textId="77777777" w:rsidR="000A2D98" w:rsidRDefault="00A80F10">
            <w:r>
              <w:rPr>
                <w:sz w:val="18"/>
                <w:szCs w:val="18"/>
              </w:rPr>
              <w:t>controller/decisions.py, reliability.py, api.py</w:t>
            </w:r>
          </w:p>
        </w:tc>
      </w:tr>
      <w:tr w:rsidR="000A2D98" w14:paraId="21B7F120" w14:textId="77777777">
        <w:tblPrEx>
          <w:tblCellMar>
            <w:top w:w="0" w:type="dxa"/>
            <w:bottom w:w="0" w:type="dxa"/>
          </w:tblCellMar>
        </w:tblPrEx>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DDFE03" w14:textId="77777777" w:rsidR="000A2D98" w:rsidRDefault="00A80F10">
            <w:r>
              <w:rPr>
                <w:sz w:val="18"/>
                <w:szCs w:val="18"/>
              </w:rPr>
              <w:t>Evaluation harness</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668F8E" w14:textId="77777777" w:rsidR="000A2D98" w:rsidRDefault="00A80F10">
            <w:r>
              <w:rPr>
                <w:sz w:val="18"/>
                <w:szCs w:val="18"/>
              </w:rPr>
              <w:t>Reproducible evaluation</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9E2BF4" w14:textId="77777777" w:rsidR="000A2D98" w:rsidRDefault="00A80F10">
            <w:r>
              <w:rPr>
                <w:sz w:val="18"/>
                <w:szCs w:val="18"/>
              </w:rPr>
              <w:t>9 fault types via Docker API; 5 systems × 4 workloads × 8 faults × 3 reps = 480 runs; Mann-Whitney U, Cliff's δ, bootstrap CI</w:t>
            </w:r>
          </w:p>
        </w:tc>
        <w:tc>
          <w:tcPr>
            <w:tcW w:w="250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0902AA" w14:textId="77777777" w:rsidR="000A2D98" w:rsidRDefault="00A80F10">
            <w:r>
              <w:rPr>
                <w:sz w:val="18"/>
                <w:szCs w:val="18"/>
              </w:rPr>
              <w:t>chaos/inject.py, experiments/, analysis/</w:t>
            </w:r>
          </w:p>
        </w:tc>
      </w:tr>
    </w:tbl>
    <w:p w14:paraId="28AA2966" w14:textId="77777777" w:rsidR="000A2D98" w:rsidRDefault="00A80F10">
      <w:pPr>
        <w:pStyle w:val="Heading2"/>
      </w:pPr>
      <w:bookmarkStart w:id="16" w:name="_Toc242283274"/>
      <w:r>
        <w:t>What is new compared with the closest work</w:t>
      </w:r>
      <w:bookmarkEnd w:id="16"/>
    </w:p>
    <w:p w14:paraId="2303008E" w14:textId="77777777" w:rsidR="000A2D98" w:rsidRDefault="00A80F10">
      <w:pPr>
        <w:pStyle w:val="ListParagraph"/>
        <w:numPr>
          <w:ilvl w:val="0"/>
          <w:numId w:val="3"/>
        </w:numPr>
        <w:spacing w:after="60"/>
      </w:pPr>
      <w:r>
        <w:rPr>
          <w:b/>
          <w:bCs/>
        </w:rPr>
        <w:t>vs. lineage checkpointing / write-ahead lineage [23][27]:</w:t>
      </w:r>
      <w:r>
        <w:t xml:space="preserve"> they shorten recovery inside one cluster; we resume on another cluster and choose checkpoints from the measured failure rate.</w:t>
      </w:r>
    </w:p>
    <w:p w14:paraId="4538FA8A" w14:textId="77777777" w:rsidR="000A2D98" w:rsidRDefault="00A80F10">
      <w:pPr>
        <w:pStyle w:val="ListParagraph"/>
        <w:numPr>
          <w:ilvl w:val="0"/>
          <w:numId w:val="3"/>
        </w:numPr>
        <w:spacing w:after="60"/>
      </w:pPr>
      <w:r>
        <w:rPr>
          <w:b/>
          <w:bCs/>
        </w:rPr>
        <w:t>vs. adaptive checkpoint theory [45][47][49]:</w:t>
      </w:r>
      <w:r>
        <w:t xml:space="preserve"> same Young/Daly foundation, but applied to data science pipeline stages with an MTBF shared across clusters.</w:t>
      </w:r>
    </w:p>
    <w:p w14:paraId="35F04764" w14:textId="77777777" w:rsidR="000A2D98" w:rsidRDefault="00A80F10">
      <w:pPr>
        <w:pStyle w:val="ListParagraph"/>
        <w:numPr>
          <w:ilvl w:val="0"/>
          <w:numId w:val="3"/>
        </w:numPr>
        <w:spacing w:after="60"/>
      </w:pPr>
      <w:r>
        <w:rPr>
          <w:b/>
          <w:bCs/>
        </w:rPr>
        <w:t>vs. recovery benchmarks [52][53]:</w:t>
      </w:r>
      <w:r>
        <w:t xml:space="preserve"> we reuse their metric definitions (throughput recovery ≥ 85 % for 40 s) but add whole-cluster outages and compare recovery strategies on the same engine.</w:t>
      </w:r>
    </w:p>
    <w:p w14:paraId="5DEF9733" w14:textId="77777777" w:rsidR="000A2D98" w:rsidRDefault="00A80F10">
      <w:pPr>
        <w:pStyle w:val="ListParagraph"/>
        <w:numPr>
          <w:ilvl w:val="0"/>
          <w:numId w:val="3"/>
        </w:numPr>
        <w:spacing w:after="60"/>
      </w:pPr>
      <w:r>
        <w:rPr>
          <w:b/>
          <w:bCs/>
        </w:rPr>
        <w:t>vs. multi-cloud RL scheduling with micro-checkpointing [28] (closest work):</w:t>
      </w:r>
      <w:r>
        <w:t xml:space="preserve"> we use an analytical, explainable policy instead of a learned one, record the cause of every decision, and evaluate with real injected faults on an open testbed.</w:t>
      </w:r>
    </w:p>
    <w:p w14:paraId="4B88717E" w14:textId="77777777" w:rsidR="000A2D98" w:rsidRDefault="00A80F10">
      <w:pPr>
        <w:pStyle w:val="ListParagraph"/>
        <w:numPr>
          <w:ilvl w:val="0"/>
          <w:numId w:val="3"/>
        </w:numPr>
        <w:spacing w:after="60"/>
      </w:pPr>
      <w:r>
        <w:rPr>
          <w:b/>
          <w:bCs/>
        </w:rPr>
        <w:t>vs. timeout-based HA scripts (baseline B3):</w:t>
      </w:r>
      <w:r>
        <w:t xml:space="preserve"> we distinguish a dead master with working executors from a dead cluster and never restart a job that is still progressing.</w:t>
      </w:r>
    </w:p>
    <w:p w14:paraId="4C76D32D" w14:textId="77777777" w:rsidR="000A2D98" w:rsidRDefault="00A80F10">
      <w:pPr>
        <w:pStyle w:val="Heading2"/>
      </w:pPr>
      <w:bookmarkStart w:id="17" w:name="_Toc242283275"/>
      <w:r>
        <w:t>Hypotheses the experiments must confirm or refute</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6168"/>
        <w:gridCol w:w="2892"/>
      </w:tblGrid>
      <w:tr w:rsidR="000A2D98" w14:paraId="18BBE0E8" w14:textId="77777777">
        <w:tblPrEx>
          <w:tblCellMar>
            <w:top w:w="0" w:type="dxa"/>
            <w:bottom w:w="0" w:type="dxa"/>
          </w:tblCellMar>
        </w:tblPrEx>
        <w:trPr>
          <w:tblHeader/>
        </w:trPr>
        <w:tc>
          <w:tcPr>
            <w:tcW w:w="578"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05904E7A" w14:textId="77777777" w:rsidR="000A2D98" w:rsidRDefault="00A80F10">
            <w:r>
              <w:rPr>
                <w:b/>
                <w:bCs/>
                <w:color w:val="FFFFFF"/>
                <w:sz w:val="18"/>
                <w:szCs w:val="18"/>
              </w:rPr>
              <w:t>#</w:t>
            </w:r>
          </w:p>
        </w:tc>
        <w:tc>
          <w:tcPr>
            <w:tcW w:w="6168"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0C1F4BBB" w14:textId="77777777" w:rsidR="000A2D98" w:rsidRDefault="00A80F10">
            <w:r>
              <w:rPr>
                <w:b/>
                <w:bCs/>
                <w:color w:val="FFFFFF"/>
                <w:sz w:val="18"/>
                <w:szCs w:val="18"/>
              </w:rPr>
              <w:t>Hypothesis</w:t>
            </w:r>
          </w:p>
        </w:tc>
        <w:tc>
          <w:tcPr>
            <w:tcW w:w="2892"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27A8FB42" w14:textId="77777777" w:rsidR="000A2D98" w:rsidRDefault="00A80F10">
            <w:r>
              <w:rPr>
                <w:b/>
                <w:bCs/>
                <w:color w:val="FFFFFF"/>
                <w:sz w:val="18"/>
                <w:szCs w:val="18"/>
              </w:rPr>
              <w:t>Metric / evidence</w:t>
            </w:r>
          </w:p>
        </w:tc>
      </w:tr>
      <w:tr w:rsidR="000A2D98" w14:paraId="6AC8B865" w14:textId="77777777">
        <w:tblPrEx>
          <w:tblCellMar>
            <w:top w:w="0" w:type="dxa"/>
            <w:bottom w:w="0" w:type="dxa"/>
          </w:tblCellMar>
        </w:tblPrEx>
        <w:tc>
          <w:tcPr>
            <w:tcW w:w="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AFD428" w14:textId="77777777" w:rsidR="000A2D98" w:rsidRDefault="00A80F10">
            <w:r>
              <w:rPr>
                <w:sz w:val="18"/>
                <w:szCs w:val="18"/>
              </w:rPr>
              <w:t>H1</w:t>
            </w:r>
          </w:p>
        </w:tc>
        <w:tc>
          <w:tcPr>
            <w:tcW w:w="616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6B055B" w14:textId="77777777" w:rsidR="000A2D98" w:rsidRDefault="00A80F10">
            <w:r>
              <w:rPr>
                <w:sz w:val="18"/>
                <w:szCs w:val="18"/>
              </w:rPr>
              <w:t>Under cluster outages and partitions, P completes significantly more jobs than B1 and B2</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B95398" w14:textId="77777777" w:rsidR="000A2D98" w:rsidRDefault="00A80F10">
            <w:r>
              <w:rPr>
                <w:sz w:val="18"/>
                <w:szCs w:val="18"/>
              </w:rPr>
              <w:t>Success rate (Table 11/12)</w:t>
            </w:r>
          </w:p>
        </w:tc>
      </w:tr>
      <w:tr w:rsidR="000A2D98" w14:paraId="0D1441B8" w14:textId="77777777">
        <w:tblPrEx>
          <w:tblCellMar>
            <w:top w:w="0" w:type="dxa"/>
            <w:bottom w:w="0" w:type="dxa"/>
          </w:tblCellMar>
        </w:tblPrEx>
        <w:tc>
          <w:tcPr>
            <w:tcW w:w="5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56F427" w14:textId="77777777" w:rsidR="000A2D98" w:rsidRDefault="00A80F10">
            <w:r>
              <w:rPr>
                <w:sz w:val="18"/>
                <w:szCs w:val="18"/>
              </w:rPr>
              <w:t>H2</w:t>
            </w:r>
          </w:p>
        </w:tc>
        <w:tc>
          <w:tcPr>
            <w:tcW w:w="616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E14093" w14:textId="77777777" w:rsidR="000A2D98" w:rsidRDefault="00A80F10">
            <w:r>
              <w:rPr>
                <w:sz w:val="18"/>
                <w:szCs w:val="18"/>
              </w:rPr>
              <w:t>For faults needing failover, P recovers faster than B3 (health detector + stall rule beat a 30 s timeout)</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774163" w14:textId="77777777" w:rsidR="000A2D98" w:rsidRDefault="00A80F10">
            <w:r>
              <w:rPr>
                <w:sz w:val="18"/>
                <w:szCs w:val="18"/>
              </w:rPr>
              <w:t>Detection and recovery time, Mann-Whitney p, Cliff's δ</w:t>
            </w:r>
          </w:p>
        </w:tc>
      </w:tr>
      <w:tr w:rsidR="000A2D98" w14:paraId="74916243" w14:textId="77777777">
        <w:tblPrEx>
          <w:tblCellMar>
            <w:top w:w="0" w:type="dxa"/>
            <w:bottom w:w="0" w:type="dxa"/>
          </w:tblCellMar>
        </w:tblPrEx>
        <w:tc>
          <w:tcPr>
            <w:tcW w:w="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29DFA6" w14:textId="77777777" w:rsidR="000A2D98" w:rsidRDefault="00A80F10">
            <w:r>
              <w:rPr>
                <w:sz w:val="18"/>
                <w:szCs w:val="18"/>
              </w:rPr>
              <w:t>H3</w:t>
            </w:r>
          </w:p>
        </w:tc>
        <w:tc>
          <w:tcPr>
            <w:tcW w:w="616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75B8CD" w14:textId="77777777" w:rsidR="000A2D98" w:rsidRDefault="00A80F10">
            <w:r>
              <w:rPr>
                <w:sz w:val="18"/>
                <w:szCs w:val="18"/>
              </w:rPr>
              <w:t>Under master-only failures, P completes jobs without migration, B3 restarts them</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3F4D9E" w14:textId="77777777" w:rsidR="000A2D98" w:rsidRDefault="00A80F10">
            <w:r>
              <w:rPr>
                <w:sz w:val="18"/>
                <w:szCs w:val="18"/>
              </w:rPr>
              <w:t>keep decisions, attempts per run</w:t>
            </w:r>
          </w:p>
        </w:tc>
      </w:tr>
      <w:tr w:rsidR="000A2D98" w14:paraId="2EE1BB10" w14:textId="77777777">
        <w:tblPrEx>
          <w:tblCellMar>
            <w:top w:w="0" w:type="dxa"/>
            <w:bottom w:w="0" w:type="dxa"/>
          </w:tblCellMar>
        </w:tblPrEx>
        <w:tc>
          <w:tcPr>
            <w:tcW w:w="5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73A991" w14:textId="77777777" w:rsidR="000A2D98" w:rsidRDefault="00A80F10">
            <w:r>
              <w:rPr>
                <w:sz w:val="18"/>
                <w:szCs w:val="18"/>
              </w:rPr>
              <w:t>H4</w:t>
            </w:r>
          </w:p>
        </w:tc>
        <w:tc>
          <w:tcPr>
            <w:tcW w:w="616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3CDD0A" w14:textId="77777777" w:rsidR="000A2D98" w:rsidRDefault="00A80F10">
            <w:r>
              <w:rPr>
                <w:sz w:val="18"/>
                <w:szCs w:val="18"/>
              </w:rPr>
              <w:t>On the long-lineage workload W3, P and A1 recompute less work than B1–B3</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F8BFC5" w14:textId="77777777" w:rsidR="000A2D98" w:rsidRDefault="00A80F10">
            <w:r>
              <w:rPr>
                <w:sz w:val="18"/>
                <w:szCs w:val="18"/>
              </w:rPr>
              <w:t>Recomputed work (stage events)</w:t>
            </w:r>
          </w:p>
        </w:tc>
      </w:tr>
      <w:tr w:rsidR="000A2D98" w14:paraId="73496B71" w14:textId="77777777">
        <w:tblPrEx>
          <w:tblCellMar>
            <w:top w:w="0" w:type="dxa"/>
            <w:bottom w:w="0" w:type="dxa"/>
          </w:tblCellMar>
        </w:tblPrEx>
        <w:tc>
          <w:tcPr>
            <w:tcW w:w="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D22E21" w14:textId="77777777" w:rsidR="000A2D98" w:rsidRDefault="00A80F10">
            <w:r>
              <w:rPr>
                <w:sz w:val="18"/>
                <w:szCs w:val="18"/>
              </w:rPr>
              <w:t>H5</w:t>
            </w:r>
          </w:p>
        </w:tc>
        <w:tc>
          <w:tcPr>
            <w:tcW w:w="616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406F3F" w14:textId="77777777" w:rsidR="000A2D98" w:rsidRDefault="00A80F10">
            <w:r>
              <w:rPr>
                <w:sz w:val="18"/>
                <w:szCs w:val="18"/>
              </w:rPr>
              <w:t>In fault-free runs, P has lower overhead than A1 and B2</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F893C2" w14:textId="77777777" w:rsidR="000A2D98" w:rsidRDefault="00A80F10">
            <w:r>
              <w:rPr>
                <w:sz w:val="18"/>
                <w:szCs w:val="18"/>
              </w:rPr>
              <w:t>Overhead O (Eq. 11)</w:t>
            </w:r>
          </w:p>
        </w:tc>
      </w:tr>
    </w:tbl>
    <w:p w14:paraId="62ABB287" w14:textId="77777777" w:rsidR="000A2D98" w:rsidRDefault="000A2D98">
      <w:pPr>
        <w:spacing w:after="120"/>
      </w:pPr>
    </w:p>
    <w:p w14:paraId="6FECD535" w14:textId="77777777" w:rsidR="000A2D98" w:rsidRDefault="00A80F10">
      <w:pPr>
        <w:spacing w:after="120"/>
      </w:pPr>
      <w:r>
        <w:rPr>
          <w:b/>
          <w:bCs/>
        </w:rPr>
        <w:t>Honest limits to state (Section XX):</w:t>
      </w:r>
      <w:r>
        <w:t xml:space="preserve"> single host; controller and MinIO are single points of failure in the testbed; at-least-once stage execution; thresholds set by reasoning, not tuned; three repetitions per cell. Published benchmark numbers come from other hardware and must not be placed in our result tables.</w:t>
      </w:r>
    </w:p>
    <w:p w14:paraId="6BBC4F3B" w14:textId="77777777" w:rsidR="000A2D98" w:rsidRDefault="00A80F10">
      <w:pPr>
        <w:pStyle w:val="Heading1"/>
        <w:pageBreakBefore/>
      </w:pPr>
      <w:bookmarkStart w:id="18" w:name="_Toc242283276"/>
      <w:r>
        <w:t>Part D — Section-by-Section Instructions (from the planning table)</w:t>
      </w:r>
      <w:bookmarkEnd w:id="18"/>
    </w:p>
    <w:p w14:paraId="323889BD" w14:textId="77777777" w:rsidR="000A2D98" w:rsidRDefault="00A80F10">
      <w:pPr>
        <w:spacing w:after="120"/>
      </w:pPr>
      <w:r>
        <w:t>For each section: the plan's content focus and required visuals, the word target from the plan, the current word count of the manuscript, the owner, what to write, which references to cite, where the evidence comes from, and what is still to do. Figure files are in paper/Diagrams/ as "Fig NN &lt;Title&gt;.png".</w:t>
      </w:r>
    </w:p>
    <w:p w14:paraId="3E08E284" w14:textId="77777777" w:rsidR="000A2D98" w:rsidRDefault="00A80F10">
      <w:pPr>
        <w:pStyle w:val="Heading2"/>
      </w:pPr>
      <w:bookmarkStart w:id="19" w:name="_Toc242283277"/>
      <w:r>
        <w:t>Executive Summary and Abstract</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01E74AA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5E6A709"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2F03E" w14:textId="77777777" w:rsidR="000A2D98" w:rsidRDefault="00A80F10">
            <w:r>
              <w:rPr>
                <w:sz w:val="18"/>
                <w:szCs w:val="18"/>
              </w:rPr>
              <w:t>Summarize the challenges of distributed analytics resilience, proposed fault-tolerant Spark architecture, experimental outcomes, and industrial significance.</w:t>
            </w:r>
          </w:p>
        </w:tc>
      </w:tr>
      <w:tr w:rsidR="000A2D98" w14:paraId="5180E60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1269646"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FAD1C" w14:textId="77777777" w:rsidR="000A2D98" w:rsidRDefault="00A80F10">
            <w:r>
              <w:rPr>
                <w:sz w:val="18"/>
                <w:szCs w:val="18"/>
              </w:rPr>
              <w:t>Table 1: Executive Summary of Contributions and Outcomes</w:t>
            </w:r>
          </w:p>
        </w:tc>
      </w:tr>
      <w:tr w:rsidR="000A2D98" w14:paraId="34416F8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906B3F3"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25DB2" w14:textId="77777777" w:rsidR="000A2D98" w:rsidRDefault="00A80F10">
            <w:r>
              <w:rPr>
                <w:sz w:val="18"/>
                <w:szCs w:val="18"/>
              </w:rPr>
              <w:t>Target 450–750  |  current 490</w:t>
            </w:r>
          </w:p>
        </w:tc>
      </w:tr>
      <w:tr w:rsidR="000A2D98" w14:paraId="51BA2B7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D5F4276"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59536" w14:textId="77777777" w:rsidR="000A2D98" w:rsidRDefault="00A80F10">
            <w:r>
              <w:rPr>
                <w:sz w:val="18"/>
                <w:szCs w:val="18"/>
              </w:rPr>
              <w:t>26MML0015</w:t>
            </w:r>
          </w:p>
        </w:tc>
      </w:tr>
      <w:tr w:rsidR="000A2D98" w14:paraId="5064ABF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E22F8FA"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69338" w14:textId="77777777" w:rsidR="000A2D98" w:rsidRDefault="00A80F10">
            <w:r>
              <w:rPr>
                <w:sz w:val="18"/>
                <w:szCs w:val="18"/>
              </w:rPr>
              <w:t>1. Abstract: one paragraph, 150–250 words, no citations or equations (IEEE rule): problem → RMC-Spark (C1–C5 + rds) → implementation → evaluation → significance.</w:t>
            </w:r>
          </w:p>
          <w:p w14:paraId="4D3AA3AF" w14:textId="77777777" w:rsidR="000A2D98" w:rsidRDefault="00A80F10">
            <w:r>
              <w:rPr>
                <w:sz w:val="18"/>
                <w:szCs w:val="18"/>
              </w:rPr>
              <w:t>2. Executive summary: why Spark's single-cluster fault tolerance is not enough; what the rds library and controller do; Table 1 with status of each contribution.</w:t>
            </w:r>
          </w:p>
          <w:p w14:paraId="5DA65055" w14:textId="77777777" w:rsidR="000A2D98" w:rsidRDefault="00A80F10">
            <w:r>
              <w:rPr>
                <w:sz w:val="18"/>
                <w:szCs w:val="18"/>
              </w:rPr>
              <w:t>3. After experiments: replace the generic 'measured results are reported in Section XV' sentence with the 2–3 headline numbers.</w:t>
            </w:r>
          </w:p>
        </w:tc>
      </w:tr>
      <w:tr w:rsidR="000A2D98" w14:paraId="7AEA2B6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125E977"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A3FB0" w14:textId="77777777" w:rsidR="000A2D98" w:rsidRDefault="00A80F10">
            <w:r>
              <w:rPr>
                <w:sz w:val="18"/>
                <w:szCs w:val="18"/>
              </w:rPr>
              <w:t>[1]–[6] (fraud/maintenance motivation, Spark engine, survey of fault-tolerant analytics)</w:t>
            </w:r>
          </w:p>
        </w:tc>
      </w:tr>
      <w:tr w:rsidR="000A2D98" w14:paraId="32643AE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48F56C0"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FB8E1" w14:textId="77777777" w:rsidR="000A2D98" w:rsidRDefault="00A80F10">
            <w:r>
              <w:rPr>
                <w:sz w:val="18"/>
                <w:szCs w:val="18"/>
              </w:rPr>
              <w:t>Contributions C1–C5, rds library, test suite (56 tests), evaluation harness.</w:t>
            </w:r>
          </w:p>
        </w:tc>
      </w:tr>
      <w:tr w:rsidR="000A2D98" w14:paraId="32E3BD2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A345502"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AE0431" w14:textId="77777777" w:rsidR="000A2D98" w:rsidRDefault="00A80F10">
            <w:r>
              <w:rPr>
                <w:sz w:val="18"/>
                <w:szCs w:val="18"/>
              </w:rPr>
              <w:t>Insert headline measured results.</w:t>
            </w:r>
          </w:p>
        </w:tc>
      </w:tr>
    </w:tbl>
    <w:p w14:paraId="65DCEDA4" w14:textId="77777777" w:rsidR="000A2D98" w:rsidRDefault="000A2D98">
      <w:pPr>
        <w:spacing w:after="120"/>
      </w:pPr>
    </w:p>
    <w:p w14:paraId="6795904E" w14:textId="77777777" w:rsidR="000A2D98" w:rsidRDefault="00A80F10">
      <w:pPr>
        <w:pStyle w:val="Heading2"/>
      </w:pPr>
      <w:bookmarkStart w:id="20" w:name="_Toc242283278"/>
      <w:r>
        <w:t>Keywords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2EA6CE8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FCDF778"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BAF74" w14:textId="77777777" w:rsidR="000A2D98" w:rsidRDefault="00A80F10">
            <w:r>
              <w:rPr>
                <w:sz w:val="18"/>
                <w:szCs w:val="18"/>
              </w:rPr>
              <w:t>Distributed Analytics, Apache Spark, Fault Tolerance, Multi-Cluster Computing, Resilient Data Science, High Availability, Data Engineering, Cloud Analytics.</w:t>
            </w:r>
          </w:p>
        </w:tc>
      </w:tr>
      <w:tr w:rsidR="000A2D98" w14:paraId="5A3A7D4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04E05A1"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AE39A" w14:textId="77777777" w:rsidR="000A2D98" w:rsidRDefault="00A80F10">
            <w:r>
              <w:rPr>
                <w:sz w:val="18"/>
                <w:szCs w:val="18"/>
              </w:rPr>
              <w:t>No visuals required</w:t>
            </w:r>
          </w:p>
        </w:tc>
      </w:tr>
      <w:tr w:rsidR="000A2D98" w14:paraId="6C33ADD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0E53A68"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E55F0" w14:textId="77777777" w:rsidR="000A2D98" w:rsidRDefault="00A80F10">
            <w:r>
              <w:rPr>
                <w:sz w:val="18"/>
                <w:szCs w:val="18"/>
              </w:rPr>
              <w:t>Target 20–40  |  current 17</w:t>
            </w:r>
          </w:p>
        </w:tc>
      </w:tr>
      <w:tr w:rsidR="000A2D98" w14:paraId="2D5E622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5A08F76"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C55A4" w14:textId="77777777" w:rsidR="000A2D98" w:rsidRDefault="00A80F10">
            <w:r>
              <w:rPr>
                <w:sz w:val="18"/>
                <w:szCs w:val="18"/>
              </w:rPr>
              <w:t>26MML0054</w:t>
            </w:r>
          </w:p>
        </w:tc>
      </w:tr>
      <w:tr w:rsidR="000A2D98" w14:paraId="6FDFC10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8E72E88"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F0E720" w14:textId="77777777" w:rsidR="000A2D98" w:rsidRDefault="00A80F10">
            <w:r>
              <w:rPr>
                <w:sz w:val="18"/>
                <w:szCs w:val="18"/>
              </w:rPr>
              <w:t>1. Use exactly the 8 keywords of the plan, in alphabetical order (IEEE 'INDEX TERMS').</w:t>
            </w:r>
          </w:p>
        </w:tc>
      </w:tr>
      <w:tr w:rsidR="000A2D98" w14:paraId="1BF1532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5FCA32C"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CBE66" w14:textId="77777777" w:rsidR="000A2D98" w:rsidRDefault="00A80F10">
            <w:r>
              <w:rPr>
                <w:sz w:val="18"/>
                <w:szCs w:val="18"/>
              </w:rPr>
              <w:t>—</w:t>
            </w:r>
          </w:p>
        </w:tc>
      </w:tr>
      <w:tr w:rsidR="000A2D98" w14:paraId="6CFC0C5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40FE200"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DE3E1" w14:textId="77777777" w:rsidR="000A2D98" w:rsidRDefault="00A80F10">
            <w:r>
              <w:rPr>
                <w:sz w:val="18"/>
                <w:szCs w:val="18"/>
              </w:rPr>
              <w:t>—</w:t>
            </w:r>
          </w:p>
        </w:tc>
      </w:tr>
      <w:tr w:rsidR="000A2D98" w14:paraId="04B0B0A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C71A0F9"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93B9C" w14:textId="77777777" w:rsidR="000A2D98" w:rsidRDefault="00A80F10">
            <w:r>
              <w:rPr>
                <w:sz w:val="18"/>
                <w:szCs w:val="18"/>
              </w:rPr>
              <w:t>Done.</w:t>
            </w:r>
          </w:p>
        </w:tc>
      </w:tr>
    </w:tbl>
    <w:p w14:paraId="0974EBFB" w14:textId="77777777" w:rsidR="000A2D98" w:rsidRDefault="000A2D98">
      <w:pPr>
        <w:spacing w:after="120"/>
      </w:pPr>
    </w:p>
    <w:p w14:paraId="658DA757" w14:textId="77777777" w:rsidR="000A2D98" w:rsidRDefault="00A80F10">
      <w:pPr>
        <w:pStyle w:val="Heading2"/>
      </w:pPr>
      <w:bookmarkStart w:id="21" w:name="_Toc242283279"/>
      <w:r>
        <w:t>1. Introduction</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4961EB6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659A66D"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253B4" w14:textId="77777777" w:rsidR="000A2D98" w:rsidRDefault="00A80F10">
            <w:r>
              <w:rPr>
                <w:sz w:val="18"/>
                <w:szCs w:val="18"/>
              </w:rPr>
              <w:t>Evolution of distributed analytics, Spark ecosystems, cloud-native data science, fault tolerance requirements, motivation for resilient analytics programming.</w:t>
            </w:r>
          </w:p>
        </w:tc>
      </w:tr>
      <w:tr w:rsidR="000A2D98" w14:paraId="4178C2C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C9054B6"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EADD8" w14:textId="77777777" w:rsidR="000A2D98" w:rsidRDefault="00A80F10">
            <w:r>
              <w:rPr>
                <w:sz w:val="18"/>
                <w:szCs w:val="18"/>
              </w:rPr>
              <w:t>Figure 1: Evolution of Distributed Analytics Platforms</w:t>
            </w:r>
          </w:p>
          <w:p w14:paraId="46302E9B" w14:textId="77777777" w:rsidR="000A2D98" w:rsidRDefault="00A80F10">
            <w:r>
              <w:rPr>
                <w:sz w:val="18"/>
                <w:szCs w:val="18"/>
              </w:rPr>
              <w:t>Figure 2: Resilient Data Science Ecosystem</w:t>
            </w:r>
          </w:p>
        </w:tc>
      </w:tr>
      <w:tr w:rsidR="000A2D98" w14:paraId="1D922A7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0D63226"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EC96D" w14:textId="77777777" w:rsidR="000A2D98" w:rsidRDefault="00A80F10">
            <w:r>
              <w:rPr>
                <w:sz w:val="18"/>
                <w:szCs w:val="18"/>
              </w:rPr>
              <w:t>Target 800–1200  |  current 867</w:t>
            </w:r>
          </w:p>
        </w:tc>
      </w:tr>
      <w:tr w:rsidR="000A2D98" w14:paraId="64AA16D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B742F90"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1655B" w14:textId="77777777" w:rsidR="000A2D98" w:rsidRDefault="00A80F10">
            <w:r>
              <w:rPr>
                <w:sz w:val="18"/>
                <w:szCs w:val="18"/>
              </w:rPr>
              <w:t>26MML0047</w:t>
            </w:r>
          </w:p>
        </w:tc>
      </w:tr>
      <w:tr w:rsidR="000A2D98" w14:paraId="44257A6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C3A4A0F"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81524" w14:textId="77777777" w:rsidR="000A2D98" w:rsidRDefault="00A80F10">
            <w:r>
              <w:rPr>
                <w:sz w:val="18"/>
                <w:szCs w:val="18"/>
              </w:rPr>
              <w:t>1. A. Evolution: MapReduce → YARN → RDD lineage → Spark SQL/Streaming/Flink → Kubernetes, serverless, lakehouse (Fig. 1).</w:t>
            </w:r>
          </w:p>
          <w:p w14:paraId="698FCAEF" w14:textId="77777777" w:rsidR="000A2D98" w:rsidRDefault="00A80F10">
            <w:r>
              <w:rPr>
                <w:sz w:val="18"/>
                <w:szCs w:val="18"/>
              </w:rPr>
              <w:t>2. B. Ecosystem: programs + platform + storage + the three teams who build/operate them (Fig. 2).</w:t>
            </w:r>
          </w:p>
          <w:p w14:paraId="4C693041" w14:textId="77777777" w:rsidR="000A2D98" w:rsidRDefault="00A80F10">
            <w:r>
              <w:rPr>
                <w:sz w:val="18"/>
                <w:szCs w:val="18"/>
              </w:rPr>
              <w:t>3. C. Why fault tolerance got harder: long lineage, gray failures, several clusters per organisation.</w:t>
            </w:r>
          </w:p>
          <w:p w14:paraId="7A6D09FF" w14:textId="77777777" w:rsidR="000A2D98" w:rsidRDefault="00A80F10">
            <w:r>
              <w:rPr>
                <w:sz w:val="18"/>
                <w:szCs w:val="18"/>
              </w:rPr>
              <w:t>4. D. Motivation and numbered contributions (1)–(5); paper organisation paragraph.</w:t>
            </w:r>
          </w:p>
        </w:tc>
      </w:tr>
      <w:tr w:rsidR="000A2D98" w14:paraId="5B33AB1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CD61B3B"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FA7C2" w14:textId="77777777" w:rsidR="000A2D98" w:rsidRDefault="00A80F10">
            <w:r>
              <w:rPr>
                <w:sz w:val="18"/>
                <w:szCs w:val="18"/>
              </w:rPr>
              <w:t>[3]–[27] incl. MapReduce [7], YARN [8], RDD [5], Spark [3], Flink [11], Borg/Kubernetes [13][14], gray failure [24], multi-cloud [25]</w:t>
            </w:r>
          </w:p>
        </w:tc>
      </w:tr>
      <w:tr w:rsidR="000A2D98" w14:paraId="4522979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837AE07"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C3B7A" w14:textId="77777777" w:rsidR="000A2D98" w:rsidRDefault="00A80F10">
            <w:r>
              <w:rPr>
                <w:sz w:val="18"/>
                <w:szCs w:val="18"/>
              </w:rPr>
              <w:t>Contribution list = the five components + rds + open testbed.</w:t>
            </w:r>
          </w:p>
        </w:tc>
      </w:tr>
      <w:tr w:rsidR="000A2D98" w14:paraId="5DB00AD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B1ED871"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25DA9" w14:textId="77777777" w:rsidR="000A2D98" w:rsidRDefault="00A80F10">
            <w:r>
              <w:rPr>
                <w:sz w:val="18"/>
                <w:szCs w:val="18"/>
              </w:rPr>
              <w:t>Done (meets minimum).</w:t>
            </w:r>
          </w:p>
        </w:tc>
      </w:tr>
    </w:tbl>
    <w:p w14:paraId="459CA9E7" w14:textId="77777777" w:rsidR="000A2D98" w:rsidRDefault="000A2D98">
      <w:pPr>
        <w:spacing w:after="120"/>
      </w:pPr>
    </w:p>
    <w:p w14:paraId="262EEDEB" w14:textId="77777777" w:rsidR="000A2D98" w:rsidRDefault="00A80F10">
      <w:pPr>
        <w:pStyle w:val="Heading2"/>
      </w:pPr>
      <w:bookmarkStart w:id="22" w:name="_Toc242283280"/>
      <w:r>
        <w:t>2. Problem Statement</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30B8D9F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16A1288"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5D429" w14:textId="77777777" w:rsidR="000A2D98" w:rsidRDefault="00A80F10">
            <w:r>
              <w:rPr>
                <w:sz w:val="18"/>
                <w:szCs w:val="18"/>
              </w:rPr>
              <w:t>Node failures, cluster outages, workload imbalance, data loss, performance degradation, operational downtime.</w:t>
            </w:r>
          </w:p>
        </w:tc>
      </w:tr>
      <w:tr w:rsidR="000A2D98" w14:paraId="172F857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E8EFE53"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F79F7" w14:textId="77777777" w:rsidR="000A2D98" w:rsidRDefault="00A80F10">
            <w:r>
              <w:rPr>
                <w:sz w:val="18"/>
                <w:szCs w:val="18"/>
              </w:rPr>
              <w:t>Figure 3: Failure Scenarios in Distributed Analytics</w:t>
            </w:r>
          </w:p>
          <w:p w14:paraId="62B6BAF7" w14:textId="77777777" w:rsidR="000A2D98" w:rsidRDefault="00A80F10">
            <w:r>
              <w:rPr>
                <w:sz w:val="18"/>
                <w:szCs w:val="18"/>
              </w:rPr>
              <w:t>Table 2: Research Challenges and Gaps</w:t>
            </w:r>
          </w:p>
        </w:tc>
      </w:tr>
      <w:tr w:rsidR="000A2D98" w14:paraId="69A5F4A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51F5FF3"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0B894" w14:textId="77777777" w:rsidR="000A2D98" w:rsidRDefault="00A80F10">
            <w:r>
              <w:rPr>
                <w:sz w:val="18"/>
                <w:szCs w:val="18"/>
              </w:rPr>
              <w:t>Target 400–700  |  current 501</w:t>
            </w:r>
          </w:p>
        </w:tc>
      </w:tr>
      <w:tr w:rsidR="000A2D98" w14:paraId="2CA0BA9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EA7CAA4"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5C7DA" w14:textId="77777777" w:rsidR="000A2D98" w:rsidRDefault="00A80F10">
            <w:r>
              <w:rPr>
                <w:sz w:val="18"/>
                <w:szCs w:val="18"/>
              </w:rPr>
              <w:t>26MML0006</w:t>
            </w:r>
          </w:p>
        </w:tc>
      </w:tr>
      <w:tr w:rsidR="000A2D98" w14:paraId="700CFCF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D239FEE"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B3C36" w14:textId="77777777" w:rsidR="000A2D98" w:rsidRDefault="00A80F10">
            <w:r>
              <w:rPr>
                <w:sz w:val="18"/>
                <w:szCs w:val="18"/>
              </w:rPr>
              <w:t>1. Classify failures by blast radius: task, node, gray, cluster (Fig. 3) and who reacts first in standard Spark.</w:t>
            </w:r>
          </w:p>
          <w:p w14:paraId="0C01B9CA" w14:textId="77777777" w:rsidR="000A2D98" w:rsidRDefault="00A80F10">
            <w:r>
              <w:rPr>
                <w:sz w:val="18"/>
                <w:szCs w:val="18"/>
              </w:rPr>
              <w:t>2. List the five concrete problems from the plan (outage, imbalance, data loss, degradation, downtime).</w:t>
            </w:r>
          </w:p>
          <w:p w14:paraId="39412983" w14:textId="77777777" w:rsidR="000A2D98" w:rsidRDefault="00A80F10">
            <w:r>
              <w:rPr>
                <w:sz w:val="18"/>
                <w:szCs w:val="18"/>
              </w:rPr>
              <w:t>3. Formal model: job = stages s1..sn, cluster MTBF Mk; objectives (completion probability, expected time, overhead, explainability).</w:t>
            </w:r>
          </w:p>
          <w:p w14:paraId="13E26A19" w14:textId="77777777" w:rsidR="000A2D98" w:rsidRDefault="00A80F10">
            <w:r>
              <w:rPr>
                <w:sz w:val="18"/>
                <w:szCs w:val="18"/>
              </w:rPr>
              <w:t>4. One-sentence research question + Table 2 (challenge / state of practice / gap).</w:t>
            </w:r>
          </w:p>
        </w:tc>
      </w:tr>
      <w:tr w:rsidR="000A2D98" w14:paraId="5CC390D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D50D523"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0D780E" w14:textId="77777777" w:rsidR="000A2D98" w:rsidRDefault="00A80F10">
            <w:r>
              <w:rPr>
                <w:sz w:val="18"/>
                <w:szCs w:val="18"/>
              </w:rPr>
              <w:t>[5][24][30]–[38] (node/disk failure prediction, straggler survey, lineage, SLOs)</w:t>
            </w:r>
          </w:p>
        </w:tc>
      </w:tr>
      <w:tr w:rsidR="000A2D98" w14:paraId="0C6BDA4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5988D8D"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B4751" w14:textId="77777777" w:rsidR="000A2D98" w:rsidRDefault="00A80F10">
            <w:r>
              <w:rPr>
                <w:sz w:val="18"/>
                <w:szCs w:val="18"/>
              </w:rPr>
              <w:t>Each gap in Table 2 maps to a component (see Part D of this guide).</w:t>
            </w:r>
          </w:p>
        </w:tc>
      </w:tr>
      <w:tr w:rsidR="000A2D98" w14:paraId="2054759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0A08B57"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E4406" w14:textId="77777777" w:rsidR="000A2D98" w:rsidRDefault="00A80F10">
            <w:r>
              <w:rPr>
                <w:sz w:val="18"/>
                <w:szCs w:val="18"/>
              </w:rPr>
              <w:t>Done.</w:t>
            </w:r>
          </w:p>
        </w:tc>
      </w:tr>
    </w:tbl>
    <w:p w14:paraId="633012C5" w14:textId="77777777" w:rsidR="000A2D98" w:rsidRDefault="000A2D98">
      <w:pPr>
        <w:spacing w:after="120"/>
      </w:pPr>
    </w:p>
    <w:p w14:paraId="464D0581" w14:textId="77777777" w:rsidR="000A2D98" w:rsidRDefault="00A80F10">
      <w:pPr>
        <w:pStyle w:val="Heading2"/>
      </w:pPr>
      <w:bookmarkStart w:id="23" w:name="_Toc242283281"/>
      <w:r>
        <w:t>3. Background and Literature Review</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618886A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3D8FBF5"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6B488" w14:textId="77777777" w:rsidR="000A2D98" w:rsidRDefault="00A80F10">
            <w:r>
              <w:rPr>
                <w:sz w:val="18"/>
                <w:szCs w:val="18"/>
              </w:rPr>
              <w:t>Spark fault tolerance, distributed systems resilience, cluster orchestration, data replication, workload recovery, high-availability frameworks.</w:t>
            </w:r>
          </w:p>
        </w:tc>
      </w:tr>
      <w:tr w:rsidR="000A2D98" w14:paraId="2A3CB91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DA32FFA"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46C34" w14:textId="77777777" w:rsidR="000A2D98" w:rsidRDefault="00A80F10">
            <w:r>
              <w:rPr>
                <w:sz w:val="18"/>
                <w:szCs w:val="18"/>
              </w:rPr>
              <w:t>Figure 4: Literature Taxonomy Framework</w:t>
            </w:r>
          </w:p>
          <w:p w14:paraId="7567CD52" w14:textId="77777777" w:rsidR="000A2D98" w:rsidRDefault="00A80F10">
            <w:r>
              <w:rPr>
                <w:sz w:val="18"/>
                <w:szCs w:val="18"/>
              </w:rPr>
              <w:t>Table 3: Comparative Analysis of Existing Approaches (core table)</w:t>
            </w:r>
          </w:p>
        </w:tc>
      </w:tr>
      <w:tr w:rsidR="000A2D98" w14:paraId="7BFA89D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695ED17"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5729B" w14:textId="77777777" w:rsidR="000A2D98" w:rsidRDefault="00A80F10">
            <w:r>
              <w:rPr>
                <w:sz w:val="18"/>
                <w:szCs w:val="18"/>
              </w:rPr>
              <w:t>Target 1500–2500  |  current 1491</w:t>
            </w:r>
          </w:p>
        </w:tc>
      </w:tr>
      <w:tr w:rsidR="000A2D98" w14:paraId="26BB8BB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586B560"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90D9A" w14:textId="77777777" w:rsidR="000A2D98" w:rsidRDefault="00A80F10">
            <w:r>
              <w:rPr>
                <w:sz w:val="18"/>
                <w:szCs w:val="18"/>
              </w:rPr>
              <w:t>26MML0047</w:t>
            </w:r>
          </w:p>
        </w:tc>
      </w:tr>
      <w:tr w:rsidR="000A2D98" w14:paraId="2DD969E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3EC8D62"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8932A" w14:textId="77777777" w:rsidR="000A2D98" w:rsidRDefault="00A80F10">
            <w:r>
              <w:rPr>
                <w:sz w:val="18"/>
                <w:szCs w:val="18"/>
              </w:rPr>
              <w:t>1. Organise by the 6 branches of Fig. 4: engine-level recovery, checkpoint optimisation, recovery benchmarks, stragglers &amp; gray failures, prediction &amp; AIOps, orchestration across clusters/clouds, resilience engineering; plus data platforms and a synthesis.</w:t>
            </w:r>
          </w:p>
          <w:p w14:paraId="6F326C53" w14:textId="77777777" w:rsidR="000A2D98" w:rsidRDefault="00A80F10">
            <w:r>
              <w:rPr>
                <w:sz w:val="18"/>
                <w:szCs w:val="18"/>
              </w:rPr>
              <w:t>2. For each paper: one sentence on what it does + one on its limitation relative to our problem. Summarise in your own words (similarity ≤ 10 %).</w:t>
            </w:r>
          </w:p>
          <w:p w14:paraId="7C72A396" w14:textId="77777777" w:rsidR="000A2D98" w:rsidRDefault="00A80F10">
            <w:r>
              <w:rPr>
                <w:sz w:val="18"/>
                <w:szCs w:val="18"/>
              </w:rPr>
              <w:t>3. Table 3: 13 approaches × properties (cross-cluster recovery, adaptive checkpoint, gray-failure aware, explainable, fault injection, engine).</w:t>
            </w:r>
          </w:p>
          <w:p w14:paraId="54FAA003" w14:textId="77777777" w:rsidR="000A2D98" w:rsidRDefault="00A80F10">
            <w:r>
              <w:rPr>
                <w:sz w:val="18"/>
                <w:szCs w:val="18"/>
              </w:rPr>
              <w:t>4. End with the positioning paragraph: no reviewed approach covers all five properties.</w:t>
            </w:r>
          </w:p>
        </w:tc>
      </w:tr>
      <w:tr w:rsidR="000A2D98" w14:paraId="04C3C42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8C1BD4F"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83E1E" w14:textId="77777777" w:rsidR="000A2D98" w:rsidRDefault="00A80F10">
            <w:r>
              <w:rPr>
                <w:sz w:val="18"/>
                <w:szCs w:val="18"/>
              </w:rPr>
              <w:t>97 references cited here; key ones: [5][23][27][39]–[49][52]–[59][28][62][65][76][78][90][95]</w:t>
            </w:r>
          </w:p>
        </w:tc>
      </w:tr>
      <w:tr w:rsidR="000A2D98" w14:paraId="52F8054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548583E"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E2116" w14:textId="77777777" w:rsidR="000A2D98" w:rsidRDefault="00A80F10">
            <w:r>
              <w:rPr>
                <w:sz w:val="18"/>
                <w:szCs w:val="18"/>
              </w:rPr>
              <w:t>RMC-Spark row of Table 3 = Yes on all five properties.</w:t>
            </w:r>
          </w:p>
        </w:tc>
      </w:tr>
      <w:tr w:rsidR="000A2D98" w14:paraId="6E57E1D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FF08A02"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B2E32" w14:textId="77777777" w:rsidR="000A2D98" w:rsidRDefault="00A80F10">
            <w:r>
              <w:rPr>
                <w:sz w:val="18"/>
                <w:szCs w:val="18"/>
              </w:rPr>
              <w:t>About 10 words short of the minimum — add one sentence when you revise.</w:t>
            </w:r>
          </w:p>
        </w:tc>
      </w:tr>
    </w:tbl>
    <w:p w14:paraId="3C80FA35" w14:textId="77777777" w:rsidR="000A2D98" w:rsidRDefault="000A2D98">
      <w:pPr>
        <w:spacing w:after="120"/>
      </w:pPr>
    </w:p>
    <w:p w14:paraId="3B0BA722" w14:textId="77777777" w:rsidR="000A2D98" w:rsidRDefault="00A80F10">
      <w:pPr>
        <w:pStyle w:val="Heading2"/>
      </w:pPr>
      <w:bookmarkStart w:id="24" w:name="_Toc242283282"/>
      <w:r>
        <w:t>4. Requirements Analysis for Resilient Analytics Systems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64DC083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917A210"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10A11" w14:textId="77777777" w:rsidR="000A2D98" w:rsidRDefault="00A80F10">
            <w:r>
              <w:rPr>
                <w:sz w:val="18"/>
                <w:szCs w:val="18"/>
              </w:rPr>
              <w:t>Scalability, availability, recoverability, reliability, interoperability, governance, operational continuity requirements.</w:t>
            </w:r>
          </w:p>
        </w:tc>
      </w:tr>
      <w:tr w:rsidR="000A2D98" w14:paraId="7592FC1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834F2BC"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109B0" w14:textId="77777777" w:rsidR="000A2D98" w:rsidRDefault="00A80F10">
            <w:r>
              <w:rPr>
                <w:sz w:val="18"/>
                <w:szCs w:val="18"/>
              </w:rPr>
              <w:t>Figure 5: Requirements Engineering Framework</w:t>
            </w:r>
          </w:p>
          <w:p w14:paraId="09ED744A" w14:textId="77777777" w:rsidR="000A2D98" w:rsidRDefault="00A80F10">
            <w:r>
              <w:rPr>
                <w:sz w:val="18"/>
                <w:szCs w:val="18"/>
              </w:rPr>
              <w:t>Table 4: Functional and Non-Functional Requirements Matrix</w:t>
            </w:r>
          </w:p>
        </w:tc>
      </w:tr>
      <w:tr w:rsidR="000A2D98" w14:paraId="0DA7F86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2DD196E"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25512D" w14:textId="77777777" w:rsidR="000A2D98" w:rsidRDefault="00A80F10">
            <w:r>
              <w:rPr>
                <w:sz w:val="18"/>
                <w:szCs w:val="18"/>
              </w:rPr>
              <w:t>Target 600–1000  |  current 547</w:t>
            </w:r>
          </w:p>
        </w:tc>
      </w:tr>
      <w:tr w:rsidR="000A2D98" w14:paraId="3119430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FF04A38"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C5442" w14:textId="77777777" w:rsidR="000A2D98" w:rsidRDefault="00A80F10">
            <w:r>
              <w:rPr>
                <w:sz w:val="18"/>
                <w:szCs w:val="18"/>
              </w:rPr>
              <w:t>26MML0006</w:t>
            </w:r>
          </w:p>
        </w:tc>
      </w:tr>
      <w:tr w:rsidR="000A2D98" w14:paraId="31858DF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12CBE88"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62539" w14:textId="77777777" w:rsidR="000A2D98" w:rsidRDefault="00A80F10">
            <w:r>
              <w:rPr>
                <w:sz w:val="18"/>
                <w:szCs w:val="18"/>
              </w:rPr>
              <w:t>1. Fig. 5: stakeholders → requirements → components → verification (traceability).</w:t>
            </w:r>
          </w:p>
          <w:p w14:paraId="471ECFED" w14:textId="77777777" w:rsidR="000A2D98" w:rsidRDefault="00A80F10">
            <w:r>
              <w:rPr>
                <w:sz w:val="18"/>
                <w:szCs w:val="18"/>
              </w:rPr>
              <w:t>2. Sub-sections: Scalability &amp; availability; Recoverability &amp; reliability; Interoperability, governance &amp; continuity.</w:t>
            </w:r>
          </w:p>
          <w:p w14:paraId="041B973C" w14:textId="77777777" w:rsidR="000A2D98" w:rsidRDefault="00A80F10">
            <w:r>
              <w:rPr>
                <w:sz w:val="18"/>
                <w:szCs w:val="18"/>
              </w:rPr>
              <w:t>3. Table 4: F1–F7 functional, N1–N5 non-functional, each with component and verification method.</w:t>
            </w:r>
          </w:p>
        </w:tc>
      </w:tr>
      <w:tr w:rsidR="000A2D98" w14:paraId="54ECDDA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BA54820"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CE152" w14:textId="77777777" w:rsidR="000A2D98" w:rsidRDefault="00A80F10">
            <w:r>
              <w:rPr>
                <w:sz w:val="18"/>
                <w:szCs w:val="18"/>
              </w:rPr>
              <w:t>[29][38][109][110][112][113]</w:t>
            </w:r>
          </w:p>
        </w:tc>
      </w:tr>
      <w:tr w:rsidR="000A2D98" w14:paraId="3B11DEA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DFF5756"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63CA8" w14:textId="77777777" w:rsidR="000A2D98" w:rsidRDefault="00A80F10">
            <w:r>
              <w:rPr>
                <w:sz w:val="18"/>
                <w:szCs w:val="18"/>
              </w:rPr>
              <w:t>Every requirement is verified by a unit test, the simulation, or an experiment.</w:t>
            </w:r>
          </w:p>
        </w:tc>
      </w:tr>
      <w:tr w:rsidR="000A2D98" w14:paraId="31DEC1C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796D261"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1B1CD" w14:textId="77777777" w:rsidR="000A2D98" w:rsidRDefault="00A80F10">
            <w:r>
              <w:rPr>
                <w:sz w:val="18"/>
                <w:szCs w:val="18"/>
              </w:rPr>
              <w:t>About 50 words short — add a short paragraph on requirement prioritisation (MoSCoW) if needed.</w:t>
            </w:r>
          </w:p>
        </w:tc>
      </w:tr>
    </w:tbl>
    <w:p w14:paraId="49BD44B0" w14:textId="77777777" w:rsidR="000A2D98" w:rsidRDefault="000A2D98">
      <w:pPr>
        <w:spacing w:after="120"/>
      </w:pPr>
    </w:p>
    <w:p w14:paraId="7D00F9C3" w14:textId="77777777" w:rsidR="000A2D98" w:rsidRDefault="00A80F10">
      <w:pPr>
        <w:pStyle w:val="Heading2"/>
      </w:pPr>
      <w:bookmarkStart w:id="25" w:name="_Toc242283283"/>
      <w:r>
        <w:t>5. Multi-Cluster Spark Analytics Architecture</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5FB238A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97AA846"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657C6" w14:textId="77777777" w:rsidR="000A2D98" w:rsidRDefault="00A80F10">
            <w:r>
              <w:rPr>
                <w:sz w:val="18"/>
                <w:szCs w:val="18"/>
              </w:rPr>
              <w:t>Overall architecture integrating multiple Spark clusters, data engineering pipelines, monitoring services, failover mechanisms, orchestration components.</w:t>
            </w:r>
          </w:p>
        </w:tc>
      </w:tr>
      <w:tr w:rsidR="000A2D98" w14:paraId="217CB13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334EDFC"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AABAC" w14:textId="77777777" w:rsidR="000A2D98" w:rsidRDefault="00A80F10">
            <w:r>
              <w:rPr>
                <w:sz w:val="18"/>
                <w:szCs w:val="18"/>
              </w:rPr>
              <w:t>Figure 6: Multi-Cluster Spark Architecture (CORE FIGURE)</w:t>
            </w:r>
          </w:p>
          <w:p w14:paraId="38B8B822" w14:textId="77777777" w:rsidR="000A2D98" w:rsidRDefault="00A80F10">
            <w:r>
              <w:rPr>
                <w:sz w:val="18"/>
                <w:szCs w:val="18"/>
              </w:rPr>
              <w:t>Figure 7: Layered Analytics Stack</w:t>
            </w:r>
          </w:p>
        </w:tc>
      </w:tr>
      <w:tr w:rsidR="000A2D98" w14:paraId="23B2230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7A8568A"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CBCC2" w14:textId="77777777" w:rsidR="000A2D98" w:rsidRDefault="00A80F10">
            <w:r>
              <w:rPr>
                <w:sz w:val="18"/>
                <w:szCs w:val="18"/>
              </w:rPr>
              <w:t>Target 1000–1500  |  current 963</w:t>
            </w:r>
          </w:p>
        </w:tc>
      </w:tr>
      <w:tr w:rsidR="000A2D98" w14:paraId="52C1A39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3F6F1D5"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81886" w14:textId="77777777" w:rsidR="000A2D98" w:rsidRDefault="00A80F10">
            <w:r>
              <w:rPr>
                <w:sz w:val="18"/>
                <w:szCs w:val="18"/>
              </w:rPr>
              <w:t>26MML0015</w:t>
            </w:r>
          </w:p>
        </w:tc>
      </w:tr>
      <w:tr w:rsidR="000A2D98" w14:paraId="1CBE98C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9ADF308"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15A90" w14:textId="77777777" w:rsidR="000A2D98" w:rsidRDefault="00A80F10">
            <w:r>
              <w:rPr>
                <w:sz w:val="18"/>
                <w:szCs w:val="18"/>
              </w:rPr>
              <w:t>1. Four design principles: unmodified engine; jobs separated from clusters; act on evidence of harm; explain every action.</w:t>
            </w:r>
          </w:p>
          <w:p w14:paraId="390C2C4A" w14:textId="77777777" w:rsidR="000A2D98" w:rsidRDefault="00A80F10">
            <w:r>
              <w:rPr>
                <w:sz w:val="18"/>
                <w:szCs w:val="18"/>
              </w:rPr>
              <w:t>2. Fig. 6 walkthrough: clusters A/B, MinIO, Prometheus/Grafana, controller hosting the drivers (client mode) — explain why driver placement is the key decision.</w:t>
            </w:r>
          </w:p>
          <w:p w14:paraId="230BF4E4" w14:textId="77777777" w:rsidR="000A2D98" w:rsidRDefault="00A80F10">
            <w:r>
              <w:rPr>
                <w:sz w:val="18"/>
                <w:szCs w:val="18"/>
              </w:rPr>
              <w:t>3. Component interactions + the outage sequence in words; layered stack (Fig. 7); failure domains &amp; assumptions; deployment model (testbed vs production).</w:t>
            </w:r>
          </w:p>
        </w:tc>
      </w:tr>
      <w:tr w:rsidR="000A2D98" w14:paraId="276AB3F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6F81535"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28952" w14:textId="77777777" w:rsidR="000A2D98" w:rsidRDefault="00A80F10">
            <w:r>
              <w:rPr>
                <w:sz w:val="18"/>
                <w:szCs w:val="18"/>
              </w:rPr>
              <w:t>[24][25][30][65][90] + observability [99][100]</w:t>
            </w:r>
          </w:p>
        </w:tc>
      </w:tr>
      <w:tr w:rsidR="000A2D98" w14:paraId="5B24503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3867514"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64727" w14:textId="77777777" w:rsidR="000A2D98" w:rsidRDefault="00A80F10">
            <w:r>
              <w:rPr>
                <w:sz w:val="18"/>
                <w:szCs w:val="18"/>
              </w:rPr>
              <w:t>docker-compose.yml, controller/core.py; README §1.</w:t>
            </w:r>
          </w:p>
        </w:tc>
      </w:tr>
      <w:tr w:rsidR="000A2D98" w14:paraId="0BEFE36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B2594BD"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7D2D5" w14:textId="77777777" w:rsidR="000A2D98" w:rsidRDefault="00A80F10">
            <w:r>
              <w:rPr>
                <w:sz w:val="18"/>
                <w:szCs w:val="18"/>
              </w:rPr>
              <w:t>Slightly below minimum; fine.</w:t>
            </w:r>
          </w:p>
        </w:tc>
      </w:tr>
    </w:tbl>
    <w:p w14:paraId="0CF314AD" w14:textId="77777777" w:rsidR="000A2D98" w:rsidRDefault="000A2D98">
      <w:pPr>
        <w:spacing w:after="120"/>
      </w:pPr>
    </w:p>
    <w:p w14:paraId="646CDDCE" w14:textId="77777777" w:rsidR="000A2D98" w:rsidRDefault="00A80F10">
      <w:pPr>
        <w:pStyle w:val="Heading2"/>
      </w:pPr>
      <w:bookmarkStart w:id="26" w:name="_Toc242283284"/>
      <w:r>
        <w:t>6. Distributed Data Engineering Layer</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5428479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F860113"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41C8F" w14:textId="77777777" w:rsidR="000A2D98" w:rsidRDefault="00A80F10">
            <w:r>
              <w:rPr>
                <w:sz w:val="18"/>
                <w:szCs w:val="18"/>
              </w:rPr>
              <w:t>Ingestion, transformation, metadata management, schema evolution, data partitioning, storage management across clusters.</w:t>
            </w:r>
          </w:p>
        </w:tc>
      </w:tr>
      <w:tr w:rsidR="000A2D98" w14:paraId="2380C10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84EEA5C"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18CFB" w14:textId="77777777" w:rsidR="000A2D98" w:rsidRDefault="00A80F10">
            <w:r>
              <w:rPr>
                <w:sz w:val="18"/>
                <w:szCs w:val="18"/>
              </w:rPr>
              <w:t>Figure 8: Distributed Data Engineering Pipeline</w:t>
            </w:r>
          </w:p>
          <w:p w14:paraId="630A76E9" w14:textId="77777777" w:rsidR="000A2D98" w:rsidRDefault="00A80F10">
            <w:r>
              <w:rPr>
                <w:sz w:val="18"/>
                <w:szCs w:val="18"/>
              </w:rPr>
              <w:t>Table 5: Data Engineering Components and Responsibilities</w:t>
            </w:r>
          </w:p>
        </w:tc>
      </w:tr>
      <w:tr w:rsidR="000A2D98" w14:paraId="04751AC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D7B0BF5"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66FA0" w14:textId="77777777" w:rsidR="000A2D98" w:rsidRDefault="00A80F10">
            <w:r>
              <w:rPr>
                <w:sz w:val="18"/>
                <w:szCs w:val="18"/>
              </w:rPr>
              <w:t>Target 1000–1500  |  current 980</w:t>
            </w:r>
          </w:p>
        </w:tc>
      </w:tr>
      <w:tr w:rsidR="000A2D98" w14:paraId="0AE5E56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B90187C"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813A2" w14:textId="77777777" w:rsidR="000A2D98" w:rsidRDefault="00A80F10">
            <w:r>
              <w:rPr>
                <w:sz w:val="18"/>
                <w:szCs w:val="18"/>
              </w:rPr>
              <w:t>26MML0006</w:t>
            </w:r>
          </w:p>
        </w:tc>
      </w:tr>
      <w:tr w:rsidR="000A2D98" w14:paraId="3834CE2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09D5E35"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3E8EB" w14:textId="77777777" w:rsidR="000A2D98" w:rsidRDefault="00A80F10">
            <w:r>
              <w:rPr>
                <w:sz w:val="18"/>
                <w:szCs w:val="18"/>
              </w:rPr>
              <w:t>1. Buckets data / checkpoints / results; synthetic generator (seeded) + public datasets (NYC TLC, AI4I 2020, ULB credit card).</w:t>
            </w:r>
          </w:p>
          <w:p w14:paraId="027B4984" w14:textId="77777777" w:rsidR="000A2D98" w:rsidRDefault="00A80F10">
            <w:r>
              <w:rPr>
                <w:sz w:val="18"/>
                <w:szCs w:val="18"/>
              </w:rPr>
              <w:t>2. Resilient stages and the commit-marker protocol (data first, marker last; never read half-written output).</w:t>
            </w:r>
          </w:p>
          <w:p w14:paraId="4EC00962" w14:textId="77777777" w:rsidR="000A2D98" w:rsidRDefault="00A80F10">
            <w:r>
              <w:rPr>
                <w:sz w:val="18"/>
                <w:szCs w:val="18"/>
              </w:rPr>
              <w:t>3. Metadata (markers with sequence numbers, linear-chain skipping), schema evolution policy, streaming path, partitioning (16 partitions, AQE), data quality.</w:t>
            </w:r>
          </w:p>
        </w:tc>
      </w:tr>
      <w:tr w:rsidR="000A2D98" w14:paraId="5F633A9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CD69E24"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DA658" w14:textId="77777777" w:rsidR="000A2D98" w:rsidRDefault="00A80F10">
            <w:r>
              <w:rPr>
                <w:sz w:val="18"/>
                <w:szCs w:val="18"/>
              </w:rPr>
              <w:t>[17][18][104]–[113]</w:t>
            </w:r>
          </w:p>
        </w:tc>
      </w:tr>
      <w:tr w:rsidR="000A2D98" w14:paraId="5D127BA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CCB644E"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4000B" w14:textId="77777777" w:rsidR="000A2D98" w:rsidRDefault="00A80F10">
            <w:r>
              <w:rPr>
                <w:sz w:val="18"/>
                <w:szCs w:val="18"/>
              </w:rPr>
              <w:t>rds/stage.py, jobs/datagen.py, jobs/etl_taxi.py, datasets/README.md</w:t>
            </w:r>
          </w:p>
        </w:tc>
      </w:tr>
      <w:tr w:rsidR="000A2D98" w14:paraId="48195F6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91E0DA8"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EC006" w14:textId="77777777" w:rsidR="000A2D98" w:rsidRDefault="00A80F10">
            <w:r>
              <w:rPr>
                <w:sz w:val="18"/>
                <w:szCs w:val="18"/>
              </w:rPr>
              <w:t>Done.</w:t>
            </w:r>
          </w:p>
        </w:tc>
      </w:tr>
    </w:tbl>
    <w:p w14:paraId="106EA9C0" w14:textId="77777777" w:rsidR="000A2D98" w:rsidRDefault="000A2D98">
      <w:pPr>
        <w:spacing w:after="120"/>
      </w:pPr>
    </w:p>
    <w:p w14:paraId="0072DED4" w14:textId="77777777" w:rsidR="000A2D98" w:rsidRDefault="00A80F10">
      <w:pPr>
        <w:pStyle w:val="Heading2"/>
      </w:pPr>
      <w:bookmarkStart w:id="27" w:name="_Toc242283285"/>
      <w:r>
        <w:t>7. Spark Processing and Execution Layer</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12396FD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1DB27B5"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F298A" w14:textId="77777777" w:rsidR="000A2D98" w:rsidRDefault="00A80F10">
            <w:r>
              <w:rPr>
                <w:sz w:val="18"/>
                <w:szCs w:val="18"/>
              </w:rPr>
              <w:t>Spark execution model, RDD lineage, DAG scheduling, task execution, resource allocation, distributed processing flow.</w:t>
            </w:r>
          </w:p>
        </w:tc>
      </w:tr>
      <w:tr w:rsidR="000A2D98" w14:paraId="71F8A1F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0839937"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9A93A" w14:textId="77777777" w:rsidR="000A2D98" w:rsidRDefault="00A80F10">
            <w:r>
              <w:rPr>
                <w:sz w:val="18"/>
                <w:szCs w:val="18"/>
              </w:rPr>
              <w:t>Figure 9: Spark Execution Architecture</w:t>
            </w:r>
          </w:p>
          <w:p w14:paraId="08FDCC2C" w14:textId="77777777" w:rsidR="000A2D98" w:rsidRDefault="00A80F10">
            <w:r>
              <w:rPr>
                <w:sz w:val="18"/>
                <w:szCs w:val="18"/>
              </w:rPr>
              <w:t>Figure 10: DAG Processing Workflow</w:t>
            </w:r>
          </w:p>
          <w:p w14:paraId="0B8E6D02" w14:textId="77777777" w:rsidR="000A2D98" w:rsidRDefault="00A80F10">
            <w:r>
              <w:rPr>
                <w:sz w:val="18"/>
                <w:szCs w:val="18"/>
              </w:rPr>
              <w:t>Equation: Resource Utilization Function (Eq. 1)</w:t>
            </w:r>
          </w:p>
        </w:tc>
      </w:tr>
      <w:tr w:rsidR="000A2D98" w14:paraId="7F78613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A6A826E"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A9FFD" w14:textId="77777777" w:rsidR="000A2D98" w:rsidRDefault="00A80F10">
            <w:r>
              <w:rPr>
                <w:sz w:val="18"/>
                <w:szCs w:val="18"/>
              </w:rPr>
              <w:t>Target 1200–1800  |  current 943</w:t>
            </w:r>
          </w:p>
        </w:tc>
      </w:tr>
      <w:tr w:rsidR="000A2D98" w14:paraId="18B7C7A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8362637"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4DE7A" w14:textId="77777777" w:rsidR="000A2D98" w:rsidRDefault="00A80F10">
            <w:r>
              <w:rPr>
                <w:sz w:val="18"/>
                <w:szCs w:val="18"/>
              </w:rPr>
              <w:t>26MML0006</w:t>
            </w:r>
          </w:p>
        </w:tc>
      </w:tr>
      <w:tr w:rsidR="000A2D98" w14:paraId="30908A9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D727F78"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114D6" w14:textId="77777777" w:rsidR="000A2D98" w:rsidRDefault="00A80F10">
            <w:r>
              <w:rPr>
                <w:sz w:val="18"/>
                <w:szCs w:val="18"/>
              </w:rPr>
              <w:t>1. Standalone master/worker model; driver in client mode in the controller; resource settings (512 MB driver, 1 core / 576 MB executors, 4 cores per job).</w:t>
            </w:r>
          </w:p>
          <w:p w14:paraId="34D8FAFC" w14:textId="77777777" w:rsidR="000A2D98" w:rsidRDefault="00A80F10">
            <w:r>
              <w:rPr>
                <w:sz w:val="18"/>
                <w:szCs w:val="18"/>
              </w:rPr>
              <w:t>2. Narrow vs wide dependencies, stage boundaries, how a committed resilient stage cuts the lineage (Fig. 10).</w:t>
            </w:r>
          </w:p>
          <w:p w14:paraId="03215397" w14:textId="77777777" w:rsidR="000A2D98" w:rsidRDefault="00A80F10">
            <w:r>
              <w:rPr>
                <w:sz w:val="18"/>
                <w:szCs w:val="18"/>
              </w:rPr>
              <w:t>3. Built-in fault tolerance (task.maxFailures 4, 60 s network timeout, speculation in P); Eq. 1 utilisation U; processing flow; interaction of built-in and external recovery.</w:t>
            </w:r>
          </w:p>
        </w:tc>
      </w:tr>
      <w:tr w:rsidR="000A2D98" w14:paraId="70AB6DE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422A32C"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A9C50" w14:textId="77777777" w:rsidR="000A2D98" w:rsidRDefault="00A80F10">
            <w:r>
              <w:rPr>
                <w:sz w:val="18"/>
                <w:szCs w:val="18"/>
              </w:rPr>
              <w:t>[3][5][9][19][23][55][101][103]</w:t>
            </w:r>
          </w:p>
        </w:tc>
      </w:tr>
      <w:tr w:rsidR="000A2D98" w14:paraId="24BE492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BA4CDCC"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80E01" w14:textId="77777777" w:rsidR="000A2D98" w:rsidRDefault="00A80F10">
            <w:r>
              <w:rPr>
                <w:sz w:val="18"/>
                <w:szCs w:val="18"/>
              </w:rPr>
              <w:t>docker/spark-defaults.conf, controller/jobs.py (spark-submit), analysis/metrics.py (U)</w:t>
            </w:r>
          </w:p>
        </w:tc>
      </w:tr>
      <w:tr w:rsidR="000A2D98" w14:paraId="7D13BE6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30942B2"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0853A" w14:textId="77777777" w:rsidR="000A2D98" w:rsidRDefault="00A80F10">
            <w:r>
              <w:rPr>
                <w:sz w:val="18"/>
                <w:szCs w:val="18"/>
              </w:rPr>
              <w:t>About 250 words short — after experiments, add a paragraph describing the real DAG/stage timings from the Spark UI.</w:t>
            </w:r>
          </w:p>
        </w:tc>
      </w:tr>
    </w:tbl>
    <w:p w14:paraId="797BBE45" w14:textId="77777777" w:rsidR="000A2D98" w:rsidRDefault="000A2D98">
      <w:pPr>
        <w:spacing w:after="120"/>
      </w:pPr>
    </w:p>
    <w:p w14:paraId="1B3F42E6" w14:textId="77777777" w:rsidR="000A2D98" w:rsidRDefault="00A80F10">
      <w:pPr>
        <w:pStyle w:val="Heading2"/>
      </w:pPr>
      <w:bookmarkStart w:id="28" w:name="_Toc242283286"/>
      <w:r>
        <w:t>8. Fault Detection and Monitoring Framework</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607F187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4F61F55"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CFF68" w14:textId="77777777" w:rsidR="000A2D98" w:rsidRDefault="00A80F10">
            <w:r>
              <w:rPr>
                <w:sz w:val="18"/>
                <w:szCs w:val="18"/>
              </w:rPr>
              <w:t>Cluster monitoring, anomaly detection, health assessment, workload diagnostics, early-failure detection.</w:t>
            </w:r>
          </w:p>
        </w:tc>
      </w:tr>
      <w:tr w:rsidR="000A2D98" w14:paraId="1AE758E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6DA655A"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ED230" w14:textId="77777777" w:rsidR="000A2D98" w:rsidRDefault="00A80F10">
            <w:r>
              <w:rPr>
                <w:sz w:val="18"/>
                <w:szCs w:val="18"/>
              </w:rPr>
              <w:t>Figure 11: Monitoring and Observability Architecture</w:t>
            </w:r>
          </w:p>
          <w:p w14:paraId="4D824085" w14:textId="77777777" w:rsidR="000A2D98" w:rsidRDefault="00A80F10">
            <w:r>
              <w:rPr>
                <w:sz w:val="18"/>
                <w:szCs w:val="18"/>
              </w:rPr>
              <w:t>Figure 12: Fault Detection Workflow</w:t>
            </w:r>
          </w:p>
          <w:p w14:paraId="18F21A4A" w14:textId="77777777" w:rsidR="000A2D98" w:rsidRDefault="00A80F10">
            <w:r>
              <w:rPr>
                <w:sz w:val="18"/>
                <w:szCs w:val="18"/>
              </w:rPr>
              <w:t>Table 6: Monitoring Metrics and Thresholds (CORE TABLE)</w:t>
            </w:r>
          </w:p>
        </w:tc>
      </w:tr>
      <w:tr w:rsidR="000A2D98" w14:paraId="7C40A6A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84A95D2"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27574" w14:textId="77777777" w:rsidR="000A2D98" w:rsidRDefault="00A80F10">
            <w:r>
              <w:rPr>
                <w:sz w:val="18"/>
                <w:szCs w:val="18"/>
              </w:rPr>
              <w:t>Target 1000–1500  |  current 1003</w:t>
            </w:r>
          </w:p>
        </w:tc>
      </w:tr>
      <w:tr w:rsidR="000A2D98" w14:paraId="0720A81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7462165"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BF988" w14:textId="77777777" w:rsidR="000A2D98" w:rsidRDefault="00A80F10">
            <w:r>
              <w:rPr>
                <w:sz w:val="18"/>
                <w:szCs w:val="18"/>
              </w:rPr>
              <w:t>26MML0054</w:t>
            </w:r>
          </w:p>
        </w:tc>
      </w:tr>
      <w:tr w:rsidR="000A2D98" w14:paraId="4A1C9D9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ADCE0A9"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35B41" w14:textId="77777777" w:rsidR="000A2D98" w:rsidRDefault="00A80F10">
            <w:r>
              <w:rPr>
                <w:sz w:val="18"/>
                <w:szCs w:val="18"/>
              </w:rPr>
              <w:t>1. Two observation paths: direct probes for decisions (2 s), Prometheus/Grafana for operators (5 s).</w:t>
            </w:r>
          </w:p>
          <w:p w14:paraId="53F0BEBA" w14:textId="77777777" w:rsidR="000A2D98" w:rsidRDefault="00A80F10">
            <w:r>
              <w:rPr>
                <w:sz w:val="18"/>
                <w:szCs w:val="18"/>
              </w:rPr>
              <w:t>2. Five signals; EWMA z-score (Eq. 2); additive health score H (Eq. 3) with weights; 'zero workers' override.</w:t>
            </w:r>
          </w:p>
          <w:p w14:paraId="55D1D7E9" w14:textId="77777777" w:rsidR="000A2D98" w:rsidRDefault="00A80F10">
            <w:r>
              <w:rPr>
                <w:sz w:val="18"/>
                <w:szCs w:val="18"/>
              </w:rPr>
              <w:t>3. State machine HEALTHY/SUSPECT/FAILED with hysteresis (Fig. 12); why delay or stall alone only gives SUSPECT; calibration and false alarms.</w:t>
            </w:r>
          </w:p>
          <w:p w14:paraId="6E54E686" w14:textId="77777777" w:rsidR="000A2D98" w:rsidRDefault="00A80F10">
            <w:r>
              <w:rPr>
                <w:sz w:val="18"/>
                <w:szCs w:val="18"/>
              </w:rPr>
              <w:t>4. Table 6 must contain the exact values from configs/clusters.yaml.</w:t>
            </w:r>
          </w:p>
        </w:tc>
      </w:tr>
      <w:tr w:rsidR="000A2D98" w14:paraId="1618BB9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6D572F5"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7EC16" w14:textId="77777777" w:rsidR="000A2D98" w:rsidRDefault="00A80F10">
            <w:r>
              <w:rPr>
                <w:sz w:val="18"/>
                <w:szCs w:val="18"/>
              </w:rPr>
              <w:t>[24][30][35][65][67][68][73][99][100][102]</w:t>
            </w:r>
          </w:p>
        </w:tc>
      </w:tr>
      <w:tr w:rsidR="000A2D98" w14:paraId="419F455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DE27C02"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BC29E1" w14:textId="77777777" w:rsidR="000A2D98" w:rsidRDefault="00A80F10">
            <w:r>
              <w:rPr>
                <w:sz w:val="18"/>
                <w:szCs w:val="18"/>
              </w:rPr>
              <w:t>controller/monitor.py, anomaly.py, health.py, statemachine.py; tests/test_detection.py</w:t>
            </w:r>
          </w:p>
        </w:tc>
      </w:tr>
      <w:tr w:rsidR="000A2D98" w14:paraId="6810574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6345268"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A28E9" w14:textId="77777777" w:rsidR="000A2D98" w:rsidRDefault="00A80F10">
            <w:r>
              <w:rPr>
                <w:sz w:val="18"/>
                <w:szCs w:val="18"/>
              </w:rPr>
              <w:t>Done.</w:t>
            </w:r>
          </w:p>
        </w:tc>
      </w:tr>
    </w:tbl>
    <w:p w14:paraId="55F0F02B" w14:textId="77777777" w:rsidR="000A2D98" w:rsidRDefault="000A2D98">
      <w:pPr>
        <w:spacing w:after="120"/>
      </w:pPr>
    </w:p>
    <w:p w14:paraId="173A965D" w14:textId="77777777" w:rsidR="000A2D98" w:rsidRDefault="00A80F10">
      <w:pPr>
        <w:pStyle w:val="Heading2"/>
      </w:pPr>
      <w:bookmarkStart w:id="29" w:name="_Toc242283287"/>
      <w:r>
        <w:t>9. Fault-Tolerant Recovery and Resilience Layer</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650C4DB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DA7211D"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E1945" w14:textId="77777777" w:rsidR="000A2D98" w:rsidRDefault="00A80F10">
            <w:r>
              <w:rPr>
                <w:sz w:val="18"/>
                <w:szCs w:val="18"/>
              </w:rPr>
              <w:t>Checkpointing, replication, lineage recovery, failover mechanisms, workload migration, self-healing.</w:t>
            </w:r>
          </w:p>
        </w:tc>
      </w:tr>
      <w:tr w:rsidR="000A2D98" w14:paraId="31D1377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40D9981"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6BCA9" w14:textId="77777777" w:rsidR="000A2D98" w:rsidRDefault="00A80F10">
            <w:r>
              <w:rPr>
                <w:sz w:val="18"/>
                <w:szCs w:val="18"/>
              </w:rPr>
              <w:t>Figure 13: Fault Recovery Architecture (+ (b) τ* vs MTBF plot)</w:t>
            </w:r>
          </w:p>
          <w:p w14:paraId="3B406E38" w14:textId="77777777" w:rsidR="000A2D98" w:rsidRDefault="00A80F10">
            <w:r>
              <w:rPr>
                <w:sz w:val="18"/>
                <w:szCs w:val="18"/>
              </w:rPr>
              <w:t>Figure 14: Failover and Recovery Workflow</w:t>
            </w:r>
          </w:p>
        </w:tc>
      </w:tr>
      <w:tr w:rsidR="000A2D98" w14:paraId="07E2C17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24A3B0E"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86BF7" w14:textId="77777777" w:rsidR="000A2D98" w:rsidRDefault="00A80F10">
            <w:r>
              <w:rPr>
                <w:sz w:val="18"/>
                <w:szCs w:val="18"/>
              </w:rPr>
              <w:t>Target 1200–1800  |  current 1019</w:t>
            </w:r>
          </w:p>
        </w:tc>
      </w:tr>
      <w:tr w:rsidR="000A2D98" w14:paraId="3BA357A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123D64F"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14866" w14:textId="77777777" w:rsidR="000A2D98" w:rsidRDefault="00A80F10">
            <w:r>
              <w:rPr>
                <w:sz w:val="18"/>
                <w:szCs w:val="18"/>
              </w:rPr>
              <w:t>26MML0015</w:t>
            </w:r>
          </w:p>
        </w:tc>
      </w:tr>
      <w:tr w:rsidR="000A2D98" w14:paraId="25B7BC7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465AEF5"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59CF5" w14:textId="77777777" w:rsidR="000A2D98" w:rsidRDefault="00A80F10">
            <w:r>
              <w:rPr>
                <w:sz w:val="18"/>
                <w:szCs w:val="18"/>
              </w:rPr>
              <w:t>1. Three recovery levels: task (Spark), attempt (retry on same cluster), cluster (migrate).</w:t>
            </w:r>
          </w:p>
          <w:p w14:paraId="2893466F" w14:textId="77777777" w:rsidR="000A2D98" w:rsidRDefault="00A80F10">
            <w:r>
              <w:rPr>
                <w:sz w:val="18"/>
                <w:szCs w:val="18"/>
              </w:rPr>
              <w:t>2. Adaptive checkpointing: Young/Daly τ* (Eq. 4), expected lost work (Eq. 5), online MTBF estimate (Eq. 6).</w:t>
            </w:r>
          </w:p>
          <w:p w14:paraId="3501EB96" w14:textId="77777777" w:rsidR="000A2D98" w:rsidRDefault="00A80F10">
            <w:r>
              <w:rPr>
                <w:sz w:val="18"/>
                <w:szCs w:val="18"/>
              </w:rPr>
              <w:t>3. Stage restoration, progress-aware failover rules (Table 16 in appendix), self-healing, correctness-of-resumption argument.</w:t>
            </w:r>
          </w:p>
        </w:tc>
      </w:tr>
      <w:tr w:rsidR="000A2D98" w14:paraId="744B5CF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4C645C7"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F9247" w14:textId="77777777" w:rsidR="000A2D98" w:rsidRDefault="00A80F10">
            <w:r>
              <w:rPr>
                <w:sz w:val="18"/>
                <w:szCs w:val="18"/>
              </w:rPr>
              <w:t>[5][20][23][27][39][43]–[49]</w:t>
            </w:r>
          </w:p>
        </w:tc>
      </w:tr>
      <w:tr w:rsidR="000A2D98" w14:paraId="2B880E4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A3B8D1D"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1495C" w14:textId="77777777" w:rsidR="000A2D98" w:rsidRDefault="00A80F10">
            <w:r>
              <w:rPr>
                <w:sz w:val="18"/>
                <w:szCs w:val="18"/>
              </w:rPr>
              <w:t>rds/policy.py, rds/stage.py, controller/jobs.py; tests/test_policy.py, test_controller_sim.py</w:t>
            </w:r>
          </w:p>
        </w:tc>
      </w:tr>
      <w:tr w:rsidR="000A2D98" w14:paraId="6A12A68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D97F0E4"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1186B" w14:textId="77777777" w:rsidR="000A2D98" w:rsidRDefault="00A80F10">
            <w:r>
              <w:rPr>
                <w:sz w:val="18"/>
                <w:szCs w:val="18"/>
              </w:rPr>
              <w:t>Add measured τ* range and checkpoint counts after experiments.</w:t>
            </w:r>
          </w:p>
        </w:tc>
      </w:tr>
    </w:tbl>
    <w:p w14:paraId="688C355A" w14:textId="77777777" w:rsidR="000A2D98" w:rsidRDefault="000A2D98">
      <w:pPr>
        <w:spacing w:after="120"/>
      </w:pPr>
    </w:p>
    <w:p w14:paraId="65E7BE7F" w14:textId="77777777" w:rsidR="000A2D98" w:rsidRDefault="00A80F10">
      <w:pPr>
        <w:pStyle w:val="Heading2"/>
      </w:pPr>
      <w:bookmarkStart w:id="30" w:name="_Toc242283288"/>
      <w:r>
        <w:t>10. Multi-Cluster Coordination and Orchestration Layer</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470422B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683F132"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8C397" w14:textId="77777777" w:rsidR="000A2D98" w:rsidRDefault="00A80F10">
            <w:r>
              <w:rPr>
                <w:sz w:val="18"/>
                <w:szCs w:val="18"/>
              </w:rPr>
              <w:t>Cluster synchronization, workload balancing, orchestration policies, service discovery, coordination protocols.</w:t>
            </w:r>
          </w:p>
        </w:tc>
      </w:tr>
      <w:tr w:rsidR="000A2D98" w14:paraId="5B0A22A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4B49C6D"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1C230" w14:textId="77777777" w:rsidR="000A2D98" w:rsidRDefault="00A80F10">
            <w:r>
              <w:rPr>
                <w:sz w:val="18"/>
                <w:szCs w:val="18"/>
              </w:rPr>
              <w:t>Figure 15: Multi-Cluster Coordination Model</w:t>
            </w:r>
          </w:p>
          <w:p w14:paraId="32E374F1" w14:textId="77777777" w:rsidR="000A2D98" w:rsidRDefault="00A80F10">
            <w:r>
              <w:rPr>
                <w:sz w:val="18"/>
                <w:szCs w:val="18"/>
              </w:rPr>
              <w:t>Figure 16: Workload Orchestration Framework</w:t>
            </w:r>
          </w:p>
        </w:tc>
      </w:tr>
      <w:tr w:rsidR="000A2D98" w14:paraId="061C483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EE07075"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701C8" w14:textId="77777777" w:rsidR="000A2D98" w:rsidRDefault="00A80F10">
            <w:r>
              <w:rPr>
                <w:sz w:val="18"/>
                <w:szCs w:val="18"/>
              </w:rPr>
              <w:t>Target 1000–1500  |  current 799</w:t>
            </w:r>
          </w:p>
        </w:tc>
      </w:tr>
      <w:tr w:rsidR="000A2D98" w14:paraId="42282DE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60B8236"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EFA62" w14:textId="77777777" w:rsidR="000A2D98" w:rsidRDefault="00A80F10">
            <w:r>
              <w:rPr>
                <w:sz w:val="18"/>
                <w:szCs w:val="18"/>
              </w:rPr>
              <w:t>26MML0015</w:t>
            </w:r>
          </w:p>
        </w:tc>
      </w:tr>
      <w:tr w:rsidR="000A2D98" w14:paraId="1952DFC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A751E5C"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A5F14" w14:textId="77777777" w:rsidR="000A2D98" w:rsidRDefault="00A80F10">
            <w:r>
              <w:rPr>
                <w:sz w:val="18"/>
                <w:szCs w:val="18"/>
              </w:rPr>
              <w:t>1. Centralised, asynchronous coordination through shared state (no cluster-to-cluster messages).</w:t>
            </w:r>
          </w:p>
          <w:p w14:paraId="00BE49D4" w14:textId="77777777" w:rsidR="000A2D98" w:rsidRDefault="00A80F10">
            <w:r>
              <w:rPr>
                <w:sz w:val="18"/>
                <w:szCs w:val="18"/>
              </w:rPr>
              <w:t>2. Cluster registry as service discovery; placement cost J (Eq. 7) with α=0.4, β=0.5, γ=0.1; why a weighted sum rather than a learned scheduler.</w:t>
            </w:r>
          </w:p>
          <w:p w14:paraId="1F22E90A" w14:textId="77777777" w:rsidR="000A2D98" w:rsidRDefault="00A80F10">
            <w:r>
              <w:rPr>
                <w:sz w:val="18"/>
                <w:szCs w:val="18"/>
              </w:rPr>
              <w:t>3. 5-step coordination protocol; synchronisation &amp; consistency (idempotent writes, fencing); scaling to more clusters.</w:t>
            </w:r>
          </w:p>
        </w:tc>
      </w:tr>
      <w:tr w:rsidR="000A2D98" w14:paraId="6C55C70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B5EBA28"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853DB" w14:textId="77777777" w:rsidR="000A2D98" w:rsidRDefault="00A80F10">
            <w:r>
              <w:rPr>
                <w:sz w:val="18"/>
                <w:szCs w:val="18"/>
              </w:rPr>
              <w:t>[14][28][78][84][86][87][90]</w:t>
            </w:r>
          </w:p>
        </w:tc>
      </w:tr>
      <w:tr w:rsidR="000A2D98" w14:paraId="7EA6E0A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1C1E852"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A62A2" w14:textId="77777777" w:rsidR="000A2D98" w:rsidRDefault="00A80F10">
            <w:r>
              <w:rPr>
                <w:sz w:val="18"/>
                <w:szCs w:val="18"/>
              </w:rPr>
              <w:t>controller/orchestrator.py, configs/clusters.yaml; tests (placement)</w:t>
            </w:r>
          </w:p>
        </w:tc>
      </w:tr>
      <w:tr w:rsidR="000A2D98" w14:paraId="21DEB38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306488D"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A453C" w14:textId="77777777" w:rsidR="000A2D98" w:rsidRDefault="00A80F10">
            <w:r>
              <w:rPr>
                <w:sz w:val="18"/>
                <w:szCs w:val="18"/>
              </w:rPr>
              <w:t>About 200 words short — add a worked placement example with three clusters, or a paragraph on the effect of the weights.</w:t>
            </w:r>
          </w:p>
        </w:tc>
      </w:tr>
    </w:tbl>
    <w:p w14:paraId="77998294" w14:textId="77777777" w:rsidR="000A2D98" w:rsidRDefault="000A2D98">
      <w:pPr>
        <w:spacing w:after="120"/>
      </w:pPr>
    </w:p>
    <w:p w14:paraId="57335E60" w14:textId="77777777" w:rsidR="000A2D98" w:rsidRDefault="00A80F10">
      <w:pPr>
        <w:pStyle w:val="Heading2"/>
      </w:pPr>
      <w:bookmarkStart w:id="31" w:name="_Toc242283289"/>
      <w:r>
        <w:t>11. Explainability and Reliability Assessment Layer</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4CEE536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8B87764"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93476" w14:textId="77777777" w:rsidR="000A2D98" w:rsidRDefault="00A80F10">
            <w:r>
              <w:rPr>
                <w:sz w:val="18"/>
                <w:szCs w:val="18"/>
              </w:rPr>
              <w:t>Explainability of recovery decisions, root-cause analysis, reliability scoring, operational transparency.</w:t>
            </w:r>
          </w:p>
        </w:tc>
      </w:tr>
      <w:tr w:rsidR="000A2D98" w14:paraId="5D33981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E019923"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5CB8F1" w14:textId="77777777" w:rsidR="000A2D98" w:rsidRDefault="00A80F10">
            <w:r>
              <w:rPr>
                <w:sz w:val="18"/>
                <w:szCs w:val="18"/>
              </w:rPr>
              <w:t>Figure 17: Explainable Reliability Framework</w:t>
            </w:r>
          </w:p>
          <w:p w14:paraId="562FDEAD" w14:textId="77777777" w:rsidR="000A2D98" w:rsidRDefault="00A80F10">
            <w:r>
              <w:rPr>
                <w:sz w:val="18"/>
                <w:szCs w:val="18"/>
              </w:rPr>
              <w:t>Table 7: Reliability Assessment Indicators</w:t>
            </w:r>
          </w:p>
          <w:p w14:paraId="057E669F" w14:textId="77777777" w:rsidR="000A2D98" w:rsidRDefault="00A80F10">
            <w:r>
              <w:rPr>
                <w:sz w:val="18"/>
                <w:szCs w:val="18"/>
              </w:rPr>
              <w:t>Equation: Reliability Score Model (Eq. 8)</w:t>
            </w:r>
          </w:p>
        </w:tc>
      </w:tr>
      <w:tr w:rsidR="000A2D98" w14:paraId="4F61B57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F5E51EC"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97A9E" w14:textId="77777777" w:rsidR="000A2D98" w:rsidRDefault="00A80F10">
            <w:r>
              <w:rPr>
                <w:sz w:val="18"/>
                <w:szCs w:val="18"/>
              </w:rPr>
              <w:t>Target 1000–1500  |  current 846</w:t>
            </w:r>
          </w:p>
        </w:tc>
      </w:tr>
      <w:tr w:rsidR="000A2D98" w14:paraId="1A9B7D5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27CA885"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9E463" w14:textId="77777777" w:rsidR="000A2D98" w:rsidRDefault="00A80F10">
            <w:r>
              <w:rPr>
                <w:sz w:val="18"/>
                <w:szCs w:val="18"/>
              </w:rPr>
              <w:t>26MML0054</w:t>
            </w:r>
          </w:p>
        </w:tc>
      </w:tr>
      <w:tr w:rsidR="000A2D98" w14:paraId="45C9C8C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A2512A1"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88D05" w14:textId="77777777" w:rsidR="000A2D98" w:rsidRDefault="00A80F10">
            <w:r>
              <w:rPr>
                <w:sz w:val="18"/>
                <w:szCs w:val="18"/>
              </w:rPr>
              <w:t>1. Decision log contents (transition, failover, keep, job end) with per-signal contributions.</w:t>
            </w:r>
          </w:p>
          <w:p w14:paraId="0956CD30" w14:textId="77777777" w:rsidR="000A2D98" w:rsidRDefault="00A80F10">
            <w:r>
              <w:rPr>
                <w:sz w:val="18"/>
                <w:szCs w:val="18"/>
              </w:rPr>
              <w:t>2. Root-cause reading of the log; reliability score R (Eq. 8) and its four indicators (Table 7).</w:t>
            </w:r>
          </w:p>
          <w:p w14:paraId="620A7224" w14:textId="77777777" w:rsidR="000A2D98" w:rsidRDefault="00A80F10">
            <w:r>
              <w:rPr>
                <w:sz w:val="18"/>
                <w:szCs w:val="18"/>
              </w:rPr>
              <w:t>3. Worked example of one outage (four log records); limits of additive explanations; operational transparency (API, CLI, Grafana).</w:t>
            </w:r>
          </w:p>
        </w:tc>
      </w:tr>
      <w:tr w:rsidR="000A2D98" w14:paraId="7677465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927BA14"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A77EB" w14:textId="77777777" w:rsidR="000A2D98" w:rsidRDefault="00A80F10">
            <w:r>
              <w:rPr>
                <w:sz w:val="18"/>
                <w:szCs w:val="18"/>
              </w:rPr>
              <w:t>[30][65][74][75][93][94]+</w:t>
            </w:r>
          </w:p>
        </w:tc>
      </w:tr>
      <w:tr w:rsidR="000A2D98" w14:paraId="314D78D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8D34F60"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8FDCD" w14:textId="77777777" w:rsidR="000A2D98" w:rsidRDefault="00A80F10">
            <w:r>
              <w:rPr>
                <w:sz w:val="18"/>
                <w:szCs w:val="18"/>
              </w:rPr>
              <w:t>controller/decisions.py, reliability.py, api.py</w:t>
            </w:r>
          </w:p>
        </w:tc>
      </w:tr>
      <w:tr w:rsidR="000A2D98" w14:paraId="4B20CD7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421A202"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0C84C" w14:textId="77777777" w:rsidR="000A2D98" w:rsidRDefault="00A80F10">
            <w:r>
              <w:rPr>
                <w:sz w:val="18"/>
                <w:szCs w:val="18"/>
              </w:rPr>
              <w:t>After experiments, paste a real excerpt of decisions.jsonl.</w:t>
            </w:r>
          </w:p>
        </w:tc>
      </w:tr>
    </w:tbl>
    <w:p w14:paraId="447767D5" w14:textId="77777777" w:rsidR="000A2D98" w:rsidRDefault="000A2D98">
      <w:pPr>
        <w:spacing w:after="120"/>
      </w:pPr>
    </w:p>
    <w:p w14:paraId="33D73E28" w14:textId="77777777" w:rsidR="000A2D98" w:rsidRDefault="00A80F10">
      <w:pPr>
        <w:pStyle w:val="Heading2"/>
      </w:pPr>
      <w:bookmarkStart w:id="32" w:name="_Toc242283290"/>
      <w:r>
        <w:t>12. Security, Governance, and Compliance Layer</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3AA7326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3784DF6"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3B082" w14:textId="77777777" w:rsidR="000A2D98" w:rsidRDefault="00A80F10">
            <w:r>
              <w:rPr>
                <w:sz w:val="18"/>
                <w:szCs w:val="18"/>
              </w:rPr>
              <w:t>Security controls, access management, disaster recovery policies, auditing, governance monitoring, compliance.</w:t>
            </w:r>
          </w:p>
        </w:tc>
      </w:tr>
      <w:tr w:rsidR="000A2D98" w14:paraId="1FDC0DC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B45AF0D"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95571" w14:textId="77777777" w:rsidR="000A2D98" w:rsidRDefault="00A80F10">
            <w:r>
              <w:rPr>
                <w:sz w:val="18"/>
                <w:szCs w:val="18"/>
              </w:rPr>
              <w:t>Figure 18: Security and Governance Architecture</w:t>
            </w:r>
          </w:p>
          <w:p w14:paraId="2D2FDA72" w14:textId="77777777" w:rsidR="000A2D98" w:rsidRDefault="00A80F10">
            <w:r>
              <w:rPr>
                <w:sz w:val="18"/>
                <w:szCs w:val="18"/>
              </w:rPr>
              <w:t>Table 8: Governance and Compliance Controls</w:t>
            </w:r>
          </w:p>
        </w:tc>
      </w:tr>
      <w:tr w:rsidR="000A2D98" w14:paraId="0A86352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8092DE9"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31A55" w14:textId="77777777" w:rsidR="000A2D98" w:rsidRDefault="00A80F10">
            <w:r>
              <w:rPr>
                <w:sz w:val="18"/>
                <w:szCs w:val="18"/>
              </w:rPr>
              <w:t>Target 800–1200  |  current 651</w:t>
            </w:r>
          </w:p>
        </w:tc>
      </w:tr>
      <w:tr w:rsidR="000A2D98" w14:paraId="3508EF6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9B1DFD3"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48682" w14:textId="77777777" w:rsidR="000A2D98" w:rsidRDefault="00A80F10">
            <w:r>
              <w:rPr>
                <w:sz w:val="18"/>
                <w:szCs w:val="18"/>
              </w:rPr>
              <w:t>26MML0047</w:t>
            </w:r>
          </w:p>
        </w:tc>
      </w:tr>
      <w:tr w:rsidR="000A2D98" w14:paraId="46EF3BE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2D656BB"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A22DE" w14:textId="77777777" w:rsidR="000A2D98" w:rsidRDefault="00A80F10">
            <w:r>
              <w:rPr>
                <w:sz w:val="18"/>
                <w:szCs w:val="18"/>
              </w:rPr>
              <w:t>1. Be honest: separate IMPLEMENTED controls (private network, storage credentials, decision log, per-job namespaces, provenance markers) from DESIGNED ones (Spark auth, TLS, bucket policies, RBAC, non-root, secrets).</w:t>
            </w:r>
          </w:p>
          <w:p w14:paraId="5CA87DCE" w14:textId="77777777" w:rsidR="000A2D98" w:rsidRDefault="00A80F10">
            <w:r>
              <w:rPr>
                <w:sz w:val="18"/>
                <w:szCs w:val="18"/>
              </w:rPr>
              <w:t>2. Threat model (rogue submission, forged checkpoints, steered failover); access &amp; auditing; DR policies (RTO/RPO); jurisdiction-aware placement.</w:t>
            </w:r>
          </w:p>
        </w:tc>
      </w:tr>
      <w:tr w:rsidR="000A2D98" w14:paraId="6B14B2F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2D9CE41"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A7C70" w14:textId="77777777" w:rsidR="000A2D98" w:rsidRDefault="00A80F10">
            <w:r>
              <w:rPr>
                <w:sz w:val="18"/>
                <w:szCs w:val="18"/>
              </w:rPr>
              <w:t>[95][112][113][118][119]</w:t>
            </w:r>
          </w:p>
        </w:tc>
      </w:tr>
      <w:tr w:rsidR="000A2D98" w14:paraId="05CC781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421DB16"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EA77E" w14:textId="77777777" w:rsidR="000A2D98" w:rsidRDefault="00A80F10">
            <w:r>
              <w:rPr>
                <w:sz w:val="18"/>
                <w:szCs w:val="18"/>
              </w:rPr>
              <w:t>Table 8 status column.</w:t>
            </w:r>
          </w:p>
        </w:tc>
      </w:tr>
      <w:tr w:rsidR="000A2D98" w14:paraId="1331E3E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0272894"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C67AB" w14:textId="77777777" w:rsidR="000A2D98" w:rsidRDefault="00A80F10">
            <w:r>
              <w:rPr>
                <w:sz w:val="18"/>
                <w:szCs w:val="18"/>
              </w:rPr>
              <w:t>About 150 words short — optional: actually enable spark.authenticate and move it to 'implemented'.</w:t>
            </w:r>
          </w:p>
        </w:tc>
      </w:tr>
    </w:tbl>
    <w:p w14:paraId="7C0144D9" w14:textId="77777777" w:rsidR="000A2D98" w:rsidRDefault="000A2D98">
      <w:pPr>
        <w:spacing w:after="120"/>
      </w:pPr>
    </w:p>
    <w:p w14:paraId="57BB258D" w14:textId="77777777" w:rsidR="000A2D98" w:rsidRDefault="00A80F10">
      <w:pPr>
        <w:pStyle w:val="Heading2"/>
      </w:pPr>
      <w:bookmarkStart w:id="33" w:name="_Toc242283291"/>
      <w:r>
        <w:t>13. Experimental Setup</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549455F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19C81A4"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64E3D" w14:textId="77777777" w:rsidR="000A2D98" w:rsidRDefault="00A80F10">
            <w:r>
              <w:rPr>
                <w:sz w:val="18"/>
                <w:szCs w:val="18"/>
              </w:rPr>
              <w:t>Datasets, Spark clusters, cloud infrastructure, network environment, benchmark workloads, evaluation configurations.</w:t>
            </w:r>
          </w:p>
        </w:tc>
      </w:tr>
      <w:tr w:rsidR="000A2D98" w14:paraId="078EC24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9B2124F"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54209" w14:textId="77777777" w:rsidR="000A2D98" w:rsidRDefault="00A80F10">
            <w:r>
              <w:rPr>
                <w:sz w:val="18"/>
                <w:szCs w:val="18"/>
              </w:rPr>
              <w:t>Figure 19: Experimental Testbed Architecture</w:t>
            </w:r>
          </w:p>
          <w:p w14:paraId="707304DF" w14:textId="77777777" w:rsidR="000A2D98" w:rsidRDefault="00A80F10">
            <w:r>
              <w:rPr>
                <w:sz w:val="18"/>
                <w:szCs w:val="18"/>
              </w:rPr>
              <w:t>Table 9: Experimental Configuration Details (CORE TABLE)</w:t>
            </w:r>
          </w:p>
        </w:tc>
      </w:tr>
      <w:tr w:rsidR="000A2D98" w14:paraId="1DE50B4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AC084A7"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DA023" w14:textId="77777777" w:rsidR="000A2D98" w:rsidRDefault="00A80F10">
            <w:r>
              <w:rPr>
                <w:sz w:val="18"/>
                <w:szCs w:val="18"/>
              </w:rPr>
              <w:t>Target 700–1200  |  current 782</w:t>
            </w:r>
          </w:p>
        </w:tc>
      </w:tr>
      <w:tr w:rsidR="000A2D98" w14:paraId="7CD30BF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6EF3F5E"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EF468" w14:textId="77777777" w:rsidR="000A2D98" w:rsidRDefault="00A80F10">
            <w:r>
              <w:rPr>
                <w:sz w:val="18"/>
                <w:szCs w:val="18"/>
              </w:rPr>
              <w:t>26MML0006</w:t>
            </w:r>
          </w:p>
        </w:tc>
      </w:tr>
      <w:tr w:rsidR="000A2D98" w14:paraId="4B86FA9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77F59A0"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9E26DD" w14:textId="77777777" w:rsidR="000A2D98" w:rsidRDefault="00A80F10">
            <w:r>
              <w:rPr>
                <w:sz w:val="18"/>
                <w:szCs w:val="18"/>
              </w:rPr>
              <w:t>1. Host (12 CPUs, 16 GB, Docker/WSL2 12 GB), container limits, Spark 3.5.3 image.</w:t>
            </w:r>
          </w:p>
          <w:p w14:paraId="7D45E105" w14:textId="77777777" w:rsidR="000A2D98" w:rsidRDefault="00A80F10">
            <w:r>
              <w:rPr>
                <w:sz w:val="18"/>
                <w:szCs w:val="18"/>
              </w:rPr>
              <w:t>2. Workloads W1–W4 + 2 case studies; 9 fault types (transient vs persistent); 5 configurations B1, B2, B3, A1, P.</w:t>
            </w:r>
          </w:p>
          <w:p w14:paraId="7CD67D04" w14:textId="77777777" w:rsidR="000A2D98" w:rsidRDefault="00A80F10">
            <w:r>
              <w:rPr>
                <w:sz w:val="18"/>
                <w:szCs w:val="18"/>
              </w:rPr>
              <w:t>3. Procedure: shuffled runs, raw files, runner errors recorded. Update Table 9 if you change repetitions or fault times.</w:t>
            </w:r>
          </w:p>
        </w:tc>
      </w:tr>
      <w:tr w:rsidR="000A2D98" w14:paraId="64701CD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44746C0"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1DE76" w14:textId="77777777" w:rsidR="000A2D98" w:rsidRDefault="00A80F10">
            <w:r>
              <w:rPr>
                <w:sz w:val="18"/>
                <w:szCs w:val="18"/>
              </w:rPr>
              <w:t>[19][53][95][96]</w:t>
            </w:r>
          </w:p>
        </w:tc>
      </w:tr>
      <w:tr w:rsidR="000A2D98" w14:paraId="5B17FCE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C108635"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96802" w14:textId="77777777" w:rsidR="000A2D98" w:rsidRDefault="00A80F10">
            <w:r>
              <w:rPr>
                <w:sz w:val="18"/>
                <w:szCs w:val="18"/>
              </w:rPr>
              <w:t>experiments/configs/full.yaml, chaos/inject.py, results/raw/full/experiment.json</w:t>
            </w:r>
          </w:p>
        </w:tc>
      </w:tr>
      <w:tr w:rsidR="000A2D98" w14:paraId="3379032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24D09A6"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77EAD7" w14:textId="77777777" w:rsidR="000A2D98" w:rsidRDefault="00A80F10">
            <w:r>
              <w:rPr>
                <w:sz w:val="18"/>
                <w:szCs w:val="18"/>
              </w:rPr>
              <w:t>Fill measured clean runtimes and the final fault_at_s values.</w:t>
            </w:r>
          </w:p>
        </w:tc>
      </w:tr>
    </w:tbl>
    <w:p w14:paraId="447B198E" w14:textId="77777777" w:rsidR="000A2D98" w:rsidRDefault="000A2D98">
      <w:pPr>
        <w:spacing w:after="120"/>
      </w:pPr>
    </w:p>
    <w:p w14:paraId="41903860" w14:textId="77777777" w:rsidR="000A2D98" w:rsidRDefault="00A80F10">
      <w:pPr>
        <w:pStyle w:val="Heading2"/>
      </w:pPr>
      <w:bookmarkStart w:id="34" w:name="_Toc242283292"/>
      <w:r>
        <w:t>14. Evaluation Metrics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161A990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4CF81E8"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7829D" w14:textId="77777777" w:rsidR="000A2D98" w:rsidRDefault="00A80F10">
            <w:r>
              <w:rPr>
                <w:sz w:val="18"/>
                <w:szCs w:val="18"/>
              </w:rPr>
              <w:t>Fault tolerance metrics, recovery time, availability, throughput, latency, scalability, resource efficiency, reliability indicators.</w:t>
            </w:r>
          </w:p>
        </w:tc>
      </w:tr>
      <w:tr w:rsidR="000A2D98" w14:paraId="06A7D76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56C7848"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F2F7B" w14:textId="77777777" w:rsidR="000A2D98" w:rsidRDefault="00A80F10">
            <w:r>
              <w:rPr>
                <w:sz w:val="18"/>
                <w:szCs w:val="18"/>
              </w:rPr>
              <w:t>Figure 20: Evaluation Framework</w:t>
            </w:r>
          </w:p>
          <w:p w14:paraId="61DD6CE7" w14:textId="77777777" w:rsidR="000A2D98" w:rsidRDefault="00A80F10">
            <w:r>
              <w:rPr>
                <w:sz w:val="18"/>
                <w:szCs w:val="18"/>
              </w:rPr>
              <w:t>Table 10: Metrics Definition Matrix</w:t>
            </w:r>
          </w:p>
        </w:tc>
      </w:tr>
      <w:tr w:rsidR="000A2D98" w14:paraId="5EAE6EF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0002D96"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1CE26" w14:textId="77777777" w:rsidR="000A2D98" w:rsidRDefault="00A80F10">
            <w:r>
              <w:rPr>
                <w:sz w:val="18"/>
                <w:szCs w:val="18"/>
              </w:rPr>
              <w:t>Target 500–800  |  current 505</w:t>
            </w:r>
          </w:p>
        </w:tc>
      </w:tr>
      <w:tr w:rsidR="000A2D98" w14:paraId="6DECCFE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4E47197"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6A8F7" w14:textId="77777777" w:rsidR="000A2D98" w:rsidRDefault="00A80F10">
            <w:r>
              <w:rPr>
                <w:sz w:val="18"/>
                <w:szCs w:val="18"/>
              </w:rPr>
              <w:t>26MML0054</w:t>
            </w:r>
          </w:p>
        </w:tc>
      </w:tr>
      <w:tr w:rsidR="000A2D98" w14:paraId="4D0CC12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0F12916"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20C2E" w14:textId="77777777" w:rsidR="000A2D98" w:rsidRDefault="00A80F10">
            <w:r>
              <w:rPr>
                <w:sz w:val="18"/>
                <w:szCs w:val="18"/>
              </w:rPr>
              <w:t>1. Availability (Eq. 9), recovery time (Eq. 10), overhead (Eq. 11), utilisation (Eq. 1), streaming recovery rule (≥ 85 % for 40 s, as Vogel et al.).</w:t>
            </w:r>
          </w:p>
          <w:p w14:paraId="655A1CB9" w14:textId="77777777" w:rsidR="000A2D98" w:rsidRDefault="00A80F10">
            <w:r>
              <w:rPr>
                <w:sz w:val="18"/>
                <w:szCs w:val="18"/>
              </w:rPr>
              <w:t>2. Statistics: Mann-Whitney U, Cliff's δ, bootstrap CI; metric validity limitations.</w:t>
            </w:r>
          </w:p>
        </w:tc>
      </w:tr>
      <w:tr w:rsidR="000A2D98" w14:paraId="2FEB1C9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D5A7D68"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9FE3D" w14:textId="77777777" w:rsidR="000A2D98" w:rsidRDefault="00A80F10">
            <w:r>
              <w:rPr>
                <w:sz w:val="18"/>
                <w:szCs w:val="18"/>
              </w:rPr>
              <w:t>[29][53][54][94]</w:t>
            </w:r>
          </w:p>
        </w:tc>
      </w:tr>
      <w:tr w:rsidR="000A2D98" w14:paraId="5818C4F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9B489B2"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35E62" w14:textId="77777777" w:rsidR="000A2D98" w:rsidRDefault="00A80F10">
            <w:r>
              <w:rPr>
                <w:sz w:val="18"/>
                <w:szCs w:val="18"/>
              </w:rPr>
              <w:t>analysis/metrics.py, analysis/stats.py</w:t>
            </w:r>
          </w:p>
        </w:tc>
      </w:tr>
      <w:tr w:rsidR="000A2D98" w14:paraId="7069DB0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9484E9B"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C7037" w14:textId="77777777" w:rsidR="000A2D98" w:rsidRDefault="00A80F10">
            <w:r>
              <w:rPr>
                <w:sz w:val="18"/>
                <w:szCs w:val="18"/>
              </w:rPr>
              <w:t>Done.</w:t>
            </w:r>
          </w:p>
        </w:tc>
      </w:tr>
    </w:tbl>
    <w:p w14:paraId="280373EE" w14:textId="77777777" w:rsidR="000A2D98" w:rsidRDefault="000A2D98">
      <w:pPr>
        <w:spacing w:after="120"/>
      </w:pPr>
    </w:p>
    <w:p w14:paraId="27833EB7" w14:textId="77777777" w:rsidR="000A2D98" w:rsidRDefault="00A80F10">
      <w:pPr>
        <w:pStyle w:val="Heading2"/>
      </w:pPr>
      <w:bookmarkStart w:id="35" w:name="_Toc242283293"/>
      <w:r>
        <w:t>15. Results and Findings</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30F43A1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109B05E"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C007B4" w14:textId="77777777" w:rsidR="000A2D98" w:rsidRDefault="00A80F10">
            <w:r>
              <w:rPr>
                <w:sz w:val="18"/>
                <w:szCs w:val="18"/>
              </w:rPr>
              <w:t>Recovery performance, cluster resilience, workload continuity, throughput stability, system efficiency, operational availability.</w:t>
            </w:r>
          </w:p>
        </w:tc>
      </w:tr>
      <w:tr w:rsidR="000A2D98" w14:paraId="3BD8416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4664D71"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5B8E7" w14:textId="77777777" w:rsidR="000A2D98" w:rsidRDefault="00A80F10">
            <w:r>
              <w:rPr>
                <w:sz w:val="18"/>
                <w:szCs w:val="18"/>
              </w:rPr>
              <w:t>Figure 21: Fault Recovery Performance (CORE)</w:t>
            </w:r>
          </w:p>
          <w:p w14:paraId="6D832904" w14:textId="77777777" w:rsidR="000A2D98" w:rsidRDefault="00A80F10">
            <w:r>
              <w:rPr>
                <w:sz w:val="18"/>
                <w:szCs w:val="18"/>
              </w:rPr>
              <w:t>Figure 22: Availability Analysis (CORE)</w:t>
            </w:r>
          </w:p>
          <w:p w14:paraId="5BC97A02" w14:textId="77777777" w:rsidR="000A2D98" w:rsidRDefault="00A80F10">
            <w:r>
              <w:rPr>
                <w:sz w:val="18"/>
                <w:szCs w:val="18"/>
              </w:rPr>
              <w:t>Figure 23: Resource Utilization Trends (CORE)</w:t>
            </w:r>
          </w:p>
          <w:p w14:paraId="5B5A8CCB" w14:textId="77777777" w:rsidR="000A2D98" w:rsidRDefault="00A80F10">
            <w:r>
              <w:rPr>
                <w:sz w:val="18"/>
                <w:szCs w:val="18"/>
              </w:rPr>
              <w:t>Table 11: Experimental Results Summary (CORE)</w:t>
            </w:r>
          </w:p>
        </w:tc>
      </w:tr>
      <w:tr w:rsidR="000A2D98" w14:paraId="0BF639D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252F233"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2752D" w14:textId="77777777" w:rsidR="000A2D98" w:rsidRDefault="00A80F10">
            <w:r>
              <w:rPr>
                <w:sz w:val="18"/>
                <w:szCs w:val="18"/>
              </w:rPr>
              <w:t>Target 1200–2000  |  current 668</w:t>
            </w:r>
          </w:p>
        </w:tc>
      </w:tr>
      <w:tr w:rsidR="000A2D98" w14:paraId="64783BD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0165FCD"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5FBC2" w14:textId="77777777" w:rsidR="000A2D98" w:rsidRDefault="00A80F10">
            <w:r>
              <w:rPr>
                <w:sz w:val="18"/>
                <w:szCs w:val="18"/>
              </w:rPr>
              <w:t>26MML0054</w:t>
            </w:r>
          </w:p>
        </w:tc>
      </w:tr>
      <w:tr w:rsidR="000A2D98" w14:paraId="3FB4BA7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39C59AE"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9595A" w14:textId="77777777" w:rsidR="000A2D98" w:rsidRDefault="00A80F10">
            <w:r>
              <w:rPr>
                <w:sz w:val="18"/>
                <w:szCs w:val="18"/>
              </w:rPr>
              <w:t>1. Hypotheses H1–H5 are already written — for each, report the measured value, p-value, Cliff's δ and say SUPPORTED / NOT SUPPORTED.</w:t>
            </w:r>
          </w:p>
          <w:p w14:paraId="5D55B653" w14:textId="77777777" w:rsidR="000A2D98" w:rsidRDefault="00A80F10">
            <w:r>
              <w:rPr>
                <w:sz w:val="18"/>
                <w:szCs w:val="18"/>
              </w:rPr>
              <w:t>2. Replace every [[...]] with numbers from results/report (Table 11 CSV, runs_enriched.csv).</w:t>
            </w:r>
          </w:p>
          <w:p w14:paraId="3C4065D2" w14:textId="77777777" w:rsidR="000A2D98" w:rsidRDefault="00A80F10">
            <w:r>
              <w:rPr>
                <w:sz w:val="18"/>
                <w:szCs w:val="18"/>
              </w:rPr>
              <w:t>3. Copy Figs 21–23 PNGs from results/report into paper/Diagrams with the same names and rebuild.</w:t>
            </w:r>
          </w:p>
          <w:p w14:paraId="0D8EF0B3" w14:textId="77777777" w:rsidR="000A2D98" w:rsidRDefault="00A80F10">
            <w:r>
              <w:rPr>
                <w:sz w:val="18"/>
                <w:szCs w:val="18"/>
              </w:rPr>
              <w:t>4. Negative results are fine — explain them (e.g., overhead higher than expected).</w:t>
            </w:r>
          </w:p>
        </w:tc>
      </w:tr>
      <w:tr w:rsidR="000A2D98" w14:paraId="6A692ED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3629DAF"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8015D" w14:textId="77777777" w:rsidR="000A2D98" w:rsidRDefault="00A80F10">
            <w:r>
              <w:rPr>
                <w:sz w:val="18"/>
                <w:szCs w:val="18"/>
              </w:rPr>
              <w:t>[10][52][53]</w:t>
            </w:r>
          </w:p>
        </w:tc>
      </w:tr>
      <w:tr w:rsidR="000A2D98" w14:paraId="5112730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037CB92"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98078" w14:textId="77777777" w:rsidR="000A2D98" w:rsidRDefault="00A80F10">
            <w:r>
              <w:rPr>
                <w:sz w:val="18"/>
                <w:szCs w:val="18"/>
              </w:rPr>
              <w:t>analysis/report.py output</w:t>
            </w:r>
          </w:p>
        </w:tc>
      </w:tr>
      <w:tr w:rsidR="000A2D98" w14:paraId="73845ED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BD3C1E9"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2F6D7" w14:textId="77777777" w:rsidR="000A2D98" w:rsidRDefault="00A80F10">
            <w:r>
              <w:rPr>
                <w:sz w:val="18"/>
                <w:szCs w:val="18"/>
              </w:rPr>
              <w:t>BLOCKED until experiments run. Expected to reach ~1200+ words when filled.</w:t>
            </w:r>
          </w:p>
        </w:tc>
      </w:tr>
    </w:tbl>
    <w:p w14:paraId="38380613" w14:textId="77777777" w:rsidR="000A2D98" w:rsidRDefault="000A2D98">
      <w:pPr>
        <w:spacing w:after="120"/>
      </w:pPr>
    </w:p>
    <w:p w14:paraId="584DCCF6" w14:textId="77777777" w:rsidR="000A2D98" w:rsidRDefault="00A80F10">
      <w:pPr>
        <w:pStyle w:val="Heading2"/>
      </w:pPr>
      <w:bookmarkStart w:id="36" w:name="_Toc242283294"/>
      <w:r>
        <w:t>16. Comparative Analysis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252E59C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BBCCCD7"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B14EB" w14:textId="77777777" w:rsidR="000A2D98" w:rsidRDefault="00A80F10">
            <w:r>
              <w:rPr>
                <w:sz w:val="18"/>
                <w:szCs w:val="18"/>
              </w:rPr>
              <w:t>Compare against standard Spark deployments, single-cluster architectures, Kubernetes-based analytics, high-availability platforms.</w:t>
            </w:r>
          </w:p>
        </w:tc>
      </w:tr>
      <w:tr w:rsidR="000A2D98" w14:paraId="0589AB0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E372266"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F8D9B" w14:textId="77777777" w:rsidR="000A2D98" w:rsidRDefault="00A80F10">
            <w:r>
              <w:rPr>
                <w:sz w:val="18"/>
                <w:szCs w:val="18"/>
              </w:rPr>
              <w:t>Figure 24: Comparative Radar Chart (CORE)</w:t>
            </w:r>
          </w:p>
          <w:p w14:paraId="4F58322C" w14:textId="77777777" w:rsidR="000A2D98" w:rsidRDefault="00A80F10">
            <w:r>
              <w:rPr>
                <w:sz w:val="18"/>
                <w:szCs w:val="18"/>
              </w:rPr>
              <w:t>Table 12: Comparative Benchmark Analysis (CORE)</w:t>
            </w:r>
          </w:p>
        </w:tc>
      </w:tr>
      <w:tr w:rsidR="000A2D98" w14:paraId="6406B7E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D734513"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DA459" w14:textId="77777777" w:rsidR="000A2D98" w:rsidRDefault="00A80F10">
            <w:r>
              <w:rPr>
                <w:sz w:val="18"/>
                <w:szCs w:val="18"/>
              </w:rPr>
              <w:t>Target 800–1200  |  current 505</w:t>
            </w:r>
          </w:p>
        </w:tc>
      </w:tr>
      <w:tr w:rsidR="000A2D98" w14:paraId="36F20F4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0C932DD"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13959" w14:textId="77777777" w:rsidR="000A2D98" w:rsidRDefault="00A80F10">
            <w:r>
              <w:rPr>
                <w:sz w:val="18"/>
                <w:szCs w:val="18"/>
              </w:rPr>
              <w:t>26MML0006</w:t>
            </w:r>
          </w:p>
        </w:tc>
      </w:tr>
      <w:tr w:rsidR="000A2D98" w14:paraId="46A4076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F41120C"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E4ED7" w14:textId="77777777" w:rsidR="000A2D98" w:rsidRDefault="00A80F10">
            <w:r>
              <w:rPr>
                <w:sz w:val="18"/>
                <w:szCs w:val="18"/>
              </w:rPr>
              <w:t>1. Table 12 upper half (capabilities by design) is done; fill the measured lower half.</w:t>
            </w:r>
          </w:p>
          <w:p w14:paraId="0303914F" w14:textId="77777777" w:rsidR="000A2D98" w:rsidRDefault="00A80F10">
            <w:r>
              <w:rPr>
                <w:sz w:val="18"/>
                <w:szCs w:val="18"/>
              </w:rPr>
              <w:t>2. Ablation logic: B1 vs B2, B1 vs B3, B3 vs A1, A1 vs P — state each measured difference.</w:t>
            </w:r>
          </w:p>
          <w:p w14:paraId="3AEA3946" w14:textId="77777777" w:rsidR="000A2D98" w:rsidRDefault="00A80F10">
            <w:r>
              <w:rPr>
                <w:sz w:val="18"/>
                <w:szCs w:val="18"/>
              </w:rPr>
              <w:t>3. Kubernetes and published benchmarks: compare qualitatively only (different hardware) — never put Vogel et al.'s numbers in your table.</w:t>
            </w:r>
          </w:p>
        </w:tc>
      </w:tr>
      <w:tr w:rsidR="000A2D98" w14:paraId="21E7003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DBCC426"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DB573" w14:textId="77777777" w:rsidR="000A2D98" w:rsidRDefault="00A80F10">
            <w:r>
              <w:rPr>
                <w:sz w:val="18"/>
                <w:szCs w:val="18"/>
              </w:rPr>
              <w:t>[52][53][78][79][106]</w:t>
            </w:r>
          </w:p>
        </w:tc>
      </w:tr>
      <w:tr w:rsidR="000A2D98" w14:paraId="2693910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5FF9572"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1505FD" w14:textId="77777777" w:rsidR="000A2D98" w:rsidRDefault="00A80F10">
            <w:r>
              <w:rPr>
                <w:sz w:val="18"/>
                <w:szCs w:val="18"/>
              </w:rPr>
              <w:t>Table 12 from report.py; Fig 24 radar</w:t>
            </w:r>
          </w:p>
        </w:tc>
      </w:tr>
      <w:tr w:rsidR="000A2D98" w14:paraId="589D793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62EA1E4"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056917" w14:textId="77777777" w:rsidR="000A2D98" w:rsidRDefault="00A80F10">
            <w:r>
              <w:rPr>
                <w:sz w:val="18"/>
                <w:szCs w:val="18"/>
              </w:rPr>
              <w:t>BLOCKED until experiments; optional B4 Kubernetes run.</w:t>
            </w:r>
          </w:p>
        </w:tc>
      </w:tr>
    </w:tbl>
    <w:p w14:paraId="2C3FEF00" w14:textId="77777777" w:rsidR="000A2D98" w:rsidRDefault="000A2D98">
      <w:pPr>
        <w:spacing w:after="120"/>
      </w:pPr>
    </w:p>
    <w:p w14:paraId="2BC0996F" w14:textId="77777777" w:rsidR="000A2D98" w:rsidRDefault="00A80F10">
      <w:pPr>
        <w:pStyle w:val="Heading2"/>
      </w:pPr>
      <w:bookmarkStart w:id="37" w:name="_Toc242283295"/>
      <w:r>
        <w:t>17. Reliability and Business Continuity Assessment</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6AF86F4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6CB0747"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2DB01" w14:textId="77777777" w:rsidR="000A2D98" w:rsidRDefault="00A80F10">
            <w:r>
              <w:rPr>
                <w:sz w:val="18"/>
                <w:szCs w:val="18"/>
              </w:rPr>
              <w:t>Resilience, disaster recovery readiness, business continuity, operational reliability, trustworthiness.</w:t>
            </w:r>
          </w:p>
        </w:tc>
      </w:tr>
      <w:tr w:rsidR="000A2D98" w14:paraId="4FB8C0F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7D206A7"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62B48" w14:textId="77777777" w:rsidR="000A2D98" w:rsidRDefault="00A80F10">
            <w:r>
              <w:rPr>
                <w:sz w:val="18"/>
                <w:szCs w:val="18"/>
              </w:rPr>
              <w:t>Figure 25: Business Continuity Framework</w:t>
            </w:r>
          </w:p>
          <w:p w14:paraId="17C7313D" w14:textId="77777777" w:rsidR="000A2D98" w:rsidRDefault="00A80F10">
            <w:r>
              <w:rPr>
                <w:sz w:val="18"/>
                <w:szCs w:val="18"/>
              </w:rPr>
              <w:t>Table 13: Reliability and Continuity Assessment Matrix</w:t>
            </w:r>
          </w:p>
        </w:tc>
      </w:tr>
      <w:tr w:rsidR="000A2D98" w14:paraId="5A6F378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DCF6200"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F8287" w14:textId="77777777" w:rsidR="000A2D98" w:rsidRDefault="00A80F10">
            <w:r>
              <w:rPr>
                <w:sz w:val="18"/>
                <w:szCs w:val="18"/>
              </w:rPr>
              <w:t>Target 700–1000  |  current 534</w:t>
            </w:r>
          </w:p>
        </w:tc>
      </w:tr>
      <w:tr w:rsidR="000A2D98" w14:paraId="273E96D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7B12E1F"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3486E" w14:textId="77777777" w:rsidR="000A2D98" w:rsidRDefault="00A80F10">
            <w:r>
              <w:rPr>
                <w:sz w:val="18"/>
                <w:szCs w:val="18"/>
              </w:rPr>
              <w:t>26MML0047</w:t>
            </w:r>
          </w:p>
        </w:tc>
      </w:tr>
      <w:tr w:rsidR="000A2D98" w14:paraId="4CEF7B4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72D07F4"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6D351" w14:textId="77777777" w:rsidR="000A2D98" w:rsidRDefault="00A80F10">
            <w:r>
              <w:rPr>
                <w:sz w:val="18"/>
                <w:szCs w:val="18"/>
              </w:rPr>
              <w:t>1. RTO/RPO for analytics jobs (Fig. 25); design-derived bounds (≈16 s + driver start-up; ≤ τ* + one stage).</w:t>
            </w:r>
          </w:p>
          <w:p w14:paraId="06357C55" w14:textId="77777777" w:rsidR="000A2D98" w:rsidRDefault="00A80F10">
            <w:r>
              <w:rPr>
                <w:sz w:val="18"/>
                <w:szCs w:val="18"/>
              </w:rPr>
              <w:t>2. Measured columns of Table 13 (max downtime, mean recomputed work); final R of clusters A and B; DR readiness questions; trustworthiness.</w:t>
            </w:r>
          </w:p>
        </w:tc>
      </w:tr>
      <w:tr w:rsidR="000A2D98" w14:paraId="04D65E8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A5A428B"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B794DB" w14:textId="77777777" w:rsidR="000A2D98" w:rsidRDefault="00A80F10">
            <w:r>
              <w:rPr>
                <w:sz w:val="18"/>
                <w:szCs w:val="18"/>
              </w:rPr>
              <w:t>[38][94][95][99]</w:t>
            </w:r>
          </w:p>
        </w:tc>
      </w:tr>
      <w:tr w:rsidR="000A2D98" w14:paraId="28649AF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EF5AAD4"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74090" w14:textId="77777777" w:rsidR="000A2D98" w:rsidRDefault="00A80F10">
            <w:r>
              <w:rPr>
                <w:sz w:val="18"/>
                <w:szCs w:val="18"/>
              </w:rPr>
              <w:t>decision log, stage events</w:t>
            </w:r>
          </w:p>
        </w:tc>
      </w:tr>
      <w:tr w:rsidR="000A2D98" w14:paraId="5A07E67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69A00F3"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3307C" w14:textId="77777777" w:rsidR="000A2D98" w:rsidRDefault="00A80F10">
            <w:r>
              <w:rPr>
                <w:sz w:val="18"/>
                <w:szCs w:val="18"/>
              </w:rPr>
              <w:t>Fill measured columns and driver start-up time.</w:t>
            </w:r>
          </w:p>
        </w:tc>
      </w:tr>
    </w:tbl>
    <w:p w14:paraId="7C20CF12" w14:textId="77777777" w:rsidR="000A2D98" w:rsidRDefault="000A2D98">
      <w:pPr>
        <w:spacing w:after="120"/>
      </w:pPr>
    </w:p>
    <w:p w14:paraId="11B4EB10" w14:textId="77777777" w:rsidR="000A2D98" w:rsidRDefault="00A80F10">
      <w:pPr>
        <w:pStyle w:val="Heading2"/>
      </w:pPr>
      <w:bookmarkStart w:id="38" w:name="_Toc242283296"/>
      <w:r>
        <w:t>18. Industry Use Cases and Case Study Evaluation</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0C833A7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4AA92A9"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95307" w14:textId="77777777" w:rsidR="000A2D98" w:rsidRDefault="00A80F10">
            <w:r>
              <w:rPr>
                <w:sz w:val="18"/>
                <w:szCs w:val="18"/>
              </w:rPr>
              <w:t>Applications in banking, healthcare, telecommunications, manufacturing, smart cities, cybersecurity.</w:t>
            </w:r>
          </w:p>
        </w:tc>
      </w:tr>
      <w:tr w:rsidR="000A2D98" w14:paraId="72397DC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167AC7F"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14ADF" w14:textId="77777777" w:rsidR="000A2D98" w:rsidRDefault="00A80F10">
            <w:r>
              <w:rPr>
                <w:sz w:val="18"/>
                <w:szCs w:val="18"/>
              </w:rPr>
              <w:t>Figure 26: Financial Analytics Resilience Architecture</w:t>
            </w:r>
          </w:p>
          <w:p w14:paraId="46B21278" w14:textId="77777777" w:rsidR="000A2D98" w:rsidRDefault="00A80F10">
            <w:r>
              <w:rPr>
                <w:sz w:val="18"/>
                <w:szCs w:val="18"/>
              </w:rPr>
              <w:t>Figure 27: Smart Manufacturing Analytics Platform</w:t>
            </w:r>
          </w:p>
          <w:p w14:paraId="387B6E0B" w14:textId="77777777" w:rsidR="000A2D98" w:rsidRDefault="00A80F10">
            <w:r>
              <w:rPr>
                <w:sz w:val="18"/>
                <w:szCs w:val="18"/>
              </w:rPr>
              <w:t>Table 14: Industry Use Cases Matrix</w:t>
            </w:r>
          </w:p>
        </w:tc>
      </w:tr>
      <w:tr w:rsidR="000A2D98" w14:paraId="7A56EE4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29B16B5"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2E84F" w14:textId="77777777" w:rsidR="000A2D98" w:rsidRDefault="00A80F10">
            <w:r>
              <w:rPr>
                <w:sz w:val="18"/>
                <w:szCs w:val="18"/>
              </w:rPr>
              <w:t>Target 800–1500  |  current 671</w:t>
            </w:r>
          </w:p>
        </w:tc>
      </w:tr>
      <w:tr w:rsidR="000A2D98" w14:paraId="39F5DA7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3FFC985"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2E848" w14:textId="77777777" w:rsidR="000A2D98" w:rsidRDefault="00A80F10">
            <w:r>
              <w:rPr>
                <w:sz w:val="18"/>
                <w:szCs w:val="18"/>
              </w:rPr>
              <w:t>26MML0047</w:t>
            </w:r>
          </w:p>
        </w:tc>
      </w:tr>
      <w:tr w:rsidR="000A2D98" w14:paraId="182F8BF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7CAC593"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A50AD" w14:textId="77777777" w:rsidR="000A2D98" w:rsidRDefault="00A80F10">
            <w:r>
              <w:rPr>
                <w:sz w:val="18"/>
                <w:szCs w:val="18"/>
              </w:rPr>
              <w:t>1. One sub-section per domain with its resilience need and the RMC-Spark mechanism that meets it.</w:t>
            </w:r>
          </w:p>
          <w:p w14:paraId="0BC5C023" w14:textId="77777777" w:rsidR="000A2D98" w:rsidRDefault="00A80F10">
            <w:r>
              <w:rPr>
                <w:sz w:val="18"/>
                <w:szCs w:val="18"/>
              </w:rPr>
              <w:t>2. Two REAL case studies: case_fraud (ULB credit card) and case_maintenance (AI4I 2020) — run each with a cluster outage, report completion, restored stages, and AUC equal to the uninterrupted run.</w:t>
            </w:r>
          </w:p>
          <w:p w14:paraId="3C68B689" w14:textId="77777777" w:rsidR="000A2D98" w:rsidRDefault="00A80F10">
            <w:r>
              <w:rPr>
                <w:sz w:val="18"/>
                <w:szCs w:val="18"/>
              </w:rPr>
              <w:t>3. Case-study protocol and lessons for adoption are written.</w:t>
            </w:r>
          </w:p>
        </w:tc>
      </w:tr>
      <w:tr w:rsidR="000A2D98" w14:paraId="08904B4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319A001"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C2A52" w14:textId="77777777" w:rsidR="000A2D98" w:rsidRDefault="00A80F10">
            <w:r>
              <w:rPr>
                <w:sz w:val="18"/>
                <w:szCs w:val="18"/>
              </w:rPr>
              <w:t>[120]–[127]</w:t>
            </w:r>
          </w:p>
        </w:tc>
      </w:tr>
      <w:tr w:rsidR="000A2D98" w14:paraId="1729B86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2A3D0AF"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899BC6" w14:textId="77777777" w:rsidR="000A2D98" w:rsidRDefault="00A80F10">
            <w:r>
              <w:rPr>
                <w:sz w:val="18"/>
                <w:szCs w:val="18"/>
              </w:rPr>
              <w:t>controller/workloads.py (case_fraud, case_maintenance), scripts/download_data.py</w:t>
            </w:r>
          </w:p>
        </w:tc>
      </w:tr>
      <w:tr w:rsidR="000A2D98" w14:paraId="3255CAB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692EC41"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E537E" w14:textId="77777777" w:rsidR="000A2D98" w:rsidRDefault="00A80F10">
            <w:r>
              <w:rPr>
                <w:sz w:val="18"/>
                <w:szCs w:val="18"/>
              </w:rPr>
              <w:t>Run the 2 case studies and fill [[...]].</w:t>
            </w:r>
          </w:p>
        </w:tc>
      </w:tr>
    </w:tbl>
    <w:p w14:paraId="204E7BF7" w14:textId="77777777" w:rsidR="000A2D98" w:rsidRDefault="000A2D98">
      <w:pPr>
        <w:spacing w:after="120"/>
      </w:pPr>
    </w:p>
    <w:p w14:paraId="7DF67005" w14:textId="77777777" w:rsidR="000A2D98" w:rsidRDefault="00A80F10">
      <w:pPr>
        <w:pStyle w:val="Heading2"/>
      </w:pPr>
      <w:bookmarkStart w:id="39" w:name="_Toc242283297"/>
      <w:r>
        <w:t>19. Business Impact Assessment</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35958D2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2345FFB"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31D3D" w14:textId="77777777" w:rsidR="000A2D98" w:rsidRDefault="00A80F10">
            <w:r>
              <w:rPr>
                <w:sz w:val="18"/>
                <w:szCs w:val="18"/>
              </w:rPr>
              <w:t>Downtime reduction, resource savings, performance improvement, operational resilience, ROI.</w:t>
            </w:r>
          </w:p>
        </w:tc>
      </w:tr>
      <w:tr w:rsidR="000A2D98" w14:paraId="083D81F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5549211"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476E8" w14:textId="77777777" w:rsidR="000A2D98" w:rsidRDefault="00A80F10">
            <w:r>
              <w:rPr>
                <w:sz w:val="18"/>
                <w:szCs w:val="18"/>
              </w:rPr>
              <w:t>Figure 28: Business Impact Dashboard</w:t>
            </w:r>
          </w:p>
          <w:p w14:paraId="07028F3B" w14:textId="77777777" w:rsidR="000A2D98" w:rsidRDefault="00A80F10">
            <w:r>
              <w:rPr>
                <w:sz w:val="18"/>
                <w:szCs w:val="18"/>
              </w:rPr>
              <w:t>Table 15: Cost-Benefit Analysis</w:t>
            </w:r>
          </w:p>
        </w:tc>
      </w:tr>
      <w:tr w:rsidR="000A2D98" w14:paraId="6EE2A41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AAF5E55"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2C3E8" w14:textId="77777777" w:rsidR="000A2D98" w:rsidRDefault="00A80F10">
            <w:r>
              <w:rPr>
                <w:sz w:val="18"/>
                <w:szCs w:val="18"/>
              </w:rPr>
              <w:t>Target 500–1000  |  current 344</w:t>
            </w:r>
          </w:p>
        </w:tc>
      </w:tr>
      <w:tr w:rsidR="000A2D98" w14:paraId="591EDFF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7BE4700"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67E7A" w14:textId="77777777" w:rsidR="000A2D98" w:rsidRDefault="00A80F10">
            <w:r>
              <w:rPr>
                <w:sz w:val="18"/>
                <w:szCs w:val="18"/>
              </w:rPr>
              <w:t>26MML0054</w:t>
            </w:r>
          </w:p>
        </w:tc>
      </w:tr>
      <w:tr w:rsidR="000A2D98" w14:paraId="72CA822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083ECAB"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B03FC" w14:textId="77777777" w:rsidR="000A2D98" w:rsidRDefault="00A80F10">
            <w:r>
              <w:rPr>
                <w:sz w:val="18"/>
                <w:szCs w:val="18"/>
              </w:rPr>
              <w:t>1. Net benefit model ΔB = N_f (D_base − D_rmc) C_d − C_extra (Eq. 12).</w:t>
            </w:r>
          </w:p>
          <w:p w14:paraId="1774A64D" w14:textId="77777777" w:rsidR="000A2D98" w:rsidRDefault="00A80F10">
            <w:r>
              <w:rPr>
                <w:sz w:val="18"/>
                <w:szCs w:val="18"/>
              </w:rPr>
              <w:t>2. D_base, D_rmc, ΔW, O come from experiments; N_f, C_d, C_extra are organisation-specific — state assumptions and their source.</w:t>
            </w:r>
          </w:p>
          <w:p w14:paraId="711CA3F3" w14:textId="77777777" w:rsidR="000A2D98" w:rsidRDefault="00A80F10">
            <w:r>
              <w:rPr>
                <w:sz w:val="18"/>
                <w:szCs w:val="18"/>
              </w:rPr>
              <w:t>3. Draw Fig. 28 as a sensitivity plot of ΔB over N_f and C_d after experiments.</w:t>
            </w:r>
          </w:p>
        </w:tc>
      </w:tr>
      <w:tr w:rsidR="000A2D98" w14:paraId="4A59D00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5DF0337D"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41F18" w14:textId="77777777" w:rsidR="000A2D98" w:rsidRDefault="00A80F10">
            <w:r>
              <w:rPr>
                <w:sz w:val="18"/>
                <w:szCs w:val="18"/>
              </w:rPr>
              <w:t>[38]</w:t>
            </w:r>
          </w:p>
        </w:tc>
      </w:tr>
      <w:tr w:rsidR="000A2D98" w14:paraId="44DD171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28DB2F7"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17B08E" w14:textId="77777777" w:rsidR="000A2D98" w:rsidRDefault="00A80F10">
            <w:r>
              <w:rPr>
                <w:sz w:val="18"/>
                <w:szCs w:val="18"/>
              </w:rPr>
              <w:t>analysis results</w:t>
            </w:r>
          </w:p>
        </w:tc>
      </w:tr>
      <w:tr w:rsidR="000A2D98" w14:paraId="579A8A3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0CCCA70"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F2425" w14:textId="77777777" w:rsidR="000A2D98" w:rsidRDefault="00A80F10">
            <w:r>
              <w:rPr>
                <w:sz w:val="18"/>
                <w:szCs w:val="18"/>
              </w:rPr>
              <w:t>BLOCKED; will exceed 500 words with the sensitivity discussion.</w:t>
            </w:r>
          </w:p>
        </w:tc>
      </w:tr>
    </w:tbl>
    <w:p w14:paraId="5EB533AC" w14:textId="77777777" w:rsidR="000A2D98" w:rsidRDefault="000A2D98">
      <w:pPr>
        <w:spacing w:after="120"/>
      </w:pPr>
    </w:p>
    <w:p w14:paraId="688C4990" w14:textId="77777777" w:rsidR="000A2D98" w:rsidRDefault="00A80F10">
      <w:pPr>
        <w:pStyle w:val="Heading2"/>
      </w:pPr>
      <w:bookmarkStart w:id="40" w:name="_Toc242283298"/>
      <w:r>
        <w:t>20. Challenges and Limitations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104704E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8EF11B8"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7BC13" w14:textId="77777777" w:rsidR="000A2D98" w:rsidRDefault="00A80F10">
            <w:r>
              <w:rPr>
                <w:sz w:val="18"/>
                <w:szCs w:val="18"/>
              </w:rPr>
              <w:t>Cross-cluster synchronization issues, latency overhead, network bottlenecks, operational complexity, deployment costs.</w:t>
            </w:r>
          </w:p>
        </w:tc>
      </w:tr>
      <w:tr w:rsidR="000A2D98" w14:paraId="0BA055F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F934618"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4C117" w14:textId="77777777" w:rsidR="000A2D98" w:rsidRDefault="00A80F10">
            <w:r>
              <w:rPr>
                <w:sz w:val="18"/>
                <w:szCs w:val="18"/>
              </w:rPr>
              <w:t>Figure 29: Challenges and Limitations Roadmap</w:t>
            </w:r>
          </w:p>
        </w:tc>
      </w:tr>
      <w:tr w:rsidR="000A2D98" w14:paraId="1F17D57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10DB613"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EC13C" w14:textId="77777777" w:rsidR="000A2D98" w:rsidRDefault="00A80F10">
            <w:r>
              <w:rPr>
                <w:sz w:val="18"/>
                <w:szCs w:val="18"/>
              </w:rPr>
              <w:t>Target 600–1000  |  current 485</w:t>
            </w:r>
          </w:p>
        </w:tc>
      </w:tr>
      <w:tr w:rsidR="000A2D98" w14:paraId="131B068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06518AF"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0E556" w14:textId="77777777" w:rsidR="000A2D98" w:rsidRDefault="00A80F10">
            <w:r>
              <w:rPr>
                <w:sz w:val="18"/>
                <w:szCs w:val="18"/>
              </w:rPr>
              <w:t>26MML0015</w:t>
            </w:r>
          </w:p>
        </w:tc>
      </w:tr>
      <w:tr w:rsidR="000A2D98" w14:paraId="1877D60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ED58338"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7B497" w14:textId="77777777" w:rsidR="000A2D98" w:rsidRDefault="00A80F10">
            <w:r>
              <w:rPr>
                <w:sz w:val="18"/>
                <w:szCs w:val="18"/>
              </w:rPr>
              <w:t>1. Controller &amp; MinIO single points of failure; at-least-once stage execution; overhead &amp; geo latency; operational complexity; determinism &amp; data size; threats to validity (single host, small data, 3 reps).</w:t>
            </w:r>
          </w:p>
        </w:tc>
      </w:tr>
      <w:tr w:rsidR="000A2D98" w14:paraId="5CA14D8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859B356"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1D551" w14:textId="77777777" w:rsidR="000A2D98" w:rsidRDefault="00A80F10">
            <w:r>
              <w:rPr>
                <w:sz w:val="18"/>
                <w:szCs w:val="18"/>
              </w:rPr>
              <w:t>[53][90][91]</w:t>
            </w:r>
          </w:p>
        </w:tc>
      </w:tr>
      <w:tr w:rsidR="000A2D98" w14:paraId="398B55B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3292537"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586A5" w14:textId="77777777" w:rsidR="000A2D98" w:rsidRDefault="00A80F10">
            <w:r>
              <w:rPr>
                <w:sz w:val="18"/>
                <w:szCs w:val="18"/>
              </w:rPr>
              <w:t>README §13 limitations</w:t>
            </w:r>
          </w:p>
        </w:tc>
      </w:tr>
      <w:tr w:rsidR="000A2D98" w14:paraId="466D1A7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16404EE"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DE1D2" w14:textId="77777777" w:rsidR="000A2D98" w:rsidRDefault="00A80F10">
            <w:r>
              <w:rPr>
                <w:sz w:val="18"/>
                <w:szCs w:val="18"/>
              </w:rPr>
              <w:t>Add measured overhead numbers; ~100 words to add.</w:t>
            </w:r>
          </w:p>
        </w:tc>
      </w:tr>
    </w:tbl>
    <w:p w14:paraId="629C4321" w14:textId="77777777" w:rsidR="000A2D98" w:rsidRDefault="000A2D98">
      <w:pPr>
        <w:spacing w:after="120"/>
      </w:pPr>
    </w:p>
    <w:p w14:paraId="1FC84047" w14:textId="77777777" w:rsidR="000A2D98" w:rsidRDefault="00A80F10">
      <w:pPr>
        <w:pStyle w:val="Heading2"/>
      </w:pPr>
      <w:bookmarkStart w:id="41" w:name="_Toc242283299"/>
      <w:r>
        <w:t>21. Future Research Directions</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052EA96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0569DDC"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2F85B" w14:textId="77777777" w:rsidR="000A2D98" w:rsidRDefault="00A80F10">
            <w:r>
              <w:rPr>
                <w:sz w:val="18"/>
                <w:szCs w:val="18"/>
              </w:rPr>
              <w:t>Autonomous recovery systems, AI-driven fault prediction, federated cluster management, self-healing platforms, agentic orchestration.</w:t>
            </w:r>
          </w:p>
        </w:tc>
      </w:tr>
      <w:tr w:rsidR="000A2D98" w14:paraId="54773BC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A26A9DD"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F795F" w14:textId="77777777" w:rsidR="000A2D98" w:rsidRDefault="00A80F10">
            <w:r>
              <w:rPr>
                <w:sz w:val="18"/>
                <w:szCs w:val="18"/>
              </w:rPr>
              <w:t>Figure 30: Future Research Roadmap</w:t>
            </w:r>
          </w:p>
          <w:p w14:paraId="4BF0158A" w14:textId="77777777" w:rsidR="000A2D98" w:rsidRDefault="00A80F10">
            <w:r>
              <w:rPr>
                <w:sz w:val="18"/>
                <w:szCs w:val="18"/>
              </w:rPr>
              <w:t>Figure 31: Next-Generation Resilient Analytics Architecture</w:t>
            </w:r>
          </w:p>
        </w:tc>
      </w:tr>
      <w:tr w:rsidR="000A2D98" w14:paraId="4191335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D3D29AA"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45FF0" w14:textId="77777777" w:rsidR="000A2D98" w:rsidRDefault="00A80F10">
            <w:r>
              <w:rPr>
                <w:sz w:val="18"/>
                <w:szCs w:val="18"/>
              </w:rPr>
              <w:t>Target 600–1200  |  current 399</w:t>
            </w:r>
          </w:p>
        </w:tc>
      </w:tr>
      <w:tr w:rsidR="000A2D98" w14:paraId="1F75BF6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A6C1A99"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5590B" w14:textId="77777777" w:rsidR="000A2D98" w:rsidRDefault="00A80F10">
            <w:r>
              <w:rPr>
                <w:sz w:val="18"/>
                <w:szCs w:val="18"/>
              </w:rPr>
              <w:t>26MML0054</w:t>
            </w:r>
          </w:p>
        </w:tc>
      </w:tr>
      <w:tr w:rsidR="000A2D98" w14:paraId="46E1F9C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33CCC68"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A5A2B" w14:textId="77777777" w:rsidR="000A2D98" w:rsidRDefault="00A80F10">
            <w:r>
              <w:rPr>
                <w:sz w:val="18"/>
                <w:szCs w:val="18"/>
              </w:rPr>
              <w:t>1. Predictive signals (failure/workload predictors feeding H); federated clusters; Kubernetes/serverless back-ends; LLM advisory agent over the decision log; learned checkpoint policies; formal verification; energy/cost-aware placement; threshold calibration.</w:t>
            </w:r>
          </w:p>
        </w:tc>
      </w:tr>
      <w:tr w:rsidR="000A2D98" w14:paraId="53B3016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638A6E1"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6E02E" w14:textId="77777777" w:rsidR="000A2D98" w:rsidRDefault="00A80F10">
            <w:r>
              <w:rPr>
                <w:sz w:val="18"/>
                <w:szCs w:val="18"/>
              </w:rPr>
              <w:t>[35][44][62][66][84][108][109][114]+</w:t>
            </w:r>
          </w:p>
        </w:tc>
      </w:tr>
      <w:tr w:rsidR="000A2D98" w14:paraId="2FCC1D7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549AB35"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9BB1D" w14:textId="77777777" w:rsidR="000A2D98" w:rsidRDefault="00A80F10">
            <w:r>
              <w:rPr>
                <w:sz w:val="18"/>
                <w:szCs w:val="18"/>
              </w:rPr>
              <w:t>—</w:t>
            </w:r>
          </w:p>
        </w:tc>
      </w:tr>
      <w:tr w:rsidR="000A2D98" w14:paraId="15DC97E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493B846"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11EEE" w14:textId="77777777" w:rsidR="000A2D98" w:rsidRDefault="00A80F10">
            <w:r>
              <w:rPr>
                <w:sz w:val="18"/>
                <w:szCs w:val="18"/>
              </w:rPr>
              <w:t>About 200 words short — expand one direction (e.g., Kubernetes back-end) into a paragraph.</w:t>
            </w:r>
          </w:p>
        </w:tc>
      </w:tr>
    </w:tbl>
    <w:p w14:paraId="4ABD6EE2" w14:textId="77777777" w:rsidR="000A2D98" w:rsidRDefault="000A2D98">
      <w:pPr>
        <w:spacing w:after="120"/>
      </w:pPr>
    </w:p>
    <w:p w14:paraId="6053C3BE" w14:textId="77777777" w:rsidR="000A2D98" w:rsidRDefault="00A80F10">
      <w:pPr>
        <w:pStyle w:val="Heading2"/>
      </w:pPr>
      <w:bookmarkStart w:id="42" w:name="_Toc242283300"/>
      <w:r>
        <w:t>22. Conclusion</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0116145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8894298"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C6A48" w14:textId="77777777" w:rsidR="000A2D98" w:rsidRDefault="00A80F10">
            <w:r>
              <w:rPr>
                <w:sz w:val="18"/>
                <w:szCs w:val="18"/>
              </w:rPr>
              <w:t>Summarize contributions, findings, practical implications, future opportunities.</w:t>
            </w:r>
          </w:p>
        </w:tc>
      </w:tr>
      <w:tr w:rsidR="000A2D98" w14:paraId="641E4D3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71617D4"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D06E5" w14:textId="77777777" w:rsidR="000A2D98" w:rsidRDefault="00A80F10">
            <w:r>
              <w:rPr>
                <w:sz w:val="18"/>
                <w:szCs w:val="18"/>
              </w:rPr>
              <w:t>Figure 32: Research Contribution Framework</w:t>
            </w:r>
          </w:p>
        </w:tc>
      </w:tr>
      <w:tr w:rsidR="000A2D98" w14:paraId="38D1B8C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9842E02"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6016E" w14:textId="77777777" w:rsidR="000A2D98" w:rsidRDefault="00A80F10">
            <w:r>
              <w:rPr>
                <w:sz w:val="18"/>
                <w:szCs w:val="18"/>
              </w:rPr>
              <w:t>Target 500–800  |  current 392</w:t>
            </w:r>
          </w:p>
        </w:tc>
      </w:tr>
      <w:tr w:rsidR="000A2D98" w14:paraId="48C5F1D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0AB29CC"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F6016" w14:textId="77777777" w:rsidR="000A2D98" w:rsidRDefault="00A80F10">
            <w:r>
              <w:rPr>
                <w:sz w:val="18"/>
                <w:szCs w:val="18"/>
              </w:rPr>
              <w:t>26MML0015</w:t>
            </w:r>
          </w:p>
        </w:tc>
      </w:tr>
      <w:tr w:rsidR="000A2D98" w14:paraId="50911AC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CDB1094"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7F14F" w14:textId="77777777" w:rsidR="000A2D98" w:rsidRDefault="00A80F10">
            <w:r>
              <w:rPr>
                <w:sz w:val="18"/>
                <w:szCs w:val="18"/>
              </w:rPr>
              <w:t>1. Restate problem and contributions (Fig. 32); 2–3 measured findings + hypotheses outcome; practical implication; lessons learned; future work.</w:t>
            </w:r>
          </w:p>
        </w:tc>
      </w:tr>
      <w:tr w:rsidR="000A2D98" w14:paraId="1783E13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9BCE4CF"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2D2F6" w14:textId="77777777" w:rsidR="000A2D98" w:rsidRDefault="00A80F10">
            <w:r>
              <w:rPr>
                <w:sz w:val="18"/>
                <w:szCs w:val="18"/>
              </w:rPr>
              <w:t>—</w:t>
            </w:r>
          </w:p>
        </w:tc>
      </w:tr>
      <w:tr w:rsidR="000A2D98" w14:paraId="6717E30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963B726"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76012D" w14:textId="77777777" w:rsidR="000A2D98" w:rsidRDefault="00A80F10">
            <w:r>
              <w:rPr>
                <w:sz w:val="18"/>
                <w:szCs w:val="18"/>
              </w:rPr>
              <w:t>—</w:t>
            </w:r>
          </w:p>
        </w:tc>
      </w:tr>
      <w:tr w:rsidR="000A2D98" w14:paraId="499EB47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1A6E6369"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86606" w14:textId="77777777" w:rsidR="000A2D98" w:rsidRDefault="00A80F10">
            <w:r>
              <w:rPr>
                <w:sz w:val="18"/>
                <w:szCs w:val="18"/>
              </w:rPr>
              <w:t>Insert findings → will reach 500 words.</w:t>
            </w:r>
          </w:p>
        </w:tc>
      </w:tr>
    </w:tbl>
    <w:p w14:paraId="687E3396" w14:textId="77777777" w:rsidR="000A2D98" w:rsidRDefault="000A2D98">
      <w:pPr>
        <w:spacing w:after="120"/>
      </w:pPr>
    </w:p>
    <w:p w14:paraId="4C8DF315" w14:textId="77777777" w:rsidR="000A2D98" w:rsidRDefault="00A80F10">
      <w:pPr>
        <w:pStyle w:val="Heading2"/>
      </w:pPr>
      <w:bookmarkStart w:id="43" w:name="_Toc242283301"/>
      <w:r>
        <w:t>References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00DB3CB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CB3548D"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FA2F5" w14:textId="77777777" w:rsidR="000A2D98" w:rsidRDefault="00A80F10">
            <w:r>
              <w:rPr>
                <w:sz w:val="18"/>
                <w:szCs w:val="18"/>
              </w:rPr>
              <w:t>Research literature on Spark, distributed systems, fault tolerance, cloud computing, resiliency engineering, data science platforms.</w:t>
            </w:r>
          </w:p>
        </w:tc>
      </w:tr>
      <w:tr w:rsidR="000A2D98" w14:paraId="0656208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5B401CD"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61BD3" w14:textId="77777777" w:rsidR="000A2D98" w:rsidRDefault="00A80F10">
            <w:r>
              <w:rPr>
                <w:sz w:val="18"/>
                <w:szCs w:val="18"/>
              </w:rPr>
              <w:t>No visuals required</w:t>
            </w:r>
          </w:p>
        </w:tc>
      </w:tr>
      <w:tr w:rsidR="000A2D98" w14:paraId="7F8E279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12AC1B2"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59DA8" w14:textId="77777777" w:rsidR="000A2D98" w:rsidRDefault="00A80F10">
            <w:r>
              <w:rPr>
                <w:sz w:val="18"/>
                <w:szCs w:val="18"/>
              </w:rPr>
              <w:t>Target 80–140 (plan); ≥ 30–50 (guidelines)  |  current 127 refs</w:t>
            </w:r>
          </w:p>
        </w:tc>
      </w:tr>
      <w:tr w:rsidR="000A2D98" w14:paraId="6EA8F31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B92E6B1"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A8C562" w14:textId="77777777" w:rsidR="000A2D98" w:rsidRDefault="00A80F10">
            <w:r>
              <w:rPr>
                <w:sz w:val="18"/>
                <w:szCs w:val="18"/>
              </w:rPr>
              <w:t>All (26MML0047 lead)</w:t>
            </w:r>
          </w:p>
        </w:tc>
      </w:tr>
      <w:tr w:rsidR="000A2D98" w14:paraId="32B7860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6283169E"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79412" w14:textId="77777777" w:rsidR="000A2D98" w:rsidRDefault="00A80F10">
            <w:r>
              <w:rPr>
                <w:sz w:val="18"/>
                <w:szCs w:val="18"/>
              </w:rPr>
              <w:t>1. IEEE numeric style, numbered in order of first citation; cite as [1] or [1][3][5] at the end of the sentence (guideline format).</w:t>
            </w:r>
          </w:p>
          <w:p w14:paraId="6FC86D39" w14:textId="77777777" w:rsidR="000A2D98" w:rsidRDefault="00A80F10">
            <w:r>
              <w:rPr>
                <w:sz w:val="18"/>
                <w:szCs w:val="18"/>
              </w:rPr>
              <w:t>2. All 127 come from OpenAlex records; none retracted; 114 journal / 13 conference; 108 from 2020–2025.</w:t>
            </w:r>
          </w:p>
          <w:p w14:paraId="7713191E" w14:textId="77777777" w:rsidR="000A2D98" w:rsidRDefault="00A80F10">
            <w:r>
              <w:rPr>
                <w:sz w:val="18"/>
                <w:szCs w:val="18"/>
              </w:rPr>
              <w:t>3. Do not add any reference you have not opened; re-run the citation check if you add new ones.</w:t>
            </w:r>
          </w:p>
        </w:tc>
      </w:tr>
      <w:tr w:rsidR="000A2D98" w14:paraId="0B20F3E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59D1381"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223B7" w14:textId="77777777" w:rsidR="000A2D98" w:rsidRDefault="00A80F10">
            <w:r>
              <w:rPr>
                <w:sz w:val="18"/>
                <w:szCs w:val="18"/>
              </w:rPr>
              <w:t>paper/refs/refs_keyed.json</w:t>
            </w:r>
          </w:p>
        </w:tc>
      </w:tr>
      <w:tr w:rsidR="000A2D98" w14:paraId="56C0C4A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0A38D4C2"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6DE09" w14:textId="77777777" w:rsidR="000A2D98" w:rsidRDefault="00A80F10">
            <w:r>
              <w:rPr>
                <w:sz w:val="18"/>
                <w:szCs w:val="18"/>
              </w:rPr>
              <w:t>build_paper.py numbers them automatically</w:t>
            </w:r>
          </w:p>
        </w:tc>
      </w:tr>
      <w:tr w:rsidR="000A2D98" w14:paraId="6F41D1C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3C451C26"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5C3B5" w14:textId="77777777" w:rsidR="000A2D98" w:rsidRDefault="00A80F10">
            <w:r>
              <w:rPr>
                <w:sz w:val="18"/>
                <w:szCs w:val="18"/>
              </w:rPr>
              <w:t>Done.</w:t>
            </w:r>
          </w:p>
        </w:tc>
      </w:tr>
    </w:tbl>
    <w:p w14:paraId="4B1A26D2" w14:textId="77777777" w:rsidR="000A2D98" w:rsidRDefault="000A2D98">
      <w:pPr>
        <w:spacing w:after="120"/>
      </w:pPr>
    </w:p>
    <w:p w14:paraId="45502A9E" w14:textId="77777777" w:rsidR="000A2D98" w:rsidRDefault="00A80F10">
      <w:pPr>
        <w:pStyle w:val="Heading2"/>
      </w:pPr>
      <w:bookmarkStart w:id="44" w:name="_Toc242283302"/>
      <w:r>
        <w:t>Appendix (Optional)</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0A2D98" w14:paraId="1EC680A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F7FD18E" w14:textId="77777777" w:rsidR="000A2D98" w:rsidRDefault="00A80F10">
            <w:r>
              <w:rPr>
                <w:b/>
                <w:bCs/>
                <w:sz w:val="18"/>
                <w:szCs w:val="18"/>
              </w:rPr>
              <w:t>Plan: content focus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70C7A" w14:textId="77777777" w:rsidR="000A2D98" w:rsidRDefault="00A80F10">
            <w:r>
              <w:rPr>
                <w:sz w:val="18"/>
                <w:szCs w:val="18"/>
              </w:rPr>
              <w:t>Cluster configurations, recovery algorithms, benchmark workloads, Spark tuning parameters, monitoring rules, supplementary results.</w:t>
            </w:r>
          </w:p>
        </w:tc>
      </w:tr>
      <w:tr w:rsidR="000A2D98" w14:paraId="573F111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4041984D" w14:textId="77777777" w:rsidR="000A2D98" w:rsidRDefault="00A80F10">
            <w:r>
              <w:rPr>
                <w:b/>
                <w:bCs/>
                <w:sz w:val="18"/>
                <w:szCs w:val="18"/>
              </w:rPr>
              <w:t>Plan: visuals</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C8675" w14:textId="77777777" w:rsidR="000A2D98" w:rsidRDefault="00A80F10">
            <w:r>
              <w:rPr>
                <w:sz w:val="18"/>
                <w:szCs w:val="18"/>
              </w:rPr>
              <w:t>Additional figures and tables as required (Table 16: Recovery rules per mode)</w:t>
            </w:r>
          </w:p>
        </w:tc>
      </w:tr>
      <w:tr w:rsidR="000A2D98" w14:paraId="08B06F5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97F9059" w14:textId="77777777" w:rsidR="000A2D98" w:rsidRDefault="00A80F10">
            <w:r>
              <w:rPr>
                <w:b/>
                <w:bCs/>
                <w:sz w:val="18"/>
                <w:szCs w:val="18"/>
              </w:rPr>
              <w:t>Word count</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17CE0" w14:textId="77777777" w:rsidR="000A2D98" w:rsidRDefault="00A80F10">
            <w:r>
              <w:rPr>
                <w:sz w:val="18"/>
                <w:szCs w:val="18"/>
              </w:rPr>
              <w:t>Target 500–2000  |  current 146</w:t>
            </w:r>
          </w:p>
        </w:tc>
      </w:tr>
      <w:tr w:rsidR="000A2D98" w14:paraId="5ACAA26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3AC783B" w14:textId="77777777" w:rsidR="000A2D98" w:rsidRDefault="00A80F10">
            <w:r>
              <w:rPr>
                <w:b/>
                <w:bCs/>
                <w:sz w:val="18"/>
                <w:szCs w:val="18"/>
              </w:rPr>
              <w:t>Owner</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D538A" w14:textId="77777777" w:rsidR="000A2D98" w:rsidRDefault="00A80F10">
            <w:r>
              <w:rPr>
                <w:sz w:val="18"/>
                <w:szCs w:val="18"/>
              </w:rPr>
              <w:t>26MML0006</w:t>
            </w:r>
          </w:p>
        </w:tc>
      </w:tr>
      <w:tr w:rsidR="000A2D98" w14:paraId="2DFB8C6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AC46DDB" w14:textId="77777777" w:rsidR="000A2D98" w:rsidRDefault="00A80F10">
            <w:r>
              <w:rPr>
                <w:b/>
                <w:bCs/>
                <w:sz w:val="18"/>
                <w:szCs w:val="18"/>
              </w:rPr>
              <w:t>What to write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745BF" w14:textId="77777777" w:rsidR="000A2D98" w:rsidRDefault="00A80F10">
            <w:r>
              <w:rPr>
                <w:sz w:val="18"/>
                <w:szCs w:val="18"/>
              </w:rPr>
              <w:t>1. Add: full spark-defaults.conf, clusters.yaml, pseudo-code of the control loop and of a resilient stage, per-workload result tables.</w:t>
            </w:r>
          </w:p>
        </w:tc>
      </w:tr>
      <w:tr w:rsidR="000A2D98" w14:paraId="4587549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64600FE" w14:textId="77777777" w:rsidR="000A2D98" w:rsidRDefault="00A80F10">
            <w:r>
              <w:rPr>
                <w:b/>
                <w:bCs/>
                <w:sz w:val="18"/>
                <w:szCs w:val="18"/>
              </w:rPr>
              <w:t>Cite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0E53D" w14:textId="77777777" w:rsidR="000A2D98" w:rsidRDefault="00A80F10">
            <w:r>
              <w:rPr>
                <w:sz w:val="18"/>
                <w:szCs w:val="18"/>
              </w:rPr>
              <w:t>—</w:t>
            </w:r>
          </w:p>
        </w:tc>
      </w:tr>
      <w:tr w:rsidR="000A2D98" w14:paraId="032E6C7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73C5E3BF" w14:textId="77777777" w:rsidR="000A2D98" w:rsidRDefault="00A80F10">
            <w:r>
              <w:rPr>
                <w:b/>
                <w:bCs/>
                <w:sz w:val="18"/>
                <w:szCs w:val="18"/>
              </w:rPr>
              <w:t>Our evidence / code</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F18FE" w14:textId="77777777" w:rsidR="000A2D98" w:rsidRDefault="00A80F10">
            <w:r>
              <w:rPr>
                <w:sz w:val="18"/>
                <w:szCs w:val="18"/>
              </w:rPr>
              <w:t>configs/, docker/, controller/core.py</w:t>
            </w:r>
          </w:p>
        </w:tc>
      </w:tr>
      <w:tr w:rsidR="000A2D98" w14:paraId="1533D3F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3F0F8"/>
            <w:tcMar>
              <w:top w:w="60" w:type="dxa"/>
              <w:left w:w="100" w:type="dxa"/>
              <w:bottom w:w="60" w:type="dxa"/>
              <w:right w:w="100" w:type="dxa"/>
            </w:tcMar>
          </w:tcPr>
          <w:p w14:paraId="2703E0CE" w14:textId="77777777" w:rsidR="000A2D98" w:rsidRDefault="00A80F10">
            <w:r>
              <w:rPr>
                <w:b/>
                <w:bCs/>
                <w:sz w:val="18"/>
                <w:szCs w:val="18"/>
              </w:rPr>
              <w:t>Status / to do</w:t>
            </w:r>
          </w:p>
        </w:tc>
        <w:tc>
          <w:tcPr>
            <w:tcW w:w="75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D414EE" w14:textId="77777777" w:rsidR="000A2D98" w:rsidRDefault="00A80F10">
            <w:r>
              <w:rPr>
                <w:sz w:val="18"/>
                <w:szCs w:val="18"/>
              </w:rPr>
              <w:t>Optional: expand to ~500 words with pseudo-code + per-workload results.</w:t>
            </w:r>
          </w:p>
        </w:tc>
      </w:tr>
    </w:tbl>
    <w:p w14:paraId="00586F79" w14:textId="77777777" w:rsidR="000A2D98" w:rsidRDefault="000A2D98">
      <w:pPr>
        <w:spacing w:after="120"/>
      </w:pPr>
    </w:p>
    <w:p w14:paraId="5BB93146" w14:textId="77777777" w:rsidR="000A2D98" w:rsidRDefault="00A80F10">
      <w:pPr>
        <w:pStyle w:val="Heading1"/>
        <w:pageBreakBefore/>
      </w:pPr>
      <w:bookmarkStart w:id="45" w:name="_Toc242283303"/>
      <w:r>
        <w:t>Part E — Compliance Checklists</w:t>
      </w:r>
      <w:bookmarkEnd w:id="45"/>
    </w:p>
    <w:p w14:paraId="6AA42CBC" w14:textId="77777777" w:rsidR="000A2D98" w:rsidRDefault="00A80F10">
      <w:pPr>
        <w:pStyle w:val="Heading2"/>
      </w:pPr>
      <w:bookmarkStart w:id="46" w:name="_Toc242283304"/>
      <w:r>
        <w:t>Publication statistics (page 5 of the plan)</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734"/>
        <w:gridCol w:w="3662"/>
        <w:gridCol w:w="2315"/>
      </w:tblGrid>
      <w:tr w:rsidR="000A2D98" w14:paraId="3B9F4429"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37551C83" w14:textId="77777777" w:rsidR="000A2D98" w:rsidRDefault="00A80F10">
            <w:r>
              <w:rPr>
                <w:b/>
                <w:bCs/>
                <w:color w:val="FFFFFF"/>
                <w:sz w:val="18"/>
                <w:szCs w:val="18"/>
              </w:rPr>
              <w:t>Component</w:t>
            </w:r>
          </w:p>
        </w:tc>
        <w:tc>
          <w:tcPr>
            <w:tcW w:w="1734"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57339CDD" w14:textId="77777777" w:rsidR="000A2D98" w:rsidRDefault="00A80F10">
            <w:r>
              <w:rPr>
                <w:b/>
                <w:bCs/>
                <w:color w:val="FFFFFF"/>
                <w:sz w:val="18"/>
                <w:szCs w:val="18"/>
              </w:rPr>
              <w:t>Recommended</w:t>
            </w:r>
          </w:p>
        </w:tc>
        <w:tc>
          <w:tcPr>
            <w:tcW w:w="3662"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7215AADD" w14:textId="77777777" w:rsidR="000A2D98" w:rsidRDefault="00A80F10">
            <w:r>
              <w:rPr>
                <w:b/>
                <w:bCs/>
                <w:color w:val="FFFFFF"/>
                <w:sz w:val="18"/>
                <w:szCs w:val="18"/>
              </w:rPr>
              <w:t>Current manuscript</w:t>
            </w:r>
          </w:p>
        </w:tc>
        <w:tc>
          <w:tcPr>
            <w:tcW w:w="2315"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4448E5A8" w14:textId="77777777" w:rsidR="000A2D98" w:rsidRDefault="00A80F10">
            <w:r>
              <w:rPr>
                <w:b/>
                <w:bCs/>
                <w:color w:val="FFFFFF"/>
                <w:sz w:val="18"/>
                <w:szCs w:val="18"/>
              </w:rPr>
              <w:t>Status</w:t>
            </w:r>
          </w:p>
        </w:tc>
      </w:tr>
      <w:tr w:rsidR="000A2D98" w14:paraId="76DF4F1C"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06A279" w14:textId="77777777" w:rsidR="000A2D98" w:rsidRDefault="00A80F10">
            <w:r>
              <w:rPr>
                <w:sz w:val="18"/>
                <w:szCs w:val="18"/>
              </w:rPr>
              <w:t>Total words</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93E408" w14:textId="77777777" w:rsidR="000A2D98" w:rsidRDefault="00A80F10">
            <w:r>
              <w:rPr>
                <w:sz w:val="18"/>
                <w:szCs w:val="18"/>
              </w:rPr>
              <w:t>10,000–15,000</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9FEC37" w14:textId="77777777" w:rsidR="000A2D98" w:rsidRDefault="00A80F10">
            <w:r>
              <w:rPr>
                <w:sz w:val="18"/>
                <w:szCs w:val="18"/>
              </w:rPr>
              <w:t>≈16,600 prose (plan section minimums add to ≈18,900)</w:t>
            </w:r>
          </w:p>
        </w:tc>
        <w:tc>
          <w:tcPr>
            <w:tcW w:w="23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359D45" w14:textId="77777777" w:rsidR="000A2D98" w:rsidRDefault="00A80F10">
            <w:r>
              <w:rPr>
                <w:sz w:val="18"/>
                <w:szCs w:val="18"/>
              </w:rPr>
              <w:t>Confirm limit with faculty</w:t>
            </w:r>
          </w:p>
        </w:tc>
      </w:tr>
      <w:tr w:rsidR="000A2D98" w14:paraId="139B303B"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EAD1E4" w14:textId="77777777" w:rsidR="000A2D98" w:rsidRDefault="00A80F10">
            <w:r>
              <w:rPr>
                <w:sz w:val="18"/>
                <w:szCs w:val="18"/>
              </w:rPr>
              <w:t>Figures</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830740" w14:textId="77777777" w:rsidR="000A2D98" w:rsidRDefault="00A80F10">
            <w:r>
              <w:rPr>
                <w:sz w:val="18"/>
                <w:szCs w:val="18"/>
              </w:rPr>
              <w:t>25–35</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B9D9A0" w14:textId="77777777" w:rsidR="000A2D98" w:rsidRDefault="00A80F10">
            <w:r>
              <w:rPr>
                <w:sz w:val="18"/>
                <w:szCs w:val="18"/>
              </w:rPr>
              <w:t>32 (27 drawn + 5 result placeholders)</w:t>
            </w:r>
          </w:p>
        </w:tc>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DE8B85" w14:textId="77777777" w:rsidR="000A2D98" w:rsidRDefault="00A80F10">
            <w:r>
              <w:rPr>
                <w:sz w:val="18"/>
                <w:szCs w:val="18"/>
              </w:rPr>
              <w:t>Replace Figs 21–24, 28 after experiments</w:t>
            </w:r>
          </w:p>
        </w:tc>
      </w:tr>
      <w:tr w:rsidR="000A2D98" w14:paraId="0757FB69"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9602C7" w14:textId="77777777" w:rsidR="000A2D98" w:rsidRDefault="00A80F10">
            <w:r>
              <w:rPr>
                <w:sz w:val="18"/>
                <w:szCs w:val="18"/>
              </w:rPr>
              <w:t>Tables</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F560BC" w14:textId="77777777" w:rsidR="000A2D98" w:rsidRDefault="00A80F10">
            <w:r>
              <w:rPr>
                <w:sz w:val="18"/>
                <w:szCs w:val="18"/>
              </w:rPr>
              <w:t>12–15</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8D0156" w14:textId="77777777" w:rsidR="000A2D98" w:rsidRDefault="00A80F10">
            <w:r>
              <w:rPr>
                <w:sz w:val="18"/>
                <w:szCs w:val="18"/>
              </w:rPr>
              <w:t>15 + 1 appendix table</w:t>
            </w:r>
          </w:p>
        </w:tc>
        <w:tc>
          <w:tcPr>
            <w:tcW w:w="23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790F97" w14:textId="77777777" w:rsidR="000A2D98" w:rsidRDefault="00A80F10">
            <w:r>
              <w:rPr>
                <w:sz w:val="18"/>
                <w:szCs w:val="18"/>
              </w:rPr>
              <w:t>OK</w:t>
            </w:r>
          </w:p>
        </w:tc>
      </w:tr>
      <w:tr w:rsidR="000A2D98" w14:paraId="3E678EAC"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549FAB" w14:textId="77777777" w:rsidR="000A2D98" w:rsidRDefault="00A80F10">
            <w:r>
              <w:rPr>
                <w:sz w:val="18"/>
                <w:szCs w:val="18"/>
              </w:rPr>
              <w:t>Equations</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7E49A0" w14:textId="77777777" w:rsidR="000A2D98" w:rsidRDefault="00A80F10">
            <w:r>
              <w:rPr>
                <w:sz w:val="18"/>
                <w:szCs w:val="18"/>
              </w:rPr>
              <w:t>6–12</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DB452F" w14:textId="77777777" w:rsidR="000A2D98" w:rsidRDefault="00A80F10">
            <w:r>
              <w:rPr>
                <w:sz w:val="18"/>
                <w:szCs w:val="18"/>
              </w:rPr>
              <w:t>12, native Word (editable)</w:t>
            </w:r>
          </w:p>
        </w:tc>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F9EF8A" w14:textId="77777777" w:rsidR="000A2D98" w:rsidRDefault="00A80F10">
            <w:r>
              <w:rPr>
                <w:sz w:val="18"/>
                <w:szCs w:val="18"/>
              </w:rPr>
              <w:t>OK</w:t>
            </w:r>
          </w:p>
        </w:tc>
      </w:tr>
      <w:tr w:rsidR="000A2D98" w14:paraId="42593656"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D93AF9" w14:textId="77777777" w:rsidR="000A2D98" w:rsidRDefault="00A80F10">
            <w:r>
              <w:rPr>
                <w:sz w:val="18"/>
                <w:szCs w:val="18"/>
              </w:rPr>
              <w:t>References</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B817CF" w14:textId="77777777" w:rsidR="000A2D98" w:rsidRDefault="00A80F10">
            <w:r>
              <w:rPr>
                <w:sz w:val="18"/>
                <w:szCs w:val="18"/>
              </w:rPr>
              <w:t>80–140</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762043" w14:textId="77777777" w:rsidR="000A2D98" w:rsidRDefault="00A80F10">
            <w:r>
              <w:rPr>
                <w:sz w:val="18"/>
                <w:szCs w:val="18"/>
              </w:rPr>
              <w:t>127</w:t>
            </w:r>
          </w:p>
        </w:tc>
        <w:tc>
          <w:tcPr>
            <w:tcW w:w="23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C08FCB" w14:textId="77777777" w:rsidR="000A2D98" w:rsidRDefault="00A80F10">
            <w:r>
              <w:rPr>
                <w:sz w:val="18"/>
                <w:szCs w:val="18"/>
              </w:rPr>
              <w:t>OK</w:t>
            </w:r>
          </w:p>
        </w:tc>
      </w:tr>
    </w:tbl>
    <w:p w14:paraId="7386680A" w14:textId="77777777" w:rsidR="000A2D98" w:rsidRDefault="00A80F10">
      <w:pPr>
        <w:pStyle w:val="Heading2"/>
      </w:pPr>
      <w:bookmarkStart w:id="47" w:name="_Toc242283305"/>
      <w:r>
        <w:t>Core figures and tables</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5"/>
        <w:gridCol w:w="3663"/>
      </w:tblGrid>
      <w:tr w:rsidR="000A2D98" w14:paraId="57D97DF5" w14:textId="77777777">
        <w:tblPrEx>
          <w:tblCellMar>
            <w:top w:w="0" w:type="dxa"/>
            <w:bottom w:w="0" w:type="dxa"/>
          </w:tblCellMar>
        </w:tblPrEx>
        <w:trPr>
          <w:tblHeader/>
        </w:trPr>
        <w:tc>
          <w:tcPr>
            <w:tcW w:w="5975"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06524FEE" w14:textId="77777777" w:rsidR="000A2D98" w:rsidRDefault="00A80F10">
            <w:r>
              <w:rPr>
                <w:b/>
                <w:bCs/>
                <w:color w:val="FFFFFF"/>
                <w:sz w:val="18"/>
                <w:szCs w:val="18"/>
              </w:rPr>
              <w:t>Item</w:t>
            </w:r>
          </w:p>
        </w:tc>
        <w:tc>
          <w:tcPr>
            <w:tcW w:w="3663"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1ED12086" w14:textId="77777777" w:rsidR="000A2D98" w:rsidRDefault="00A80F10">
            <w:r>
              <w:rPr>
                <w:b/>
                <w:bCs/>
                <w:color w:val="FFFFFF"/>
                <w:sz w:val="18"/>
                <w:szCs w:val="18"/>
              </w:rPr>
              <w:t>Status</w:t>
            </w:r>
          </w:p>
        </w:tc>
      </w:tr>
      <w:tr w:rsidR="000A2D98" w14:paraId="5F82AF63" w14:textId="77777777">
        <w:tblPrEx>
          <w:tblCellMar>
            <w:top w:w="0" w:type="dxa"/>
            <w:bottom w:w="0" w:type="dxa"/>
          </w:tblCellMar>
        </w:tblPrEx>
        <w:tc>
          <w:tcPr>
            <w:tcW w:w="59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C21292" w14:textId="77777777" w:rsidR="000A2D98" w:rsidRDefault="00A80F10">
            <w:r>
              <w:rPr>
                <w:sz w:val="18"/>
                <w:szCs w:val="18"/>
              </w:rPr>
              <w:t>Fig 6 Resilient Multi-Cluster Spark Architecture (core)</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4F3A77" w14:textId="77777777" w:rsidR="000A2D98" w:rsidRDefault="00A80F10">
            <w:r>
              <w:rPr>
                <w:sz w:val="18"/>
                <w:szCs w:val="18"/>
              </w:rPr>
              <w:t>Done (full width)</w:t>
            </w:r>
          </w:p>
        </w:tc>
      </w:tr>
      <w:tr w:rsidR="000A2D98" w14:paraId="4A0D2119" w14:textId="77777777">
        <w:tblPrEx>
          <w:tblCellMar>
            <w:top w:w="0" w:type="dxa"/>
            <w:bottom w:w="0" w:type="dxa"/>
          </w:tblCellMar>
        </w:tblPrEx>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8F3FBC" w14:textId="77777777" w:rsidR="000A2D98" w:rsidRDefault="00A80F10">
            <w:r>
              <w:rPr>
                <w:sz w:val="18"/>
                <w:szCs w:val="18"/>
              </w:rPr>
              <w:t>Fig 21 Fault Recovery Performance</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8CCFD0" w14:textId="77777777" w:rsidR="000A2D98" w:rsidRDefault="00A80F10">
            <w:r>
              <w:rPr>
                <w:sz w:val="18"/>
                <w:szCs w:val="18"/>
              </w:rPr>
              <w:t>Placeholder — from analysis/report.py</w:t>
            </w:r>
          </w:p>
        </w:tc>
      </w:tr>
      <w:tr w:rsidR="000A2D98" w14:paraId="6BAF5EB3" w14:textId="77777777">
        <w:tblPrEx>
          <w:tblCellMar>
            <w:top w:w="0" w:type="dxa"/>
            <w:bottom w:w="0" w:type="dxa"/>
          </w:tblCellMar>
        </w:tblPrEx>
        <w:tc>
          <w:tcPr>
            <w:tcW w:w="59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BBA14F" w14:textId="77777777" w:rsidR="000A2D98" w:rsidRDefault="00A80F10">
            <w:r>
              <w:rPr>
                <w:sz w:val="18"/>
                <w:szCs w:val="18"/>
              </w:rPr>
              <w:t>Fig 22 Availability and Uptime Evaluation</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283CBF" w14:textId="77777777" w:rsidR="000A2D98" w:rsidRDefault="00A80F10">
            <w:r>
              <w:rPr>
                <w:sz w:val="18"/>
                <w:szCs w:val="18"/>
              </w:rPr>
              <w:t>Placeholder — from analysis/report.py</w:t>
            </w:r>
          </w:p>
        </w:tc>
      </w:tr>
      <w:tr w:rsidR="000A2D98" w14:paraId="06DD2A6B" w14:textId="77777777">
        <w:tblPrEx>
          <w:tblCellMar>
            <w:top w:w="0" w:type="dxa"/>
            <w:bottom w:w="0" w:type="dxa"/>
          </w:tblCellMar>
        </w:tblPrEx>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D0E7C6" w14:textId="77777777" w:rsidR="000A2D98" w:rsidRDefault="00A80F10">
            <w:r>
              <w:rPr>
                <w:sz w:val="18"/>
                <w:szCs w:val="18"/>
              </w:rPr>
              <w:t>Fig 23 Resource Utilization and Cluster Stability</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585C64" w14:textId="77777777" w:rsidR="000A2D98" w:rsidRDefault="00A80F10">
            <w:r>
              <w:rPr>
                <w:sz w:val="18"/>
                <w:szCs w:val="18"/>
              </w:rPr>
              <w:t>Placeholder — from analysis/report.py</w:t>
            </w:r>
          </w:p>
        </w:tc>
      </w:tr>
      <w:tr w:rsidR="000A2D98" w14:paraId="4C22CE2A" w14:textId="77777777">
        <w:tblPrEx>
          <w:tblCellMar>
            <w:top w:w="0" w:type="dxa"/>
            <w:bottom w:w="0" w:type="dxa"/>
          </w:tblCellMar>
        </w:tblPrEx>
        <w:tc>
          <w:tcPr>
            <w:tcW w:w="59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B10649" w14:textId="77777777" w:rsidR="000A2D98" w:rsidRDefault="00A80F10">
            <w:r>
              <w:rPr>
                <w:sz w:val="18"/>
                <w:szCs w:val="18"/>
              </w:rPr>
              <w:t>Fig 24 Comparative Benchmark Analysis</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4B204C" w14:textId="77777777" w:rsidR="000A2D98" w:rsidRDefault="00A80F10">
            <w:r>
              <w:rPr>
                <w:sz w:val="18"/>
                <w:szCs w:val="18"/>
              </w:rPr>
              <w:t>Placeholder — from analysis/report.py</w:t>
            </w:r>
          </w:p>
        </w:tc>
      </w:tr>
      <w:tr w:rsidR="000A2D98" w14:paraId="58D67D8E" w14:textId="77777777">
        <w:tblPrEx>
          <w:tblCellMar>
            <w:top w:w="0" w:type="dxa"/>
            <w:bottom w:w="0" w:type="dxa"/>
          </w:tblCellMar>
        </w:tblPrEx>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4BF0D4" w14:textId="77777777" w:rsidR="000A2D98" w:rsidRDefault="00A80F10">
            <w:r>
              <w:rPr>
                <w:sz w:val="18"/>
                <w:szCs w:val="18"/>
              </w:rPr>
              <w:t>Table 3 Literature Review Comparison</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62F178" w14:textId="77777777" w:rsidR="000A2D98" w:rsidRDefault="00A80F10">
            <w:r>
              <w:rPr>
                <w:sz w:val="18"/>
                <w:szCs w:val="18"/>
              </w:rPr>
              <w:t>Done</w:t>
            </w:r>
          </w:p>
        </w:tc>
      </w:tr>
      <w:tr w:rsidR="000A2D98" w14:paraId="7CF0B30F" w14:textId="77777777">
        <w:tblPrEx>
          <w:tblCellMar>
            <w:top w:w="0" w:type="dxa"/>
            <w:bottom w:w="0" w:type="dxa"/>
          </w:tblCellMar>
        </w:tblPrEx>
        <w:tc>
          <w:tcPr>
            <w:tcW w:w="59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9B9F42" w14:textId="77777777" w:rsidR="000A2D98" w:rsidRDefault="00A80F10">
            <w:r>
              <w:rPr>
                <w:sz w:val="18"/>
                <w:szCs w:val="18"/>
              </w:rPr>
              <w:t>Table 6 Monitoring Metrics and Thresholds</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396551" w14:textId="77777777" w:rsidR="000A2D98" w:rsidRDefault="00A80F10">
            <w:r>
              <w:rPr>
                <w:sz w:val="18"/>
                <w:szCs w:val="18"/>
              </w:rPr>
              <w:t>Done (exact config values)</w:t>
            </w:r>
          </w:p>
        </w:tc>
      </w:tr>
      <w:tr w:rsidR="000A2D98" w14:paraId="742B8FA5" w14:textId="77777777">
        <w:tblPrEx>
          <w:tblCellMar>
            <w:top w:w="0" w:type="dxa"/>
            <w:bottom w:w="0" w:type="dxa"/>
          </w:tblCellMar>
        </w:tblPrEx>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123019" w14:textId="77777777" w:rsidR="000A2D98" w:rsidRDefault="00A80F10">
            <w:r>
              <w:rPr>
                <w:sz w:val="18"/>
                <w:szCs w:val="18"/>
              </w:rPr>
              <w:t>Table 9 Experimental Configuration Details</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CC0D6C" w14:textId="77777777" w:rsidR="000A2D98" w:rsidRDefault="00A80F10">
            <w:r>
              <w:rPr>
                <w:sz w:val="18"/>
                <w:szCs w:val="18"/>
              </w:rPr>
              <w:t>Done (update if config changes)</w:t>
            </w:r>
          </w:p>
        </w:tc>
      </w:tr>
      <w:tr w:rsidR="000A2D98" w14:paraId="78B3E561" w14:textId="77777777">
        <w:tblPrEx>
          <w:tblCellMar>
            <w:top w:w="0" w:type="dxa"/>
            <w:bottom w:w="0" w:type="dxa"/>
          </w:tblCellMar>
        </w:tblPrEx>
        <w:tc>
          <w:tcPr>
            <w:tcW w:w="597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329B9C" w14:textId="77777777" w:rsidR="000A2D98" w:rsidRDefault="00A80F10">
            <w:r>
              <w:rPr>
                <w:sz w:val="18"/>
                <w:szCs w:val="18"/>
              </w:rPr>
              <w:t>Table 11 Experimental Results Summary</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889474" w14:textId="77777777" w:rsidR="000A2D98" w:rsidRDefault="00A80F10">
            <w:r>
              <w:rPr>
                <w:sz w:val="18"/>
                <w:szCs w:val="18"/>
              </w:rPr>
              <w:t>Structure done — fill numbers</w:t>
            </w:r>
          </w:p>
        </w:tc>
      </w:tr>
      <w:tr w:rsidR="000A2D98" w14:paraId="7EBDFB63" w14:textId="77777777">
        <w:tblPrEx>
          <w:tblCellMar>
            <w:top w:w="0" w:type="dxa"/>
            <w:bottom w:w="0" w:type="dxa"/>
          </w:tblCellMar>
        </w:tblPrEx>
        <w:tc>
          <w:tcPr>
            <w:tcW w:w="59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739FC5" w14:textId="77777777" w:rsidR="000A2D98" w:rsidRDefault="00A80F10">
            <w:r>
              <w:rPr>
                <w:sz w:val="18"/>
                <w:szCs w:val="18"/>
              </w:rPr>
              <w:t>Table 12 Comparative Benchmark Analysis</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C500D6" w14:textId="77777777" w:rsidR="000A2D98" w:rsidRDefault="00A80F10">
            <w:r>
              <w:rPr>
                <w:sz w:val="18"/>
                <w:szCs w:val="18"/>
              </w:rPr>
              <w:t>Capabilities done — fill measured part</w:t>
            </w:r>
          </w:p>
        </w:tc>
      </w:tr>
    </w:tbl>
    <w:p w14:paraId="596209A9" w14:textId="77777777" w:rsidR="000A2D98" w:rsidRDefault="00A80F10">
      <w:pPr>
        <w:pStyle w:val="Heading2"/>
      </w:pPr>
      <w:bookmarkStart w:id="48" w:name="_Toc242283306"/>
      <w:r>
        <w:t>Manuscript guidelines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9"/>
        <w:gridCol w:w="6169"/>
      </w:tblGrid>
      <w:tr w:rsidR="000A2D98" w14:paraId="23BB2380" w14:textId="77777777">
        <w:tblPrEx>
          <w:tblCellMar>
            <w:top w:w="0" w:type="dxa"/>
            <w:bottom w:w="0" w:type="dxa"/>
          </w:tblCellMar>
        </w:tblPrEx>
        <w:trPr>
          <w:tblHeader/>
        </w:trPr>
        <w:tc>
          <w:tcPr>
            <w:tcW w:w="3469"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21198C9C" w14:textId="77777777" w:rsidR="000A2D98" w:rsidRDefault="00A80F10">
            <w:r>
              <w:rPr>
                <w:b/>
                <w:bCs/>
                <w:color w:val="FFFFFF"/>
                <w:sz w:val="18"/>
                <w:szCs w:val="18"/>
              </w:rPr>
              <w:t>Guideline</w:t>
            </w:r>
          </w:p>
        </w:tc>
        <w:tc>
          <w:tcPr>
            <w:tcW w:w="6169"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6C340BF2" w14:textId="77777777" w:rsidR="000A2D98" w:rsidRDefault="00A80F10">
            <w:r>
              <w:rPr>
                <w:b/>
                <w:bCs/>
                <w:color w:val="FFFFFF"/>
                <w:sz w:val="18"/>
                <w:szCs w:val="18"/>
              </w:rPr>
              <w:t>How it is met / what to do</w:t>
            </w:r>
          </w:p>
        </w:tc>
      </w:tr>
      <w:tr w:rsidR="000A2D98" w14:paraId="0D792F83" w14:textId="77777777">
        <w:tblPrEx>
          <w:tblCellMar>
            <w:top w:w="0" w:type="dxa"/>
            <w:bottom w:w="0" w:type="dxa"/>
          </w:tblCellMar>
        </w:tblPrEx>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4D9E38" w14:textId="77777777" w:rsidR="000A2D98" w:rsidRDefault="00A80F10">
            <w:r>
              <w:rPr>
                <w:sz w:val="18"/>
                <w:szCs w:val="18"/>
              </w:rPr>
              <w:t>Official template, formatting</w:t>
            </w:r>
          </w:p>
        </w:tc>
        <w:tc>
          <w:tcPr>
            <w:tcW w:w="61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BBB771" w14:textId="77777777" w:rsidR="000A2D98" w:rsidRDefault="00A80F10">
            <w:r>
              <w:rPr>
                <w:sz w:val="18"/>
                <w:szCs w:val="18"/>
              </w:rPr>
              <w:t>Manuscript is filled into 3_Consolidated_Template.docx (cover, Index, lists, Contributions, IEEE body)</w:t>
            </w:r>
          </w:p>
        </w:tc>
      </w:tr>
      <w:tr w:rsidR="000A2D98" w14:paraId="7A6C77F9" w14:textId="77777777">
        <w:tblPrEx>
          <w:tblCellMar>
            <w:top w:w="0" w:type="dxa"/>
            <w:bottom w:w="0" w:type="dxa"/>
          </w:tblCellMar>
        </w:tblPrEx>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2076AC" w14:textId="77777777" w:rsidR="000A2D98" w:rsidRDefault="00A80F10">
            <w:r>
              <w:rPr>
                <w:sz w:val="18"/>
                <w:szCs w:val="18"/>
              </w:rPr>
              <w:t>Diagrams ≥ 600 DPI, separate folder, 'Fig NN Name'</w:t>
            </w:r>
          </w:p>
        </w:tc>
        <w:tc>
          <w:tcPr>
            <w:tcW w:w="61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75ACA1" w14:textId="77777777" w:rsidR="000A2D98" w:rsidRDefault="00A80F10">
            <w:r>
              <w:rPr>
                <w:sz w:val="18"/>
                <w:szCs w:val="18"/>
              </w:rPr>
              <w:t>paper/Diagrams/ — all 600 DPI. Guideline asks for draw.io: redraw if your faculty insists (ours are original, script-drawn)</w:t>
            </w:r>
          </w:p>
        </w:tc>
      </w:tr>
      <w:tr w:rsidR="000A2D98" w14:paraId="36880FB4" w14:textId="77777777">
        <w:tblPrEx>
          <w:tblCellMar>
            <w:top w:w="0" w:type="dxa"/>
            <w:bottom w:w="0" w:type="dxa"/>
          </w:tblCellMar>
        </w:tblPrEx>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438358" w14:textId="77777777" w:rsidR="000A2D98" w:rsidRDefault="00A80F10">
            <w:r>
              <w:rPr>
                <w:sz w:val="18"/>
                <w:szCs w:val="18"/>
              </w:rPr>
              <w:t>Cite source if a diagram is reused</w:t>
            </w:r>
          </w:p>
        </w:tc>
        <w:tc>
          <w:tcPr>
            <w:tcW w:w="61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12926B" w14:textId="77777777" w:rsidR="000A2D98" w:rsidRDefault="00A80F10">
            <w:r>
              <w:rPr>
                <w:sz w:val="18"/>
                <w:szCs w:val="18"/>
              </w:rPr>
              <w:t>All diagrams are original — no 'Adapted from' needed</w:t>
            </w:r>
          </w:p>
        </w:tc>
      </w:tr>
      <w:tr w:rsidR="000A2D98" w14:paraId="1A882DA1" w14:textId="77777777">
        <w:tblPrEx>
          <w:tblCellMar>
            <w:top w:w="0" w:type="dxa"/>
            <w:bottom w:w="0" w:type="dxa"/>
          </w:tblCellMar>
        </w:tblPrEx>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CF378C" w14:textId="77777777" w:rsidR="000A2D98" w:rsidRDefault="00A80F10">
            <w:r>
              <w:rPr>
                <w:sz w:val="18"/>
                <w:szCs w:val="18"/>
              </w:rPr>
              <w:t>Equations editable, MS Equation Editor, numbered</w:t>
            </w:r>
          </w:p>
        </w:tc>
        <w:tc>
          <w:tcPr>
            <w:tcW w:w="61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92B074" w14:textId="77777777" w:rsidR="000A2D98" w:rsidRDefault="00A80F10">
            <w:r>
              <w:rPr>
                <w:sz w:val="18"/>
                <w:szCs w:val="18"/>
              </w:rPr>
              <w:t>12 OMML equations (Word equation editor), numbered (1)–(12), referenced in text</w:t>
            </w:r>
          </w:p>
        </w:tc>
      </w:tr>
      <w:tr w:rsidR="000A2D98" w14:paraId="09A2140B" w14:textId="77777777">
        <w:tblPrEx>
          <w:tblCellMar>
            <w:top w:w="0" w:type="dxa"/>
            <w:bottom w:w="0" w:type="dxa"/>
          </w:tblCellMar>
        </w:tblPrEx>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4B4B02" w14:textId="77777777" w:rsidR="000A2D98" w:rsidRDefault="00A80F10">
            <w:r>
              <w:rPr>
                <w:sz w:val="18"/>
                <w:szCs w:val="18"/>
              </w:rPr>
              <w:t>30–50 refs min; 80 % IEEE/ACM/Springer/Elsevier; 2020–2025</w:t>
            </w:r>
          </w:p>
        </w:tc>
        <w:tc>
          <w:tcPr>
            <w:tcW w:w="61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897D8A" w14:textId="77777777" w:rsidR="000A2D98" w:rsidRDefault="00A80F10">
            <w:r>
              <w:rPr>
                <w:sz w:val="18"/>
                <w:szCs w:val="18"/>
              </w:rPr>
              <w:t>127 refs; 114 journal; 108 from 2020–2025</w:t>
            </w:r>
          </w:p>
        </w:tc>
      </w:tr>
      <w:tr w:rsidR="000A2D98" w14:paraId="5B57175B" w14:textId="77777777">
        <w:tblPrEx>
          <w:tblCellMar>
            <w:top w:w="0" w:type="dxa"/>
            <w:bottom w:w="0" w:type="dxa"/>
          </w:tblCellMar>
        </w:tblPrEx>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E7959B" w14:textId="77777777" w:rsidR="000A2D98" w:rsidRDefault="00A80F10">
            <w:r>
              <w:rPr>
                <w:sz w:val="18"/>
                <w:szCs w:val="18"/>
              </w:rPr>
              <w:t>Citation format [1] / [1][3][5]</w:t>
            </w:r>
          </w:p>
        </w:tc>
        <w:tc>
          <w:tcPr>
            <w:tcW w:w="61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632A36" w14:textId="77777777" w:rsidR="000A2D98" w:rsidRDefault="00A80F10">
            <w:r>
              <w:rPr>
                <w:sz w:val="18"/>
                <w:szCs w:val="18"/>
              </w:rPr>
              <w:t>Used throughout</w:t>
            </w:r>
          </w:p>
        </w:tc>
      </w:tr>
      <w:tr w:rsidR="000A2D98" w14:paraId="4FBA28D9" w14:textId="77777777">
        <w:tblPrEx>
          <w:tblCellMar>
            <w:top w:w="0" w:type="dxa"/>
            <w:bottom w:w="0" w:type="dxa"/>
          </w:tblCellMar>
        </w:tblPrEx>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27F1AC" w14:textId="77777777" w:rsidR="000A2D98" w:rsidRDefault="00A80F10">
            <w:r>
              <w:rPr>
                <w:sz w:val="18"/>
                <w:szCs w:val="18"/>
              </w:rPr>
              <w:t>Similarity ≤ 10 %</w:t>
            </w:r>
          </w:p>
        </w:tc>
        <w:tc>
          <w:tcPr>
            <w:tcW w:w="61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6F37BE" w14:textId="77777777" w:rsidR="000A2D98" w:rsidRDefault="00A80F10">
            <w:r>
              <w:rPr>
                <w:sz w:val="18"/>
                <w:szCs w:val="18"/>
              </w:rPr>
              <w:t>Text written originally — still run the similarity checker before submission</w:t>
            </w:r>
          </w:p>
        </w:tc>
      </w:tr>
      <w:tr w:rsidR="000A2D98" w14:paraId="1D89A4C1" w14:textId="77777777">
        <w:tblPrEx>
          <w:tblCellMar>
            <w:top w:w="0" w:type="dxa"/>
            <w:bottom w:w="0" w:type="dxa"/>
          </w:tblCellMar>
        </w:tblPrEx>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BDE8D8" w14:textId="77777777" w:rsidR="000A2D98" w:rsidRDefault="00A80F10">
            <w:r>
              <w:rPr>
                <w:sz w:val="18"/>
                <w:szCs w:val="18"/>
              </w:rPr>
              <w:t>Deliverables</w:t>
            </w:r>
          </w:p>
        </w:tc>
        <w:tc>
          <w:tcPr>
            <w:tcW w:w="61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9A8269" w14:textId="77777777" w:rsidR="000A2D98" w:rsidRDefault="00A80F10">
            <w:r>
              <w:rPr>
                <w:sz w:val="18"/>
                <w:szCs w:val="18"/>
              </w:rPr>
              <w:t>Manuscript (.docx), Diagram folder, source code (push rmc-spark/ to GitHub), datasets folder (datasets/ + scripts), execution videos (README §11)</w:t>
            </w:r>
          </w:p>
        </w:tc>
      </w:tr>
      <w:tr w:rsidR="000A2D98" w14:paraId="620E6686" w14:textId="77777777">
        <w:tblPrEx>
          <w:tblCellMar>
            <w:top w:w="0" w:type="dxa"/>
            <w:bottom w:w="0" w:type="dxa"/>
          </w:tblCellMar>
        </w:tblPrEx>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8232D7" w14:textId="77777777" w:rsidR="000A2D98" w:rsidRDefault="00A80F10">
            <w:r>
              <w:rPr>
                <w:sz w:val="18"/>
                <w:szCs w:val="18"/>
              </w:rPr>
              <w:t>Data availability statement</w:t>
            </w:r>
          </w:p>
        </w:tc>
        <w:tc>
          <w:tcPr>
            <w:tcW w:w="61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E53AD2" w14:textId="77777777" w:rsidR="000A2D98" w:rsidRDefault="00A80F10">
            <w:r>
              <w:rPr>
                <w:sz w:val="18"/>
                <w:szCs w:val="18"/>
              </w:rPr>
              <w:t>In the manuscript; insert the GitHub link</w:t>
            </w:r>
          </w:p>
        </w:tc>
      </w:tr>
    </w:tbl>
    <w:p w14:paraId="5D801385" w14:textId="77777777" w:rsidR="000A2D98" w:rsidRDefault="00A80F10">
      <w:pPr>
        <w:pStyle w:val="Heading1"/>
        <w:pageBreakBefore/>
      </w:pPr>
      <w:bookmarkStart w:id="49" w:name="_Toc242283307"/>
      <w:r>
        <w:t>Part F — Step-by-Step Plan to Finish</w:t>
      </w:r>
      <w:bookmarkEnd w:id="49"/>
    </w:p>
    <w:p w14:paraId="1579C44A" w14:textId="77777777" w:rsidR="000A2D98" w:rsidRDefault="00A80F10">
      <w:pPr>
        <w:pStyle w:val="ListParagraph"/>
        <w:numPr>
          <w:ilvl w:val="0"/>
          <w:numId w:val="4"/>
        </w:numPr>
        <w:spacing w:after="60"/>
      </w:pPr>
      <w:r>
        <w:t>Start Docker Desktop (12 GB in .wslconfig), then: docker compose build ; docker compose up -d  (README Steps 1–3).</w:t>
      </w:r>
    </w:p>
    <w:p w14:paraId="7B6BFEBB" w14:textId="77777777" w:rsidR="000A2D98" w:rsidRDefault="00A80F10">
      <w:pPr>
        <w:pStyle w:val="ListParagraph"/>
        <w:numPr>
          <w:ilvl w:val="0"/>
          <w:numId w:val="4"/>
        </w:numPr>
        <w:spacing w:after="60"/>
      </w:pPr>
      <w:r>
        <w:t>Generate data: datagen spark-submit (README Step 4). Optional: download_data.py --tlc-months 2024-01 --case-studies, then ingest_local.py.</w:t>
      </w:r>
    </w:p>
    <w:p w14:paraId="79184072" w14:textId="77777777" w:rsidR="000A2D98" w:rsidRDefault="00A80F10">
      <w:pPr>
        <w:pStyle w:val="ListParagraph"/>
        <w:numPr>
          <w:ilvl w:val="0"/>
          <w:numId w:val="4"/>
        </w:numPr>
        <w:spacing w:after="60"/>
      </w:pPr>
      <w:r>
        <w:t>Live demo and video: submit etl_taxi, inject cluster_outage on A, show failover in Grafana and controller.cli decisions (README Step 5, §11).</w:t>
      </w:r>
    </w:p>
    <w:p w14:paraId="326D40A3" w14:textId="77777777" w:rsidR="000A2D98" w:rsidRDefault="00A80F10">
      <w:pPr>
        <w:pStyle w:val="ListParagraph"/>
        <w:numPr>
          <w:ilvl w:val="0"/>
          <w:numId w:val="4"/>
        </w:numPr>
        <w:spacing w:after="60"/>
      </w:pPr>
      <w:r>
        <w:t>Smoke experiment: experiments/configs/smoke.yaml — expect B1 FAILED, P SUCCEEDED on A&gt;B (Step 6).</w:t>
      </w:r>
    </w:p>
    <w:p w14:paraId="2455845C" w14:textId="77777777" w:rsidR="000A2D98" w:rsidRDefault="00A80F10">
      <w:pPr>
        <w:pStyle w:val="ListParagraph"/>
        <w:numPr>
          <w:ilvl w:val="0"/>
          <w:numId w:val="4"/>
        </w:numPr>
        <w:spacing w:after="60"/>
      </w:pPr>
      <w:r>
        <w:t>Calibrate fault_at_s and expected_runtime_s in full.yaml from clean runtimes; run the full matrix (Step 7).</w:t>
      </w:r>
    </w:p>
    <w:p w14:paraId="7FC37A69" w14:textId="77777777" w:rsidR="000A2D98" w:rsidRDefault="00A80F10">
      <w:pPr>
        <w:pStyle w:val="ListParagraph"/>
        <w:numPr>
          <w:ilvl w:val="0"/>
          <w:numId w:val="4"/>
        </w:numPr>
        <w:spacing w:after="60"/>
      </w:pPr>
      <w:r>
        <w:t>Run case studies case_fraud and case_maintenance with a cluster outage (Section XVIII).</w:t>
      </w:r>
    </w:p>
    <w:p w14:paraId="093C08CE" w14:textId="77777777" w:rsidR="000A2D98" w:rsidRDefault="00A80F10">
      <w:pPr>
        <w:pStyle w:val="ListParagraph"/>
        <w:numPr>
          <w:ilvl w:val="0"/>
          <w:numId w:val="4"/>
        </w:numPr>
        <w:spacing w:after="60"/>
      </w:pPr>
      <w:r>
        <w:t>python -m analysis.report results/raw/full --out results/report (Step 8).</w:t>
      </w:r>
    </w:p>
    <w:p w14:paraId="5F2A87A6" w14:textId="77777777" w:rsidR="000A2D98" w:rsidRDefault="00A80F10">
      <w:pPr>
        <w:pStyle w:val="ListParagraph"/>
        <w:numPr>
          <w:ilvl w:val="0"/>
          <w:numId w:val="4"/>
        </w:numPr>
        <w:spacing w:after="60"/>
      </w:pPr>
      <w:r>
        <w:t>Copy Fig 21–24 PNGs into paper/Diagrams (same names); build Fig 28 sensitivity plot; fill every yellow [[...]] in paper/content/*.txt.</w:t>
      </w:r>
    </w:p>
    <w:p w14:paraId="7DA2C9B6" w14:textId="77777777" w:rsidR="000A2D98" w:rsidRDefault="00A80F10">
      <w:pPr>
        <w:pStyle w:val="ListParagraph"/>
        <w:numPr>
          <w:ilvl w:val="0"/>
          <w:numId w:val="4"/>
        </w:numPr>
        <w:spacing w:after="60"/>
      </w:pPr>
      <w:r>
        <w:t>Fill student names, e-mails, bios, cover names; GitHub link; delete the AUTHOR NOTE in Section XV.</w:t>
      </w:r>
    </w:p>
    <w:p w14:paraId="69214639" w14:textId="77777777" w:rsidR="000A2D98" w:rsidRDefault="00A80F10">
      <w:pPr>
        <w:pStyle w:val="ListParagraph"/>
        <w:numPr>
          <w:ilvl w:val="0"/>
          <w:numId w:val="4"/>
        </w:numPr>
        <w:spacing w:after="60"/>
      </w:pPr>
      <w:r>
        <w:t>Rebuild: python paper/make_figures.py ; python paper/build_paper.py ; open in Word, Ctrl+A then F9 to refresh page numbers.</w:t>
      </w:r>
    </w:p>
    <w:p w14:paraId="3C8FE355" w14:textId="77777777" w:rsidR="000A2D98" w:rsidRDefault="00A80F10">
      <w:pPr>
        <w:pStyle w:val="ListParagraph"/>
        <w:numPr>
          <w:ilvl w:val="0"/>
          <w:numId w:val="4"/>
        </w:numPr>
        <w:spacing w:after="60"/>
      </w:pPr>
      <w:r>
        <w:t>Run the similarity check (≤ 10 %), re-check references if any were added, push code + datasets scripts + results to GitHub, record execution videos.</w:t>
      </w:r>
    </w:p>
    <w:p w14:paraId="7710F98F" w14:textId="77777777" w:rsidR="000A2D98" w:rsidRDefault="00A80F10">
      <w:pPr>
        <w:pStyle w:val="Heading2"/>
      </w:pPr>
      <w:bookmarkStart w:id="50" w:name="_Toc242283308"/>
      <w:r>
        <w:t>Team responsibilities</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3662"/>
        <w:gridCol w:w="2698"/>
        <w:gridCol w:w="1544"/>
      </w:tblGrid>
      <w:tr w:rsidR="000A2D98" w14:paraId="1920CACC" w14:textId="77777777">
        <w:tblPrEx>
          <w:tblCellMar>
            <w:top w:w="0" w:type="dxa"/>
            <w:bottom w:w="0" w:type="dxa"/>
          </w:tblCellMar>
        </w:tblPrEx>
        <w:trPr>
          <w:tblHeader/>
        </w:trPr>
        <w:tc>
          <w:tcPr>
            <w:tcW w:w="1734"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6142E04D" w14:textId="77777777" w:rsidR="000A2D98" w:rsidRDefault="00A80F10">
            <w:r>
              <w:rPr>
                <w:b/>
                <w:bCs/>
                <w:color w:val="FFFFFF"/>
                <w:sz w:val="18"/>
                <w:szCs w:val="18"/>
              </w:rPr>
              <w:t>Member</w:t>
            </w:r>
          </w:p>
        </w:tc>
        <w:tc>
          <w:tcPr>
            <w:tcW w:w="3662"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5DA3E5D4" w14:textId="77777777" w:rsidR="000A2D98" w:rsidRDefault="00A80F10">
            <w:r>
              <w:rPr>
                <w:b/>
                <w:bCs/>
                <w:color w:val="FFFFFF"/>
                <w:sz w:val="18"/>
                <w:szCs w:val="18"/>
              </w:rPr>
              <w:t>Implementation</w:t>
            </w:r>
          </w:p>
        </w:tc>
        <w:tc>
          <w:tcPr>
            <w:tcW w:w="2698"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73B4D984" w14:textId="77777777" w:rsidR="000A2D98" w:rsidRDefault="00A80F10">
            <w:r>
              <w:rPr>
                <w:b/>
                <w:bCs/>
                <w:color w:val="FFFFFF"/>
                <w:sz w:val="18"/>
                <w:szCs w:val="18"/>
              </w:rPr>
              <w:t>Sections</w:t>
            </w:r>
          </w:p>
        </w:tc>
        <w:tc>
          <w:tcPr>
            <w:tcW w:w="1544" w:type="dxa"/>
            <w:tcBorders>
              <w:top w:val="single" w:sz="4" w:space="0" w:color="BFBFBF"/>
              <w:left w:val="single" w:sz="4" w:space="0" w:color="BFBFBF"/>
              <w:bottom w:val="single" w:sz="4" w:space="0" w:color="BFBFBF"/>
              <w:right w:val="single" w:sz="4" w:space="0" w:color="BFBFBF"/>
            </w:tcBorders>
            <w:shd w:val="clear" w:color="auto" w:fill="00629B"/>
            <w:tcMar>
              <w:top w:w="60" w:type="dxa"/>
              <w:left w:w="100" w:type="dxa"/>
              <w:bottom w:w="60" w:type="dxa"/>
              <w:right w:w="100" w:type="dxa"/>
            </w:tcMar>
          </w:tcPr>
          <w:p w14:paraId="7C09A58B" w14:textId="77777777" w:rsidR="000A2D98" w:rsidRDefault="00A80F10">
            <w:r>
              <w:rPr>
                <w:b/>
                <w:bCs/>
                <w:color w:val="FFFFFF"/>
                <w:sz w:val="18"/>
                <w:szCs w:val="18"/>
              </w:rPr>
              <w:t>Current words</w:t>
            </w:r>
          </w:p>
        </w:tc>
      </w:tr>
      <w:tr w:rsidR="000A2D98" w14:paraId="46570CBA"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10ACFC" w14:textId="77777777" w:rsidR="000A2D98" w:rsidRDefault="00A80F10">
            <w:r>
              <w:rPr>
                <w:sz w:val="18"/>
                <w:szCs w:val="18"/>
              </w:rPr>
              <w:t>26MML0015 (PoC)</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C8EDDB" w14:textId="77777777" w:rsidR="000A2D98" w:rsidRDefault="00A80F10">
            <w:r>
              <w:rPr>
                <w:sz w:val="18"/>
                <w:szCs w:val="18"/>
              </w:rPr>
              <w:t>controller core, jobs, orchestrator, integration</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59A7C7" w14:textId="77777777" w:rsidR="000A2D98" w:rsidRDefault="00A80F10">
            <w:r>
              <w:rPr>
                <w:sz w:val="18"/>
                <w:szCs w:val="18"/>
              </w:rPr>
              <w:t>Exec summary, 5, 9, 10, 20, 22</w:t>
            </w:r>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864020" w14:textId="77777777" w:rsidR="000A2D98" w:rsidRDefault="00A80F10">
            <w:r>
              <w:rPr>
                <w:sz w:val="18"/>
                <w:szCs w:val="18"/>
              </w:rPr>
              <w:t>4148</w:t>
            </w:r>
          </w:p>
        </w:tc>
      </w:tr>
      <w:tr w:rsidR="000A2D98" w14:paraId="32287277"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901437" w14:textId="77777777" w:rsidR="000A2D98" w:rsidRDefault="00A80F10">
            <w:r>
              <w:rPr>
                <w:sz w:val="18"/>
                <w:szCs w:val="18"/>
              </w:rPr>
              <w:t>26MML0054</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6430E2" w14:textId="77777777" w:rsidR="000A2D98" w:rsidRDefault="00A80F10">
            <w:r>
              <w:rPr>
                <w:sz w:val="18"/>
                <w:szCs w:val="18"/>
              </w:rPr>
              <w:t>monitoring, anomaly, health, reliability, analysis</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B44310" w14:textId="77777777" w:rsidR="000A2D98" w:rsidRDefault="00A80F10">
            <w:r>
              <w:rPr>
                <w:sz w:val="18"/>
                <w:szCs w:val="18"/>
              </w:rPr>
              <w:t>Keywords, 8, 11, 14, 15, 19, 21</w:t>
            </w:r>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7DAB7C" w14:textId="77777777" w:rsidR="000A2D98" w:rsidRDefault="00A80F10">
            <w:r>
              <w:rPr>
                <w:sz w:val="18"/>
                <w:szCs w:val="18"/>
              </w:rPr>
              <w:t>3765</w:t>
            </w:r>
          </w:p>
        </w:tc>
      </w:tr>
      <w:tr w:rsidR="000A2D98" w14:paraId="26305C67"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BBFE78" w14:textId="77777777" w:rsidR="000A2D98" w:rsidRDefault="00A80F10">
            <w:r>
              <w:rPr>
                <w:sz w:val="18"/>
                <w:szCs w:val="18"/>
              </w:rPr>
              <w:t>26MML0006</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1E271F" w14:textId="77777777" w:rsidR="000A2D98" w:rsidRDefault="00A80F10">
            <w:r>
              <w:rPr>
                <w:sz w:val="18"/>
                <w:szCs w:val="18"/>
              </w:rPr>
              <w:t>Docker testbed, jobs, rds library, chaos, experiments</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CFAED2" w14:textId="77777777" w:rsidR="000A2D98" w:rsidRDefault="00A80F10">
            <w:r>
              <w:rPr>
                <w:sz w:val="18"/>
                <w:szCs w:val="18"/>
              </w:rPr>
              <w:t>2, 4, 6, 7, 13, 16, Appendix</w:t>
            </w:r>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7290F8" w14:textId="77777777" w:rsidR="000A2D98" w:rsidRDefault="00A80F10">
            <w:r>
              <w:rPr>
                <w:sz w:val="18"/>
                <w:szCs w:val="18"/>
              </w:rPr>
              <w:t>4479</w:t>
            </w:r>
          </w:p>
        </w:tc>
      </w:tr>
      <w:tr w:rsidR="000A2D98" w14:paraId="66559590" w14:textId="77777777">
        <w:tblPrEx>
          <w:tblCellMar>
            <w:top w:w="0" w:type="dxa"/>
            <w:bottom w:w="0" w:type="dxa"/>
          </w:tblCellMar>
        </w:tblPrEx>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559AE2" w14:textId="77777777" w:rsidR="000A2D98" w:rsidRDefault="00A80F10">
            <w:r>
              <w:rPr>
                <w:sz w:val="18"/>
                <w:szCs w:val="18"/>
              </w:rPr>
              <w:t>26MML0047</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23A42B" w14:textId="77777777" w:rsidR="000A2D98" w:rsidRDefault="00A80F10">
            <w:r>
              <w:rPr>
                <w:sz w:val="18"/>
                <w:szCs w:val="18"/>
              </w:rPr>
              <w:t>literature, references, security, datasets, case studies</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5DFE2F" w14:textId="77777777" w:rsidR="000A2D98" w:rsidRDefault="00A80F10">
            <w:r>
              <w:rPr>
                <w:sz w:val="18"/>
                <w:szCs w:val="18"/>
              </w:rPr>
              <w:t>1, 3, 12, 17, 18, References</w:t>
            </w:r>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ED0E98" w14:textId="77777777" w:rsidR="000A2D98" w:rsidRDefault="00A80F10">
            <w:r>
              <w:rPr>
                <w:sz w:val="18"/>
                <w:szCs w:val="18"/>
              </w:rPr>
              <w:t>4214</w:t>
            </w:r>
          </w:p>
        </w:tc>
      </w:tr>
    </w:tbl>
    <w:p w14:paraId="7C57A5ED" w14:textId="77777777" w:rsidR="00A80F10" w:rsidRDefault="00A80F10"/>
    <w:sectPr w:rsidR="00A80F10">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2028" w14:textId="77777777" w:rsidR="00A80F10" w:rsidRDefault="00A80F10">
      <w:r>
        <w:separator/>
      </w:r>
    </w:p>
  </w:endnote>
  <w:endnote w:type="continuationSeparator" w:id="0">
    <w:p w14:paraId="7C7B2DD4" w14:textId="77777777" w:rsidR="00A80F10" w:rsidRDefault="00A80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6D480" w14:textId="77777777" w:rsidR="000A2D98" w:rsidRDefault="00A80F10">
    <w:pPr>
      <w:jc w:val="center"/>
    </w:pPr>
    <w:r>
      <w:rPr>
        <w:color w:val="808080"/>
        <w:sz w:val="16"/>
        <w:szCs w:val="16"/>
      </w:rPr>
      <w:t xml:space="preserve">26FSPDSCPMID4098 · Research Guide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CA023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51D75" w14:textId="77777777" w:rsidR="00A80F10" w:rsidRDefault="00A80F10">
      <w:r>
        <w:separator/>
      </w:r>
    </w:p>
  </w:footnote>
  <w:footnote w:type="continuationSeparator" w:id="0">
    <w:p w14:paraId="17CC81C0" w14:textId="77777777" w:rsidR="00A80F10" w:rsidRDefault="00A80F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12B4"/>
    <w:multiLevelType w:val="hybridMultilevel"/>
    <w:tmpl w:val="7736D6BC"/>
    <w:lvl w:ilvl="0" w:tplc="862E0E8C">
      <w:start w:val="1"/>
      <w:numFmt w:val="decimal"/>
      <w:lvlText w:val="%1."/>
      <w:lvlJc w:val="left"/>
      <w:pPr>
        <w:ind w:left="540" w:hanging="360"/>
      </w:pPr>
    </w:lvl>
    <w:lvl w:ilvl="1" w:tplc="5C3E31A8">
      <w:numFmt w:val="decimal"/>
      <w:lvlText w:val=""/>
      <w:lvlJc w:val="left"/>
    </w:lvl>
    <w:lvl w:ilvl="2" w:tplc="8280CDCC">
      <w:numFmt w:val="decimal"/>
      <w:lvlText w:val=""/>
      <w:lvlJc w:val="left"/>
    </w:lvl>
    <w:lvl w:ilvl="3" w:tplc="C80877FA">
      <w:numFmt w:val="decimal"/>
      <w:lvlText w:val=""/>
      <w:lvlJc w:val="left"/>
    </w:lvl>
    <w:lvl w:ilvl="4" w:tplc="2E863322">
      <w:numFmt w:val="decimal"/>
      <w:lvlText w:val=""/>
      <w:lvlJc w:val="left"/>
    </w:lvl>
    <w:lvl w:ilvl="5" w:tplc="FE860F4A">
      <w:numFmt w:val="decimal"/>
      <w:lvlText w:val=""/>
      <w:lvlJc w:val="left"/>
    </w:lvl>
    <w:lvl w:ilvl="6" w:tplc="0002C664">
      <w:numFmt w:val="decimal"/>
      <w:lvlText w:val=""/>
      <w:lvlJc w:val="left"/>
    </w:lvl>
    <w:lvl w:ilvl="7" w:tplc="5EAC56C4">
      <w:numFmt w:val="decimal"/>
      <w:lvlText w:val=""/>
      <w:lvlJc w:val="left"/>
    </w:lvl>
    <w:lvl w:ilvl="8" w:tplc="F8C66162">
      <w:numFmt w:val="decimal"/>
      <w:lvlText w:val=""/>
      <w:lvlJc w:val="left"/>
    </w:lvl>
  </w:abstractNum>
  <w:abstractNum w:abstractNumId="1" w15:restartNumberingAfterBreak="0">
    <w:nsid w:val="140D78A5"/>
    <w:multiLevelType w:val="hybridMultilevel"/>
    <w:tmpl w:val="54DAB942"/>
    <w:lvl w:ilvl="0" w:tplc="884EB274">
      <w:start w:val="1"/>
      <w:numFmt w:val="bullet"/>
      <w:lvlText w:val="•"/>
      <w:lvlJc w:val="left"/>
      <w:pPr>
        <w:ind w:left="540" w:hanging="270"/>
      </w:pPr>
    </w:lvl>
    <w:lvl w:ilvl="1" w:tplc="A7ACFEF6">
      <w:numFmt w:val="decimal"/>
      <w:lvlText w:val=""/>
      <w:lvlJc w:val="left"/>
    </w:lvl>
    <w:lvl w:ilvl="2" w:tplc="D9F87D58">
      <w:numFmt w:val="decimal"/>
      <w:lvlText w:val=""/>
      <w:lvlJc w:val="left"/>
    </w:lvl>
    <w:lvl w:ilvl="3" w:tplc="2AA8CA6C">
      <w:numFmt w:val="decimal"/>
      <w:lvlText w:val=""/>
      <w:lvlJc w:val="left"/>
    </w:lvl>
    <w:lvl w:ilvl="4" w:tplc="0EC034D0">
      <w:numFmt w:val="decimal"/>
      <w:lvlText w:val=""/>
      <w:lvlJc w:val="left"/>
    </w:lvl>
    <w:lvl w:ilvl="5" w:tplc="59160E78">
      <w:numFmt w:val="decimal"/>
      <w:lvlText w:val=""/>
      <w:lvlJc w:val="left"/>
    </w:lvl>
    <w:lvl w:ilvl="6" w:tplc="97B0C428">
      <w:numFmt w:val="decimal"/>
      <w:lvlText w:val=""/>
      <w:lvlJc w:val="left"/>
    </w:lvl>
    <w:lvl w:ilvl="7" w:tplc="DDC676DC">
      <w:numFmt w:val="decimal"/>
      <w:lvlText w:val=""/>
      <w:lvlJc w:val="left"/>
    </w:lvl>
    <w:lvl w:ilvl="8" w:tplc="724C7132">
      <w:numFmt w:val="decimal"/>
      <w:lvlText w:val=""/>
      <w:lvlJc w:val="left"/>
    </w:lvl>
  </w:abstractNum>
  <w:abstractNum w:abstractNumId="2" w15:restartNumberingAfterBreak="0">
    <w:nsid w:val="19E34CC8"/>
    <w:multiLevelType w:val="hybridMultilevel"/>
    <w:tmpl w:val="957E69DA"/>
    <w:lvl w:ilvl="0" w:tplc="26A270FC">
      <w:start w:val="1"/>
      <w:numFmt w:val="decimal"/>
      <w:lvlText w:val="%1."/>
      <w:lvlJc w:val="left"/>
      <w:pPr>
        <w:ind w:left="540" w:hanging="360"/>
      </w:pPr>
    </w:lvl>
    <w:lvl w:ilvl="1" w:tplc="EBD28870">
      <w:numFmt w:val="decimal"/>
      <w:lvlText w:val=""/>
      <w:lvlJc w:val="left"/>
    </w:lvl>
    <w:lvl w:ilvl="2" w:tplc="D34C96AE">
      <w:numFmt w:val="decimal"/>
      <w:lvlText w:val=""/>
      <w:lvlJc w:val="left"/>
    </w:lvl>
    <w:lvl w:ilvl="3" w:tplc="06FC4A66">
      <w:numFmt w:val="decimal"/>
      <w:lvlText w:val=""/>
      <w:lvlJc w:val="left"/>
    </w:lvl>
    <w:lvl w:ilvl="4" w:tplc="BEB0F4C4">
      <w:numFmt w:val="decimal"/>
      <w:lvlText w:val=""/>
      <w:lvlJc w:val="left"/>
    </w:lvl>
    <w:lvl w:ilvl="5" w:tplc="86169A18">
      <w:numFmt w:val="decimal"/>
      <w:lvlText w:val=""/>
      <w:lvlJc w:val="left"/>
    </w:lvl>
    <w:lvl w:ilvl="6" w:tplc="059A689C">
      <w:numFmt w:val="decimal"/>
      <w:lvlText w:val=""/>
      <w:lvlJc w:val="left"/>
    </w:lvl>
    <w:lvl w:ilvl="7" w:tplc="B1A4688C">
      <w:numFmt w:val="decimal"/>
      <w:lvlText w:val=""/>
      <w:lvlJc w:val="left"/>
    </w:lvl>
    <w:lvl w:ilvl="8" w:tplc="3A74E858">
      <w:numFmt w:val="decimal"/>
      <w:lvlText w:val=""/>
      <w:lvlJc w:val="left"/>
    </w:lvl>
  </w:abstractNum>
  <w:abstractNum w:abstractNumId="3" w15:restartNumberingAfterBreak="0">
    <w:nsid w:val="34305EF7"/>
    <w:multiLevelType w:val="hybridMultilevel"/>
    <w:tmpl w:val="DD4645A8"/>
    <w:lvl w:ilvl="0" w:tplc="A9665530">
      <w:start w:val="1"/>
      <w:numFmt w:val="bullet"/>
      <w:lvlText w:val="●"/>
      <w:lvlJc w:val="left"/>
      <w:pPr>
        <w:ind w:left="720" w:hanging="360"/>
      </w:pPr>
    </w:lvl>
    <w:lvl w:ilvl="1" w:tplc="80DA9C6C">
      <w:start w:val="1"/>
      <w:numFmt w:val="bullet"/>
      <w:lvlText w:val="○"/>
      <w:lvlJc w:val="left"/>
      <w:pPr>
        <w:ind w:left="1440" w:hanging="360"/>
      </w:pPr>
    </w:lvl>
    <w:lvl w:ilvl="2" w:tplc="88E43960">
      <w:start w:val="1"/>
      <w:numFmt w:val="bullet"/>
      <w:lvlText w:val="■"/>
      <w:lvlJc w:val="left"/>
      <w:pPr>
        <w:ind w:left="2160" w:hanging="360"/>
      </w:pPr>
    </w:lvl>
    <w:lvl w:ilvl="3" w:tplc="A844B826">
      <w:start w:val="1"/>
      <w:numFmt w:val="bullet"/>
      <w:lvlText w:val="●"/>
      <w:lvlJc w:val="left"/>
      <w:pPr>
        <w:ind w:left="2880" w:hanging="360"/>
      </w:pPr>
    </w:lvl>
    <w:lvl w:ilvl="4" w:tplc="2A28BFCA">
      <w:start w:val="1"/>
      <w:numFmt w:val="bullet"/>
      <w:lvlText w:val="○"/>
      <w:lvlJc w:val="left"/>
      <w:pPr>
        <w:ind w:left="3600" w:hanging="360"/>
      </w:pPr>
    </w:lvl>
    <w:lvl w:ilvl="5" w:tplc="25E417D8">
      <w:start w:val="1"/>
      <w:numFmt w:val="bullet"/>
      <w:lvlText w:val="■"/>
      <w:lvlJc w:val="left"/>
      <w:pPr>
        <w:ind w:left="4320" w:hanging="360"/>
      </w:pPr>
    </w:lvl>
    <w:lvl w:ilvl="6" w:tplc="24BA454A">
      <w:start w:val="1"/>
      <w:numFmt w:val="bullet"/>
      <w:lvlText w:val="●"/>
      <w:lvlJc w:val="left"/>
      <w:pPr>
        <w:ind w:left="5040" w:hanging="360"/>
      </w:pPr>
    </w:lvl>
    <w:lvl w:ilvl="7" w:tplc="767C0C5C">
      <w:start w:val="1"/>
      <w:numFmt w:val="bullet"/>
      <w:lvlText w:val="●"/>
      <w:lvlJc w:val="left"/>
      <w:pPr>
        <w:ind w:left="5760" w:hanging="360"/>
      </w:pPr>
    </w:lvl>
    <w:lvl w:ilvl="8" w:tplc="7AF45B32">
      <w:start w:val="1"/>
      <w:numFmt w:val="bullet"/>
      <w:lvlText w:val="●"/>
      <w:lvlJc w:val="left"/>
      <w:pPr>
        <w:ind w:left="6480" w:hanging="360"/>
      </w:pPr>
    </w:lvl>
  </w:abstractNum>
  <w:num w:numId="1" w16cid:durableId="204172610">
    <w:abstractNumId w:val="3"/>
    <w:lvlOverride w:ilvl="0">
      <w:startOverride w:val="1"/>
    </w:lvlOverride>
  </w:num>
  <w:num w:numId="2" w16cid:durableId="2062441249">
    <w:abstractNumId w:val="0"/>
    <w:lvlOverride w:ilvl="0">
      <w:startOverride w:val="1"/>
    </w:lvlOverride>
  </w:num>
  <w:num w:numId="3" w16cid:durableId="20673680">
    <w:abstractNumId w:val="1"/>
    <w:lvlOverride w:ilvl="0">
      <w:startOverride w:val="1"/>
    </w:lvlOverride>
  </w:num>
  <w:num w:numId="4" w16cid:durableId="21127715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D98"/>
    <w:rsid w:val="000A2D98"/>
    <w:rsid w:val="00423992"/>
    <w:rsid w:val="00A80F10"/>
    <w:rsid w:val="00CA0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F74C0"/>
  <w15:docId w15:val="{9D219A21-8A29-406B-AC09-65AD2C589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629B"/>
      <w:sz w:val="32"/>
      <w:szCs w:val="32"/>
    </w:rPr>
  </w:style>
  <w:style w:type="paragraph" w:styleId="Heading2">
    <w:name w:val="heading 2"/>
    <w:uiPriority w:val="9"/>
    <w:unhideWhenUsed/>
    <w:qFormat/>
    <w:pPr>
      <w:keepNext/>
      <w:spacing w:before="220" w:after="100"/>
      <w:outlineLvl w:val="1"/>
    </w:pPr>
    <w:rPr>
      <w:b/>
      <w:bCs/>
      <w:color w:val="1F3864"/>
      <w:sz w:val="25"/>
      <w:szCs w:val="25"/>
    </w:rPr>
  </w:style>
  <w:style w:type="paragraph" w:styleId="Heading3">
    <w:name w:val="heading 3"/>
    <w:uiPriority w:val="9"/>
    <w:semiHidden/>
    <w:unhideWhenUsed/>
    <w:qFormat/>
    <w:pPr>
      <w:spacing w:before="16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0238"/>
    <w:pPr>
      <w:spacing w:after="100"/>
    </w:pPr>
  </w:style>
  <w:style w:type="paragraph" w:styleId="TOC2">
    <w:name w:val="toc 2"/>
    <w:basedOn w:val="Normal"/>
    <w:next w:val="Normal"/>
    <w:autoRedefine/>
    <w:uiPriority w:val="39"/>
    <w:unhideWhenUsed/>
    <w:rsid w:val="00CA023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6847</Words>
  <Characters>39030</Characters>
  <Application>Microsoft Office Word</Application>
  <DocSecurity>0</DocSecurity>
  <Lines>325</Lines>
  <Paragraphs>91</Paragraphs>
  <ScaleCrop>false</ScaleCrop>
  <Company/>
  <LinksUpToDate>false</LinksUpToDate>
  <CharactersWithSpaces>45786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Guide and Section Instructions</dc:title>
  <dc:creator>Team 26FSPDSCPMID4098</dc:creator>
  <cp:lastModifiedBy>VINAYAK C</cp:lastModifiedBy>
  <cp:revision>2</cp:revision>
  <dcterms:created xsi:type="dcterms:W3CDTF">2026-10-07T11:03:00Z</dcterms:created>
  <dcterms:modified xsi:type="dcterms:W3CDTF">2026-10-07T11:03:00Z</dcterms:modified>
</cp:coreProperties>
</file>