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AA11" w14:textId="6B430DFE" w:rsidR="003524A7" w:rsidRDefault="000A246C" w:rsidP="000A246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Data Availability Statement</w:t>
      </w:r>
    </w:p>
    <w:p w14:paraId="778755E6" w14:textId="1DF74DE5" w:rsidR="000A246C" w:rsidRDefault="000A246C" w:rsidP="000A246C">
      <w:pPr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Resilient Data Science Programming for Fault-Tolerant Distributed Analytics in Multi-Cluster Spark Environments</w:t>
      </w:r>
    </w:p>
    <w:p w14:paraId="06723CCB" w14:textId="6792EDC4" w:rsidR="000A246C" w:rsidRDefault="000A246C" w:rsidP="000A246C">
      <w:pPr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Team ID: 26FSPDSCPMID4098  |  Programming for Data Science (MACSE502)</w:t>
      </w:r>
    </w:p>
    <w:p w14:paraId="61B961E9" w14:textId="77777777" w:rsidR="000A246C" w:rsidRDefault="000A246C" w:rsidP="000A246C">
      <w:pPr>
        <w:jc w:val="center"/>
        <w:rPr>
          <w:rFonts w:ascii="Times New Roman" w:hAnsi="Times New Roman" w:cs="Times New Roman"/>
          <w:sz w:val="22"/>
        </w:rPr>
      </w:pPr>
    </w:p>
    <w:p w14:paraId="08E6E1C8" w14:textId="72105065" w:rsidR="000A246C" w:rsidRDefault="000A246C" w:rsidP="000A246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datasets generated and analysed during the current study are available in the GitHub repository, https://github.com/k745698/rmc-spark: the raw experiment measurements (run records, decision logs, cluster time series and stage events) are in the results/raw directory, and the synthetic taxi-trip and graph datasets are regenerated deterministically by the seeded scripts in jobs/ and scripts/. The public datasets analysed in the case studies are available from the UCI Machine Learning Repository (AI4I 2020 Predictive Maintenance Dataset, https://doi.org/10.24432/C5HS5C) and from the Machine Learning Group of ULB via Kaggle (Credit Card Fraud Detection, https://www.kaggle.com/datasets/mlg-ulb/creditcardfraud); the latter contains only anonymised, PCA-transformed transaction features. The optional NYC TLC Trip Record Data (https://www.nyc.gov/site/tlc/about/tlc-trip-record-data.page) can be downloaded with scripts/download_data.py.</w:t>
      </w:r>
    </w:p>
    <w:p w14:paraId="6AD6B26C" w14:textId="77777777" w:rsidR="000A246C" w:rsidRPr="000A246C" w:rsidRDefault="000A246C" w:rsidP="000A246C">
      <w:pPr>
        <w:jc w:val="both"/>
        <w:rPr>
          <w:rFonts w:ascii="Times New Roman" w:hAnsi="Times New Roman" w:cs="Times New Roman"/>
        </w:rPr>
      </w:pPr>
    </w:p>
    <w:sectPr w:rsidR="000A246C" w:rsidRPr="000A2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46C"/>
    <w:rsid w:val="00011DF5"/>
    <w:rsid w:val="000A246C"/>
    <w:rsid w:val="003524A7"/>
    <w:rsid w:val="003E6E7B"/>
    <w:rsid w:val="003E7B37"/>
    <w:rsid w:val="007012A9"/>
    <w:rsid w:val="00FF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D06B1"/>
  <w15:chartTrackingRefBased/>
  <w15:docId w15:val="{E1FD4D28-A8D4-4A30-84AA-468207FCC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C</dc:creator>
  <cp:keywords/>
  <dc:description/>
  <cp:lastModifiedBy>VINAYAK C</cp:lastModifiedBy>
  <cp:revision>1</cp:revision>
  <dcterms:created xsi:type="dcterms:W3CDTF">2026-10-29T13:57:00Z</dcterms:created>
  <dcterms:modified xsi:type="dcterms:W3CDTF">2026-10-29T13:57:00Z</dcterms:modified>
</cp:coreProperties>
</file>