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Microsoft JhengHei" w:hAnsi="Microsoft JhengHei" w:eastAsia="Microsoft JhengHei"/>
          <w:sz w:val="96"/>
          <w:szCs w:val="96"/>
        </w:rPr>
      </w:pPr>
      <w:bookmarkStart w:id="0" w:name="_Hlk494208086"/>
      <w:bookmarkEnd w:id="0"/>
    </w:p>
    <w:p>
      <w:pPr>
        <w:jc w:val="center"/>
        <w:rPr>
          <w:rFonts w:ascii="Microsoft JhengHei" w:hAnsi="Microsoft JhengHei" w:eastAsia="Microsoft JhengHei"/>
          <w:sz w:val="96"/>
          <w:szCs w:val="96"/>
        </w:rPr>
      </w:pPr>
    </w:p>
    <w:p>
      <w:pPr>
        <w:jc w:val="center"/>
        <w:rPr>
          <w:rFonts w:ascii="Microsoft JhengHei" w:hAnsi="Microsoft JhengHei" w:eastAsia="Microsoft JhengHei"/>
          <w:sz w:val="96"/>
          <w:szCs w:val="96"/>
        </w:rPr>
      </w:pPr>
    </w:p>
    <w:p>
      <w:pPr>
        <w:jc w:val="center"/>
        <w:rPr>
          <w:rFonts w:ascii="Microsoft JhengHei" w:hAnsi="Microsoft JhengHei" w:eastAsia="Microsoft JhengHei"/>
          <w:sz w:val="96"/>
          <w:szCs w:val="96"/>
        </w:rPr>
      </w:pPr>
      <w:r>
        <w:rPr>
          <w:rFonts w:hint="eastAsia" w:ascii="Microsoft JhengHei" w:hAnsi="Microsoft JhengHei" w:eastAsia="Microsoft JhengHei"/>
          <w:sz w:val="96"/>
          <w:szCs w:val="96"/>
        </w:rPr>
        <w:t>不開蓋監視系統</w:t>
      </w:r>
    </w:p>
    <w:p>
      <w:pPr>
        <w:jc w:val="center"/>
        <w:rPr>
          <w:rFonts w:ascii="Microsoft JhengHei" w:hAnsi="Microsoft JhengHei" w:eastAsia="Microsoft JhengHei"/>
          <w:sz w:val="96"/>
          <w:szCs w:val="96"/>
        </w:rPr>
      </w:pPr>
      <w:r>
        <w:rPr>
          <w:rFonts w:hint="eastAsia" w:ascii="Microsoft JhengHei" w:hAnsi="Microsoft JhengHei" w:eastAsia="Microsoft JhengHei"/>
          <w:sz w:val="96"/>
          <w:szCs w:val="96"/>
        </w:rPr>
        <w:t>User Manual</w:t>
      </w:r>
    </w:p>
    <w:p>
      <w:pPr>
        <w:jc w:val="center"/>
      </w:pPr>
      <w:r>
        <w:t>Ver 0.0.3</w:t>
      </w:r>
    </w:p>
    <w:p>
      <w:pPr>
        <w:widowControl/>
      </w:pPr>
      <w:r>
        <w:br w:type="page"/>
      </w:r>
    </w:p>
    <w:p>
      <w:pPr>
        <w:pStyle w:val="14"/>
        <w:numPr>
          <w:ilvl w:val="0"/>
          <w:numId w:val="0"/>
        </w:numPr>
        <w:spacing w:line="240" w:lineRule="auto"/>
        <w:ind w:right="90"/>
        <w:jc w:val="center"/>
        <w:outlineLvl w:val="9"/>
      </w:pPr>
      <w:bookmarkStart w:id="1" w:name="_Toc459825333"/>
      <w:bookmarkStart w:id="2" w:name="_Toc459189665"/>
      <w:r>
        <w:rPr>
          <w:rFonts w:hint="eastAsia"/>
        </w:rPr>
        <w:t>Document Revision History</w:t>
      </w:r>
      <w:bookmarkEnd w:id="1"/>
      <w:bookmarkEnd w:id="2"/>
    </w:p>
    <w:tbl>
      <w:tblPr>
        <w:tblStyle w:val="13"/>
        <w:tblW w:w="10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1701"/>
        <w:gridCol w:w="70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696" w:type="dxa"/>
          </w:tcPr>
          <w:p>
            <w:pPr>
              <w:rPr>
                <w:rFonts w:ascii="Calibri" w:hAnsi="Calibri" w:eastAsia="PMingLiU" w:cs="Times New Roman"/>
                <w:kern w:val="0"/>
                <w:sz w:val="20"/>
                <w:szCs w:val="20"/>
              </w:rPr>
            </w:pPr>
            <w:r>
              <w:rPr>
                <w:rFonts w:hint="eastAsia" w:ascii="Calibri" w:hAnsi="Calibri" w:eastAsia="PMingLiU" w:cs="Times New Roman"/>
                <w:kern w:val="0"/>
                <w:sz w:val="20"/>
                <w:szCs w:val="20"/>
              </w:rPr>
              <w:t>Date</w:t>
            </w:r>
          </w:p>
        </w:tc>
        <w:tc>
          <w:tcPr>
            <w:tcW w:w="1701" w:type="dxa"/>
          </w:tcPr>
          <w:p>
            <w:pPr>
              <w:rPr>
                <w:rFonts w:ascii="Calibri" w:hAnsi="Calibri" w:eastAsia="PMingLiU" w:cs="Times New Roman"/>
                <w:kern w:val="0"/>
                <w:sz w:val="20"/>
                <w:szCs w:val="20"/>
              </w:rPr>
            </w:pPr>
            <w:r>
              <w:rPr>
                <w:rFonts w:hint="eastAsia" w:ascii="Calibri" w:hAnsi="Calibri" w:eastAsia="PMingLiU" w:cs="Times New Roman"/>
                <w:kern w:val="0"/>
                <w:sz w:val="20"/>
                <w:szCs w:val="20"/>
              </w:rPr>
              <w:t>Version</w:t>
            </w:r>
          </w:p>
        </w:tc>
        <w:tc>
          <w:tcPr>
            <w:tcW w:w="7088" w:type="dxa"/>
          </w:tcPr>
          <w:p>
            <w:pPr>
              <w:rPr>
                <w:rFonts w:ascii="Calibri" w:hAnsi="Calibri" w:eastAsia="PMingLiU" w:cs="Times New Roman"/>
                <w:kern w:val="0"/>
                <w:sz w:val="20"/>
                <w:szCs w:val="20"/>
              </w:rPr>
            </w:pPr>
            <w:r>
              <w:rPr>
                <w:rFonts w:hint="eastAsia" w:ascii="Calibri" w:hAnsi="Calibri" w:eastAsia="PMingLiU" w:cs="Times New Roman"/>
                <w:kern w:val="0"/>
                <w:sz w:val="20"/>
                <w:szCs w:val="20"/>
              </w:rPr>
              <w:t>Description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696" w:type="dxa"/>
          </w:tcPr>
          <w:p>
            <w:pPr>
              <w:rPr>
                <w:rFonts w:ascii="Calibri" w:hAnsi="Calibri" w:eastAsia="PMingLiU" w:cs="Times New Roman"/>
                <w:kern w:val="0"/>
                <w:sz w:val="20"/>
                <w:szCs w:val="20"/>
              </w:rPr>
            </w:pPr>
            <w:r>
              <w:rPr>
                <w:rFonts w:ascii="Calibri" w:hAnsi="Calibri" w:eastAsia="PMingLiU" w:cs="Times New Roman"/>
                <w:kern w:val="0"/>
                <w:sz w:val="20"/>
                <w:szCs w:val="20"/>
              </w:rPr>
              <w:t>201</w:t>
            </w:r>
            <w:r>
              <w:rPr>
                <w:rFonts w:hint="eastAsia" w:ascii="Calibri" w:hAnsi="Calibri" w:eastAsia="PMingLiU" w:cs="Times New Roman"/>
                <w:kern w:val="0"/>
                <w:sz w:val="20"/>
                <w:szCs w:val="20"/>
              </w:rPr>
              <w:t>7</w:t>
            </w:r>
            <w:r>
              <w:rPr>
                <w:rFonts w:ascii="Calibri" w:hAnsi="Calibri" w:eastAsia="PMingLiU" w:cs="Times New Roman"/>
                <w:kern w:val="0"/>
                <w:sz w:val="20"/>
                <w:szCs w:val="20"/>
              </w:rPr>
              <w:t>/08</w:t>
            </w:r>
            <w:r>
              <w:rPr>
                <w:rFonts w:hint="eastAsia" w:ascii="Calibri" w:hAnsi="Calibri" w:eastAsia="PMingLiU" w:cs="Times New Roman"/>
                <w:kern w:val="0"/>
                <w:sz w:val="20"/>
                <w:szCs w:val="20"/>
              </w:rPr>
              <w:t>/</w:t>
            </w:r>
            <w:r>
              <w:rPr>
                <w:rFonts w:ascii="Calibri" w:hAnsi="Calibri" w:eastAsia="PMingLiU" w:cs="Times New Roman"/>
                <w:kern w:val="0"/>
                <w:sz w:val="20"/>
                <w:szCs w:val="20"/>
              </w:rPr>
              <w:t>24</w:t>
            </w:r>
          </w:p>
        </w:tc>
        <w:tc>
          <w:tcPr>
            <w:tcW w:w="1701" w:type="dxa"/>
          </w:tcPr>
          <w:p>
            <w:pPr>
              <w:rPr>
                <w:rFonts w:ascii="Calibri" w:hAnsi="Calibri" w:eastAsia="PMingLiU" w:cs="Times New Roman"/>
                <w:kern w:val="0"/>
                <w:sz w:val="20"/>
                <w:szCs w:val="20"/>
              </w:rPr>
            </w:pPr>
            <w:r>
              <w:rPr>
                <w:rFonts w:ascii="Calibri" w:hAnsi="Calibri" w:eastAsia="PMingLiU" w:cs="Times New Roman"/>
                <w:kern w:val="0"/>
                <w:sz w:val="20"/>
                <w:szCs w:val="20"/>
              </w:rPr>
              <w:t>Ver. 0.0.1</w:t>
            </w:r>
          </w:p>
        </w:tc>
        <w:tc>
          <w:tcPr>
            <w:tcW w:w="7088" w:type="dxa"/>
          </w:tcPr>
          <w:p>
            <w:pPr>
              <w:rPr>
                <w:rFonts w:ascii="Calibri" w:hAnsi="Calibri" w:eastAsia="PMingLiU" w:cs="Times New Roman"/>
                <w:kern w:val="0"/>
                <w:sz w:val="20"/>
                <w:szCs w:val="20"/>
              </w:rPr>
            </w:pPr>
            <w:r>
              <w:rPr>
                <w:rFonts w:hint="eastAsia" w:ascii="Calibri" w:hAnsi="Calibri" w:eastAsia="PMingLiU" w:cs="Times New Roman"/>
                <w:kern w:val="0"/>
                <w:sz w:val="20"/>
                <w:szCs w:val="20"/>
              </w:rPr>
              <w:t>Initial Edition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696" w:type="dxa"/>
          </w:tcPr>
          <w:p>
            <w:pPr>
              <w:rPr>
                <w:rFonts w:ascii="Calibri" w:hAnsi="Calibri" w:eastAsia="PMingLiU" w:cs="Times New Roman"/>
                <w:kern w:val="0"/>
                <w:sz w:val="20"/>
                <w:szCs w:val="20"/>
              </w:rPr>
            </w:pPr>
            <w:r>
              <w:rPr>
                <w:rFonts w:hint="eastAsia" w:ascii="Calibri" w:hAnsi="Calibri" w:eastAsia="PMingLiU" w:cs="Times New Roman"/>
                <w:kern w:val="0"/>
                <w:sz w:val="20"/>
                <w:szCs w:val="20"/>
              </w:rPr>
              <w:t>2017/11/06</w:t>
            </w:r>
          </w:p>
        </w:tc>
        <w:tc>
          <w:tcPr>
            <w:tcW w:w="1701" w:type="dxa"/>
          </w:tcPr>
          <w:p>
            <w:pPr>
              <w:rPr>
                <w:rFonts w:ascii="Calibri" w:hAnsi="Calibri" w:eastAsia="PMingLiU" w:cs="Times New Roman"/>
                <w:kern w:val="0"/>
                <w:sz w:val="20"/>
                <w:szCs w:val="20"/>
              </w:rPr>
            </w:pPr>
            <w:r>
              <w:rPr>
                <w:rFonts w:hint="eastAsia" w:ascii="Calibri" w:hAnsi="Calibri" w:eastAsia="PMingLiU" w:cs="Times New Roman"/>
                <w:kern w:val="0"/>
                <w:sz w:val="20"/>
                <w:szCs w:val="20"/>
              </w:rPr>
              <w:t>Ver</w:t>
            </w:r>
            <w:r>
              <w:rPr>
                <w:rFonts w:ascii="Calibri" w:hAnsi="Calibri" w:eastAsia="PMingLiU" w:cs="Times New Roman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Calibri" w:hAnsi="Calibri" w:eastAsia="PMingLiU" w:cs="Times New Roman"/>
                <w:kern w:val="0"/>
                <w:sz w:val="20"/>
                <w:szCs w:val="20"/>
              </w:rPr>
              <w:t>0.0</w:t>
            </w:r>
            <w:r>
              <w:rPr>
                <w:rFonts w:ascii="Calibri" w:hAnsi="Calibri" w:eastAsia="PMingLiU" w:cs="Times New Roman"/>
                <w:kern w:val="0"/>
                <w:sz w:val="20"/>
                <w:szCs w:val="20"/>
              </w:rPr>
              <w:t>.2</w:t>
            </w:r>
          </w:p>
        </w:tc>
        <w:tc>
          <w:tcPr>
            <w:tcW w:w="7088" w:type="dxa"/>
          </w:tcPr>
          <w:p>
            <w:pPr>
              <w:rPr>
                <w:rFonts w:ascii="Calibri" w:hAnsi="Calibri" w:eastAsia="PMingLiU" w:cs="Times New Roman"/>
                <w:kern w:val="0"/>
                <w:sz w:val="20"/>
                <w:szCs w:val="20"/>
              </w:rPr>
            </w:pPr>
            <w:r>
              <w:rPr>
                <w:rFonts w:hint="eastAsia" w:ascii="Calibri" w:hAnsi="Calibri" w:eastAsia="PMingLiU" w:cs="Times New Roman"/>
                <w:kern w:val="0"/>
                <w:sz w:val="20"/>
                <w:szCs w:val="20"/>
              </w:rPr>
              <w:t>Modify UI change desciption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696" w:type="dxa"/>
          </w:tcPr>
          <w:p>
            <w:pPr>
              <w:rPr>
                <w:rFonts w:ascii="Calibri" w:hAnsi="Calibri" w:eastAsia="PMingLiU" w:cs="Times New Roman"/>
                <w:kern w:val="0"/>
                <w:sz w:val="20"/>
                <w:szCs w:val="20"/>
              </w:rPr>
            </w:pPr>
            <w:r>
              <w:rPr>
                <w:rFonts w:hint="eastAsia" w:ascii="Calibri" w:hAnsi="Calibri" w:eastAsia="PMingLiU" w:cs="Times New Roman"/>
                <w:kern w:val="0"/>
                <w:sz w:val="20"/>
                <w:szCs w:val="20"/>
              </w:rPr>
              <w:t>2017/12/01</w:t>
            </w:r>
          </w:p>
        </w:tc>
        <w:tc>
          <w:tcPr>
            <w:tcW w:w="1701" w:type="dxa"/>
          </w:tcPr>
          <w:p>
            <w:pPr>
              <w:rPr>
                <w:rFonts w:ascii="Calibri" w:hAnsi="Calibri" w:eastAsia="PMingLiU" w:cs="Times New Roman"/>
                <w:kern w:val="0"/>
                <w:sz w:val="20"/>
                <w:szCs w:val="20"/>
              </w:rPr>
            </w:pPr>
            <w:r>
              <w:rPr>
                <w:rFonts w:hint="eastAsia" w:ascii="Calibri" w:hAnsi="Calibri" w:eastAsia="PMingLiU" w:cs="Times New Roman"/>
                <w:kern w:val="0"/>
                <w:sz w:val="20"/>
                <w:szCs w:val="20"/>
              </w:rPr>
              <w:t>Ver 0.0.3</w:t>
            </w:r>
          </w:p>
        </w:tc>
        <w:tc>
          <w:tcPr>
            <w:tcW w:w="7088" w:type="dxa"/>
          </w:tcPr>
          <w:p>
            <w:pPr>
              <w:rPr>
                <w:rFonts w:ascii="Calibri" w:hAnsi="Calibri" w:eastAsia="PMingLiU" w:cs="Times New Roman"/>
                <w:kern w:val="0"/>
                <w:sz w:val="20"/>
                <w:szCs w:val="20"/>
              </w:rPr>
            </w:pPr>
            <w:r>
              <w:rPr>
                <w:rFonts w:ascii="Calibri" w:hAnsi="Calibri" w:eastAsia="PMingLiU" w:cs="Times New Roman"/>
                <w:kern w:val="0"/>
                <w:sz w:val="20"/>
                <w:szCs w:val="20"/>
              </w:rPr>
              <w:t>IT</w:t>
            </w:r>
            <w:r>
              <w:rPr>
                <w:rFonts w:hint="eastAsia" w:ascii="Calibri" w:hAnsi="Calibri" w:eastAsia="PMingLiU" w:cs="Times New Roman"/>
                <w:kern w:val="0"/>
                <w:sz w:val="20"/>
                <w:szCs w:val="20"/>
              </w:rPr>
              <w:t>開關機狀態圖示修改與系統事件說明修改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696" w:type="dxa"/>
          </w:tcPr>
          <w:p>
            <w:pPr>
              <w:rPr>
                <w:rFonts w:ascii="Calibri" w:hAnsi="Calibri" w:eastAsia="PMingLiU" w:cs="Times New Roman"/>
                <w:kern w:val="0"/>
                <w:sz w:val="20"/>
                <w:szCs w:val="20"/>
              </w:rPr>
            </w:pPr>
          </w:p>
        </w:tc>
        <w:tc>
          <w:tcPr>
            <w:tcW w:w="1701" w:type="dxa"/>
          </w:tcPr>
          <w:p>
            <w:pPr>
              <w:rPr>
                <w:rFonts w:ascii="Calibri" w:hAnsi="Calibri" w:eastAsia="PMingLiU" w:cs="Times New Roman"/>
                <w:kern w:val="0"/>
                <w:sz w:val="20"/>
                <w:szCs w:val="20"/>
              </w:rPr>
            </w:pPr>
          </w:p>
        </w:tc>
        <w:tc>
          <w:tcPr>
            <w:tcW w:w="7088" w:type="dxa"/>
          </w:tcPr>
          <w:p>
            <w:pPr>
              <w:rPr>
                <w:rFonts w:ascii="Calibri" w:hAnsi="Calibri" w:eastAsia="PMingLiU" w:cs="Times New Roman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696" w:type="dxa"/>
          </w:tcPr>
          <w:p>
            <w:pPr>
              <w:rPr>
                <w:rFonts w:ascii="Calibri" w:hAnsi="Calibri" w:eastAsia="PMingLiU" w:cs="Times New Roman"/>
                <w:kern w:val="0"/>
                <w:sz w:val="20"/>
                <w:szCs w:val="20"/>
              </w:rPr>
            </w:pPr>
          </w:p>
        </w:tc>
        <w:tc>
          <w:tcPr>
            <w:tcW w:w="1701" w:type="dxa"/>
          </w:tcPr>
          <w:p>
            <w:pPr>
              <w:rPr>
                <w:rFonts w:ascii="Calibri" w:hAnsi="Calibri" w:eastAsia="PMingLiU" w:cs="Times New Roman"/>
                <w:kern w:val="0"/>
                <w:sz w:val="20"/>
                <w:szCs w:val="20"/>
              </w:rPr>
            </w:pPr>
          </w:p>
        </w:tc>
        <w:tc>
          <w:tcPr>
            <w:tcW w:w="7088" w:type="dxa"/>
          </w:tcPr>
          <w:p>
            <w:pPr>
              <w:rPr>
                <w:rFonts w:ascii="Calibri" w:hAnsi="Calibri" w:eastAsia="PMingLiU" w:cs="Times New Roman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696" w:type="dxa"/>
          </w:tcPr>
          <w:p>
            <w:pPr>
              <w:rPr>
                <w:rFonts w:ascii="Calibri" w:hAnsi="Calibri" w:eastAsia="PMingLiU" w:cs="Times New Roman"/>
                <w:kern w:val="0"/>
                <w:sz w:val="20"/>
                <w:szCs w:val="20"/>
              </w:rPr>
            </w:pPr>
          </w:p>
        </w:tc>
        <w:tc>
          <w:tcPr>
            <w:tcW w:w="1701" w:type="dxa"/>
          </w:tcPr>
          <w:p>
            <w:pPr>
              <w:rPr>
                <w:rFonts w:ascii="Calibri" w:hAnsi="Calibri" w:eastAsia="PMingLiU" w:cs="Times New Roman"/>
                <w:kern w:val="0"/>
                <w:sz w:val="20"/>
                <w:szCs w:val="20"/>
              </w:rPr>
            </w:pPr>
          </w:p>
        </w:tc>
        <w:tc>
          <w:tcPr>
            <w:tcW w:w="7088" w:type="dxa"/>
          </w:tcPr>
          <w:p>
            <w:pPr>
              <w:rPr>
                <w:rFonts w:ascii="Calibri" w:hAnsi="Calibri" w:eastAsia="PMingLiU" w:cs="Times New Roman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696" w:type="dxa"/>
          </w:tcPr>
          <w:p>
            <w:pPr>
              <w:rPr>
                <w:rFonts w:ascii="Calibri" w:hAnsi="Calibri" w:eastAsia="PMingLiU" w:cs="Times New Roman"/>
                <w:kern w:val="0"/>
                <w:sz w:val="20"/>
                <w:szCs w:val="20"/>
              </w:rPr>
            </w:pPr>
          </w:p>
        </w:tc>
        <w:tc>
          <w:tcPr>
            <w:tcW w:w="1701" w:type="dxa"/>
          </w:tcPr>
          <w:p>
            <w:pPr>
              <w:rPr>
                <w:rFonts w:ascii="Calibri" w:hAnsi="Calibri" w:eastAsia="PMingLiU" w:cs="Times New Roman"/>
                <w:kern w:val="0"/>
                <w:sz w:val="20"/>
                <w:szCs w:val="20"/>
              </w:rPr>
            </w:pPr>
          </w:p>
        </w:tc>
        <w:tc>
          <w:tcPr>
            <w:tcW w:w="7088" w:type="dxa"/>
          </w:tcPr>
          <w:p>
            <w:pPr>
              <w:rPr>
                <w:rFonts w:ascii="Calibri" w:hAnsi="Calibri" w:eastAsia="PMingLiU" w:cs="Times New Roman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696" w:type="dxa"/>
          </w:tcPr>
          <w:p>
            <w:pPr>
              <w:rPr>
                <w:rFonts w:ascii="Calibri" w:hAnsi="Calibri" w:eastAsia="PMingLiU" w:cs="Times New Roman"/>
                <w:kern w:val="0"/>
                <w:sz w:val="20"/>
                <w:szCs w:val="20"/>
              </w:rPr>
            </w:pPr>
          </w:p>
        </w:tc>
        <w:tc>
          <w:tcPr>
            <w:tcW w:w="1701" w:type="dxa"/>
          </w:tcPr>
          <w:p>
            <w:pPr>
              <w:rPr>
                <w:rFonts w:ascii="Calibri" w:hAnsi="Calibri" w:eastAsia="PMingLiU" w:cs="Times New Roman"/>
                <w:kern w:val="0"/>
                <w:sz w:val="20"/>
                <w:szCs w:val="20"/>
              </w:rPr>
            </w:pPr>
          </w:p>
        </w:tc>
        <w:tc>
          <w:tcPr>
            <w:tcW w:w="7088" w:type="dxa"/>
          </w:tcPr>
          <w:p>
            <w:pPr>
              <w:rPr>
                <w:rFonts w:ascii="Calibri" w:hAnsi="Calibri" w:eastAsia="PMingLiU" w:cs="Times New Roman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696" w:type="dxa"/>
          </w:tcPr>
          <w:p>
            <w:pPr>
              <w:rPr>
                <w:rFonts w:ascii="Calibri" w:hAnsi="Calibri" w:eastAsia="PMingLiU" w:cs="Times New Roman"/>
                <w:kern w:val="0"/>
                <w:sz w:val="20"/>
                <w:szCs w:val="20"/>
              </w:rPr>
            </w:pPr>
          </w:p>
        </w:tc>
        <w:tc>
          <w:tcPr>
            <w:tcW w:w="1701" w:type="dxa"/>
          </w:tcPr>
          <w:p>
            <w:pPr>
              <w:rPr>
                <w:rFonts w:ascii="Calibri" w:hAnsi="Calibri" w:eastAsia="PMingLiU" w:cs="Times New Roman"/>
                <w:kern w:val="0"/>
                <w:sz w:val="20"/>
                <w:szCs w:val="20"/>
              </w:rPr>
            </w:pPr>
          </w:p>
        </w:tc>
        <w:tc>
          <w:tcPr>
            <w:tcW w:w="7088" w:type="dxa"/>
          </w:tcPr>
          <w:p>
            <w:pPr>
              <w:rPr>
                <w:rFonts w:ascii="Calibri" w:hAnsi="Calibri" w:eastAsia="PMingLiU" w:cs="Times New Roman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696" w:type="dxa"/>
          </w:tcPr>
          <w:p>
            <w:pPr>
              <w:rPr>
                <w:rFonts w:ascii="Calibri" w:hAnsi="Calibri" w:eastAsia="PMingLiU" w:cs="Times New Roman"/>
                <w:kern w:val="0"/>
                <w:sz w:val="20"/>
                <w:szCs w:val="20"/>
              </w:rPr>
            </w:pPr>
          </w:p>
        </w:tc>
        <w:tc>
          <w:tcPr>
            <w:tcW w:w="1701" w:type="dxa"/>
          </w:tcPr>
          <w:p>
            <w:pPr>
              <w:rPr>
                <w:rFonts w:ascii="Calibri" w:hAnsi="Calibri" w:eastAsia="PMingLiU" w:cs="Times New Roman"/>
                <w:kern w:val="0"/>
                <w:sz w:val="20"/>
                <w:szCs w:val="20"/>
              </w:rPr>
            </w:pPr>
          </w:p>
        </w:tc>
        <w:tc>
          <w:tcPr>
            <w:tcW w:w="7088" w:type="dxa"/>
          </w:tcPr>
          <w:p>
            <w:pPr>
              <w:rPr>
                <w:rFonts w:ascii="Calibri" w:hAnsi="Calibri" w:eastAsia="PMingLiU" w:cs="Times New Roman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696" w:type="dxa"/>
          </w:tcPr>
          <w:p>
            <w:pPr>
              <w:rPr>
                <w:rFonts w:ascii="Calibri" w:hAnsi="Calibri" w:eastAsia="PMingLiU" w:cs="Times New Roman"/>
                <w:kern w:val="0"/>
                <w:sz w:val="20"/>
                <w:szCs w:val="20"/>
              </w:rPr>
            </w:pPr>
          </w:p>
        </w:tc>
        <w:tc>
          <w:tcPr>
            <w:tcW w:w="1701" w:type="dxa"/>
          </w:tcPr>
          <w:p>
            <w:pPr>
              <w:rPr>
                <w:rFonts w:ascii="Calibri" w:hAnsi="Calibri" w:eastAsia="PMingLiU" w:cs="Times New Roman"/>
                <w:kern w:val="0"/>
                <w:sz w:val="20"/>
                <w:szCs w:val="20"/>
              </w:rPr>
            </w:pPr>
          </w:p>
        </w:tc>
        <w:tc>
          <w:tcPr>
            <w:tcW w:w="7088" w:type="dxa"/>
          </w:tcPr>
          <w:p>
            <w:pPr>
              <w:rPr>
                <w:rFonts w:ascii="Calibri" w:hAnsi="Calibri" w:eastAsia="PMingLiU" w:cs="Times New Roman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696" w:type="dxa"/>
          </w:tcPr>
          <w:p>
            <w:pPr>
              <w:rPr>
                <w:rFonts w:ascii="Calibri" w:hAnsi="Calibri" w:eastAsia="PMingLiU" w:cs="Times New Roman"/>
                <w:kern w:val="0"/>
                <w:sz w:val="20"/>
                <w:szCs w:val="20"/>
              </w:rPr>
            </w:pPr>
          </w:p>
        </w:tc>
        <w:tc>
          <w:tcPr>
            <w:tcW w:w="1701" w:type="dxa"/>
          </w:tcPr>
          <w:p>
            <w:pPr>
              <w:rPr>
                <w:rFonts w:ascii="Calibri" w:hAnsi="Calibri" w:eastAsia="PMingLiU" w:cs="Times New Roman"/>
                <w:kern w:val="0"/>
                <w:sz w:val="20"/>
                <w:szCs w:val="20"/>
              </w:rPr>
            </w:pPr>
          </w:p>
        </w:tc>
        <w:tc>
          <w:tcPr>
            <w:tcW w:w="7088" w:type="dxa"/>
          </w:tcPr>
          <w:p>
            <w:pPr>
              <w:rPr>
                <w:rFonts w:ascii="Calibri" w:hAnsi="Calibri" w:eastAsia="PMingLiU" w:cs="Times New Roman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696" w:type="dxa"/>
          </w:tcPr>
          <w:p>
            <w:pPr>
              <w:rPr>
                <w:rFonts w:ascii="Calibri" w:hAnsi="Calibri" w:eastAsia="PMingLiU" w:cs="Times New Roman"/>
                <w:kern w:val="0"/>
                <w:sz w:val="20"/>
                <w:szCs w:val="20"/>
              </w:rPr>
            </w:pPr>
          </w:p>
        </w:tc>
        <w:tc>
          <w:tcPr>
            <w:tcW w:w="1701" w:type="dxa"/>
          </w:tcPr>
          <w:p>
            <w:pPr>
              <w:rPr>
                <w:rFonts w:ascii="Calibri" w:hAnsi="Calibri" w:eastAsia="PMingLiU" w:cs="Times New Roman"/>
                <w:kern w:val="0"/>
                <w:sz w:val="20"/>
                <w:szCs w:val="20"/>
              </w:rPr>
            </w:pPr>
          </w:p>
        </w:tc>
        <w:tc>
          <w:tcPr>
            <w:tcW w:w="7088" w:type="dxa"/>
          </w:tcPr>
          <w:p>
            <w:pPr>
              <w:rPr>
                <w:rFonts w:ascii="Calibri" w:hAnsi="Calibri" w:eastAsia="PMingLiU" w:cs="Times New Roman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696" w:type="dxa"/>
          </w:tcPr>
          <w:p>
            <w:pPr>
              <w:rPr>
                <w:rFonts w:ascii="Calibri" w:hAnsi="Calibri" w:eastAsia="PMingLiU" w:cs="Times New Roman"/>
                <w:kern w:val="0"/>
                <w:sz w:val="20"/>
                <w:szCs w:val="20"/>
              </w:rPr>
            </w:pPr>
          </w:p>
        </w:tc>
        <w:tc>
          <w:tcPr>
            <w:tcW w:w="1701" w:type="dxa"/>
          </w:tcPr>
          <w:p>
            <w:pPr>
              <w:rPr>
                <w:rFonts w:ascii="Calibri" w:hAnsi="Calibri" w:eastAsia="PMingLiU" w:cs="Times New Roman"/>
                <w:kern w:val="0"/>
                <w:sz w:val="20"/>
                <w:szCs w:val="20"/>
              </w:rPr>
            </w:pPr>
          </w:p>
        </w:tc>
        <w:tc>
          <w:tcPr>
            <w:tcW w:w="7088" w:type="dxa"/>
          </w:tcPr>
          <w:p>
            <w:pPr>
              <w:rPr>
                <w:rFonts w:ascii="Calibri" w:hAnsi="Calibri" w:eastAsia="PMingLiU" w:cs="Times New Roman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696" w:type="dxa"/>
          </w:tcPr>
          <w:p>
            <w:pPr>
              <w:rPr>
                <w:rFonts w:ascii="Calibri" w:hAnsi="Calibri" w:eastAsia="PMingLiU" w:cs="Times New Roman"/>
                <w:kern w:val="0"/>
                <w:sz w:val="20"/>
                <w:szCs w:val="20"/>
              </w:rPr>
            </w:pPr>
          </w:p>
        </w:tc>
        <w:tc>
          <w:tcPr>
            <w:tcW w:w="1701" w:type="dxa"/>
          </w:tcPr>
          <w:p>
            <w:pPr>
              <w:rPr>
                <w:rFonts w:ascii="Calibri" w:hAnsi="Calibri" w:eastAsia="PMingLiU" w:cs="Times New Roman"/>
                <w:kern w:val="0"/>
                <w:sz w:val="20"/>
                <w:szCs w:val="20"/>
              </w:rPr>
            </w:pPr>
          </w:p>
        </w:tc>
        <w:tc>
          <w:tcPr>
            <w:tcW w:w="7088" w:type="dxa"/>
          </w:tcPr>
          <w:p>
            <w:pPr>
              <w:rPr>
                <w:rFonts w:ascii="Calibri" w:hAnsi="Calibri" w:eastAsia="PMingLiU" w:cs="Times New Roman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696" w:type="dxa"/>
          </w:tcPr>
          <w:p>
            <w:pPr>
              <w:rPr>
                <w:rFonts w:ascii="Calibri" w:hAnsi="Calibri" w:eastAsia="PMingLiU" w:cs="Times New Roman"/>
                <w:kern w:val="0"/>
                <w:sz w:val="20"/>
                <w:szCs w:val="20"/>
              </w:rPr>
            </w:pPr>
          </w:p>
        </w:tc>
        <w:tc>
          <w:tcPr>
            <w:tcW w:w="1701" w:type="dxa"/>
          </w:tcPr>
          <w:p>
            <w:pPr>
              <w:rPr>
                <w:rFonts w:ascii="Calibri" w:hAnsi="Calibri" w:eastAsia="PMingLiU" w:cs="Times New Roman"/>
                <w:kern w:val="0"/>
                <w:sz w:val="20"/>
                <w:szCs w:val="20"/>
              </w:rPr>
            </w:pPr>
          </w:p>
        </w:tc>
        <w:tc>
          <w:tcPr>
            <w:tcW w:w="7088" w:type="dxa"/>
          </w:tcPr>
          <w:p>
            <w:pPr>
              <w:rPr>
                <w:rFonts w:ascii="Calibri" w:hAnsi="Calibri" w:eastAsia="PMingLiU" w:cs="Times New Roman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696" w:type="dxa"/>
          </w:tcPr>
          <w:p>
            <w:pPr>
              <w:rPr>
                <w:rFonts w:ascii="Calibri" w:hAnsi="Calibri" w:eastAsia="PMingLiU" w:cs="Times New Roman"/>
                <w:kern w:val="0"/>
                <w:sz w:val="20"/>
                <w:szCs w:val="20"/>
              </w:rPr>
            </w:pPr>
          </w:p>
        </w:tc>
        <w:tc>
          <w:tcPr>
            <w:tcW w:w="1701" w:type="dxa"/>
          </w:tcPr>
          <w:p>
            <w:pPr>
              <w:rPr>
                <w:rFonts w:ascii="Calibri" w:hAnsi="Calibri" w:eastAsia="PMingLiU" w:cs="Times New Roman"/>
                <w:kern w:val="0"/>
                <w:sz w:val="20"/>
                <w:szCs w:val="20"/>
              </w:rPr>
            </w:pPr>
          </w:p>
        </w:tc>
        <w:tc>
          <w:tcPr>
            <w:tcW w:w="7088" w:type="dxa"/>
          </w:tcPr>
          <w:p>
            <w:pPr>
              <w:rPr>
                <w:rFonts w:ascii="Calibri" w:hAnsi="Calibri" w:eastAsia="PMingLiU" w:cs="Times New Roman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696" w:type="dxa"/>
          </w:tcPr>
          <w:p>
            <w:pPr>
              <w:rPr>
                <w:rFonts w:ascii="Calibri" w:hAnsi="Calibri" w:eastAsia="PMingLiU" w:cs="Times New Roman"/>
                <w:kern w:val="0"/>
                <w:sz w:val="20"/>
                <w:szCs w:val="20"/>
              </w:rPr>
            </w:pPr>
          </w:p>
        </w:tc>
        <w:tc>
          <w:tcPr>
            <w:tcW w:w="1701" w:type="dxa"/>
          </w:tcPr>
          <w:p>
            <w:pPr>
              <w:rPr>
                <w:rFonts w:ascii="Calibri" w:hAnsi="Calibri" w:eastAsia="PMingLiU" w:cs="Times New Roman"/>
                <w:kern w:val="0"/>
                <w:sz w:val="20"/>
                <w:szCs w:val="20"/>
              </w:rPr>
            </w:pPr>
          </w:p>
        </w:tc>
        <w:tc>
          <w:tcPr>
            <w:tcW w:w="7088" w:type="dxa"/>
          </w:tcPr>
          <w:p>
            <w:pPr>
              <w:rPr>
                <w:rFonts w:ascii="Calibri" w:hAnsi="Calibri" w:eastAsia="PMingLiU" w:cs="Times New Roman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696" w:type="dxa"/>
          </w:tcPr>
          <w:p>
            <w:pPr>
              <w:rPr>
                <w:rFonts w:ascii="Calibri" w:hAnsi="Calibri" w:eastAsia="PMingLiU" w:cs="Times New Roman"/>
                <w:kern w:val="0"/>
                <w:sz w:val="20"/>
                <w:szCs w:val="20"/>
              </w:rPr>
            </w:pPr>
          </w:p>
        </w:tc>
        <w:tc>
          <w:tcPr>
            <w:tcW w:w="1701" w:type="dxa"/>
          </w:tcPr>
          <w:p>
            <w:pPr>
              <w:rPr>
                <w:rFonts w:ascii="Calibri" w:hAnsi="Calibri" w:eastAsia="PMingLiU" w:cs="Times New Roman"/>
                <w:kern w:val="0"/>
                <w:sz w:val="20"/>
                <w:szCs w:val="20"/>
              </w:rPr>
            </w:pPr>
          </w:p>
        </w:tc>
        <w:tc>
          <w:tcPr>
            <w:tcW w:w="7088" w:type="dxa"/>
          </w:tcPr>
          <w:p>
            <w:pPr>
              <w:rPr>
                <w:rFonts w:ascii="Calibri" w:hAnsi="Calibri" w:eastAsia="PMingLiU" w:cs="Times New Roman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696" w:type="dxa"/>
          </w:tcPr>
          <w:p>
            <w:pPr>
              <w:rPr>
                <w:rFonts w:ascii="Calibri" w:hAnsi="Calibri" w:eastAsia="PMingLiU" w:cs="Times New Roman"/>
                <w:kern w:val="0"/>
                <w:sz w:val="20"/>
                <w:szCs w:val="20"/>
              </w:rPr>
            </w:pPr>
          </w:p>
        </w:tc>
        <w:tc>
          <w:tcPr>
            <w:tcW w:w="1701" w:type="dxa"/>
          </w:tcPr>
          <w:p>
            <w:pPr>
              <w:rPr>
                <w:rFonts w:ascii="Calibri" w:hAnsi="Calibri" w:eastAsia="PMingLiU" w:cs="Times New Roman"/>
                <w:kern w:val="0"/>
                <w:sz w:val="20"/>
                <w:szCs w:val="20"/>
              </w:rPr>
            </w:pPr>
          </w:p>
        </w:tc>
        <w:tc>
          <w:tcPr>
            <w:tcW w:w="7088" w:type="dxa"/>
          </w:tcPr>
          <w:p>
            <w:pPr>
              <w:rPr>
                <w:rFonts w:ascii="Calibri" w:hAnsi="Calibri" w:eastAsia="PMingLiU" w:cs="Times New Roman"/>
                <w:kern w:val="0"/>
                <w:sz w:val="20"/>
                <w:szCs w:val="20"/>
              </w:rPr>
            </w:pPr>
          </w:p>
        </w:tc>
      </w:tr>
    </w:tbl>
    <w:p/>
    <w:p>
      <w:pPr>
        <w:widowControl/>
      </w:pPr>
      <w:r>
        <w:br w:type="page"/>
      </w:r>
    </w:p>
    <w:sdt>
      <w:sdtPr>
        <w:rPr>
          <w:rFonts w:asciiTheme="minorHAnsi" w:hAnsiTheme="minorHAnsi" w:eastAsiaTheme="minorEastAsia" w:cstheme="minorBidi"/>
          <w:color w:val="auto"/>
          <w:kern w:val="2"/>
          <w:sz w:val="24"/>
          <w:szCs w:val="22"/>
          <w:lang w:val="zh-TW"/>
        </w:rPr>
        <w:id w:val="1146636188"/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4"/>
          <w:szCs w:val="22"/>
          <w:lang w:val="zh-TW"/>
        </w:rPr>
      </w:sdtEndPr>
      <w:sdtContent>
        <w:p>
          <w:pPr>
            <w:pStyle w:val="20"/>
            <w:spacing w:line="240" w:lineRule="auto"/>
          </w:pPr>
          <w:r>
            <w:rPr>
              <w:lang w:val="zh-TW"/>
            </w:rPr>
            <w:t>目錄</w:t>
          </w:r>
        </w:p>
        <w:p>
          <w:pPr>
            <w:pStyle w:val="6"/>
            <w:tabs>
              <w:tab w:val="left" w:pos="480"/>
              <w:tab w:val="right" w:leader="dot" w:pos="10456"/>
            </w:tabs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"_Toc497729975" </w:instrText>
          </w:r>
          <w:r>
            <w:fldChar w:fldCharType="separate"/>
          </w:r>
          <w:r>
            <w:rPr>
              <w:rStyle w:val="11"/>
            </w:rPr>
            <w:t>1</w:t>
          </w:r>
          <w:r>
            <w:tab/>
          </w:r>
          <w:r>
            <w:rPr>
              <w:rStyle w:val="11"/>
              <w:rFonts w:hint="eastAsia"/>
            </w:rPr>
            <w:t>系統操作</w:t>
          </w:r>
          <w:r>
            <w:tab/>
          </w:r>
          <w:r>
            <w:fldChar w:fldCharType="begin"/>
          </w:r>
          <w:r>
            <w:instrText xml:space="preserve"> PAGEREF _Toc497729975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left" w:pos="1440"/>
              <w:tab w:val="right" w:leader="dot" w:pos="10456"/>
            </w:tabs>
          </w:pPr>
          <w:r>
            <w:fldChar w:fldCharType="begin"/>
          </w:r>
          <w:r>
            <w:instrText xml:space="preserve"> HYPERLINK \l "_Toc497729976" </w:instrText>
          </w:r>
          <w:r>
            <w:fldChar w:fldCharType="separate"/>
          </w:r>
          <w:r>
            <w:rPr>
              <w:rStyle w:val="11"/>
            </w:rPr>
            <w:t>1.1</w:t>
          </w:r>
          <w:r>
            <w:tab/>
          </w:r>
          <w:r>
            <w:rPr>
              <w:rStyle w:val="11"/>
              <w:rFonts w:hint="eastAsia"/>
            </w:rPr>
            <w:t>登入登出</w:t>
          </w:r>
          <w:r>
            <w:tab/>
          </w:r>
          <w:r>
            <w:fldChar w:fldCharType="begin"/>
          </w:r>
          <w:r>
            <w:instrText xml:space="preserve"> PAGEREF _Toc497729976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left" w:pos="1440"/>
              <w:tab w:val="right" w:leader="dot" w:pos="10456"/>
            </w:tabs>
          </w:pPr>
          <w:r>
            <w:fldChar w:fldCharType="begin"/>
          </w:r>
          <w:r>
            <w:instrText xml:space="preserve"> HYPERLINK \l "_Toc497729977" </w:instrText>
          </w:r>
          <w:r>
            <w:fldChar w:fldCharType="separate"/>
          </w:r>
          <w:r>
            <w:rPr>
              <w:rStyle w:val="11"/>
            </w:rPr>
            <w:t>1.2</w:t>
          </w:r>
          <w:r>
            <w:tab/>
          </w:r>
          <w:r>
            <w:rPr>
              <w:rStyle w:val="11"/>
              <w:rFonts w:hint="eastAsia"/>
            </w:rPr>
            <w:t>系統介面規劃</w:t>
          </w:r>
          <w:r>
            <w:tab/>
          </w:r>
          <w:r>
            <w:fldChar w:fldCharType="begin"/>
          </w:r>
          <w:r>
            <w:instrText xml:space="preserve"> PAGEREF _Toc497729977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3"/>
            <w:tabs>
              <w:tab w:val="left" w:pos="1920"/>
              <w:tab w:val="right" w:leader="dot" w:pos="10456"/>
            </w:tabs>
          </w:pPr>
          <w:r>
            <w:fldChar w:fldCharType="begin"/>
          </w:r>
          <w:r>
            <w:instrText xml:space="preserve"> HYPERLINK \l "_Toc497729978" </w:instrText>
          </w:r>
          <w:r>
            <w:fldChar w:fldCharType="separate"/>
          </w:r>
          <w:r>
            <w:rPr>
              <w:rStyle w:val="11"/>
            </w:rPr>
            <w:t>1.2.1</w:t>
          </w:r>
          <w:r>
            <w:tab/>
          </w:r>
          <w:r>
            <w:rPr>
              <w:rStyle w:val="11"/>
              <w:rFonts w:hint="eastAsia"/>
            </w:rPr>
            <w:t>監控畫面區</w:t>
          </w:r>
          <w:r>
            <w:tab/>
          </w:r>
          <w:r>
            <w:fldChar w:fldCharType="begin"/>
          </w:r>
          <w:r>
            <w:instrText xml:space="preserve"> PAGEREF _Toc497729978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3"/>
            <w:tabs>
              <w:tab w:val="left" w:pos="1920"/>
              <w:tab w:val="right" w:leader="dot" w:pos="10456"/>
            </w:tabs>
          </w:pPr>
          <w:r>
            <w:fldChar w:fldCharType="begin"/>
          </w:r>
          <w:r>
            <w:instrText xml:space="preserve"> HYPERLINK \l "_Toc497729979" </w:instrText>
          </w:r>
          <w:r>
            <w:fldChar w:fldCharType="separate"/>
          </w:r>
          <w:r>
            <w:rPr>
              <w:rStyle w:val="11"/>
            </w:rPr>
            <w:t>1.2.2</w:t>
          </w:r>
          <w:r>
            <w:tab/>
          </w:r>
          <w:r>
            <w:rPr>
              <w:rStyle w:val="11"/>
              <w:rFonts w:hint="eastAsia"/>
            </w:rPr>
            <w:t>系統管理區</w:t>
          </w:r>
          <w:r>
            <w:tab/>
          </w:r>
          <w:r>
            <w:fldChar w:fldCharType="begin"/>
          </w:r>
          <w:r>
            <w:instrText xml:space="preserve"> PAGEREF _Toc497729979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left" w:pos="1440"/>
              <w:tab w:val="right" w:leader="dot" w:pos="10456"/>
            </w:tabs>
          </w:pPr>
          <w:r>
            <w:fldChar w:fldCharType="begin"/>
          </w:r>
          <w:r>
            <w:instrText xml:space="preserve"> HYPERLINK \l "_Toc497729980" </w:instrText>
          </w:r>
          <w:r>
            <w:fldChar w:fldCharType="separate"/>
          </w:r>
          <w:r>
            <w:rPr>
              <w:rStyle w:val="11"/>
            </w:rPr>
            <w:t>1.3</w:t>
          </w:r>
          <w:r>
            <w:tab/>
          </w:r>
          <w:r>
            <w:rPr>
              <w:rStyle w:val="11"/>
              <w:rFonts w:hint="eastAsia"/>
            </w:rPr>
            <w:t>基本圖控介紹</w:t>
          </w:r>
          <w:r>
            <w:tab/>
          </w:r>
          <w:r>
            <w:fldChar w:fldCharType="begin"/>
          </w:r>
          <w:r>
            <w:instrText xml:space="preserve"> PAGEREF _Toc497729980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3"/>
            <w:tabs>
              <w:tab w:val="left" w:pos="1920"/>
              <w:tab w:val="right" w:leader="dot" w:pos="10456"/>
            </w:tabs>
          </w:pPr>
          <w:r>
            <w:fldChar w:fldCharType="begin"/>
          </w:r>
          <w:r>
            <w:instrText xml:space="preserve"> HYPERLINK \l "_Toc497729981" </w:instrText>
          </w:r>
          <w:r>
            <w:fldChar w:fldCharType="separate"/>
          </w:r>
          <w:r>
            <w:rPr>
              <w:rStyle w:val="11"/>
            </w:rPr>
            <w:t>1.3.1</w:t>
          </w:r>
          <w:r>
            <w:tab/>
          </w:r>
          <w:r>
            <w:rPr>
              <w:rStyle w:val="11"/>
              <w:rFonts w:hint="eastAsia"/>
            </w:rPr>
            <w:t>事件設定</w:t>
          </w:r>
          <w:r>
            <w:tab/>
          </w:r>
          <w:r>
            <w:fldChar w:fldCharType="begin"/>
          </w:r>
          <w:r>
            <w:instrText xml:space="preserve"> PAGEREF _Toc497729981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3"/>
            <w:tabs>
              <w:tab w:val="left" w:pos="1920"/>
              <w:tab w:val="right" w:leader="dot" w:pos="10456"/>
            </w:tabs>
          </w:pPr>
          <w:r>
            <w:fldChar w:fldCharType="begin"/>
          </w:r>
          <w:r>
            <w:instrText xml:space="preserve"> HYPERLINK \l "_Toc497729982" </w:instrText>
          </w:r>
          <w:r>
            <w:fldChar w:fldCharType="separate"/>
          </w:r>
          <w:r>
            <w:rPr>
              <w:rStyle w:val="11"/>
            </w:rPr>
            <w:t>1.3.2</w:t>
          </w:r>
          <w:r>
            <w:tab/>
          </w:r>
          <w:r>
            <w:rPr>
              <w:rStyle w:val="11"/>
              <w:rFonts w:hint="eastAsia"/>
            </w:rPr>
            <w:t>事件列表</w:t>
          </w:r>
          <w:r>
            <w:tab/>
          </w:r>
          <w:r>
            <w:fldChar w:fldCharType="begin"/>
          </w:r>
          <w:r>
            <w:instrText xml:space="preserve"> PAGEREF _Toc497729982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3"/>
            <w:tabs>
              <w:tab w:val="left" w:pos="1920"/>
              <w:tab w:val="right" w:leader="dot" w:pos="10456"/>
            </w:tabs>
          </w:pPr>
          <w:r>
            <w:fldChar w:fldCharType="begin"/>
          </w:r>
          <w:r>
            <w:instrText xml:space="preserve"> HYPERLINK \l "_Toc497729983" </w:instrText>
          </w:r>
          <w:r>
            <w:fldChar w:fldCharType="separate"/>
          </w:r>
          <w:r>
            <w:rPr>
              <w:rStyle w:val="11"/>
            </w:rPr>
            <w:t>1.3.3</w:t>
          </w:r>
          <w:r>
            <w:tab/>
          </w:r>
          <w:r>
            <w:rPr>
              <w:rStyle w:val="11"/>
            </w:rPr>
            <w:t>Server</w:t>
          </w:r>
          <w:r>
            <w:rPr>
              <w:rStyle w:val="11"/>
              <w:rFonts w:hint="eastAsia"/>
            </w:rPr>
            <w:t>列表</w:t>
          </w:r>
          <w:r>
            <w:tab/>
          </w:r>
          <w:r>
            <w:fldChar w:fldCharType="begin"/>
          </w:r>
          <w:r>
            <w:instrText xml:space="preserve"> PAGEREF _Toc497729983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left" w:pos="480"/>
              <w:tab w:val="right" w:leader="dot" w:pos="10456"/>
            </w:tabs>
          </w:pPr>
          <w:r>
            <w:fldChar w:fldCharType="begin"/>
          </w:r>
          <w:r>
            <w:instrText xml:space="preserve"> HYPERLINK \l "_Toc497729984" </w:instrText>
          </w:r>
          <w:r>
            <w:fldChar w:fldCharType="separate"/>
          </w:r>
          <w:r>
            <w:rPr>
              <w:rStyle w:val="11"/>
            </w:rPr>
            <w:t>2</w:t>
          </w:r>
          <w:r>
            <w:tab/>
          </w:r>
          <w:r>
            <w:rPr>
              <w:rStyle w:val="11"/>
              <w:rFonts w:hint="eastAsia"/>
            </w:rPr>
            <w:t>系統及時監控</w:t>
          </w:r>
          <w:r>
            <w:tab/>
          </w:r>
          <w:r>
            <w:fldChar w:fldCharType="begin"/>
          </w:r>
          <w:r>
            <w:instrText xml:space="preserve"> PAGEREF _Toc497729984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left" w:pos="1440"/>
              <w:tab w:val="right" w:leader="dot" w:pos="10456"/>
            </w:tabs>
          </w:pPr>
          <w:r>
            <w:fldChar w:fldCharType="begin"/>
          </w:r>
          <w:r>
            <w:instrText xml:space="preserve"> HYPERLINK \l "_Toc497729985" </w:instrText>
          </w:r>
          <w:r>
            <w:fldChar w:fldCharType="separate"/>
          </w:r>
          <w:r>
            <w:rPr>
              <w:rStyle w:val="11"/>
            </w:rPr>
            <w:t>2.1</w:t>
          </w:r>
          <w:r>
            <w:tab/>
          </w:r>
          <w:r>
            <w:rPr>
              <w:rStyle w:val="11"/>
            </w:rPr>
            <w:t>Server</w:t>
          </w:r>
          <w:r>
            <w:rPr>
              <w:rStyle w:val="11"/>
              <w:rFonts w:hint="eastAsia"/>
            </w:rPr>
            <w:t>控制</w:t>
          </w:r>
          <w:r>
            <w:tab/>
          </w:r>
          <w:r>
            <w:fldChar w:fldCharType="begin"/>
          </w:r>
          <w:r>
            <w:instrText xml:space="preserve"> PAGEREF _Toc497729985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left" w:pos="1440"/>
              <w:tab w:val="right" w:leader="dot" w:pos="10456"/>
            </w:tabs>
          </w:pPr>
          <w:r>
            <w:fldChar w:fldCharType="begin"/>
          </w:r>
          <w:r>
            <w:instrText xml:space="preserve"> HYPERLINK \l "_Toc497729986" </w:instrText>
          </w:r>
          <w:r>
            <w:fldChar w:fldCharType="separate"/>
          </w:r>
          <w:r>
            <w:rPr>
              <w:rStyle w:val="11"/>
            </w:rPr>
            <w:t>2.2</w:t>
          </w:r>
          <w:r>
            <w:tab/>
          </w:r>
          <w:r>
            <w:rPr>
              <w:rStyle w:val="11"/>
            </w:rPr>
            <w:t>Server</w:t>
          </w:r>
          <w:r>
            <w:rPr>
              <w:rStyle w:val="11"/>
              <w:rFonts w:hint="eastAsia"/>
            </w:rPr>
            <w:t>及時資訊</w:t>
          </w:r>
          <w:r>
            <w:tab/>
          </w:r>
          <w:r>
            <w:fldChar w:fldCharType="begin"/>
          </w:r>
          <w:r>
            <w:instrText xml:space="preserve"> PAGEREF _Toc497729986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left" w:pos="480"/>
              <w:tab w:val="right" w:leader="dot" w:pos="10456"/>
            </w:tabs>
          </w:pPr>
          <w:r>
            <w:fldChar w:fldCharType="begin"/>
          </w:r>
          <w:r>
            <w:instrText xml:space="preserve"> HYPERLINK \l "_Toc497729987" </w:instrText>
          </w:r>
          <w:r>
            <w:fldChar w:fldCharType="separate"/>
          </w:r>
          <w:r>
            <w:rPr>
              <w:rStyle w:val="11"/>
            </w:rPr>
            <w:t>3</w:t>
          </w:r>
          <w:r>
            <w:tab/>
          </w:r>
          <w:r>
            <w:rPr>
              <w:rStyle w:val="11"/>
              <w:rFonts w:hint="eastAsia"/>
            </w:rPr>
            <w:t>系統設定</w:t>
          </w:r>
          <w:r>
            <w:tab/>
          </w:r>
          <w:r>
            <w:fldChar w:fldCharType="begin"/>
          </w:r>
          <w:r>
            <w:instrText xml:space="preserve"> PAGEREF _Toc497729987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left" w:pos="1440"/>
              <w:tab w:val="right" w:leader="dot" w:pos="10456"/>
            </w:tabs>
          </w:pPr>
          <w:r>
            <w:fldChar w:fldCharType="begin"/>
          </w:r>
          <w:r>
            <w:instrText xml:space="preserve"> HYPERLINK \l "_Toc497729988" </w:instrText>
          </w:r>
          <w:r>
            <w:fldChar w:fldCharType="separate"/>
          </w:r>
          <w:r>
            <w:rPr>
              <w:rStyle w:val="11"/>
            </w:rPr>
            <w:t>3.1</w:t>
          </w:r>
          <w:r>
            <w:tab/>
          </w:r>
          <w:r>
            <w:rPr>
              <w:rStyle w:val="11"/>
              <w:rFonts w:hint="eastAsia"/>
            </w:rPr>
            <w:t>帳號管理</w:t>
          </w:r>
          <w:r>
            <w:tab/>
          </w:r>
          <w:r>
            <w:fldChar w:fldCharType="begin"/>
          </w:r>
          <w:r>
            <w:instrText xml:space="preserve"> PAGEREF _Toc497729988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3"/>
            <w:tabs>
              <w:tab w:val="left" w:pos="1920"/>
              <w:tab w:val="right" w:leader="dot" w:pos="10456"/>
            </w:tabs>
          </w:pPr>
          <w:r>
            <w:fldChar w:fldCharType="begin"/>
          </w:r>
          <w:r>
            <w:instrText xml:space="preserve"> HYPERLINK \l "_Toc497729989" </w:instrText>
          </w:r>
          <w:r>
            <w:fldChar w:fldCharType="separate"/>
          </w:r>
          <w:r>
            <w:rPr>
              <w:rStyle w:val="11"/>
            </w:rPr>
            <w:t>3.1.1</w:t>
          </w:r>
          <w:r>
            <w:tab/>
          </w:r>
          <w:r>
            <w:rPr>
              <w:rStyle w:val="11"/>
              <w:rFonts w:hint="eastAsia"/>
            </w:rPr>
            <w:t>新增帳號</w:t>
          </w:r>
          <w:r>
            <w:tab/>
          </w:r>
          <w:r>
            <w:fldChar w:fldCharType="begin"/>
          </w:r>
          <w:r>
            <w:instrText xml:space="preserve"> PAGEREF _Toc497729989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>
          <w:pPr>
            <w:pStyle w:val="3"/>
            <w:tabs>
              <w:tab w:val="left" w:pos="1920"/>
              <w:tab w:val="right" w:leader="dot" w:pos="10456"/>
            </w:tabs>
          </w:pPr>
          <w:r>
            <w:fldChar w:fldCharType="begin"/>
          </w:r>
          <w:r>
            <w:instrText xml:space="preserve"> HYPERLINK \l "_Toc497729990" </w:instrText>
          </w:r>
          <w:r>
            <w:fldChar w:fldCharType="separate"/>
          </w:r>
          <w:r>
            <w:rPr>
              <w:rStyle w:val="11"/>
            </w:rPr>
            <w:t>3.1.2</w:t>
          </w:r>
          <w:r>
            <w:tab/>
          </w:r>
          <w:r>
            <w:rPr>
              <w:rStyle w:val="11"/>
              <w:rFonts w:hint="eastAsia"/>
            </w:rPr>
            <w:t>修改帳號</w:t>
          </w:r>
          <w:r>
            <w:tab/>
          </w:r>
          <w:r>
            <w:fldChar w:fldCharType="begin"/>
          </w:r>
          <w:r>
            <w:instrText xml:space="preserve"> PAGEREF _Toc497729990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>
          <w:pPr>
            <w:pStyle w:val="3"/>
            <w:tabs>
              <w:tab w:val="left" w:pos="1920"/>
              <w:tab w:val="right" w:leader="dot" w:pos="10456"/>
            </w:tabs>
          </w:pPr>
          <w:r>
            <w:fldChar w:fldCharType="begin"/>
          </w:r>
          <w:r>
            <w:instrText xml:space="preserve"> HYPERLINK \l "_Toc497729991" </w:instrText>
          </w:r>
          <w:r>
            <w:fldChar w:fldCharType="separate"/>
          </w:r>
          <w:r>
            <w:rPr>
              <w:rStyle w:val="11"/>
            </w:rPr>
            <w:t>3.1.3</w:t>
          </w:r>
          <w:r>
            <w:tab/>
          </w:r>
          <w:r>
            <w:rPr>
              <w:rStyle w:val="11"/>
              <w:rFonts w:hint="eastAsia"/>
            </w:rPr>
            <w:t>刪除帳號</w:t>
          </w:r>
          <w:r>
            <w:tab/>
          </w:r>
          <w:r>
            <w:fldChar w:fldCharType="begin"/>
          </w:r>
          <w:r>
            <w:instrText xml:space="preserve"> PAGEREF _Toc497729991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>
          <w:pPr>
            <w:pStyle w:val="3"/>
            <w:tabs>
              <w:tab w:val="left" w:pos="1920"/>
              <w:tab w:val="right" w:leader="dot" w:pos="10456"/>
            </w:tabs>
          </w:pPr>
          <w:r>
            <w:fldChar w:fldCharType="begin"/>
          </w:r>
          <w:r>
            <w:instrText xml:space="preserve"> HYPERLINK \l "_Toc497729992" </w:instrText>
          </w:r>
          <w:r>
            <w:fldChar w:fldCharType="separate"/>
          </w:r>
          <w:r>
            <w:rPr>
              <w:rStyle w:val="11"/>
            </w:rPr>
            <w:t>3.1.4</w:t>
          </w:r>
          <w:r>
            <w:tab/>
          </w:r>
          <w:r>
            <w:rPr>
              <w:rStyle w:val="11"/>
              <w:rFonts w:hint="eastAsia"/>
            </w:rPr>
            <w:t>搜尋帳號</w:t>
          </w:r>
          <w:r>
            <w:tab/>
          </w:r>
          <w:r>
            <w:fldChar w:fldCharType="begin"/>
          </w:r>
          <w:r>
            <w:instrText xml:space="preserve"> PAGEREF _Toc497729992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3"/>
            <w:tabs>
              <w:tab w:val="left" w:pos="1920"/>
              <w:tab w:val="right" w:leader="dot" w:pos="10456"/>
            </w:tabs>
          </w:pPr>
          <w:r>
            <w:fldChar w:fldCharType="begin"/>
          </w:r>
          <w:r>
            <w:instrText xml:space="preserve"> HYPERLINK \l "_Toc497729993" </w:instrText>
          </w:r>
          <w:r>
            <w:fldChar w:fldCharType="separate"/>
          </w:r>
          <w:r>
            <w:rPr>
              <w:rStyle w:val="11"/>
            </w:rPr>
            <w:t>3.1.5</w:t>
          </w:r>
          <w:r>
            <w:tab/>
          </w:r>
          <w:r>
            <w:rPr>
              <w:rStyle w:val="11"/>
              <w:rFonts w:hint="eastAsia"/>
            </w:rPr>
            <w:t>權限修改</w:t>
          </w:r>
          <w:r>
            <w:tab/>
          </w:r>
          <w:r>
            <w:fldChar w:fldCharType="begin"/>
          </w:r>
          <w:r>
            <w:instrText xml:space="preserve"> PAGEREF _Toc497729993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left" w:pos="2408"/>
              <w:tab w:val="right" w:leader="dot" w:pos="10456"/>
            </w:tabs>
          </w:pPr>
          <w:r>
            <w:fldChar w:fldCharType="begin"/>
          </w:r>
          <w:r>
            <w:instrText xml:space="preserve"> HYPERLINK \l "_Toc497729994" </w:instrText>
          </w:r>
          <w:r>
            <w:fldChar w:fldCharType="separate"/>
          </w:r>
          <w:r>
            <w:rPr>
              <w:rStyle w:val="11"/>
            </w:rPr>
            <w:t>3.1.5.1</w:t>
          </w:r>
          <w:r>
            <w:tab/>
          </w:r>
          <w:r>
            <w:rPr>
              <w:rStyle w:val="11"/>
              <w:rFonts w:hint="eastAsia"/>
            </w:rPr>
            <w:t>調整權限名稱</w:t>
          </w:r>
          <w:r>
            <w:tab/>
          </w:r>
          <w:r>
            <w:fldChar w:fldCharType="begin"/>
          </w:r>
          <w:r>
            <w:instrText xml:space="preserve"> PAGEREF _Toc497729994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left" w:pos="2408"/>
              <w:tab w:val="right" w:leader="dot" w:pos="10456"/>
            </w:tabs>
          </w:pPr>
          <w:r>
            <w:fldChar w:fldCharType="begin"/>
          </w:r>
          <w:r>
            <w:instrText xml:space="preserve"> HYPERLINK \l "_Toc497729995" </w:instrText>
          </w:r>
          <w:r>
            <w:fldChar w:fldCharType="separate"/>
          </w:r>
          <w:r>
            <w:rPr>
              <w:rStyle w:val="11"/>
            </w:rPr>
            <w:t>3.1.5.2</w:t>
          </w:r>
          <w:r>
            <w:tab/>
          </w:r>
          <w:r>
            <w:rPr>
              <w:rStyle w:val="11"/>
              <w:rFonts w:hint="eastAsia"/>
            </w:rPr>
            <w:t>調整權限帳號</w:t>
          </w:r>
          <w:r>
            <w:tab/>
          </w:r>
          <w:r>
            <w:fldChar w:fldCharType="begin"/>
          </w:r>
          <w:r>
            <w:instrText xml:space="preserve"> PAGEREF _Toc497729995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left" w:pos="2408"/>
              <w:tab w:val="right" w:leader="dot" w:pos="10456"/>
            </w:tabs>
          </w:pPr>
          <w:r>
            <w:fldChar w:fldCharType="begin"/>
          </w:r>
          <w:r>
            <w:instrText xml:space="preserve"> HYPERLINK \l "_Toc497729996" </w:instrText>
          </w:r>
          <w:r>
            <w:fldChar w:fldCharType="separate"/>
          </w:r>
          <w:r>
            <w:rPr>
              <w:rStyle w:val="11"/>
            </w:rPr>
            <w:t>3.1.5.3</w:t>
          </w:r>
          <w:r>
            <w:tab/>
          </w:r>
          <w:r>
            <w:rPr>
              <w:rStyle w:val="11"/>
              <w:rFonts w:hint="eastAsia"/>
            </w:rPr>
            <w:t>調整權限可用視窗</w:t>
          </w:r>
          <w:r>
            <w:tab/>
          </w:r>
          <w:r>
            <w:fldChar w:fldCharType="begin"/>
          </w:r>
          <w:r>
            <w:instrText xml:space="preserve"> PAGEREF _Toc497729996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left" w:pos="1440"/>
              <w:tab w:val="right" w:leader="dot" w:pos="10456"/>
            </w:tabs>
          </w:pPr>
          <w:r>
            <w:fldChar w:fldCharType="begin"/>
          </w:r>
          <w:r>
            <w:instrText xml:space="preserve"> HYPERLINK \l "_Toc497729997" </w:instrText>
          </w:r>
          <w:r>
            <w:fldChar w:fldCharType="separate"/>
          </w:r>
          <w:r>
            <w:rPr>
              <w:rStyle w:val="11"/>
            </w:rPr>
            <w:t>3.2</w:t>
          </w:r>
          <w:r>
            <w:tab/>
          </w:r>
          <w:r>
            <w:rPr>
              <w:rStyle w:val="11"/>
              <w:rFonts w:hint="eastAsia"/>
            </w:rPr>
            <w:t>設備管理</w:t>
          </w:r>
          <w:r>
            <w:tab/>
          </w:r>
          <w:r>
            <w:fldChar w:fldCharType="begin"/>
          </w:r>
          <w:r>
            <w:instrText xml:space="preserve"> PAGEREF _Toc497729997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>
          <w:pPr>
            <w:pStyle w:val="3"/>
            <w:tabs>
              <w:tab w:val="left" w:pos="1920"/>
              <w:tab w:val="right" w:leader="dot" w:pos="10456"/>
            </w:tabs>
          </w:pPr>
          <w:r>
            <w:fldChar w:fldCharType="begin"/>
          </w:r>
          <w:r>
            <w:instrText xml:space="preserve"> HYPERLINK \l "_Toc497729998" </w:instrText>
          </w:r>
          <w:r>
            <w:fldChar w:fldCharType="separate"/>
          </w:r>
          <w:r>
            <w:rPr>
              <w:rStyle w:val="11"/>
            </w:rPr>
            <w:t>3.2.1</w:t>
          </w:r>
          <w:r>
            <w:tab/>
          </w:r>
          <w:r>
            <w:rPr>
              <w:rStyle w:val="11"/>
              <w:rFonts w:hint="eastAsia"/>
            </w:rPr>
            <w:t>新增設備</w:t>
          </w:r>
          <w:r>
            <w:tab/>
          </w:r>
          <w:r>
            <w:fldChar w:fldCharType="begin"/>
          </w:r>
          <w:r>
            <w:instrText xml:space="preserve"> PAGEREF _Toc497729998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left" w:pos="2348"/>
              <w:tab w:val="right" w:leader="dot" w:pos="10456"/>
            </w:tabs>
          </w:pPr>
          <w:r>
            <w:fldChar w:fldCharType="begin"/>
          </w:r>
          <w:r>
            <w:instrText xml:space="preserve"> HYPERLINK \l "_Toc497729999" </w:instrText>
          </w:r>
          <w:r>
            <w:fldChar w:fldCharType="separate"/>
          </w:r>
          <w:r>
            <w:rPr>
              <w:rStyle w:val="11"/>
            </w:rPr>
            <w:t>3.2.1.1</w:t>
          </w:r>
          <w:r>
            <w:tab/>
          </w:r>
          <w:r>
            <w:rPr>
              <w:rStyle w:val="11"/>
            </w:rPr>
            <w:t>Single IPMI</w:t>
          </w:r>
          <w:r>
            <w:tab/>
          </w:r>
          <w:r>
            <w:fldChar w:fldCharType="begin"/>
          </w:r>
          <w:r>
            <w:instrText xml:space="preserve"> PAGEREF _Toc497729999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left" w:pos="2348"/>
              <w:tab w:val="right" w:leader="dot" w:pos="10456"/>
            </w:tabs>
          </w:pPr>
          <w:r>
            <w:fldChar w:fldCharType="begin"/>
          </w:r>
          <w:r>
            <w:instrText xml:space="preserve"> HYPERLINK \l "_Toc497730000" </w:instrText>
          </w:r>
          <w:r>
            <w:fldChar w:fldCharType="separate"/>
          </w:r>
          <w:r>
            <w:rPr>
              <w:rStyle w:val="11"/>
            </w:rPr>
            <w:t>3.2.1.2</w:t>
          </w:r>
          <w:r>
            <w:tab/>
          </w:r>
          <w:r>
            <w:rPr>
              <w:rStyle w:val="11"/>
            </w:rPr>
            <w:t>Multi IPMIs</w:t>
          </w:r>
          <w:r>
            <w:tab/>
          </w:r>
          <w:r>
            <w:fldChar w:fldCharType="begin"/>
          </w:r>
          <w:r>
            <w:instrText xml:space="preserve"> PAGEREF _Toc497730000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left" w:pos="2348"/>
              <w:tab w:val="right" w:leader="dot" w:pos="10456"/>
            </w:tabs>
          </w:pPr>
          <w:r>
            <w:fldChar w:fldCharType="begin"/>
          </w:r>
          <w:r>
            <w:instrText xml:space="preserve"> HYPERLINK \l "_Toc497730001" </w:instrText>
          </w:r>
          <w:r>
            <w:fldChar w:fldCharType="separate"/>
          </w:r>
          <w:r>
            <w:rPr>
              <w:rStyle w:val="11"/>
            </w:rPr>
            <w:t>3.2.1.3</w:t>
          </w:r>
          <w:r>
            <w:tab/>
          </w:r>
          <w:r>
            <w:rPr>
              <w:rStyle w:val="11"/>
            </w:rPr>
            <w:t>Unique Key</w:t>
          </w:r>
          <w:r>
            <w:tab/>
          </w:r>
          <w:r>
            <w:fldChar w:fldCharType="begin"/>
          </w:r>
          <w:r>
            <w:instrText xml:space="preserve"> PAGEREF _Toc497730001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>
          <w:pPr>
            <w:pStyle w:val="3"/>
            <w:tabs>
              <w:tab w:val="left" w:pos="1920"/>
              <w:tab w:val="right" w:leader="dot" w:pos="10456"/>
            </w:tabs>
          </w:pPr>
          <w:r>
            <w:fldChar w:fldCharType="begin"/>
          </w:r>
          <w:r>
            <w:instrText xml:space="preserve"> HYPERLINK \l "_Toc497730002" </w:instrText>
          </w:r>
          <w:r>
            <w:fldChar w:fldCharType="separate"/>
          </w:r>
          <w:r>
            <w:rPr>
              <w:rStyle w:val="11"/>
            </w:rPr>
            <w:t>3.2.2</w:t>
          </w:r>
          <w:r>
            <w:tab/>
          </w:r>
          <w:r>
            <w:rPr>
              <w:rStyle w:val="11"/>
              <w:rFonts w:hint="eastAsia"/>
            </w:rPr>
            <w:t>修改設備</w:t>
          </w:r>
          <w:r>
            <w:tab/>
          </w:r>
          <w:r>
            <w:fldChar w:fldCharType="begin"/>
          </w:r>
          <w:r>
            <w:instrText xml:space="preserve"> PAGEREF _Toc497730002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>
          <w:pPr>
            <w:pStyle w:val="3"/>
            <w:tabs>
              <w:tab w:val="left" w:pos="1920"/>
              <w:tab w:val="right" w:leader="dot" w:pos="10456"/>
            </w:tabs>
          </w:pPr>
          <w:r>
            <w:fldChar w:fldCharType="begin"/>
          </w:r>
          <w:r>
            <w:instrText xml:space="preserve"> HYPERLINK \l "_Toc497730003" </w:instrText>
          </w:r>
          <w:r>
            <w:fldChar w:fldCharType="separate"/>
          </w:r>
          <w:r>
            <w:rPr>
              <w:rStyle w:val="11"/>
            </w:rPr>
            <w:t>3.2.3</w:t>
          </w:r>
          <w:r>
            <w:tab/>
          </w:r>
          <w:r>
            <w:rPr>
              <w:rStyle w:val="11"/>
              <w:rFonts w:hint="eastAsia"/>
            </w:rPr>
            <w:t>刪除設備</w:t>
          </w:r>
          <w:r>
            <w:tab/>
          </w:r>
          <w:r>
            <w:fldChar w:fldCharType="begin"/>
          </w:r>
          <w:r>
            <w:instrText xml:space="preserve"> PAGEREF _Toc497730003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>
          <w:pPr>
            <w:pStyle w:val="3"/>
            <w:tabs>
              <w:tab w:val="left" w:pos="1920"/>
              <w:tab w:val="right" w:leader="dot" w:pos="10456"/>
            </w:tabs>
          </w:pPr>
          <w:r>
            <w:fldChar w:fldCharType="begin"/>
          </w:r>
          <w:r>
            <w:instrText xml:space="preserve"> HYPERLINK \l "_Toc497730004" </w:instrText>
          </w:r>
          <w:r>
            <w:fldChar w:fldCharType="separate"/>
          </w:r>
          <w:r>
            <w:rPr>
              <w:rStyle w:val="11"/>
            </w:rPr>
            <w:t>3.2.4</w:t>
          </w:r>
          <w:r>
            <w:tab/>
          </w:r>
          <w:r>
            <w:rPr>
              <w:rStyle w:val="11"/>
              <w:rFonts w:hint="eastAsia"/>
            </w:rPr>
            <w:t>更換設備</w:t>
          </w:r>
          <w:r>
            <w:tab/>
          </w:r>
          <w:r>
            <w:fldChar w:fldCharType="begin"/>
          </w:r>
          <w:r>
            <w:instrText xml:space="preserve"> PAGEREF _Toc497730004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left" w:pos="1440"/>
              <w:tab w:val="right" w:leader="dot" w:pos="10456"/>
            </w:tabs>
          </w:pPr>
          <w:r>
            <w:fldChar w:fldCharType="begin"/>
          </w:r>
          <w:r>
            <w:instrText xml:space="preserve"> HYPERLINK \l "_Toc497730005" </w:instrText>
          </w:r>
          <w:r>
            <w:fldChar w:fldCharType="separate"/>
          </w:r>
          <w:r>
            <w:rPr>
              <w:rStyle w:val="11"/>
            </w:rPr>
            <w:t>3.3</w:t>
          </w:r>
          <w:r>
            <w:tab/>
          </w:r>
          <w:r>
            <w:rPr>
              <w:rStyle w:val="11"/>
              <w:rFonts w:hint="eastAsia"/>
            </w:rPr>
            <w:t>系統記錄</w:t>
          </w:r>
          <w:r>
            <w:tab/>
          </w:r>
          <w:r>
            <w:fldChar w:fldCharType="begin"/>
          </w:r>
          <w:r>
            <w:instrText xml:space="preserve"> PAGEREF _Toc497730005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/>
    <w:p/>
    <w:p>
      <w:pPr>
        <w:widowControl/>
      </w:pPr>
      <w:r>
        <w:br w:type="page"/>
      </w:r>
    </w:p>
    <w:p>
      <w:pPr>
        <w:pStyle w:val="16"/>
        <w:numPr>
          <w:ilvl w:val="0"/>
          <w:numId w:val="2"/>
        </w:numPr>
        <w:ind w:leftChars="0"/>
        <w:outlineLvl w:val="0"/>
        <w:rPr>
          <w:sz w:val="36"/>
          <w:szCs w:val="36"/>
        </w:rPr>
      </w:pPr>
      <w:bookmarkStart w:id="3" w:name="_Toc497729975"/>
      <w:r>
        <w:rPr>
          <w:rFonts w:hint="eastAsia"/>
          <w:sz w:val="36"/>
          <w:szCs w:val="36"/>
        </w:rPr>
        <w:t>系統操作</w:t>
      </w:r>
      <w:bookmarkEnd w:id="3"/>
    </w:p>
    <w:p>
      <w:pPr>
        <w:pStyle w:val="16"/>
        <w:numPr>
          <w:ilvl w:val="1"/>
          <w:numId w:val="2"/>
        </w:numPr>
        <w:ind w:leftChars="0"/>
        <w:outlineLvl w:val="1"/>
        <w:rPr>
          <w:sz w:val="32"/>
          <w:szCs w:val="32"/>
        </w:rPr>
      </w:pPr>
      <w:bookmarkStart w:id="4" w:name="_Toc497729976"/>
      <w:r>
        <w:rPr>
          <w:rFonts w:hint="eastAsia"/>
          <w:sz w:val="32"/>
          <w:szCs w:val="32"/>
        </w:rPr>
        <w:t>登入登出</w:t>
      </w:r>
      <w:bookmarkEnd w:id="4"/>
    </w:p>
    <w:p>
      <w:pPr>
        <w:pStyle w:val="16"/>
        <w:ind w:left="992" w:leftChars="0"/>
      </w:pPr>
      <w:r>
        <w:rPr>
          <w:rFonts w:hint="eastAsia"/>
        </w:rPr>
        <w:t>本系統須以有效權限之帳號登入後，方可進行操作，如閒置5分鐘無進行任何操作，則會自動登出至登入畫面。</w:t>
      </w:r>
    </w:p>
    <w:p>
      <w:pPr>
        <w:pStyle w:val="16"/>
        <w:ind w:left="992" w:leftChars="0"/>
      </w:pPr>
      <w:r>
        <w:rPr>
          <w:rFonts w:hint="eastAsia"/>
        </w:rPr>
        <w:t>系統預設帳號密碼為：</w:t>
      </w:r>
    </w:p>
    <w:p>
      <w:pPr>
        <w:pStyle w:val="16"/>
        <w:ind w:left="992" w:leftChars="0"/>
      </w:pPr>
      <w:r>
        <w:rPr>
          <w:rFonts w:hint="eastAsia"/>
        </w:rPr>
        <w:t>帳號：k</w:t>
      </w:r>
      <w:r>
        <w:t>ylin</w:t>
      </w:r>
    </w:p>
    <w:p>
      <w:pPr>
        <w:pStyle w:val="16"/>
        <w:ind w:left="992" w:leftChars="0"/>
      </w:pPr>
      <w:r>
        <w:rPr>
          <w:rFonts w:hint="eastAsia"/>
        </w:rPr>
        <w:t>密碼：</w:t>
      </w:r>
      <w:r>
        <w:t>kylin1234</w:t>
      </w:r>
    </w:p>
    <w:p>
      <w:pPr>
        <w:pStyle w:val="16"/>
        <w:ind w:left="992" w:leftChars="0"/>
      </w:pPr>
      <w:r>
        <w:rPr>
          <w:rFonts w:hint="eastAsia"/>
        </w:rPr>
        <w:drawing>
          <wp:inline distT="0" distB="0" distL="0" distR="0">
            <wp:extent cx="5274310" cy="3317875"/>
            <wp:effectExtent l="0" t="0" r="2540" b="15875"/>
            <wp:docPr id="1" name="圖片 1" descr="中央管理系統(CMS) - Internet Explor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 descr="中央管理系統(CMS) - Internet Explorer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ind w:left="992" w:leftChars="0"/>
      </w:pPr>
    </w:p>
    <w:p>
      <w:pPr>
        <w:pStyle w:val="16"/>
        <w:ind w:left="992" w:leftChars="0"/>
      </w:pPr>
      <w:r>
        <w:drawing>
          <wp:inline distT="0" distB="0" distL="0" distR="0">
            <wp:extent cx="2895600" cy="3152775"/>
            <wp:effectExtent l="0" t="0" r="0" b="9525"/>
            <wp:docPr id="3143" name="圖片 3143" descr="畫面剪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" name="圖片 3143" descr="畫面剪輯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ind w:left="992" w:leftChars="0"/>
      </w:pPr>
    </w:p>
    <w:p>
      <w:pPr>
        <w:pStyle w:val="16"/>
        <w:ind w:left="992" w:leftChars="0"/>
      </w:pPr>
      <w:bookmarkStart w:id="34" w:name="_GoBack"/>
      <w:bookmarkEnd w:id="34"/>
      <w:r>
        <w:drawing>
          <wp:inline distT="0" distB="0" distL="0" distR="0">
            <wp:extent cx="5883275" cy="3308985"/>
            <wp:effectExtent l="0" t="0" r="3175" b="5715"/>
            <wp:docPr id="10" name="圖片 10" descr="中央管理系統(CMS)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圖片 10" descr="中央管理系統(CMS) - Google Chrome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250" cy="33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1"/>
          <w:numId w:val="2"/>
        </w:numPr>
        <w:ind w:leftChars="0"/>
        <w:outlineLvl w:val="1"/>
        <w:rPr>
          <w:sz w:val="32"/>
          <w:szCs w:val="32"/>
        </w:rPr>
      </w:pPr>
      <w:bookmarkStart w:id="5" w:name="_Toc497729977"/>
      <w:r>
        <w:rPr>
          <w:rFonts w:hint="eastAsia"/>
          <w:sz w:val="32"/>
          <w:szCs w:val="32"/>
        </w:rPr>
        <w:t>系統介面規劃</w:t>
      </w:r>
      <w:bookmarkEnd w:id="5"/>
    </w:p>
    <w:p>
      <w:pPr>
        <w:pStyle w:val="16"/>
        <w:ind w:left="992" w:leftChars="0"/>
      </w:pPr>
      <w:r>
        <w:rPr>
          <w:rFonts w:hint="eastAsia"/>
        </w:rPr>
        <w:t>登入系統後，系統畫面分為下列兩大區域，以下章節將介紹此兩大區域。</w:t>
      </w:r>
    </w:p>
    <w:p>
      <w:pPr>
        <w:pStyle w:val="16"/>
        <w:numPr>
          <w:ilvl w:val="2"/>
          <w:numId w:val="2"/>
        </w:numPr>
        <w:ind w:leftChars="0"/>
        <w:outlineLvl w:val="2"/>
        <w:rPr>
          <w:sz w:val="28"/>
          <w:szCs w:val="28"/>
        </w:rPr>
      </w:pPr>
      <w:bookmarkStart w:id="6" w:name="_Toc497729978"/>
      <w:r>
        <w:rPr>
          <w:rFonts w:hint="eastAsia"/>
          <w:sz w:val="28"/>
          <w:szCs w:val="28"/>
        </w:rPr>
        <w:t>監控畫面區</w:t>
      </w:r>
      <w:bookmarkEnd w:id="6"/>
    </w:p>
    <w:p>
      <w:pPr>
        <w:pStyle w:val="16"/>
        <w:ind w:left="1418" w:leftChars="0"/>
      </w:pPr>
      <w:r>
        <w:rPr>
          <w:rFonts w:hint="eastAsia"/>
        </w:rPr>
        <w:t>每一個監控次頁含有監控圖示與介面。以監控頁S</w:t>
      </w:r>
      <w:r>
        <w:t>erver</w:t>
      </w:r>
      <w:r>
        <w:rPr>
          <w:rFonts w:hint="eastAsia"/>
        </w:rPr>
        <w:t>列表為例，他的監控畫面區如下。</w:t>
      </w:r>
    </w:p>
    <w:p>
      <w:pPr>
        <w:pStyle w:val="16"/>
        <w:ind w:left="1418" w:leftChars="0"/>
      </w:pPr>
      <w:r>
        <w:drawing>
          <wp:inline distT="0" distB="0" distL="0" distR="0">
            <wp:extent cx="5588635" cy="3143250"/>
            <wp:effectExtent l="0" t="0" r="0" b="0"/>
            <wp:docPr id="12" name="圖片 12" descr="中央管理系統(CMS)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圖片 12" descr="中央管理系統(CMS) - Google Chrome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067" cy="314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2"/>
          <w:numId w:val="2"/>
        </w:numPr>
        <w:ind w:leftChars="0"/>
        <w:outlineLvl w:val="2"/>
        <w:rPr>
          <w:sz w:val="28"/>
          <w:szCs w:val="28"/>
        </w:rPr>
      </w:pPr>
      <w:bookmarkStart w:id="7" w:name="_Toc497729979"/>
      <w:r>
        <w:rPr>
          <w:rFonts w:hint="eastAsia"/>
          <w:sz w:val="28"/>
          <w:szCs w:val="28"/>
        </w:rPr>
        <w:t>系統管理區</w:t>
      </w:r>
      <w:bookmarkEnd w:id="7"/>
    </w:p>
    <w:p>
      <w:pPr>
        <w:pStyle w:val="16"/>
        <w:ind w:left="1418" w:leftChars="0"/>
      </w:pPr>
      <w:r>
        <w:rPr>
          <w:rFonts w:hint="eastAsia"/>
        </w:rPr>
        <w:t>在系統右上角部分，分別提供登入者資訊、系統管理、與系統登出等功能</w:t>
      </w:r>
    </w:p>
    <w:p>
      <w:pPr>
        <w:pStyle w:val="16"/>
        <w:ind w:left="1418" w:leftChars="0"/>
      </w:pPr>
      <w:r>
        <w:rPr>
          <w:rFonts w:hint="eastAsia"/>
        </w:rPr>
        <w:t>登入名稱右方若出現一個紅底白字數字的圖示，是表示目前監控系統正發生的事件數量。</w:t>
      </w:r>
    </w:p>
    <w:p>
      <w:pPr>
        <w:pStyle w:val="16"/>
        <w:ind w:left="1418" w:leftChars="0"/>
      </w:pPr>
    </w:p>
    <w:p>
      <w:pPr>
        <w:pStyle w:val="16"/>
        <w:ind w:left="1418" w:leftChars="0"/>
      </w:pPr>
      <w:r>
        <w:drawing>
          <wp:inline distT="0" distB="0" distL="0" distR="0">
            <wp:extent cx="1743075" cy="523875"/>
            <wp:effectExtent l="0" t="0" r="9525" b="9525"/>
            <wp:docPr id="26" name="圖片 26" descr="畫面剪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圖片 26" descr="畫面剪輯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1"/>
          <w:numId w:val="2"/>
        </w:numPr>
        <w:ind w:leftChars="0"/>
        <w:outlineLvl w:val="1"/>
        <w:rPr>
          <w:sz w:val="32"/>
          <w:szCs w:val="32"/>
        </w:rPr>
      </w:pPr>
      <w:bookmarkStart w:id="8" w:name="_Toc497729980"/>
      <w:r>
        <w:rPr>
          <w:rFonts w:hint="eastAsia"/>
          <w:sz w:val="32"/>
          <w:szCs w:val="32"/>
        </w:rPr>
        <w:t>基本圖控介紹</w:t>
      </w:r>
      <w:bookmarkEnd w:id="8"/>
    </w:p>
    <w:p>
      <w:pPr>
        <w:pStyle w:val="16"/>
        <w:numPr>
          <w:ilvl w:val="2"/>
          <w:numId w:val="2"/>
        </w:numPr>
        <w:ind w:leftChars="0"/>
        <w:outlineLvl w:val="2"/>
        <w:rPr>
          <w:sz w:val="28"/>
          <w:szCs w:val="28"/>
        </w:rPr>
      </w:pPr>
      <w:bookmarkStart w:id="9" w:name="_Toc497729981"/>
      <w:r>
        <w:rPr>
          <w:rFonts w:hint="eastAsia"/>
          <w:sz w:val="28"/>
          <w:szCs w:val="28"/>
        </w:rPr>
        <w:t>事件設定</w:t>
      </w:r>
      <w:bookmarkEnd w:id="9"/>
    </w:p>
    <w:p>
      <w:pPr>
        <w:pStyle w:val="16"/>
        <w:ind w:left="1418" w:leftChars="0"/>
      </w:pPr>
      <w:r>
        <w:rPr>
          <w:rFonts w:hint="eastAsia"/>
        </w:rPr>
        <w:t>在S</w:t>
      </w:r>
      <w:r>
        <w:t>erver</w:t>
      </w:r>
      <w:r>
        <w:rPr>
          <w:rFonts w:hint="eastAsia"/>
        </w:rPr>
        <w:t>列表中，可以點選右側的資訊選單中SDR項目，觀看對應感測器的數值，並由點選右側的事件設定按鈕來開啟事件設定的介面。這個事件設定介面允許系統管理員，針對特定的設備的各項裝置或感測器設定告警條件，一旦所偵測到的環境條件達到所設定的告警條件時，系統將啟動告警動作。</w:t>
      </w:r>
    </w:p>
    <w:p>
      <w:pPr>
        <w:pStyle w:val="16"/>
        <w:ind w:left="1418" w:leftChars="0"/>
      </w:pPr>
    </w:p>
    <w:p>
      <w:pPr>
        <w:pStyle w:val="16"/>
        <w:ind w:left="1418" w:leftChars="0"/>
      </w:pPr>
      <w:r>
        <w:drawing>
          <wp:inline distT="0" distB="0" distL="0" distR="0">
            <wp:extent cx="6645910" cy="4457700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ind w:left="1418" w:leftChars="0"/>
      </w:pPr>
      <w:r>
        <w:rPr>
          <w:rFonts w:hint="eastAsia"/>
        </w:rPr>
        <w:drawing>
          <wp:inline distT="0" distB="0" distL="0" distR="0">
            <wp:extent cx="5274310" cy="4068445"/>
            <wp:effectExtent l="0" t="0" r="2540" b="8255"/>
            <wp:docPr id="8" name="圖片 8" descr="畫面剪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8" descr="畫面剪輯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ind w:left="1416" w:leftChars="590"/>
      </w:pPr>
      <w:r>
        <w:rPr>
          <w:rFonts w:hint="eastAsia"/>
        </w:rPr>
        <w:t>新增事件設定的步驟如下：</w:t>
      </w:r>
    </w:p>
    <w:p>
      <w:pPr>
        <w:pStyle w:val="16"/>
        <w:numPr>
          <w:ilvl w:val="0"/>
          <w:numId w:val="3"/>
        </w:numPr>
        <w:ind w:leftChars="0"/>
      </w:pPr>
      <w:r>
        <w:rPr>
          <w:rFonts w:hint="eastAsia"/>
        </w:rPr>
        <w:t>在事件設定介面中，於Alarm Name和Description中填入事件設定的名稱和敘述。</w:t>
      </w:r>
    </w:p>
    <w:p>
      <w:pPr>
        <w:pStyle w:val="16"/>
        <w:numPr>
          <w:ilvl w:val="0"/>
          <w:numId w:val="3"/>
        </w:numPr>
        <w:ind w:leftChars="0"/>
      </w:pPr>
      <w:r>
        <w:rPr>
          <w:rFonts w:hint="eastAsia"/>
        </w:rPr>
        <w:t>在Alarm Type欄位中，選擇一種適當的告警類別。告警類別可以經由點選來增減或修改。</w:t>
      </w:r>
    </w:p>
    <w:p>
      <w:pPr>
        <w:pStyle w:val="16"/>
        <w:numPr>
          <w:ilvl w:val="0"/>
          <w:numId w:val="3"/>
        </w:numPr>
        <w:ind w:leftChars="0"/>
      </w:pPr>
      <w:r>
        <w:rPr>
          <w:rFonts w:hint="eastAsia"/>
        </w:rPr>
        <w:t>在Alarm level欄位中，選擇一種適當的告警等級。依嚴重遞增程度，依序為預警、低、中、高、嚴重等五種。</w:t>
      </w:r>
    </w:p>
    <w:p>
      <w:pPr>
        <w:pStyle w:val="16"/>
        <w:numPr>
          <w:ilvl w:val="0"/>
          <w:numId w:val="3"/>
        </w:numPr>
        <w:ind w:leftChars="0"/>
      </w:pPr>
      <w:r>
        <w:rPr>
          <w:rFonts w:hint="eastAsia"/>
        </w:rPr>
        <w:t>條件設定：判斷條件最少需要設定一項或多項，系統管理者可以藉由點選和來增減。在Logical Operators欄位選擇一個判斷式，並且在Value欄位指定一個有效的判斷值以後，條件設定就算完成。當環境狀態滿足所有設定的條件時，告警動作便開始啟動 (Enable欄位必須設定為 Yes )。</w:t>
      </w:r>
    </w:p>
    <w:p>
      <w:pPr>
        <w:pStyle w:val="16"/>
        <w:numPr>
          <w:ilvl w:val="0"/>
          <w:numId w:val="3"/>
        </w:numPr>
        <w:ind w:leftChars="0"/>
      </w:pPr>
      <w:r>
        <w:rPr>
          <w:rFonts w:hint="eastAsia"/>
        </w:rPr>
        <w:t>當所有事件設定完成後，必須點選S</w:t>
      </w:r>
      <w:r>
        <w:t>ave</w:t>
      </w:r>
      <w:r>
        <w:rPr>
          <w:rFonts w:hint="eastAsia"/>
        </w:rPr>
        <w:t>按鈕以儲存所新增的事件設定。</w:t>
      </w:r>
    </w:p>
    <w:p>
      <w:pPr>
        <w:pStyle w:val="16"/>
        <w:ind w:left="1418" w:leftChars="0"/>
      </w:pPr>
      <w:r>
        <w:rPr>
          <w:rFonts w:hint="eastAsia"/>
        </w:rPr>
        <w:t>需要進行建立第二筆事件，則先點選Add按照以建立一個新的事件。</w:t>
      </w:r>
    </w:p>
    <w:p>
      <w:pPr>
        <w:pStyle w:val="16"/>
        <w:ind w:left="1418" w:leftChars="0"/>
      </w:pPr>
      <w:r>
        <w:rPr>
          <w:rFonts w:hint="eastAsia"/>
        </w:rPr>
        <w:t>如需刪除事件，則是先點選該事件設定，再點選來刪除；或修改其設定內容後，點選來將變更生效。</w:t>
      </w:r>
    </w:p>
    <w:p>
      <w:pPr>
        <w:pStyle w:val="16"/>
        <w:ind w:left="1416" w:leftChars="590"/>
      </w:pPr>
      <w:r>
        <w:rPr>
          <w:rFonts w:hint="eastAsia"/>
        </w:rPr>
        <w:t>在設定事件的內容時，可以藉由點選來開啟歷史趨勢圖，以方便操作者參考該裝置的歷史數據。</w:t>
      </w:r>
    </w:p>
    <w:p>
      <w:pPr>
        <w:pStyle w:val="16"/>
        <w:ind w:left="1418" w:leftChars="0"/>
      </w:pPr>
      <w:r>
        <w:rPr>
          <w:rFonts w:hint="eastAsia"/>
        </w:rPr>
        <w:t>在歷史趨勢圖中，使用者可以藉由點選特定日期與時間，來改變曲線圖所呈現的時段，也可以藉由點選來更改時段。</w:t>
      </w:r>
    </w:p>
    <w:p>
      <w:pPr>
        <w:pStyle w:val="17"/>
        <w:spacing w:line="240" w:lineRule="auto"/>
        <w:ind w:right="562" w:rightChars="234"/>
        <w:jc w:val="center"/>
        <w:rPr>
          <w:b/>
        </w:rPr>
      </w:pPr>
      <w:r>
        <w:rPr>
          <w:rFonts w:hint="eastAsia"/>
        </w:rPr>
        <w:drawing>
          <wp:inline distT="0" distB="0" distL="0" distR="0">
            <wp:extent cx="4305300" cy="3304540"/>
            <wp:effectExtent l="0" t="0" r="0" b="0"/>
            <wp:docPr id="3133" name="圖片 3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" name="圖片 3133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600" cy="3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2"/>
          <w:numId w:val="2"/>
        </w:numPr>
        <w:ind w:leftChars="0"/>
        <w:outlineLvl w:val="2"/>
        <w:rPr>
          <w:sz w:val="28"/>
          <w:szCs w:val="28"/>
        </w:rPr>
      </w:pPr>
      <w:bookmarkStart w:id="10" w:name="_Toc497729982"/>
      <w:r>
        <w:rPr>
          <w:rFonts w:hint="eastAsia"/>
          <w:sz w:val="28"/>
          <w:szCs w:val="28"/>
        </w:rPr>
        <w:t>事件列表</w:t>
      </w:r>
      <w:bookmarkEnd w:id="10"/>
    </w:p>
    <w:p>
      <w:pPr>
        <w:pStyle w:val="16"/>
        <w:ind w:left="1418" w:leftChars="0"/>
      </w:pPr>
      <w:r>
        <w:rPr>
          <w:rFonts w:hint="eastAsia"/>
        </w:rPr>
        <w:t>事件列表的視窗中，提供五種分類過濾方式，除了所有事件外，還分為告警事件、設備事件、系統事件、延遲告警以及所有尚未閱讀過的當下事件。其中，在當下事件的分頁中，還可以針對是事件群組與事件來源，作更進一步地過濾。</w:t>
      </w:r>
    </w:p>
    <w:p>
      <w:pPr>
        <w:pStyle w:val="16"/>
        <w:ind w:left="1418" w:leftChars="0"/>
      </w:pPr>
      <w:r>
        <w:drawing>
          <wp:inline distT="0" distB="0" distL="0" distR="0">
            <wp:extent cx="4305300" cy="3214370"/>
            <wp:effectExtent l="0" t="0" r="0" b="5080"/>
            <wp:docPr id="3142" name="圖片 3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" name="圖片 3142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600" cy="32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ind w:left="1418" w:leftChars="0"/>
      </w:pPr>
    </w:p>
    <w:p>
      <w:pPr>
        <w:pStyle w:val="16"/>
        <w:numPr>
          <w:ilvl w:val="2"/>
          <w:numId w:val="2"/>
        </w:numPr>
        <w:ind w:leftChars="0"/>
        <w:outlineLvl w:val="2"/>
        <w:rPr>
          <w:sz w:val="28"/>
          <w:szCs w:val="28"/>
        </w:rPr>
      </w:pPr>
      <w:bookmarkStart w:id="11" w:name="_Toc497729983"/>
      <w:r>
        <w:rPr>
          <w:rFonts w:hint="eastAsia"/>
          <w:sz w:val="28"/>
          <w:szCs w:val="28"/>
        </w:rPr>
        <w:t>S</w:t>
      </w:r>
      <w:r>
        <w:rPr>
          <w:sz w:val="28"/>
          <w:szCs w:val="28"/>
        </w:rPr>
        <w:t>erver</w:t>
      </w:r>
      <w:r>
        <w:rPr>
          <w:rFonts w:hint="eastAsia"/>
          <w:sz w:val="28"/>
          <w:szCs w:val="28"/>
        </w:rPr>
        <w:t>列表</w:t>
      </w:r>
      <w:bookmarkEnd w:id="11"/>
    </w:p>
    <w:p>
      <w:pPr>
        <w:pStyle w:val="16"/>
        <w:ind w:left="1418" w:leftChars="0"/>
      </w:pPr>
      <w:r>
        <w:rPr>
          <w:rFonts w:hint="eastAsia"/>
        </w:rPr>
        <w:t>此看版會列出目前所管理設備的相關資訊，同時也提供類別與關鍵字的方式，方便操作者搜尋和過濾出特定的設備列表。</w:t>
      </w:r>
    </w:p>
    <w:p>
      <w:pPr>
        <w:pStyle w:val="16"/>
        <w:ind w:left="1418" w:leftChars="0"/>
      </w:pPr>
      <w:r>
        <w:rPr>
          <w:rFonts w:hint="eastAsia"/>
        </w:rPr>
        <w:t>在</w:t>
      </w:r>
      <w:r>
        <w:rPr>
          <w:rFonts w:hint="eastAsia"/>
          <w:b/>
        </w:rPr>
        <w:t>S</w:t>
      </w:r>
      <w:r>
        <w:rPr>
          <w:b/>
        </w:rPr>
        <w:t>erver</w:t>
      </w:r>
      <w:r>
        <w:rPr>
          <w:rFonts w:hint="eastAsia"/>
          <w:b/>
        </w:rPr>
        <w:t>列表</w:t>
      </w:r>
      <w:r>
        <w:rPr>
          <w:rFonts w:hint="eastAsia"/>
        </w:rPr>
        <w:t>的次頁中，當選了左側某一項設備後，在右側隨即列出該設備的各個細項數值</w:t>
      </w:r>
    </w:p>
    <w:p>
      <w:r>
        <w:drawing>
          <wp:inline distT="0" distB="0" distL="0" distR="0">
            <wp:extent cx="6645910" cy="3375025"/>
            <wp:effectExtent l="0" t="0" r="254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</w:pPr>
      <w:r>
        <w:br w:type="page"/>
      </w:r>
    </w:p>
    <w:p>
      <w:pPr>
        <w:pStyle w:val="16"/>
        <w:numPr>
          <w:ilvl w:val="0"/>
          <w:numId w:val="2"/>
        </w:numPr>
        <w:ind w:leftChars="0"/>
        <w:outlineLvl w:val="0"/>
        <w:rPr>
          <w:sz w:val="36"/>
          <w:szCs w:val="36"/>
        </w:rPr>
      </w:pPr>
      <w:bookmarkStart w:id="12" w:name="_Toc497729984"/>
      <w:r>
        <w:rPr>
          <w:rFonts w:hint="eastAsia"/>
          <w:sz w:val="36"/>
          <w:szCs w:val="36"/>
        </w:rPr>
        <w:t>系統及時監控</w:t>
      </w:r>
      <w:bookmarkEnd w:id="12"/>
    </w:p>
    <w:p>
      <w:pPr>
        <w:pStyle w:val="16"/>
        <w:ind w:left="425" w:leftChars="0"/>
      </w:pPr>
      <w:r>
        <w:rPr>
          <w:rFonts w:hint="eastAsia"/>
        </w:rPr>
        <w:t>在Server列表次頁當中，可以監控所有 S</w:t>
      </w:r>
      <w:r>
        <w:t>erver</w:t>
      </w:r>
      <w:r>
        <w:rPr>
          <w:rFonts w:hint="eastAsia"/>
        </w:rPr>
        <w:t>的開機狀態與各項訊息。</w:t>
      </w:r>
    </w:p>
    <w:p>
      <w:pPr>
        <w:pStyle w:val="16"/>
        <w:numPr>
          <w:ilvl w:val="1"/>
          <w:numId w:val="2"/>
        </w:numPr>
        <w:ind w:leftChars="0"/>
        <w:outlineLvl w:val="1"/>
        <w:rPr>
          <w:sz w:val="32"/>
          <w:szCs w:val="32"/>
        </w:rPr>
      </w:pPr>
      <w:bookmarkStart w:id="13" w:name="_Toc497729985"/>
      <w:r>
        <w:rPr>
          <w:rFonts w:hint="eastAsia"/>
          <w:sz w:val="32"/>
          <w:szCs w:val="32"/>
        </w:rPr>
        <w:t>Server控制</w:t>
      </w:r>
      <w:bookmarkEnd w:id="13"/>
    </w:p>
    <w:p>
      <w:pPr>
        <w:pStyle w:val="16"/>
        <w:ind w:left="992" w:leftChars="0"/>
      </w:pPr>
      <w:r>
        <w:rPr>
          <w:rFonts w:hint="eastAsia"/>
        </w:rPr>
        <w:t>在次頁的左側頁面中將會顯示Server清單，以及可進行的操作按紐，清單中欄位所代表的描述如下：</w:t>
      </w:r>
    </w:p>
    <w:p>
      <w:pPr>
        <w:pStyle w:val="16"/>
        <w:numPr>
          <w:ilvl w:val="0"/>
          <w:numId w:val="4"/>
        </w:numPr>
        <w:ind w:leftChars="0"/>
      </w:pPr>
      <w:r>
        <w:rPr>
          <w:rFonts w:hint="eastAsia"/>
        </w:rPr>
        <w:t>槽位號：設備所安裝的槽位號</w:t>
      </w:r>
    </w:p>
    <w:p>
      <w:pPr>
        <w:pStyle w:val="16"/>
        <w:numPr>
          <w:ilvl w:val="0"/>
          <w:numId w:val="4"/>
        </w:numPr>
        <w:ind w:leftChars="0"/>
      </w:pPr>
      <w:r>
        <w:rPr>
          <w:rFonts w:hint="eastAsia"/>
        </w:rPr>
        <w:t>IP address：設備IP</w:t>
      </w:r>
      <w:r>
        <w:t xml:space="preserve"> Address</w:t>
      </w:r>
    </w:p>
    <w:p>
      <w:pPr>
        <w:pStyle w:val="16"/>
        <w:numPr>
          <w:ilvl w:val="0"/>
          <w:numId w:val="4"/>
        </w:numPr>
        <w:ind w:leftChars="0"/>
      </w:pPr>
      <w:r>
        <w:t>Mac address</w:t>
      </w:r>
      <w:r>
        <w:rPr>
          <w:rFonts w:hint="eastAsia"/>
        </w:rPr>
        <w:t>：設備Mac</w:t>
      </w:r>
      <w:r>
        <w:t xml:space="preserve"> Address</w:t>
      </w:r>
    </w:p>
    <w:p>
      <w:pPr>
        <w:pStyle w:val="16"/>
        <w:numPr>
          <w:ilvl w:val="0"/>
          <w:numId w:val="4"/>
        </w:numPr>
        <w:ind w:leftChars="0"/>
        <w:rPr>
          <w:rFonts w:hint="eastAsia"/>
        </w:rPr>
      </w:pPr>
      <w:r>
        <w:rPr>
          <w:rFonts w:hint="eastAsia"/>
        </w:rPr>
        <w:t>狀態：設備目前開關機狀態，灰色圖示</w:t>
      </w:r>
      <w:r>
        <w:drawing>
          <wp:inline distT="0" distB="0" distL="0" distR="0">
            <wp:extent cx="152400" cy="152400"/>
            <wp:effectExtent l="0" t="0" r="0" b="0"/>
            <wp:docPr id="61" name="圖片 61" descr="E:\work2\DCMSForChling2\themes\Aquarius\uilib\ext.ux\images\Ext.ux.DeviceList\power_of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圖片 61" descr="E:\work2\DCMSForChling2\themes\Aquarius\uilib\ext.ux\images\Ext.ux.DeviceList\power_off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代表關機狀態，綠色圖示</w:t>
      </w:r>
      <w:r>
        <w:rPr>
          <w:rFonts w:hint="eastAsia"/>
        </w:rPr>
        <w:drawing>
          <wp:inline distT="0" distB="0" distL="0" distR="0">
            <wp:extent cx="152400" cy="152400"/>
            <wp:effectExtent l="0" t="0" r="0" b="0"/>
            <wp:docPr id="3137" name="圖片 3137" descr="E:\work2\DCMSForChling2\themes\Aquarius\uilib\ext.ux\images\Ext.ux.DeviceList\power_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" name="圖片 3137" descr="E:\work2\DCMSForChling2\themes\Aquarius\uilib\ext.ux\images\Ext.ux.DeviceList\power_on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代表開機狀態，黃色圖示</w:t>
      </w:r>
      <w:r>
        <w:rPr>
          <w:rFonts w:hint="eastAsia"/>
        </w:rPr>
        <w:drawing>
          <wp:inline distT="0" distB="0" distL="0" distR="0">
            <wp:extent cx="152400" cy="152400"/>
            <wp:effectExtent l="0" t="0" r="0" b="0"/>
            <wp:docPr id="3138" name="圖片 3138" descr="E:\work2\DCMSForChling2\themes\Aquarius\uilib\ext.ux\images\Ext.ux.DeviceList\power_unknow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" name="圖片 3138" descr="E:\work2\DCMSForChling2\themes\Aquarius\uilib\ext.ux\images\Ext.ux.DeviceList\power_unknown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代表設備狀態未知。</w:t>
      </w:r>
    </w:p>
    <w:p>
      <w:pPr>
        <w:pStyle w:val="16"/>
        <w:numPr>
          <w:ilvl w:val="0"/>
          <w:numId w:val="4"/>
        </w:numPr>
        <w:ind w:leftChars="0"/>
      </w:pPr>
      <w:r>
        <w:rPr>
          <w:rFonts w:hint="eastAsia"/>
        </w:rPr>
        <w:t>事件:當設備發生告警事件時，槽位號會依事件等級不同以不同顏色標亮顯示</w:t>
      </w:r>
    </w:p>
    <w:p>
      <w:pPr>
        <w:pStyle w:val="16"/>
        <w:ind w:left="1472" w:leftChars="0"/>
        <w:rPr>
          <w:rFonts w:hint="eastAsia"/>
        </w:rPr>
      </w:pPr>
      <w:r>
        <w:drawing>
          <wp:inline distT="0" distB="0" distL="0" distR="0">
            <wp:extent cx="406400" cy="66929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822" cy="691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4"/>
        </w:numPr>
        <w:ind w:leftChars="0"/>
      </w:pPr>
      <w:r>
        <w:rPr>
          <w:rFonts w:hint="eastAsia"/>
        </w:rPr>
        <w:t>動作：</w:t>
      </w:r>
    </w:p>
    <w:p>
      <w:pPr>
        <w:pStyle w:val="16"/>
        <w:numPr>
          <w:ilvl w:val="1"/>
          <w:numId w:val="4"/>
        </w:numPr>
        <w:ind w:leftChars="0"/>
      </w:pPr>
      <w:r>
        <w:rPr>
          <w:rFonts w:hint="eastAsia"/>
        </w:rPr>
        <w:t xml:space="preserve">電源：用者可以藉由點選點源選項， 對該 </w:t>
      </w:r>
      <w:r>
        <w:t>Server</w:t>
      </w:r>
      <w:r>
        <w:rPr>
          <w:rFonts w:hint="eastAsia"/>
        </w:rPr>
        <w:t xml:space="preserve">下達電源指令(開啟電源、關閉電源、重新啟動、強制重新啟動)  </w:t>
      </w:r>
    </w:p>
    <w:p>
      <w:pPr>
        <w:pStyle w:val="16"/>
        <w:ind w:left="1952" w:leftChars="0"/>
      </w:pPr>
    </w:p>
    <w:p>
      <w:pPr>
        <w:pStyle w:val="16"/>
        <w:ind w:left="1952" w:leftChars="0"/>
      </w:pPr>
      <w:r>
        <w:drawing>
          <wp:inline distT="0" distB="0" distL="0" distR="0">
            <wp:extent cx="2667000" cy="1504950"/>
            <wp:effectExtent l="0" t="0" r="0" b="0"/>
            <wp:docPr id="62" name="圖片 62" descr="畫面剪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圖片 62" descr="畫面剪輯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ind w:left="1952" w:leftChars="0"/>
      </w:pPr>
      <w:r>
        <w:rPr>
          <w:rFonts w:hint="eastAsia"/>
        </w:rPr>
        <w:t>點選選項後，使用者需輸入登入帳號的正確密碼後，才會進行操作。</w:t>
      </w:r>
    </w:p>
    <w:p>
      <w:pPr>
        <w:pStyle w:val="16"/>
        <w:ind w:left="1952" w:leftChars="0"/>
      </w:pPr>
      <w:r>
        <w:rPr>
          <w:rFonts w:hint="eastAsia"/>
        </w:rPr>
        <w:drawing>
          <wp:inline distT="0" distB="0" distL="0" distR="0">
            <wp:extent cx="2838450" cy="1257300"/>
            <wp:effectExtent l="0" t="0" r="0" b="0"/>
            <wp:docPr id="3140" name="圖片 3140" descr="畫面剪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" name="圖片 3140" descr="畫面剪輯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1"/>
          <w:numId w:val="4"/>
        </w:numPr>
        <w:ind w:leftChars="0"/>
      </w:pPr>
      <w:r>
        <w:rPr>
          <w:rFonts w:hint="eastAsia"/>
        </w:rPr>
        <w:t>UID控制：控制S</w:t>
      </w:r>
      <w:r>
        <w:t>erver</w:t>
      </w:r>
      <w:r>
        <w:rPr>
          <w:rFonts w:hint="eastAsia"/>
        </w:rPr>
        <w:t>的UID燈號啟閉</w:t>
      </w:r>
    </w:p>
    <w:p>
      <w:pPr>
        <w:pStyle w:val="16"/>
        <w:ind w:left="1952" w:leftChars="0"/>
      </w:pPr>
      <w:r>
        <w:t>o</w:t>
      </w:r>
      <w:r>
        <w:rPr>
          <w:rFonts w:hint="eastAsia"/>
        </w:rPr>
        <w:t>n：開啟UID燈號</w:t>
      </w:r>
    </w:p>
    <w:p>
      <w:pPr>
        <w:pStyle w:val="16"/>
        <w:ind w:left="1952" w:leftChars="0"/>
      </w:pPr>
      <w:r>
        <w:t>off</w:t>
      </w:r>
      <w:r>
        <w:rPr>
          <w:rFonts w:hint="eastAsia"/>
        </w:rPr>
        <w:t>：關閉UID燈號</w:t>
      </w:r>
    </w:p>
    <w:p>
      <w:pPr>
        <w:pStyle w:val="16"/>
        <w:ind w:left="1952" w:leftChars="0"/>
      </w:pPr>
      <w:r>
        <w:rPr>
          <w:rFonts w:hint="eastAsia"/>
        </w:rPr>
        <w:drawing>
          <wp:inline distT="0" distB="0" distL="0" distR="0">
            <wp:extent cx="1600200" cy="1724025"/>
            <wp:effectExtent l="0" t="0" r="0" b="9525"/>
            <wp:docPr id="63" name="圖片 63" descr="畫面剪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圖片 63" descr="畫面剪輯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ind w:left="1952" w:leftChars="0"/>
      </w:pPr>
      <w:r>
        <w:rPr>
          <w:rFonts w:hint="eastAsia"/>
        </w:rPr>
        <w:t>點選選項後，使用者需輸入登入帳號的正確密碼後，才會進行操作。</w:t>
      </w:r>
    </w:p>
    <w:p>
      <w:pPr>
        <w:pStyle w:val="16"/>
        <w:ind w:left="1952" w:leftChars="0"/>
      </w:pPr>
      <w:r>
        <w:rPr>
          <w:rFonts w:hint="eastAsia"/>
        </w:rPr>
        <w:drawing>
          <wp:inline distT="0" distB="0" distL="0" distR="0">
            <wp:extent cx="2809875" cy="1266825"/>
            <wp:effectExtent l="0" t="0" r="0" b="9525"/>
            <wp:docPr id="3141" name="圖片 3141" descr="畫面剪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" name="圖片 3141" descr="畫面剪輯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1"/>
          <w:numId w:val="4"/>
        </w:numPr>
        <w:ind w:leftChars="0"/>
      </w:pPr>
      <w:r>
        <w:rPr>
          <w:rFonts w:hint="eastAsia"/>
        </w:rPr>
        <w:t>事件：開啟該</w:t>
      </w:r>
      <w:r>
        <w:t>Server</w:t>
      </w:r>
      <w:r>
        <w:rPr>
          <w:rFonts w:hint="eastAsia"/>
        </w:rPr>
        <w:t>的事件紀錄列表</w:t>
      </w:r>
    </w:p>
    <w:p>
      <w:pPr>
        <w:pStyle w:val="16"/>
        <w:ind w:left="1952" w:leftChars="0"/>
      </w:pPr>
      <w:r>
        <w:rPr>
          <w:rFonts w:hint="eastAsia"/>
        </w:rPr>
        <w:drawing>
          <wp:inline distT="0" distB="0" distL="0" distR="0">
            <wp:extent cx="4208145" cy="2638425"/>
            <wp:effectExtent l="0" t="0" r="1905" b="9525"/>
            <wp:docPr id="3081" name="圖片 3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" name="圖片 3081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8400" cy="2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1"/>
          <w:numId w:val="4"/>
        </w:numPr>
        <w:ind w:leftChars="0"/>
      </w:pPr>
      <w:r>
        <w:rPr>
          <w:rFonts w:hint="eastAsia"/>
        </w:rPr>
        <w:t>遠程控制：可以選擇對</w:t>
      </w:r>
      <w:r>
        <w:t>Server</w:t>
      </w:r>
      <w:r>
        <w:rPr>
          <w:rFonts w:hint="eastAsia"/>
        </w:rPr>
        <w:t>的遠程控制方式(</w:t>
      </w:r>
      <w:r>
        <w:t>v</w:t>
      </w:r>
      <w:r>
        <w:rPr>
          <w:rFonts w:hint="eastAsia"/>
        </w:rPr>
        <w:t>KVM)，點選此按鈕後將下載對應的jnlp檔，使用Java web start程式開啟此檔案，以使用其功能。</w:t>
      </w:r>
    </w:p>
    <w:p>
      <w:pPr>
        <w:pStyle w:val="16"/>
        <w:ind w:left="1952" w:leftChars="0"/>
      </w:pPr>
      <w:r>
        <w:rPr>
          <w:rFonts w:hint="eastAsia"/>
        </w:rPr>
        <w:t>(使用者電腦需安裝java 7以上版本，並將此系統IP加入安全性清單內，方可正常執行)</w:t>
      </w:r>
    </w:p>
    <w:p>
      <w:pPr>
        <w:pStyle w:val="16"/>
        <w:ind w:left="1952" w:leftChars="0"/>
      </w:pPr>
      <w:r>
        <w:drawing>
          <wp:inline distT="0" distB="0" distL="0" distR="0">
            <wp:extent cx="1085850" cy="609600"/>
            <wp:effectExtent l="0" t="0" r="0" b="0"/>
            <wp:docPr id="2" name="圖片 2" descr="畫面剪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descr="畫面剪輯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1"/>
          <w:numId w:val="2"/>
        </w:numPr>
        <w:ind w:leftChars="0"/>
        <w:outlineLvl w:val="1"/>
        <w:rPr>
          <w:sz w:val="32"/>
          <w:szCs w:val="32"/>
        </w:rPr>
      </w:pPr>
      <w:bookmarkStart w:id="14" w:name="_Toc497729986"/>
      <w:r>
        <w:rPr>
          <w:rFonts w:hint="eastAsia"/>
          <w:sz w:val="32"/>
          <w:szCs w:val="32"/>
        </w:rPr>
        <w:t>S</w:t>
      </w:r>
      <w:r>
        <w:rPr>
          <w:sz w:val="32"/>
          <w:szCs w:val="32"/>
        </w:rPr>
        <w:t>erver</w:t>
      </w:r>
      <w:r>
        <w:rPr>
          <w:rFonts w:hint="eastAsia"/>
          <w:sz w:val="32"/>
          <w:szCs w:val="32"/>
        </w:rPr>
        <w:t>及時資訊</w:t>
      </w:r>
      <w:bookmarkEnd w:id="14"/>
    </w:p>
    <w:p>
      <w:pPr>
        <w:pStyle w:val="16"/>
        <w:ind w:left="992" w:leftChars="0"/>
      </w:pPr>
      <w:r>
        <w:rPr>
          <w:rFonts w:hint="eastAsia"/>
        </w:rPr>
        <w:t>在次頁的左側頁面選單中點選其中一台Server，將會在次頁的右側頁面中顯示Server詳細資料，其中包含四個項目：</w:t>
      </w:r>
    </w:p>
    <w:p>
      <w:pPr>
        <w:pStyle w:val="16"/>
        <w:numPr>
          <w:ilvl w:val="0"/>
          <w:numId w:val="4"/>
        </w:numPr>
        <w:ind w:leftChars="0"/>
      </w:pPr>
      <w:r>
        <w:rPr>
          <w:rFonts w:hint="eastAsia"/>
        </w:rPr>
        <w:t>概要：此頁面會顯示目前</w:t>
      </w:r>
      <w:r>
        <w:t>Server</w:t>
      </w:r>
      <w:r>
        <w:rPr>
          <w:rFonts w:hint="eastAsia"/>
        </w:rPr>
        <w:t>的概要資訊</w:t>
      </w:r>
    </w:p>
    <w:p>
      <w:pPr>
        <w:pStyle w:val="16"/>
        <w:numPr>
          <w:ilvl w:val="1"/>
          <w:numId w:val="4"/>
        </w:numPr>
        <w:ind w:leftChars="0"/>
      </w:pPr>
      <w:r>
        <w:rPr>
          <w:rFonts w:hint="eastAsia"/>
        </w:rPr>
        <w:t>槽位號：Server所在槽位號碼</w:t>
      </w:r>
    </w:p>
    <w:p>
      <w:pPr>
        <w:pStyle w:val="16"/>
        <w:numPr>
          <w:ilvl w:val="1"/>
          <w:numId w:val="4"/>
        </w:numPr>
        <w:ind w:leftChars="0"/>
      </w:pPr>
      <w:r>
        <w:rPr>
          <w:rFonts w:hint="eastAsia"/>
        </w:rPr>
        <w:t>IP：IP位址，此項目右側有一連結按紐，點擊後可連結至此</w:t>
      </w:r>
      <w:r>
        <w:t>IP</w:t>
      </w:r>
      <w:r>
        <w:rPr>
          <w:rFonts w:hint="eastAsia"/>
        </w:rPr>
        <w:t>網頁</w:t>
      </w:r>
    </w:p>
    <w:p>
      <w:pPr>
        <w:pStyle w:val="16"/>
        <w:numPr>
          <w:ilvl w:val="1"/>
          <w:numId w:val="4"/>
        </w:numPr>
        <w:ind w:leftChars="0"/>
      </w:pPr>
      <w:r>
        <w:t>Mac</w:t>
      </w:r>
      <w:r>
        <w:rPr>
          <w:rFonts w:hint="eastAsia"/>
        </w:rPr>
        <w:t>：MAC 位址</w:t>
      </w:r>
    </w:p>
    <w:p>
      <w:pPr>
        <w:pStyle w:val="16"/>
        <w:numPr>
          <w:ilvl w:val="1"/>
          <w:numId w:val="4"/>
        </w:numPr>
        <w:ind w:leftChars="0"/>
      </w:pPr>
      <w:r>
        <w:rPr>
          <w:rFonts w:hint="eastAsia"/>
        </w:rPr>
        <w:t>狀態：電源開關狀態</w:t>
      </w:r>
    </w:p>
    <w:p>
      <w:pPr>
        <w:pStyle w:val="16"/>
        <w:numPr>
          <w:ilvl w:val="1"/>
          <w:numId w:val="4"/>
        </w:numPr>
        <w:ind w:leftChars="0"/>
      </w:pPr>
      <w:r>
        <w:rPr>
          <w:rFonts w:hint="eastAsia"/>
        </w:rPr>
        <w:t>功能標籤：功能標籤，此項目右側有一輸入按鈕</w:t>
      </w:r>
      <w:r>
        <w:rPr>
          <w:rFonts w:hint="eastAsia"/>
        </w:rPr>
        <w:drawing>
          <wp:inline distT="0" distB="0" distL="0" distR="0">
            <wp:extent cx="202565" cy="168910"/>
            <wp:effectExtent l="0" t="0" r="6985" b="2540"/>
            <wp:docPr id="51" name="圖片 51" descr="畫面剪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圖片 51" descr="畫面剪輯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937" cy="169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，點擊後將彈出視窗，在此視窗中輸入標籤名稱後，點選儲存按鈕來儲存標籤內容，或點擊取消按鈕關閉視窗。</w:t>
      </w:r>
    </w:p>
    <w:p>
      <w:pPr>
        <w:pStyle w:val="16"/>
        <w:ind w:left="1952" w:leftChars="0"/>
      </w:pPr>
      <w:r>
        <w:drawing>
          <wp:inline distT="0" distB="0" distL="0" distR="0">
            <wp:extent cx="2914650" cy="1200150"/>
            <wp:effectExtent l="0" t="0" r="0" b="0"/>
            <wp:docPr id="50" name="圖片 50" descr="畫面剪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圖片 50" descr="畫面剪輯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1"/>
          <w:numId w:val="4"/>
        </w:numPr>
        <w:ind w:leftChars="0"/>
      </w:pPr>
      <w:r>
        <w:rPr>
          <w:rFonts w:hint="eastAsia"/>
        </w:rPr>
        <w:t>用電量：PSU耗電量平均</w:t>
      </w:r>
    </w:p>
    <w:p>
      <w:pPr>
        <w:pStyle w:val="16"/>
        <w:numPr>
          <w:ilvl w:val="1"/>
          <w:numId w:val="4"/>
        </w:numPr>
        <w:ind w:leftChars="0"/>
      </w:pPr>
      <w:r>
        <w:rPr>
          <w:rFonts w:hint="eastAsia"/>
        </w:rPr>
        <w:t>用電細項：PSU耗電量</w:t>
      </w:r>
    </w:p>
    <w:p>
      <w:pPr>
        <w:pStyle w:val="16"/>
        <w:numPr>
          <w:ilvl w:val="1"/>
          <w:numId w:val="4"/>
        </w:numPr>
        <w:ind w:leftChars="0"/>
      </w:pPr>
      <w:r>
        <w:rPr>
          <w:rFonts w:hint="eastAsia"/>
        </w:rPr>
        <w:t>溫度：各溫度感測器溫度數值平均</w:t>
      </w:r>
    </w:p>
    <w:p>
      <w:pPr>
        <w:pStyle w:val="16"/>
        <w:numPr>
          <w:ilvl w:val="1"/>
          <w:numId w:val="4"/>
        </w:numPr>
        <w:ind w:leftChars="0"/>
      </w:pPr>
      <w:r>
        <w:rPr>
          <w:rFonts w:hint="eastAsia"/>
        </w:rPr>
        <w:t>溫度細項：各溫度感測器溫度數值</w:t>
      </w:r>
    </w:p>
    <w:p>
      <w:pPr>
        <w:pStyle w:val="16"/>
        <w:numPr>
          <w:ilvl w:val="1"/>
          <w:numId w:val="4"/>
        </w:numPr>
        <w:ind w:leftChars="0"/>
      </w:pPr>
      <w:r>
        <w:rPr>
          <w:rFonts w:hint="eastAsia"/>
        </w:rPr>
        <w:t>註記：額外說明，此項目右側有一輸入按鈕</w:t>
      </w:r>
      <w:r>
        <w:rPr>
          <w:rFonts w:hint="eastAsia"/>
        </w:rPr>
        <w:drawing>
          <wp:inline distT="0" distB="0" distL="0" distR="0">
            <wp:extent cx="202565" cy="168910"/>
            <wp:effectExtent l="0" t="0" r="6985" b="2540"/>
            <wp:docPr id="53" name="圖片 53" descr="畫面剪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圖片 53" descr="畫面剪輯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937" cy="169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，點擊後將彈出視窗，在此視窗中輸入標籤名稱後，點選儲存按鈕來儲存標籤內容，或點擊取消按鈕關閉視窗。</w:t>
      </w:r>
      <w:r>
        <w:drawing>
          <wp:inline distT="0" distB="0" distL="0" distR="0">
            <wp:extent cx="2847975" cy="1895475"/>
            <wp:effectExtent l="0" t="0" r="9525" b="9525"/>
            <wp:docPr id="54" name="圖片 54" descr="畫面剪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圖片 54" descr="畫面剪輯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1"/>
          <w:numId w:val="4"/>
        </w:numPr>
        <w:ind w:leftChars="0"/>
      </w:pPr>
      <w:r>
        <w:rPr>
          <w:rFonts w:hint="eastAsia"/>
        </w:rPr>
        <w:t>最近更新時間：此Server最近更新時間</w:t>
      </w:r>
    </w:p>
    <w:p/>
    <w:p>
      <w:pPr>
        <w:pStyle w:val="16"/>
        <w:ind w:left="1472" w:leftChars="0"/>
      </w:pPr>
      <w:r>
        <w:rPr>
          <w:rFonts w:hint="eastAsia"/>
        </w:rPr>
        <w:drawing>
          <wp:inline distT="0" distB="0" distL="0" distR="0">
            <wp:extent cx="5106035" cy="5439410"/>
            <wp:effectExtent l="0" t="0" r="0" b="8890"/>
            <wp:docPr id="34" name="圖片 34" descr="畫面剪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圖片 34" descr="畫面剪輯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4"/>
        </w:numPr>
        <w:ind w:leftChars="0"/>
      </w:pPr>
      <w:r>
        <w:rPr>
          <w:rFonts w:hint="eastAsia"/>
        </w:rPr>
        <w:t>SDR：此頁面會顯示BMC Sensor所取得的感測器項目以及其目前狀態與數值</w:t>
      </w:r>
    </w:p>
    <w:p>
      <w:pPr>
        <w:pStyle w:val="16"/>
        <w:ind w:left="1472" w:leftChars="0"/>
      </w:pPr>
      <w:r>
        <w:rPr>
          <w:rFonts w:hint="eastAsia"/>
        </w:rPr>
        <w:t>在所有項目的右側有一事件欄位，點擊後可參照1.3.1章節進行事件管理。</w:t>
      </w:r>
    </w:p>
    <w:p>
      <w:pPr>
        <w:pStyle w:val="16"/>
        <w:ind w:left="1472" w:leftChars="0"/>
      </w:pPr>
      <w:r>
        <w:rPr>
          <w:rFonts w:hint="eastAsia"/>
        </w:rPr>
        <w:drawing>
          <wp:inline distT="0" distB="0" distL="0" distR="0">
            <wp:extent cx="4953635" cy="7363460"/>
            <wp:effectExtent l="0" t="0" r="0" b="8890"/>
            <wp:docPr id="33" name="圖片 33" descr="畫面剪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圖片 33" descr="畫面剪輯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736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4"/>
        </w:numPr>
        <w:ind w:leftChars="0"/>
      </w:pPr>
      <w:r>
        <w:t>Lan</w:t>
      </w:r>
      <w:r>
        <w:rPr>
          <w:rFonts w:hint="eastAsia"/>
        </w:rPr>
        <w:t>：此頁面會顯示BMC 中所列的網路相關資訊</w:t>
      </w:r>
    </w:p>
    <w:p>
      <w:pPr>
        <w:pStyle w:val="16"/>
        <w:ind w:left="1472" w:leftChars="0"/>
      </w:pPr>
      <w:r>
        <w:rPr>
          <w:rFonts w:hint="eastAsia"/>
        </w:rPr>
        <w:drawing>
          <wp:inline distT="0" distB="0" distL="0" distR="0">
            <wp:extent cx="6645910" cy="5961380"/>
            <wp:effectExtent l="0" t="0" r="2540" b="1270"/>
            <wp:docPr id="22" name="圖片 22" descr="畫面剪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圖片 22" descr="畫面剪輯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96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4"/>
        </w:numPr>
        <w:ind w:leftChars="0"/>
      </w:pPr>
      <w:r>
        <w:t>FRU</w:t>
      </w:r>
      <w:r>
        <w:rPr>
          <w:rFonts w:hint="eastAsia"/>
        </w:rPr>
        <w:t>：此頁面會顯示BMC中所儲存之FRU相關資訊</w:t>
      </w:r>
    </w:p>
    <w:p>
      <w:pPr>
        <w:pStyle w:val="16"/>
        <w:ind w:left="1472" w:leftChars="0"/>
      </w:pPr>
      <w:r>
        <w:rPr>
          <w:rFonts w:hint="eastAsia"/>
        </w:rPr>
        <w:drawing>
          <wp:inline distT="0" distB="0" distL="0" distR="0">
            <wp:extent cx="4200525" cy="5944235"/>
            <wp:effectExtent l="0" t="0" r="9525" b="0"/>
            <wp:docPr id="55" name="圖片 55" descr="畫面剪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圖片 55" descr="畫面剪輯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ind w:left="992" w:leftChars="0"/>
      </w:pPr>
    </w:p>
    <w:p>
      <w:pPr>
        <w:widowControl/>
      </w:pPr>
      <w:r>
        <w:br w:type="page"/>
      </w:r>
    </w:p>
    <w:p>
      <w:pPr>
        <w:pStyle w:val="16"/>
        <w:numPr>
          <w:ilvl w:val="0"/>
          <w:numId w:val="2"/>
        </w:numPr>
        <w:ind w:leftChars="0"/>
        <w:outlineLvl w:val="0"/>
        <w:rPr>
          <w:sz w:val="36"/>
          <w:szCs w:val="36"/>
        </w:rPr>
      </w:pPr>
      <w:bookmarkStart w:id="15" w:name="_Toc497729987"/>
      <w:r>
        <w:rPr>
          <w:rFonts w:hint="eastAsia"/>
          <w:sz w:val="36"/>
          <w:szCs w:val="36"/>
        </w:rPr>
        <w:t>系統設定</w:t>
      </w:r>
      <w:bookmarkEnd w:id="15"/>
    </w:p>
    <w:p>
      <w:pPr>
        <w:pStyle w:val="16"/>
        <w:ind w:left="425" w:leftChars="0"/>
      </w:pPr>
      <w:r>
        <w:rPr>
          <w:rFonts w:hint="eastAsia"/>
        </w:rPr>
        <w:t>使用者可以透過點選右上角的設定圖示進入系統設定頁面</w:t>
      </w:r>
    </w:p>
    <w:p>
      <w:pPr>
        <w:pStyle w:val="16"/>
        <w:ind w:left="425" w:leftChars="0"/>
      </w:pPr>
      <w:r>
        <w:drawing>
          <wp:inline distT="0" distB="0" distL="0" distR="0">
            <wp:extent cx="1752600" cy="476250"/>
            <wp:effectExtent l="0" t="0" r="0" b="0"/>
            <wp:docPr id="3147" name="圖片 3147" descr="畫面剪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" name="圖片 3147" descr="畫面剪輯"/>
                    <pic:cNvPicPr>
                      <a:picLocks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ind w:left="425" w:leftChars="0"/>
      </w:pPr>
      <w:r>
        <w:rPr>
          <w:rFonts w:hint="eastAsia"/>
        </w:rPr>
        <w:t>在左側選單中，分為三大類，分別為</w:t>
      </w:r>
    </w:p>
    <w:p>
      <w:pPr>
        <w:pStyle w:val="16"/>
        <w:numPr>
          <w:ilvl w:val="0"/>
          <w:numId w:val="4"/>
        </w:numPr>
        <w:ind w:leftChars="0"/>
      </w:pPr>
      <w:r>
        <w:rPr>
          <w:rFonts w:hint="eastAsia"/>
        </w:rPr>
        <w:t>Membership：帳號管理</w:t>
      </w:r>
    </w:p>
    <w:p>
      <w:pPr>
        <w:pStyle w:val="16"/>
        <w:numPr>
          <w:ilvl w:val="1"/>
          <w:numId w:val="4"/>
        </w:numPr>
        <w:ind w:leftChars="0"/>
      </w:pPr>
      <w:r>
        <w:rPr>
          <w:rFonts w:hint="eastAsia"/>
        </w:rPr>
        <w:t>A</w:t>
      </w:r>
      <w:r>
        <w:t>ccount management</w:t>
      </w:r>
    </w:p>
    <w:p>
      <w:pPr>
        <w:pStyle w:val="16"/>
        <w:numPr>
          <w:ilvl w:val="1"/>
          <w:numId w:val="4"/>
        </w:numPr>
        <w:ind w:leftChars="0"/>
      </w:pPr>
      <w:r>
        <w:t>Online Users List</w:t>
      </w:r>
    </w:p>
    <w:p>
      <w:pPr>
        <w:pStyle w:val="16"/>
        <w:numPr>
          <w:ilvl w:val="0"/>
          <w:numId w:val="4"/>
        </w:numPr>
        <w:ind w:leftChars="0"/>
      </w:pPr>
      <w:r>
        <w:t>Device</w:t>
      </w:r>
      <w:r>
        <w:rPr>
          <w:rFonts w:hint="eastAsia"/>
        </w:rPr>
        <w:t>：設備管理</w:t>
      </w:r>
    </w:p>
    <w:p>
      <w:pPr>
        <w:pStyle w:val="16"/>
        <w:numPr>
          <w:ilvl w:val="1"/>
          <w:numId w:val="4"/>
        </w:numPr>
        <w:ind w:leftChars="0"/>
      </w:pPr>
      <w:r>
        <w:rPr>
          <w:rFonts w:hint="eastAsia"/>
        </w:rPr>
        <w:t>IT Managerment</w:t>
      </w:r>
    </w:p>
    <w:p>
      <w:pPr>
        <w:pStyle w:val="16"/>
        <w:numPr>
          <w:ilvl w:val="0"/>
          <w:numId w:val="4"/>
        </w:numPr>
        <w:ind w:leftChars="0"/>
      </w:pPr>
      <w:r>
        <w:t>Log</w:t>
      </w:r>
      <w:r>
        <w:rPr>
          <w:rFonts w:hint="eastAsia"/>
        </w:rPr>
        <w:t>：系統操作記錄</w:t>
      </w:r>
    </w:p>
    <w:p>
      <w:pPr>
        <w:pStyle w:val="16"/>
        <w:numPr>
          <w:ilvl w:val="1"/>
          <w:numId w:val="4"/>
        </w:numPr>
        <w:ind w:leftChars="0"/>
      </w:pPr>
      <w:r>
        <w:rPr>
          <w:rFonts w:hint="eastAsia"/>
        </w:rPr>
        <w:t>System operation log</w:t>
      </w:r>
    </w:p>
    <w:p>
      <w:pPr>
        <w:pStyle w:val="16"/>
        <w:numPr>
          <w:ilvl w:val="1"/>
          <w:numId w:val="2"/>
        </w:numPr>
        <w:ind w:leftChars="0"/>
        <w:outlineLvl w:val="1"/>
        <w:rPr>
          <w:sz w:val="32"/>
          <w:szCs w:val="32"/>
        </w:rPr>
      </w:pPr>
      <w:bookmarkStart w:id="16" w:name="_Toc497729988"/>
      <w:r>
        <w:rPr>
          <w:rFonts w:hint="eastAsia"/>
          <w:sz w:val="32"/>
          <w:szCs w:val="32"/>
        </w:rPr>
        <w:t>帳號管理</w:t>
      </w:r>
      <w:bookmarkEnd w:id="16"/>
    </w:p>
    <w:p>
      <w:pPr>
        <w:ind w:left="992"/>
      </w:pPr>
      <w:r>
        <w:rPr>
          <w:rFonts w:hint="eastAsia"/>
        </w:rPr>
        <w:t>系統目前預設三種系統使用權限，依據建立帳號的方式給與不同權限設定：</w:t>
      </w:r>
    </w:p>
    <w:p>
      <w:pPr>
        <w:pStyle w:val="16"/>
        <w:numPr>
          <w:ilvl w:val="0"/>
          <w:numId w:val="5"/>
        </w:numPr>
        <w:ind w:leftChars="0"/>
      </w:pPr>
      <w:r>
        <w:rPr>
          <w:rFonts w:hint="eastAsia"/>
        </w:rPr>
        <w:t>M</w:t>
      </w:r>
      <w:r>
        <w:t>anager</w:t>
      </w:r>
      <w:r>
        <w:rPr>
          <w:rFonts w:hint="eastAsia"/>
        </w:rPr>
        <w:t>：可進行所有系統操作</w:t>
      </w:r>
    </w:p>
    <w:p>
      <w:pPr>
        <w:pStyle w:val="16"/>
        <w:numPr>
          <w:ilvl w:val="0"/>
          <w:numId w:val="5"/>
        </w:numPr>
        <w:ind w:leftChars="0"/>
      </w:pPr>
      <w:r>
        <w:rPr>
          <w:rFonts w:hint="eastAsia"/>
        </w:rPr>
        <w:t>O</w:t>
      </w:r>
      <w:r>
        <w:t>perator</w:t>
      </w:r>
      <w:r>
        <w:rPr>
          <w:rFonts w:hint="eastAsia"/>
        </w:rPr>
        <w:t>：可進行BMC設備操作</w:t>
      </w:r>
    </w:p>
    <w:p>
      <w:pPr>
        <w:pStyle w:val="16"/>
        <w:numPr>
          <w:ilvl w:val="0"/>
          <w:numId w:val="5"/>
        </w:numPr>
        <w:ind w:leftChars="0"/>
      </w:pPr>
      <w:r>
        <w:rPr>
          <w:rFonts w:hint="eastAsia"/>
        </w:rPr>
        <w:t>Viewer：只允許觀看設備資訊，無法進行任何設定與操作</w:t>
      </w:r>
    </w:p>
    <w:p>
      <w:pPr>
        <w:ind w:left="992"/>
      </w:pPr>
    </w:p>
    <w:p>
      <w:pPr>
        <w:pStyle w:val="16"/>
        <w:ind w:left="992" w:leftChars="0"/>
      </w:pPr>
      <w:r>
        <w:rPr>
          <w:rFonts w:hint="eastAsia"/>
        </w:rPr>
        <w:t>點選Membership中的Account management即可進入帳號管理頁面</w:t>
      </w:r>
    </w:p>
    <w:p>
      <w:pPr>
        <w:pStyle w:val="16"/>
        <w:ind w:left="992" w:leftChars="0"/>
      </w:pPr>
      <w:r>
        <w:drawing>
          <wp:inline distT="0" distB="0" distL="0" distR="0">
            <wp:extent cx="2924175" cy="1114425"/>
            <wp:effectExtent l="0" t="0" r="0" b="9525"/>
            <wp:docPr id="4" name="圖片 4" descr="畫面剪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 descr="畫面剪輯"/>
                    <pic:cNvPicPr>
                      <a:picLocks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ind w:left="992" w:leftChars="0"/>
      </w:pPr>
      <w:r>
        <w:rPr>
          <w:rFonts w:hint="eastAsia"/>
        </w:rPr>
        <w:t xml:space="preserve">在右側Account </w:t>
      </w:r>
      <w:r>
        <w:t>management</w:t>
      </w:r>
      <w:r>
        <w:rPr>
          <w:rFonts w:hint="eastAsia"/>
        </w:rPr>
        <w:t>欄位會顯示目前帳號清單及相關資訊</w:t>
      </w:r>
    </w:p>
    <w:p>
      <w:pPr>
        <w:pStyle w:val="16"/>
        <w:numPr>
          <w:ilvl w:val="0"/>
          <w:numId w:val="6"/>
        </w:numPr>
        <w:ind w:leftChars="0"/>
      </w:pPr>
      <w:r>
        <w:rPr>
          <w:rFonts w:hint="eastAsia"/>
        </w:rPr>
        <w:t>A</w:t>
      </w:r>
      <w:r>
        <w:t>ccount</w:t>
      </w:r>
      <w:r>
        <w:rPr>
          <w:rFonts w:hint="eastAsia"/>
        </w:rPr>
        <w:t>：帳號名稱</w:t>
      </w:r>
    </w:p>
    <w:p>
      <w:pPr>
        <w:pStyle w:val="16"/>
        <w:numPr>
          <w:ilvl w:val="0"/>
          <w:numId w:val="6"/>
        </w:numPr>
        <w:ind w:leftChars="0"/>
      </w:pPr>
      <w:r>
        <w:t>Name</w:t>
      </w:r>
      <w:r>
        <w:rPr>
          <w:rFonts w:hint="eastAsia"/>
        </w:rPr>
        <w:t>：帳號使用者名稱</w:t>
      </w:r>
    </w:p>
    <w:p>
      <w:pPr>
        <w:pStyle w:val="16"/>
        <w:numPr>
          <w:ilvl w:val="0"/>
          <w:numId w:val="6"/>
        </w:numPr>
        <w:ind w:leftChars="0"/>
      </w:pPr>
      <w:r>
        <w:t>Organization</w:t>
      </w:r>
      <w:r>
        <w:rPr>
          <w:rFonts w:hint="eastAsia"/>
        </w:rPr>
        <w:t>：組織名稱</w:t>
      </w:r>
    </w:p>
    <w:p>
      <w:pPr>
        <w:pStyle w:val="16"/>
        <w:numPr>
          <w:ilvl w:val="0"/>
          <w:numId w:val="6"/>
        </w:numPr>
        <w:ind w:leftChars="0"/>
      </w:pPr>
      <w:r>
        <w:t>Active</w:t>
      </w:r>
      <w:r>
        <w:rPr>
          <w:rFonts w:hint="eastAsia"/>
        </w:rPr>
        <w:t>：帳號是否啟用</w:t>
      </w:r>
    </w:p>
    <w:p>
      <w:pPr>
        <w:ind w:left="992"/>
      </w:pPr>
      <w:r>
        <w:rPr>
          <w:rFonts w:hint="eastAsia"/>
        </w:rPr>
        <w:drawing>
          <wp:inline distT="0" distB="0" distL="0" distR="0">
            <wp:extent cx="5274310" cy="1123950"/>
            <wp:effectExtent l="0" t="0" r="2540" b="0"/>
            <wp:docPr id="11" name="圖片 11" descr="畫面剪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圖片 11" descr="畫面剪輯"/>
                    <pic:cNvPicPr>
                      <a:picLocks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992"/>
      </w:pPr>
      <w:r>
        <w:rPr>
          <w:rFonts w:hint="eastAsia"/>
        </w:rPr>
        <w:t xml:space="preserve">在右側Account </w:t>
      </w:r>
      <w:r>
        <w:t>management</w:t>
      </w:r>
      <w:r>
        <w:rPr>
          <w:rFonts w:hint="eastAsia"/>
        </w:rPr>
        <w:t>欄位上面有操作按鈕，依順序名稱功能對照如下：</w:t>
      </w:r>
    </w:p>
    <w:p>
      <w:pPr>
        <w:pStyle w:val="16"/>
        <w:numPr>
          <w:ilvl w:val="0"/>
          <w:numId w:val="7"/>
        </w:numPr>
        <w:ind w:leftChars="0"/>
      </w:pPr>
      <w:r>
        <w:rPr>
          <w:rFonts w:hint="eastAsia"/>
        </w:rPr>
        <w:t>New Account：新增帳號資訊</w:t>
      </w:r>
    </w:p>
    <w:p>
      <w:pPr>
        <w:pStyle w:val="16"/>
        <w:numPr>
          <w:ilvl w:val="0"/>
          <w:numId w:val="7"/>
        </w:numPr>
        <w:ind w:leftChars="0"/>
      </w:pPr>
      <w:r>
        <w:t>Modify Account</w:t>
      </w:r>
      <w:r>
        <w:rPr>
          <w:rFonts w:hint="eastAsia"/>
        </w:rPr>
        <w:t>：修改帳號資訊</w:t>
      </w:r>
    </w:p>
    <w:p>
      <w:pPr>
        <w:pStyle w:val="16"/>
        <w:numPr>
          <w:ilvl w:val="0"/>
          <w:numId w:val="7"/>
        </w:numPr>
        <w:ind w:leftChars="0"/>
      </w:pPr>
      <w:r>
        <w:t>Delete Account</w:t>
      </w:r>
      <w:r>
        <w:rPr>
          <w:rFonts w:hint="eastAsia"/>
        </w:rPr>
        <w:t>：刪除帳號</w:t>
      </w:r>
    </w:p>
    <w:p>
      <w:pPr>
        <w:pStyle w:val="16"/>
        <w:numPr>
          <w:ilvl w:val="0"/>
          <w:numId w:val="7"/>
        </w:numPr>
        <w:ind w:leftChars="0"/>
      </w:pPr>
      <w:r>
        <w:rPr>
          <w:rFonts w:hint="eastAsia"/>
        </w:rPr>
        <w:t>S</w:t>
      </w:r>
      <w:r>
        <w:t>earch Bar</w:t>
      </w:r>
      <w:r>
        <w:rPr>
          <w:rFonts w:hint="eastAsia"/>
        </w:rPr>
        <w:t>：依據搜尋條件搜尋帳號</w:t>
      </w:r>
    </w:p>
    <w:p>
      <w:pPr>
        <w:ind w:left="992"/>
      </w:pPr>
      <w:r>
        <w:drawing>
          <wp:inline distT="0" distB="0" distL="0" distR="0">
            <wp:extent cx="4867910" cy="552450"/>
            <wp:effectExtent l="0" t="0" r="8890" b="0"/>
            <wp:docPr id="14" name="圖片 14" descr="畫面剪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圖片 14" descr="畫面剪輯"/>
                    <pic:cNvPicPr>
                      <a:picLocks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2"/>
          <w:numId w:val="2"/>
        </w:numPr>
        <w:ind w:leftChars="0"/>
        <w:outlineLvl w:val="2"/>
        <w:rPr>
          <w:sz w:val="28"/>
          <w:szCs w:val="28"/>
        </w:rPr>
      </w:pPr>
      <w:bookmarkStart w:id="17" w:name="_Toc497729989"/>
      <w:r>
        <w:rPr>
          <w:rFonts w:hint="eastAsia"/>
          <w:sz w:val="28"/>
          <w:szCs w:val="28"/>
        </w:rPr>
        <w:t>新增帳號</w:t>
      </w:r>
      <w:bookmarkEnd w:id="17"/>
    </w:p>
    <w:p>
      <w:pPr>
        <w:pStyle w:val="16"/>
        <w:ind w:left="1418" w:leftChars="0"/>
      </w:pPr>
      <w:r>
        <w:rPr>
          <w:rFonts w:hint="eastAsia"/>
        </w:rPr>
        <w:t>點選新增帳號按鈕，會開啟新增帳號視窗</w:t>
      </w:r>
    </w:p>
    <w:p>
      <w:pPr>
        <w:pStyle w:val="16"/>
        <w:ind w:left="1418" w:leftChars="0"/>
      </w:pPr>
      <w:r>
        <w:rPr>
          <w:rFonts w:hint="eastAsia"/>
        </w:rPr>
        <w:drawing>
          <wp:inline distT="0" distB="0" distL="0" distR="0">
            <wp:extent cx="4267200" cy="3714750"/>
            <wp:effectExtent l="0" t="0" r="0" b="0"/>
            <wp:docPr id="15" name="圖片 15" descr="畫面剪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圖片 15" descr="畫面剪輯"/>
                    <pic:cNvPicPr>
                      <a:picLocks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8"/>
        </w:numPr>
        <w:ind w:leftChars="0"/>
      </w:pPr>
      <w:r>
        <w:rPr>
          <w:rFonts w:hint="eastAsia"/>
        </w:rPr>
        <w:t>Account：帳號名稱</w:t>
      </w:r>
    </w:p>
    <w:p>
      <w:pPr>
        <w:ind w:left="1898"/>
      </w:pPr>
      <w:r>
        <w:rPr>
          <w:rFonts w:hint="eastAsia"/>
        </w:rPr>
        <w:t>需區分大小寫，僅容許輸入數字與英文</w:t>
      </w:r>
    </w:p>
    <w:p>
      <w:pPr>
        <w:pStyle w:val="16"/>
        <w:numPr>
          <w:ilvl w:val="0"/>
          <w:numId w:val="8"/>
        </w:numPr>
        <w:ind w:leftChars="0"/>
      </w:pPr>
      <w:r>
        <w:t>Password</w:t>
      </w:r>
      <w:r>
        <w:rPr>
          <w:rFonts w:hint="eastAsia"/>
        </w:rPr>
        <w:t>：帳號密碼</w:t>
      </w:r>
    </w:p>
    <w:p>
      <w:pPr>
        <w:pStyle w:val="16"/>
        <w:ind w:left="1898" w:leftChars="0"/>
      </w:pPr>
      <w:r>
        <w:rPr>
          <w:rFonts w:hint="eastAsia"/>
        </w:rPr>
        <w:t>需區分大小寫，僅容許輸入數字與英文</w:t>
      </w:r>
    </w:p>
    <w:p>
      <w:pPr>
        <w:pStyle w:val="16"/>
        <w:numPr>
          <w:ilvl w:val="0"/>
          <w:numId w:val="8"/>
        </w:numPr>
        <w:ind w:leftChars="0"/>
      </w:pPr>
      <w:r>
        <w:t>Name</w:t>
      </w:r>
      <w:r>
        <w:rPr>
          <w:rFonts w:hint="eastAsia"/>
        </w:rPr>
        <w:t>：帳號使用者名稱</w:t>
      </w:r>
    </w:p>
    <w:p>
      <w:pPr>
        <w:pStyle w:val="16"/>
        <w:numPr>
          <w:ilvl w:val="0"/>
          <w:numId w:val="8"/>
        </w:numPr>
        <w:ind w:leftChars="0"/>
      </w:pPr>
      <w:r>
        <w:t>E-mail</w:t>
      </w:r>
      <w:r>
        <w:rPr>
          <w:rFonts w:hint="eastAsia"/>
        </w:rPr>
        <w:t>：帳號使用者E</w:t>
      </w:r>
      <w:r>
        <w:t>-Mail</w:t>
      </w:r>
    </w:p>
    <w:p>
      <w:pPr>
        <w:pStyle w:val="16"/>
        <w:ind w:left="1898" w:leftChars="0"/>
      </w:pPr>
      <w:r>
        <w:rPr>
          <w:rFonts w:hint="eastAsia"/>
        </w:rPr>
        <w:t>需填入正確E-Mail格式</w:t>
      </w:r>
    </w:p>
    <w:p>
      <w:pPr>
        <w:pStyle w:val="16"/>
        <w:numPr>
          <w:ilvl w:val="0"/>
          <w:numId w:val="8"/>
        </w:numPr>
        <w:ind w:leftChars="0"/>
      </w:pPr>
      <w:r>
        <w:t>Cellphone</w:t>
      </w:r>
      <w:r>
        <w:rPr>
          <w:rFonts w:hint="eastAsia"/>
        </w:rPr>
        <w:t>：帳號使用者手機號</w:t>
      </w:r>
    </w:p>
    <w:p>
      <w:pPr>
        <w:pStyle w:val="16"/>
        <w:ind w:left="1898" w:leftChars="0"/>
      </w:pPr>
      <w:r>
        <w:rPr>
          <w:rFonts w:hint="eastAsia"/>
        </w:rPr>
        <w:t>僅能輸入數字</w:t>
      </w:r>
    </w:p>
    <w:p>
      <w:pPr>
        <w:pStyle w:val="16"/>
        <w:numPr>
          <w:ilvl w:val="0"/>
          <w:numId w:val="8"/>
        </w:numPr>
        <w:ind w:leftChars="0"/>
      </w:pPr>
      <w:r>
        <w:t>Active account</w:t>
      </w:r>
      <w:r>
        <w:rPr>
          <w:rFonts w:hint="eastAsia"/>
        </w:rPr>
        <w:t>：是否啟用帳號</w:t>
      </w:r>
    </w:p>
    <w:p>
      <w:pPr>
        <w:pStyle w:val="16"/>
        <w:ind w:left="1898" w:leftChars="0"/>
      </w:pPr>
      <w:r>
        <w:rPr>
          <w:rFonts w:hint="eastAsia"/>
        </w:rPr>
        <w:t>勾選此選項，方可使用此帳號進行登入等操作</w:t>
      </w:r>
    </w:p>
    <w:p>
      <w:pPr>
        <w:pStyle w:val="16"/>
        <w:numPr>
          <w:ilvl w:val="0"/>
          <w:numId w:val="8"/>
        </w:numPr>
        <w:ind w:leftChars="0"/>
      </w:pPr>
      <w:r>
        <w:t>Account Deadline</w:t>
      </w:r>
      <w:r>
        <w:rPr>
          <w:rFonts w:hint="eastAsia"/>
        </w:rPr>
        <w:t>：限制帳號使用時間</w:t>
      </w:r>
    </w:p>
    <w:p>
      <w:pPr>
        <w:pStyle w:val="16"/>
        <w:ind w:left="1898" w:leftChars="0"/>
      </w:pPr>
      <w:r>
        <w:rPr>
          <w:rFonts w:hint="eastAsia"/>
        </w:rPr>
        <w:t>勾選此選項，並於後方選擇帳號使用時間區段，將限制此帳號使用時間</w:t>
      </w:r>
    </w:p>
    <w:p>
      <w:pPr>
        <w:pStyle w:val="16"/>
        <w:numPr>
          <w:ilvl w:val="0"/>
          <w:numId w:val="8"/>
        </w:numPr>
        <w:ind w:leftChars="0"/>
      </w:pPr>
      <w:r>
        <w:t>Organization</w:t>
      </w:r>
      <w:r>
        <w:rPr>
          <w:rFonts w:hint="eastAsia"/>
        </w:rPr>
        <w:t>：帳號使用者組織名稱</w:t>
      </w:r>
    </w:p>
    <w:p>
      <w:pPr>
        <w:pStyle w:val="16"/>
        <w:numPr>
          <w:ilvl w:val="0"/>
          <w:numId w:val="8"/>
        </w:numPr>
        <w:ind w:leftChars="0"/>
      </w:pPr>
      <w:r>
        <w:t>Organization Managers</w:t>
      </w:r>
      <w:r>
        <w:rPr>
          <w:rFonts w:hint="eastAsia"/>
        </w:rPr>
        <w:t>：是否允許帳號使用者修改組織名稱</w:t>
      </w:r>
    </w:p>
    <w:p>
      <w:pPr>
        <w:pStyle w:val="16"/>
        <w:ind w:left="1418" w:leftChars="0"/>
      </w:pPr>
      <w:r>
        <w:rPr>
          <w:rFonts w:hint="eastAsia"/>
        </w:rPr>
        <w:t>將各欄位資訊填寫完成後點選OK，在瀏覽器上彈出</w:t>
      </w:r>
      <w:r>
        <w:t>Create Account Success</w:t>
      </w:r>
      <w:r>
        <w:rPr>
          <w:rFonts w:hint="eastAsia"/>
        </w:rPr>
        <w:t>，則新增帳號完成</w:t>
      </w:r>
    </w:p>
    <w:p>
      <w:pPr>
        <w:pStyle w:val="16"/>
        <w:ind w:left="1418" w:leftChars="0"/>
      </w:pPr>
    </w:p>
    <w:p>
      <w:pPr>
        <w:pStyle w:val="16"/>
        <w:numPr>
          <w:ilvl w:val="2"/>
          <w:numId w:val="2"/>
        </w:numPr>
        <w:ind w:leftChars="0"/>
        <w:outlineLvl w:val="2"/>
        <w:rPr>
          <w:sz w:val="28"/>
          <w:szCs w:val="28"/>
        </w:rPr>
      </w:pPr>
      <w:bookmarkStart w:id="18" w:name="_Toc497729990"/>
      <w:r>
        <w:rPr>
          <w:rFonts w:hint="eastAsia"/>
          <w:sz w:val="28"/>
          <w:szCs w:val="28"/>
        </w:rPr>
        <w:t>修改帳號</w:t>
      </w:r>
      <w:bookmarkEnd w:id="18"/>
    </w:p>
    <w:p>
      <w:pPr>
        <w:pStyle w:val="16"/>
        <w:ind w:left="1418" w:leftChars="0"/>
      </w:pPr>
      <w:r>
        <w:rPr>
          <w:rFonts w:hint="eastAsia"/>
        </w:rPr>
        <w:t xml:space="preserve">於帳號清單選取欲修改的帳號 </w:t>
      </w:r>
      <w:r>
        <w:rPr>
          <w:rFonts w:hint="eastAsia"/>
        </w:rPr>
        <w:drawing>
          <wp:inline distT="0" distB="0" distL="0" distR="0">
            <wp:extent cx="5274310" cy="1534795"/>
            <wp:effectExtent l="0" t="0" r="2540" b="8255"/>
            <wp:docPr id="16" name="圖片 16" descr="畫面剪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圖片 16" descr="畫面剪輯"/>
                    <pic:cNvPicPr>
                      <a:picLocks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ind w:left="1418" w:leftChars="0"/>
      </w:pPr>
      <w:r>
        <w:rPr>
          <w:rFonts w:hint="eastAsia"/>
        </w:rPr>
        <w:t>再點選上方的修改帳號按鈕，則會開啟開修改帳號視窗</w:t>
      </w:r>
    </w:p>
    <w:p>
      <w:pPr>
        <w:pStyle w:val="16"/>
        <w:ind w:left="1418" w:leftChars="0"/>
      </w:pPr>
      <w:r>
        <w:rPr>
          <w:rFonts w:hint="eastAsia"/>
        </w:rPr>
        <w:drawing>
          <wp:inline distT="0" distB="0" distL="0" distR="0">
            <wp:extent cx="4257675" cy="3705225"/>
            <wp:effectExtent l="0" t="0" r="9525" b="9525"/>
            <wp:docPr id="17" name="圖片 17" descr="畫面剪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圖片 17" descr="畫面剪輯"/>
                    <pic:cNvPicPr>
                      <a:picLocks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8"/>
        </w:numPr>
        <w:ind w:leftChars="0"/>
      </w:pPr>
      <w:r>
        <w:t>Password</w:t>
      </w:r>
      <w:r>
        <w:rPr>
          <w:rFonts w:hint="eastAsia"/>
        </w:rPr>
        <w:t>：帳號密碼</w:t>
      </w:r>
    </w:p>
    <w:p>
      <w:pPr>
        <w:pStyle w:val="16"/>
        <w:ind w:left="1898" w:leftChars="0"/>
      </w:pPr>
      <w:r>
        <w:rPr>
          <w:rFonts w:hint="eastAsia"/>
        </w:rPr>
        <w:t>需區分大小寫，僅容許輸入數字與英文</w:t>
      </w:r>
    </w:p>
    <w:p>
      <w:pPr>
        <w:pStyle w:val="16"/>
        <w:numPr>
          <w:ilvl w:val="0"/>
          <w:numId w:val="8"/>
        </w:numPr>
        <w:ind w:leftChars="0"/>
      </w:pPr>
      <w:r>
        <w:t>Name</w:t>
      </w:r>
      <w:r>
        <w:rPr>
          <w:rFonts w:hint="eastAsia"/>
        </w:rPr>
        <w:t>：帳號使用者名稱</w:t>
      </w:r>
    </w:p>
    <w:p>
      <w:pPr>
        <w:pStyle w:val="16"/>
        <w:numPr>
          <w:ilvl w:val="0"/>
          <w:numId w:val="8"/>
        </w:numPr>
        <w:ind w:leftChars="0"/>
      </w:pPr>
      <w:r>
        <w:t>E-mail</w:t>
      </w:r>
      <w:r>
        <w:rPr>
          <w:rFonts w:hint="eastAsia"/>
        </w:rPr>
        <w:t>：帳號使用者E</w:t>
      </w:r>
      <w:r>
        <w:t>-Mail</w:t>
      </w:r>
    </w:p>
    <w:p>
      <w:pPr>
        <w:pStyle w:val="16"/>
        <w:ind w:left="1898" w:leftChars="0"/>
      </w:pPr>
      <w:r>
        <w:rPr>
          <w:rFonts w:hint="eastAsia"/>
        </w:rPr>
        <w:t>需填入正確E-Mail格式</w:t>
      </w:r>
    </w:p>
    <w:p>
      <w:pPr>
        <w:pStyle w:val="16"/>
        <w:numPr>
          <w:ilvl w:val="0"/>
          <w:numId w:val="8"/>
        </w:numPr>
        <w:ind w:leftChars="0"/>
      </w:pPr>
      <w:r>
        <w:t>Cellphone</w:t>
      </w:r>
      <w:r>
        <w:rPr>
          <w:rFonts w:hint="eastAsia"/>
        </w:rPr>
        <w:t>：帳號使用者手機號</w:t>
      </w:r>
    </w:p>
    <w:p>
      <w:pPr>
        <w:pStyle w:val="16"/>
        <w:ind w:left="1898" w:leftChars="0"/>
      </w:pPr>
      <w:r>
        <w:rPr>
          <w:rFonts w:hint="eastAsia"/>
        </w:rPr>
        <w:t>僅能輸入數字</w:t>
      </w:r>
    </w:p>
    <w:p>
      <w:pPr>
        <w:pStyle w:val="16"/>
        <w:numPr>
          <w:ilvl w:val="0"/>
          <w:numId w:val="8"/>
        </w:numPr>
        <w:ind w:leftChars="0"/>
      </w:pPr>
      <w:r>
        <w:t>Active account</w:t>
      </w:r>
      <w:r>
        <w:rPr>
          <w:rFonts w:hint="eastAsia"/>
        </w:rPr>
        <w:t>：是否啟用帳號</w:t>
      </w:r>
    </w:p>
    <w:p>
      <w:pPr>
        <w:pStyle w:val="16"/>
        <w:ind w:left="1898" w:leftChars="0"/>
      </w:pPr>
      <w:r>
        <w:rPr>
          <w:rFonts w:hint="eastAsia"/>
        </w:rPr>
        <w:t>勾選此選項，方可使用此帳號進行登入等操作</w:t>
      </w:r>
    </w:p>
    <w:p>
      <w:pPr>
        <w:pStyle w:val="16"/>
        <w:numPr>
          <w:ilvl w:val="0"/>
          <w:numId w:val="8"/>
        </w:numPr>
        <w:ind w:leftChars="0"/>
      </w:pPr>
      <w:r>
        <w:t>Account Deadline</w:t>
      </w:r>
      <w:r>
        <w:rPr>
          <w:rFonts w:hint="eastAsia"/>
        </w:rPr>
        <w:t>：限制帳號使用時間</w:t>
      </w:r>
    </w:p>
    <w:p>
      <w:pPr>
        <w:pStyle w:val="16"/>
        <w:ind w:left="1898" w:leftChars="0"/>
      </w:pPr>
      <w:r>
        <w:rPr>
          <w:rFonts w:hint="eastAsia"/>
        </w:rPr>
        <w:t>勾選此選項，並於後方選擇帳號使用時間區段，將限制此帳號使用時間</w:t>
      </w:r>
    </w:p>
    <w:p>
      <w:pPr>
        <w:pStyle w:val="16"/>
        <w:ind w:left="1418" w:leftChars="0"/>
      </w:pPr>
      <w:r>
        <w:rPr>
          <w:rFonts w:hint="eastAsia"/>
        </w:rPr>
        <w:t>將各欄位資訊填寫完成後點選OK，在瀏覽器上彈出A</w:t>
      </w:r>
      <w:r>
        <w:t>ccount was Update</w:t>
      </w:r>
      <w:r>
        <w:rPr>
          <w:rFonts w:hint="eastAsia"/>
        </w:rPr>
        <w:t>，則修改帳號完成</w:t>
      </w:r>
    </w:p>
    <w:p>
      <w:pPr>
        <w:pStyle w:val="16"/>
        <w:numPr>
          <w:ilvl w:val="2"/>
          <w:numId w:val="2"/>
        </w:numPr>
        <w:ind w:leftChars="0"/>
        <w:outlineLvl w:val="2"/>
        <w:rPr>
          <w:sz w:val="28"/>
          <w:szCs w:val="28"/>
        </w:rPr>
      </w:pPr>
      <w:bookmarkStart w:id="19" w:name="_Toc497729991"/>
      <w:r>
        <w:rPr>
          <w:rFonts w:hint="eastAsia"/>
          <w:sz w:val="28"/>
          <w:szCs w:val="28"/>
        </w:rPr>
        <w:t>刪除帳號</w:t>
      </w:r>
      <w:bookmarkEnd w:id="19"/>
    </w:p>
    <w:p>
      <w:pPr>
        <w:pStyle w:val="16"/>
        <w:ind w:left="1418" w:leftChars="0"/>
      </w:pPr>
      <w:r>
        <w:rPr>
          <w:rFonts w:hint="eastAsia"/>
        </w:rPr>
        <w:t>於帳號清單選取欲刪除的帳號</w:t>
      </w:r>
    </w:p>
    <w:p>
      <w:pPr>
        <w:pStyle w:val="16"/>
        <w:ind w:left="1418" w:leftChars="0"/>
      </w:pPr>
      <w:r>
        <w:rPr>
          <w:rFonts w:hint="eastAsia"/>
        </w:rPr>
        <w:drawing>
          <wp:inline distT="0" distB="0" distL="0" distR="0">
            <wp:extent cx="5274310" cy="1534795"/>
            <wp:effectExtent l="0" t="0" r="2540" b="8255"/>
            <wp:docPr id="19" name="圖片 19" descr="畫面剪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圖片 19" descr="畫面剪輯"/>
                    <pic:cNvPicPr>
                      <a:picLocks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ind w:left="1418" w:leftChars="0"/>
      </w:pPr>
      <w:r>
        <w:rPr>
          <w:rFonts w:hint="eastAsia"/>
        </w:rPr>
        <w:t>再點選上方的刪除帳號按鈕，將會彈出確認刪除視窗</w:t>
      </w:r>
    </w:p>
    <w:p>
      <w:pPr>
        <w:pStyle w:val="16"/>
        <w:ind w:left="1418" w:leftChars="0"/>
      </w:pPr>
      <w:r>
        <w:rPr>
          <w:rFonts w:hint="eastAsia"/>
        </w:rPr>
        <w:drawing>
          <wp:inline distT="0" distB="0" distL="0" distR="0">
            <wp:extent cx="1771650" cy="1152525"/>
            <wp:effectExtent l="0" t="0" r="0" b="9525"/>
            <wp:docPr id="20" name="圖片 20" descr="畫面剪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圖片 20" descr="畫面剪輯"/>
                    <pic:cNvPicPr>
                      <a:picLocks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ind w:left="1418" w:leftChars="0"/>
      </w:pPr>
      <w:r>
        <w:rPr>
          <w:rFonts w:hint="eastAsia"/>
        </w:rPr>
        <w:t>點選Yes確認刪除帳號</w:t>
      </w:r>
    </w:p>
    <w:p>
      <w:pPr>
        <w:pStyle w:val="16"/>
        <w:ind w:left="1418" w:leftChars="0"/>
      </w:pPr>
      <w:r>
        <w:rPr>
          <w:rFonts w:hint="eastAsia"/>
        </w:rPr>
        <w:t>點選N</w:t>
      </w:r>
      <w:r>
        <w:t xml:space="preserve">o </w:t>
      </w:r>
      <w:r>
        <w:rPr>
          <w:rFonts w:hint="eastAsia"/>
        </w:rPr>
        <w:t>取消刪除帳號</w:t>
      </w:r>
    </w:p>
    <w:p>
      <w:pPr>
        <w:pStyle w:val="16"/>
        <w:ind w:left="1418" w:leftChars="0"/>
      </w:pPr>
      <w:r>
        <w:rPr>
          <w:rFonts w:hint="eastAsia"/>
        </w:rPr>
        <w:t>在瀏覽器上彈出Delete success，則刪除帳號完成</w:t>
      </w:r>
    </w:p>
    <w:p>
      <w:pPr>
        <w:pStyle w:val="16"/>
        <w:numPr>
          <w:ilvl w:val="2"/>
          <w:numId w:val="2"/>
        </w:numPr>
        <w:ind w:leftChars="0"/>
        <w:outlineLvl w:val="2"/>
        <w:rPr>
          <w:sz w:val="28"/>
          <w:szCs w:val="28"/>
        </w:rPr>
      </w:pPr>
      <w:bookmarkStart w:id="20" w:name="_Toc497729992"/>
      <w:r>
        <w:rPr>
          <w:rFonts w:hint="eastAsia"/>
          <w:sz w:val="28"/>
          <w:szCs w:val="28"/>
        </w:rPr>
        <w:t>搜尋帳號</w:t>
      </w:r>
      <w:bookmarkEnd w:id="20"/>
    </w:p>
    <w:p>
      <w:pPr>
        <w:pStyle w:val="16"/>
        <w:ind w:left="1418" w:leftChars="0"/>
      </w:pPr>
      <w:r>
        <w:rPr>
          <w:rFonts w:hint="eastAsia"/>
        </w:rPr>
        <w:t>於帳號清單上方有提供搜尋帳號功能</w:t>
      </w:r>
    </w:p>
    <w:p>
      <w:pPr>
        <w:pStyle w:val="16"/>
        <w:ind w:left="1418" w:leftChars="0"/>
      </w:pPr>
      <w:r>
        <w:drawing>
          <wp:inline distT="0" distB="0" distL="0" distR="0">
            <wp:extent cx="3443605" cy="552450"/>
            <wp:effectExtent l="0" t="0" r="4445" b="0"/>
            <wp:docPr id="23" name="圖片 23" descr="畫面剪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圖片 23" descr="畫面剪輯"/>
                    <pic:cNvPicPr>
                      <a:picLocks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244"/>
                    <a:stretch>
                      <a:fillRect/>
                    </a:stretch>
                  </pic:blipFill>
                  <pic:spPr>
                    <a:xfrm>
                      <a:off x="0" y="0"/>
                      <a:ext cx="3444397" cy="55252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6"/>
        <w:ind w:left="1418" w:leftChars="0"/>
      </w:pPr>
      <w:r>
        <w:rPr>
          <w:rFonts w:hint="eastAsia"/>
        </w:rPr>
        <w:t>先在第一欄選擇搜尋分類，目前提供</w:t>
      </w:r>
    </w:p>
    <w:p>
      <w:pPr>
        <w:pStyle w:val="16"/>
        <w:numPr>
          <w:ilvl w:val="0"/>
          <w:numId w:val="8"/>
        </w:numPr>
        <w:ind w:leftChars="0"/>
      </w:pPr>
      <w:r>
        <w:rPr>
          <w:rFonts w:hint="eastAsia"/>
        </w:rPr>
        <w:t>Account</w:t>
      </w:r>
    </w:p>
    <w:p>
      <w:pPr>
        <w:pStyle w:val="16"/>
        <w:numPr>
          <w:ilvl w:val="0"/>
          <w:numId w:val="8"/>
        </w:numPr>
        <w:ind w:leftChars="0"/>
      </w:pPr>
      <w:r>
        <w:t>Name</w:t>
      </w:r>
    </w:p>
    <w:p>
      <w:pPr>
        <w:pStyle w:val="16"/>
        <w:numPr>
          <w:ilvl w:val="0"/>
          <w:numId w:val="8"/>
        </w:numPr>
        <w:ind w:leftChars="0"/>
      </w:pPr>
      <w:r>
        <w:t>Organization</w:t>
      </w:r>
    </w:p>
    <w:p>
      <w:pPr>
        <w:pStyle w:val="16"/>
        <w:ind w:left="1418" w:leftChars="0"/>
      </w:pPr>
      <w:r>
        <w:rPr>
          <w:rFonts w:hint="eastAsia"/>
        </w:rPr>
        <w:t>三種分類進行搜尋，並在第二欄輸入搜尋字串，點擊搜尋圖示</w:t>
      </w:r>
      <w:r>
        <w:rPr>
          <w:rFonts w:hint="eastAsia"/>
        </w:rPr>
        <w:drawing>
          <wp:inline distT="0" distB="0" distL="0" distR="0">
            <wp:extent cx="571500" cy="447675"/>
            <wp:effectExtent l="0" t="0" r="0" b="0"/>
            <wp:docPr id="24" name="圖片 24" descr="畫面剪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圖片 24" descr="畫面剪輯"/>
                    <pic:cNvPicPr>
                      <a:picLocks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8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ind w:left="1418" w:leftChars="0"/>
      </w:pPr>
      <w:r>
        <w:rPr>
          <w:rFonts w:hint="eastAsia"/>
        </w:rPr>
        <w:t>即可進行搜尋，下方帳號清單將會刷新為符合搜尋條件之帳號清單</w:t>
      </w:r>
    </w:p>
    <w:p>
      <w:pPr>
        <w:pStyle w:val="16"/>
        <w:ind w:left="1418" w:leftChars="0"/>
      </w:pPr>
      <w:r>
        <w:rPr>
          <w:rFonts w:hint="eastAsia"/>
        </w:rPr>
        <w:t>點擊清除圖示，則回復搜尋前帳號清單列表</w:t>
      </w:r>
    </w:p>
    <w:p>
      <w:pPr>
        <w:pStyle w:val="16"/>
        <w:ind w:left="1418" w:leftChars="0"/>
      </w:pPr>
      <w:r>
        <w:rPr>
          <w:rFonts w:hint="eastAsia"/>
        </w:rPr>
        <w:drawing>
          <wp:inline distT="0" distB="0" distL="0" distR="0">
            <wp:extent cx="495300" cy="485775"/>
            <wp:effectExtent l="0" t="0" r="0" b="9525"/>
            <wp:docPr id="25" name="圖片 25" descr="畫面剪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圖片 25" descr="畫面剪輯"/>
                    <pic:cNvPicPr>
                      <a:picLocks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9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2"/>
          <w:numId w:val="2"/>
        </w:numPr>
        <w:ind w:leftChars="0"/>
        <w:outlineLvl w:val="2"/>
        <w:rPr>
          <w:sz w:val="28"/>
          <w:szCs w:val="28"/>
        </w:rPr>
      </w:pPr>
      <w:bookmarkStart w:id="21" w:name="_Toc497729993"/>
      <w:r>
        <w:rPr>
          <w:rFonts w:hint="eastAsia"/>
          <w:sz w:val="28"/>
          <w:szCs w:val="28"/>
        </w:rPr>
        <w:t>權限修改</w:t>
      </w:r>
      <w:bookmarkEnd w:id="21"/>
    </w:p>
    <w:p>
      <w:pPr>
        <w:pStyle w:val="16"/>
        <w:ind w:left="1418" w:leftChars="0"/>
      </w:pPr>
      <w:r>
        <w:rPr>
          <w:rFonts w:hint="eastAsia"/>
        </w:rPr>
        <w:t>點選Membership中的R</w:t>
      </w:r>
      <w:r>
        <w:t xml:space="preserve">ole </w:t>
      </w:r>
      <w:r>
        <w:rPr>
          <w:rFonts w:hint="eastAsia"/>
        </w:rPr>
        <w:t>management即可進入帳號權限管理頁面</w:t>
      </w:r>
    </w:p>
    <w:p>
      <w:pPr>
        <w:pStyle w:val="16"/>
        <w:ind w:left="1418" w:leftChars="0"/>
        <w:rPr>
          <w:sz w:val="28"/>
          <w:szCs w:val="28"/>
        </w:rPr>
      </w:pPr>
      <w:r>
        <w:drawing>
          <wp:inline distT="0" distB="0" distL="0" distR="0">
            <wp:extent cx="2924175" cy="1114425"/>
            <wp:effectExtent l="0" t="0" r="0" b="9525"/>
            <wp:docPr id="13" name="圖片 13" descr="畫面剪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圖片 13" descr="畫面剪輯"/>
                    <pic:cNvPicPr>
                      <a:picLocks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ind w:left="1418" w:leftChars="0"/>
        <w:rPr>
          <w:sz w:val="28"/>
          <w:szCs w:val="28"/>
        </w:rPr>
      </w:pPr>
      <w:r>
        <w:rPr>
          <w:rFonts w:hint="eastAsia"/>
        </w:rPr>
        <w:t>在右側R</w:t>
      </w:r>
      <w:r>
        <w:t>ole management</w:t>
      </w:r>
      <w:r>
        <w:rPr>
          <w:rFonts w:hint="eastAsia"/>
        </w:rPr>
        <w:t>欄位會顯示目前權限規則清單及相關資訊</w:t>
      </w:r>
    </w:p>
    <w:p>
      <w:pPr>
        <w:pStyle w:val="16"/>
        <w:ind w:left="1418"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drawing>
          <wp:inline distT="0" distB="0" distL="0" distR="0">
            <wp:extent cx="3895725" cy="3396615"/>
            <wp:effectExtent l="0" t="0" r="0" b="0"/>
            <wp:docPr id="18" name="圖片 18" descr="畫面剪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圖片 18" descr="畫面剪輯"/>
                    <pic:cNvPicPr>
                      <a:picLocks noChangeAspect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37" r="35353"/>
                    <a:stretch>
                      <a:fillRect/>
                    </a:stretch>
                  </pic:blipFill>
                  <pic:spPr>
                    <a:xfrm>
                      <a:off x="0" y="0"/>
                      <a:ext cx="3897335" cy="33985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9"/>
        </w:numPr>
        <w:ind w:leftChars="0"/>
        <w:rPr>
          <w:szCs w:val="24"/>
        </w:rPr>
      </w:pPr>
      <w:r>
        <w:rPr>
          <w:rFonts w:hint="eastAsia"/>
          <w:szCs w:val="24"/>
        </w:rPr>
        <w:t>R</w:t>
      </w:r>
      <w:r>
        <w:rPr>
          <w:szCs w:val="24"/>
        </w:rPr>
        <w:t>ole</w:t>
      </w:r>
      <w:r>
        <w:rPr>
          <w:rFonts w:hint="eastAsia"/>
          <w:szCs w:val="24"/>
        </w:rPr>
        <w:t>：權限名稱</w:t>
      </w:r>
    </w:p>
    <w:p>
      <w:pPr>
        <w:pStyle w:val="16"/>
        <w:numPr>
          <w:ilvl w:val="0"/>
          <w:numId w:val="9"/>
        </w:numPr>
        <w:ind w:leftChars="0"/>
        <w:rPr>
          <w:szCs w:val="24"/>
        </w:rPr>
      </w:pPr>
      <w:r>
        <w:rPr>
          <w:szCs w:val="24"/>
        </w:rPr>
        <w:t>Description</w:t>
      </w:r>
      <w:r>
        <w:rPr>
          <w:rFonts w:hint="eastAsia"/>
          <w:szCs w:val="24"/>
        </w:rPr>
        <w:t>：權限名稱描述</w:t>
      </w:r>
    </w:p>
    <w:p>
      <w:pPr>
        <w:pStyle w:val="16"/>
        <w:numPr>
          <w:ilvl w:val="0"/>
          <w:numId w:val="9"/>
        </w:numPr>
        <w:ind w:leftChars="0"/>
        <w:rPr>
          <w:szCs w:val="24"/>
        </w:rPr>
      </w:pPr>
      <w:r>
        <w:rPr>
          <w:szCs w:val="24"/>
        </w:rPr>
        <w:t>Organization</w:t>
      </w:r>
      <w:r>
        <w:rPr>
          <w:rFonts w:hint="eastAsia"/>
          <w:szCs w:val="24"/>
        </w:rPr>
        <w:t>：群組名稱</w:t>
      </w:r>
    </w:p>
    <w:p>
      <w:pPr>
        <w:pStyle w:val="16"/>
        <w:ind w:left="1418" w:leftChars="0"/>
        <w:rPr>
          <w:sz w:val="28"/>
          <w:szCs w:val="28"/>
        </w:rPr>
      </w:pPr>
      <w:r>
        <w:rPr>
          <w:rFonts w:hint="eastAsia"/>
        </w:rPr>
        <w:t xml:space="preserve">在右側Role </w:t>
      </w:r>
      <w:r>
        <w:t>management</w:t>
      </w:r>
      <w:r>
        <w:rPr>
          <w:rFonts w:hint="eastAsia"/>
        </w:rPr>
        <w:t>欄位上面有操作按鈕，依順序名稱功能對照如下</w:t>
      </w:r>
    </w:p>
    <w:p>
      <w:pPr>
        <w:pStyle w:val="16"/>
        <w:numPr>
          <w:ilvl w:val="0"/>
          <w:numId w:val="10"/>
        </w:numPr>
        <w:ind w:leftChars="0"/>
        <w:rPr>
          <w:szCs w:val="24"/>
        </w:rPr>
      </w:pPr>
      <w:r>
        <w:rPr>
          <w:rFonts w:hint="eastAsia"/>
          <w:szCs w:val="24"/>
        </w:rPr>
        <w:t>Data maintenance：</w:t>
      </w:r>
      <w:r>
        <w:rPr>
          <w:szCs w:val="24"/>
        </w:rPr>
        <w:t>role</w:t>
      </w:r>
      <w:r>
        <w:rPr>
          <w:rFonts w:hint="eastAsia"/>
          <w:szCs w:val="24"/>
        </w:rPr>
        <w:t>名稱修改</w:t>
      </w:r>
    </w:p>
    <w:p>
      <w:pPr>
        <w:pStyle w:val="16"/>
        <w:numPr>
          <w:ilvl w:val="0"/>
          <w:numId w:val="10"/>
        </w:numPr>
        <w:ind w:leftChars="0"/>
        <w:rPr>
          <w:szCs w:val="24"/>
        </w:rPr>
      </w:pPr>
      <w:r>
        <w:rPr>
          <w:rFonts w:hint="eastAsia"/>
          <w:szCs w:val="24"/>
        </w:rPr>
        <w:t>S</w:t>
      </w:r>
      <w:r>
        <w:rPr>
          <w:szCs w:val="24"/>
        </w:rPr>
        <w:t>earch Bar</w:t>
      </w:r>
      <w:r>
        <w:rPr>
          <w:rFonts w:hint="eastAsia"/>
          <w:szCs w:val="24"/>
        </w:rPr>
        <w:t>：依據搜尋條件搜尋帳號</w:t>
      </w:r>
    </w:p>
    <w:p>
      <w:pPr>
        <w:pStyle w:val="16"/>
        <w:ind w:left="1418"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drawing>
          <wp:inline distT="0" distB="0" distL="0" distR="0">
            <wp:extent cx="4362450" cy="628650"/>
            <wp:effectExtent l="0" t="0" r="0" b="0"/>
            <wp:docPr id="21" name="圖片 21" descr="畫面剪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圖片 21" descr="畫面剪輯"/>
                    <pic:cNvPicPr>
                      <a:picLocks noChangeAspect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3"/>
          <w:numId w:val="2"/>
        </w:numPr>
        <w:ind w:leftChars="0"/>
        <w:outlineLvl w:val="3"/>
        <w:rPr>
          <w:sz w:val="28"/>
          <w:szCs w:val="28"/>
        </w:rPr>
      </w:pPr>
      <w:bookmarkStart w:id="22" w:name="_Toc497729994"/>
      <w:r>
        <w:rPr>
          <w:rFonts w:hint="eastAsia"/>
          <w:sz w:val="28"/>
          <w:szCs w:val="28"/>
        </w:rPr>
        <w:t>調整權限名稱</w:t>
      </w:r>
      <w:bookmarkEnd w:id="22"/>
    </w:p>
    <w:p>
      <w:pPr>
        <w:pStyle w:val="16"/>
        <w:ind w:left="1984" w:leftChars="0"/>
        <w:rPr>
          <w:szCs w:val="24"/>
        </w:rPr>
      </w:pPr>
      <w:r>
        <w:rPr>
          <w:rFonts w:hint="eastAsia"/>
          <w:szCs w:val="24"/>
        </w:rPr>
        <w:t>在R</w:t>
      </w:r>
      <w:r>
        <w:rPr>
          <w:szCs w:val="24"/>
        </w:rPr>
        <w:t>ole management</w:t>
      </w:r>
      <w:r>
        <w:rPr>
          <w:rFonts w:hint="eastAsia"/>
          <w:szCs w:val="24"/>
        </w:rPr>
        <w:t>欄位點選欲修改的 role name後點擊上方的</w:t>
      </w:r>
      <w:r>
        <w:rPr>
          <w:szCs w:val="24"/>
        </w:rPr>
        <w:t>role</w:t>
      </w:r>
      <w:r>
        <w:rPr>
          <w:rFonts w:hint="eastAsia"/>
          <w:szCs w:val="24"/>
        </w:rPr>
        <w:t>名稱修改按鈕，將會彈出一個修改視窗，填入欲修改的字串後點擊</w:t>
      </w:r>
      <w:r>
        <w:rPr>
          <w:szCs w:val="24"/>
        </w:rPr>
        <w:t>OK</w:t>
      </w:r>
      <w:r>
        <w:rPr>
          <w:rFonts w:hint="eastAsia"/>
          <w:szCs w:val="24"/>
        </w:rPr>
        <w:t>完成修改，或點擊Cancel取消修改。</w:t>
      </w:r>
    </w:p>
    <w:p>
      <w:pPr>
        <w:pStyle w:val="16"/>
        <w:ind w:left="1984" w:leftChars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238625" cy="2657475"/>
            <wp:effectExtent l="0" t="0" r="9525" b="9525"/>
            <wp:docPr id="28" name="圖片 28" descr="畫面剪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圖片 28" descr="畫面剪輯"/>
                    <pic:cNvPicPr>
                      <a:picLocks noChangeAspect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3"/>
          <w:numId w:val="2"/>
        </w:numPr>
        <w:ind w:leftChars="0"/>
        <w:outlineLvl w:val="3"/>
        <w:rPr>
          <w:sz w:val="28"/>
          <w:szCs w:val="28"/>
        </w:rPr>
      </w:pPr>
      <w:bookmarkStart w:id="23" w:name="_Toc497729995"/>
      <w:r>
        <w:rPr>
          <w:rFonts w:hint="eastAsia"/>
          <w:sz w:val="28"/>
          <w:szCs w:val="28"/>
        </w:rPr>
        <w:t>調整權限帳號</w:t>
      </w:r>
      <w:bookmarkEnd w:id="23"/>
    </w:p>
    <w:p>
      <w:pPr>
        <w:pStyle w:val="16"/>
        <w:ind w:left="1984" w:leftChars="0"/>
        <w:rPr>
          <w:szCs w:val="24"/>
        </w:rPr>
      </w:pPr>
      <w:r>
        <w:rPr>
          <w:rFonts w:hint="eastAsia"/>
          <w:szCs w:val="24"/>
        </w:rPr>
        <w:t>在R</w:t>
      </w:r>
      <w:r>
        <w:rPr>
          <w:szCs w:val="24"/>
        </w:rPr>
        <w:t>ole management</w:t>
      </w:r>
      <w:r>
        <w:rPr>
          <w:rFonts w:hint="eastAsia"/>
          <w:szCs w:val="24"/>
        </w:rPr>
        <w:t>欄位點選欲修改的 role name後，在右側選單的Account 頁籤中，會看到目前在這個權限群組內的帳號名稱。</w:t>
      </w:r>
    </w:p>
    <w:p>
      <w:pPr>
        <w:pStyle w:val="16"/>
        <w:ind w:left="1984" w:leftChars="0"/>
        <w:rPr>
          <w:szCs w:val="24"/>
        </w:rPr>
      </w:pPr>
      <w:r>
        <w:rPr>
          <w:rFonts w:hint="eastAsia"/>
          <w:sz w:val="28"/>
          <w:szCs w:val="28"/>
        </w:rPr>
        <w:drawing>
          <wp:inline distT="0" distB="0" distL="0" distR="0">
            <wp:extent cx="1303655" cy="1981200"/>
            <wp:effectExtent l="0" t="0" r="0" b="0"/>
            <wp:docPr id="27" name="圖片 27" descr="畫面剪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圖片 27" descr="畫面剪輯"/>
                    <pic:cNvPicPr>
                      <a:picLocks noChangeAspect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2199" cy="199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11"/>
        </w:numPr>
        <w:ind w:leftChars="0"/>
        <w:rPr>
          <w:szCs w:val="24"/>
        </w:rPr>
      </w:pPr>
      <w:r>
        <w:rPr>
          <w:rFonts w:hint="eastAsia"/>
          <w:szCs w:val="24"/>
        </w:rPr>
        <w:t>新增帳號</w:t>
      </w:r>
    </w:p>
    <w:p>
      <w:pPr>
        <w:pStyle w:val="16"/>
        <w:ind w:left="1984" w:leftChars="0"/>
        <w:rPr>
          <w:szCs w:val="24"/>
        </w:rPr>
      </w:pPr>
      <w:r>
        <w:rPr>
          <w:rFonts w:hint="eastAsia"/>
          <w:szCs w:val="24"/>
        </w:rPr>
        <w:t>如需要新增帳號至此權限群組內，可點擊上方的</w:t>
      </w:r>
      <w:r>
        <w:rPr>
          <w:szCs w:val="24"/>
        </w:rPr>
        <w:t>Add</w:t>
      </w:r>
      <w:r>
        <w:rPr>
          <w:rFonts w:hint="eastAsia"/>
          <w:szCs w:val="24"/>
        </w:rPr>
        <w:t>按鈕，會彈出尚未加入此權限群組的帳號列表，勾選(可複選)欲加入的帳號後，點擊</w:t>
      </w:r>
      <w:r>
        <w:rPr>
          <w:szCs w:val="24"/>
        </w:rPr>
        <w:t>OK</w:t>
      </w:r>
      <w:r>
        <w:rPr>
          <w:rFonts w:hint="eastAsia"/>
          <w:szCs w:val="24"/>
        </w:rPr>
        <w:t>完成新增，或點擊Cancel取消修改。上方也提供S</w:t>
      </w:r>
      <w:r>
        <w:rPr>
          <w:szCs w:val="24"/>
        </w:rPr>
        <w:t>earch Bar</w:t>
      </w:r>
      <w:r>
        <w:rPr>
          <w:rFonts w:hint="eastAsia"/>
          <w:szCs w:val="24"/>
        </w:rPr>
        <w:t>功能來依據搜尋條件搜尋帳號。</w:t>
      </w:r>
    </w:p>
    <w:p>
      <w:pPr>
        <w:pStyle w:val="16"/>
        <w:ind w:left="1984"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drawing>
          <wp:inline distT="0" distB="0" distL="0" distR="0">
            <wp:extent cx="3162300" cy="2935605"/>
            <wp:effectExtent l="0" t="0" r="0" b="0"/>
            <wp:docPr id="52" name="圖片 52" descr="畫面剪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圖片 52" descr="畫面剪輯"/>
                    <pic:cNvPicPr>
                      <a:picLocks noChangeAspect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7668" cy="294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11"/>
        </w:numPr>
        <w:ind w:leftChars="0"/>
        <w:rPr>
          <w:szCs w:val="24"/>
        </w:rPr>
      </w:pPr>
      <w:r>
        <w:rPr>
          <w:rFonts w:hint="eastAsia"/>
          <w:szCs w:val="24"/>
        </w:rPr>
        <w:t>刪除帳號</w:t>
      </w:r>
    </w:p>
    <w:p>
      <w:pPr>
        <w:pStyle w:val="16"/>
        <w:ind w:left="1984" w:leftChars="0"/>
        <w:rPr>
          <w:szCs w:val="24"/>
        </w:rPr>
      </w:pPr>
      <w:r>
        <w:rPr>
          <w:rFonts w:hint="eastAsia"/>
          <w:szCs w:val="24"/>
        </w:rPr>
        <w:t>如需要將此權限群組內帳號移除，則可在此欄位點選欲移除帳號，再點擊上方D</w:t>
      </w:r>
      <w:r>
        <w:rPr>
          <w:szCs w:val="24"/>
        </w:rPr>
        <w:t>elete按鈕，完成移除</w:t>
      </w:r>
    </w:p>
    <w:p>
      <w:pPr>
        <w:pStyle w:val="16"/>
        <w:numPr>
          <w:ilvl w:val="3"/>
          <w:numId w:val="2"/>
        </w:numPr>
        <w:ind w:leftChars="0"/>
        <w:outlineLvl w:val="3"/>
        <w:rPr>
          <w:sz w:val="28"/>
          <w:szCs w:val="28"/>
        </w:rPr>
      </w:pPr>
      <w:bookmarkStart w:id="24" w:name="_Toc497729996"/>
      <w:r>
        <w:rPr>
          <w:rFonts w:hint="eastAsia"/>
          <w:sz w:val="28"/>
          <w:szCs w:val="28"/>
        </w:rPr>
        <w:t>調整權限可用視窗</w:t>
      </w:r>
      <w:bookmarkEnd w:id="24"/>
    </w:p>
    <w:p>
      <w:pPr>
        <w:pStyle w:val="16"/>
        <w:ind w:left="2400" w:leftChars="1000"/>
        <w:rPr>
          <w:szCs w:val="24"/>
        </w:rPr>
      </w:pPr>
      <w:r>
        <w:rPr>
          <w:rFonts w:hint="eastAsia"/>
          <w:szCs w:val="24"/>
        </w:rPr>
        <w:t>在R</w:t>
      </w:r>
      <w:r>
        <w:rPr>
          <w:szCs w:val="24"/>
        </w:rPr>
        <w:t>ole management</w:t>
      </w:r>
      <w:r>
        <w:rPr>
          <w:rFonts w:hint="eastAsia"/>
          <w:szCs w:val="24"/>
        </w:rPr>
        <w:t>欄位點選欲修改的 role name後，在右側選單的</w:t>
      </w:r>
      <w:r>
        <w:rPr>
          <w:szCs w:val="24"/>
        </w:rPr>
        <w:t>View</w:t>
      </w:r>
      <w:r>
        <w:rPr>
          <w:rFonts w:hint="eastAsia"/>
          <w:szCs w:val="24"/>
        </w:rPr>
        <w:t>頁籤中，會看到目前在這個權限群組內的可看到的網頁視窗，如欲調整設定，則可依據需求，勾選欲讓此權限群組能看到的網頁，即可完成設定。</w:t>
      </w:r>
    </w:p>
    <w:p>
      <w:pPr>
        <w:pStyle w:val="16"/>
        <w:ind w:left="2400" w:leftChars="1000"/>
        <w:rPr>
          <w:sz w:val="28"/>
          <w:szCs w:val="28"/>
        </w:rPr>
      </w:pPr>
      <w:r>
        <w:rPr>
          <w:rFonts w:hint="eastAsia"/>
          <w:szCs w:val="24"/>
        </w:rPr>
        <w:t>需注意網頁架構是由上至下選擇，故在網頁樹狀結構下，您需要一層一層往下勾選，才能使此權限群組看到最下層網頁。</w:t>
      </w:r>
      <w:r>
        <w:rPr>
          <w:rFonts w:hint="eastAsia"/>
          <w:szCs w:val="24"/>
        </w:rPr>
        <w:drawing>
          <wp:inline distT="0" distB="0" distL="0" distR="0">
            <wp:extent cx="3762375" cy="2647950"/>
            <wp:effectExtent l="0" t="0" r="0" b="0"/>
            <wp:docPr id="3136" name="圖片 3136" descr="畫面剪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" name="圖片 3136" descr="畫面剪輯"/>
                    <pic:cNvPicPr>
                      <a:picLocks noChangeAspect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4"/>
        </w:rPr>
        <w:t>。</w:t>
      </w:r>
    </w:p>
    <w:p>
      <w:pPr>
        <w:pStyle w:val="16"/>
        <w:numPr>
          <w:ilvl w:val="1"/>
          <w:numId w:val="2"/>
        </w:numPr>
        <w:ind w:leftChars="0"/>
        <w:outlineLvl w:val="1"/>
        <w:rPr>
          <w:sz w:val="32"/>
          <w:szCs w:val="32"/>
        </w:rPr>
      </w:pPr>
      <w:bookmarkStart w:id="25" w:name="_Toc497729997"/>
      <w:r>
        <w:rPr>
          <w:rFonts w:hint="eastAsia"/>
          <w:sz w:val="32"/>
          <w:szCs w:val="32"/>
        </w:rPr>
        <w:t>設備管理</w:t>
      </w:r>
      <w:bookmarkEnd w:id="25"/>
    </w:p>
    <w:p>
      <w:pPr>
        <w:pStyle w:val="16"/>
        <w:ind w:left="992" w:leftChars="0"/>
      </w:pPr>
      <w:r>
        <w:rPr>
          <w:rFonts w:hint="eastAsia"/>
        </w:rPr>
        <w:t>點選</w:t>
      </w:r>
      <w:r>
        <w:t>Device</w:t>
      </w:r>
      <w:r>
        <w:rPr>
          <w:rFonts w:hint="eastAsia"/>
        </w:rPr>
        <w:t>中的</w:t>
      </w:r>
      <w:r>
        <w:t>IT</w:t>
      </w:r>
      <w:r>
        <w:rPr>
          <w:rFonts w:hint="eastAsia"/>
        </w:rPr>
        <w:t xml:space="preserve"> </w:t>
      </w:r>
      <w:r>
        <w:t>M</w:t>
      </w:r>
      <w:r>
        <w:rPr>
          <w:rFonts w:hint="eastAsia"/>
        </w:rPr>
        <w:t>anagement即可進入設備管理頁面</w:t>
      </w:r>
    </w:p>
    <w:p>
      <w:pPr>
        <w:pStyle w:val="16"/>
        <w:ind w:left="992" w:leftChars="0"/>
      </w:pPr>
      <w:r>
        <w:drawing>
          <wp:inline distT="0" distB="0" distL="0" distR="0">
            <wp:extent cx="2914650" cy="676275"/>
            <wp:effectExtent l="0" t="0" r="0" b="9525"/>
            <wp:docPr id="3148" name="圖片 3148" descr="畫面剪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" name="圖片 3148" descr="畫面剪輯"/>
                    <pic:cNvPicPr>
                      <a:picLocks noChangeAspect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ind w:left="992" w:leftChars="0"/>
      </w:pPr>
      <w:r>
        <w:rPr>
          <w:rFonts w:hint="eastAsia"/>
        </w:rPr>
        <w:t>於右側頁面上方選擇管理分類以進行此分類設備管理</w:t>
      </w:r>
    </w:p>
    <w:p>
      <w:pPr>
        <w:pStyle w:val="16"/>
        <w:ind w:left="992" w:leftChars="0"/>
      </w:pPr>
      <w:r>
        <w:rPr>
          <w:rFonts w:hint="eastAsia"/>
        </w:rPr>
        <w:drawing>
          <wp:inline distT="0" distB="0" distL="0" distR="0">
            <wp:extent cx="3181350" cy="1028700"/>
            <wp:effectExtent l="0" t="0" r="0" b="0"/>
            <wp:docPr id="30" name="圖片 30" descr="畫面剪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圖片 30" descr="畫面剪輯"/>
                    <pic:cNvPicPr>
                      <a:picLocks noChangeAspect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ind w:left="992" w:leftChars="0"/>
      </w:pPr>
      <w:r>
        <w:rPr>
          <w:rFonts w:hint="eastAsia"/>
        </w:rPr>
        <w:t>在右側IPMI視窗會顯示目前設備清單及相關資訊</w:t>
      </w:r>
    </w:p>
    <w:p>
      <w:pPr>
        <w:pStyle w:val="16"/>
        <w:numPr>
          <w:ilvl w:val="0"/>
          <w:numId w:val="6"/>
        </w:numPr>
        <w:ind w:leftChars="0"/>
      </w:pPr>
      <w:r>
        <w:rPr>
          <w:rFonts w:hint="eastAsia"/>
        </w:rPr>
        <w:t>槽位號</w:t>
      </w:r>
    </w:p>
    <w:p>
      <w:pPr>
        <w:pStyle w:val="16"/>
        <w:numPr>
          <w:ilvl w:val="0"/>
          <w:numId w:val="6"/>
        </w:numPr>
        <w:ind w:leftChars="0"/>
      </w:pPr>
      <w:r>
        <w:rPr>
          <w:rFonts w:hint="eastAsia"/>
        </w:rPr>
        <w:t>IP or Host</w:t>
      </w:r>
    </w:p>
    <w:p>
      <w:pPr>
        <w:pStyle w:val="16"/>
        <w:numPr>
          <w:ilvl w:val="0"/>
          <w:numId w:val="6"/>
        </w:numPr>
        <w:ind w:leftChars="0"/>
      </w:pPr>
      <w:r>
        <w:t>Mac Address</w:t>
      </w:r>
    </w:p>
    <w:p>
      <w:pPr>
        <w:pStyle w:val="16"/>
        <w:numPr>
          <w:ilvl w:val="0"/>
          <w:numId w:val="6"/>
        </w:numPr>
        <w:ind w:leftChars="0"/>
      </w:pPr>
      <w:r>
        <w:t>Tag</w:t>
      </w:r>
    </w:p>
    <w:p>
      <w:pPr>
        <w:ind w:left="992"/>
      </w:pPr>
      <w:r>
        <w:rPr>
          <w:rFonts w:hint="eastAsia"/>
        </w:rPr>
        <w:drawing>
          <wp:inline distT="0" distB="0" distL="0" distR="0">
            <wp:extent cx="5274310" cy="3693160"/>
            <wp:effectExtent l="0" t="0" r="2540" b="2540"/>
            <wp:docPr id="31" name="圖片 31" descr="畫面剪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圖片 31" descr="畫面剪輯"/>
                    <pic:cNvPicPr>
                      <a:picLocks noChangeAspect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992"/>
      </w:pPr>
      <w:r>
        <w:rPr>
          <w:rFonts w:hint="eastAsia"/>
        </w:rPr>
        <w:t>在右側設備清單欄位上面有操作按鈕，依順序名稱功能對照如下：</w:t>
      </w:r>
    </w:p>
    <w:p>
      <w:pPr>
        <w:pStyle w:val="16"/>
        <w:numPr>
          <w:ilvl w:val="0"/>
          <w:numId w:val="7"/>
        </w:numPr>
        <w:ind w:leftChars="0"/>
      </w:pPr>
      <w:r>
        <w:rPr>
          <w:rFonts w:hint="eastAsia"/>
        </w:rPr>
        <w:t>Add：新增帳號資訊</w:t>
      </w:r>
    </w:p>
    <w:p>
      <w:pPr>
        <w:pStyle w:val="16"/>
        <w:numPr>
          <w:ilvl w:val="0"/>
          <w:numId w:val="7"/>
        </w:numPr>
        <w:ind w:leftChars="0"/>
      </w:pPr>
      <w:r>
        <w:t>Modify</w:t>
      </w:r>
      <w:r>
        <w:rPr>
          <w:rFonts w:hint="eastAsia"/>
        </w:rPr>
        <w:t>：修改帳號資訊</w:t>
      </w:r>
    </w:p>
    <w:p>
      <w:pPr>
        <w:pStyle w:val="16"/>
        <w:numPr>
          <w:ilvl w:val="0"/>
          <w:numId w:val="7"/>
        </w:numPr>
        <w:ind w:leftChars="0"/>
      </w:pPr>
      <w:r>
        <w:t>Delete</w:t>
      </w:r>
      <w:r>
        <w:rPr>
          <w:rFonts w:hint="eastAsia"/>
        </w:rPr>
        <w:t>：刪除帳號</w:t>
      </w:r>
    </w:p>
    <w:p>
      <w:pPr>
        <w:pStyle w:val="16"/>
        <w:numPr>
          <w:ilvl w:val="0"/>
          <w:numId w:val="7"/>
        </w:numPr>
        <w:ind w:leftChars="0"/>
      </w:pPr>
      <w:r>
        <w:rPr>
          <w:rFonts w:hint="eastAsia"/>
        </w:rPr>
        <w:t>Restart IPMI Service：重啟</w:t>
      </w:r>
      <w:r>
        <w:t>IPMI</w:t>
      </w:r>
      <w:r>
        <w:rPr>
          <w:rFonts w:hint="eastAsia"/>
        </w:rPr>
        <w:t>收集資訊服務</w:t>
      </w:r>
    </w:p>
    <w:p>
      <w:pPr>
        <w:pStyle w:val="16"/>
        <w:numPr>
          <w:ilvl w:val="0"/>
          <w:numId w:val="7"/>
        </w:numPr>
        <w:ind w:leftChars="0"/>
      </w:pPr>
      <w:r>
        <w:rPr>
          <w:rFonts w:hint="eastAsia"/>
        </w:rPr>
        <w:t>S</w:t>
      </w:r>
      <w:r>
        <w:t>earch Bar</w:t>
      </w:r>
      <w:r>
        <w:rPr>
          <w:rFonts w:hint="eastAsia"/>
        </w:rPr>
        <w:t>：依據搜尋條件搜尋設備</w:t>
      </w:r>
    </w:p>
    <w:p>
      <w:pPr>
        <w:ind w:left="992"/>
      </w:pPr>
      <w:r>
        <w:drawing>
          <wp:inline distT="0" distB="0" distL="0" distR="0">
            <wp:extent cx="5274310" cy="434340"/>
            <wp:effectExtent l="0" t="0" r="2540" b="3810"/>
            <wp:docPr id="32" name="圖片 32" descr="畫面剪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圖片 32" descr="畫面剪輯"/>
                    <pic:cNvPicPr>
                      <a:picLocks noChangeAspect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ind w:left="992" w:leftChars="0"/>
      </w:pPr>
    </w:p>
    <w:p>
      <w:pPr>
        <w:pStyle w:val="16"/>
        <w:numPr>
          <w:ilvl w:val="2"/>
          <w:numId w:val="2"/>
        </w:numPr>
        <w:ind w:leftChars="0"/>
        <w:outlineLvl w:val="2"/>
        <w:rPr>
          <w:sz w:val="28"/>
          <w:szCs w:val="28"/>
        </w:rPr>
      </w:pPr>
      <w:bookmarkStart w:id="26" w:name="_Toc497729998"/>
      <w:r>
        <w:rPr>
          <w:rFonts w:hint="eastAsia"/>
          <w:sz w:val="28"/>
          <w:szCs w:val="28"/>
        </w:rPr>
        <w:t>新增設備</w:t>
      </w:r>
      <w:bookmarkEnd w:id="26"/>
    </w:p>
    <w:p>
      <w:pPr>
        <w:pStyle w:val="16"/>
        <w:ind w:left="1418" w:leftChars="0"/>
      </w:pPr>
      <w:r>
        <w:rPr>
          <w:rFonts w:hint="eastAsia"/>
        </w:rPr>
        <w:t>點選新增帳號按鈕，會開啟新增帳號視窗，此功能提供三種加入設備方式，試需求點選不同選項進行加入設備操作，再操作過程中如果需回到上一頁設定頁，皆可點擊Previous按鈕回上一頁。</w:t>
      </w:r>
      <w:r>
        <w:drawing>
          <wp:inline distT="0" distB="0" distL="0" distR="0">
            <wp:extent cx="971550" cy="409575"/>
            <wp:effectExtent l="0" t="0" r="0" b="9525"/>
            <wp:docPr id="37" name="圖片 37" descr="畫面剪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圖片 37" descr="畫面剪輯"/>
                    <pic:cNvPicPr>
                      <a:picLocks noChangeAspect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686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ind w:left="1418" w:leftChars="0"/>
      </w:pPr>
      <w:r>
        <w:rPr>
          <w:rFonts w:hint="eastAsia"/>
        </w:rPr>
        <w:drawing>
          <wp:inline distT="0" distB="0" distL="0" distR="0">
            <wp:extent cx="5274310" cy="2748280"/>
            <wp:effectExtent l="0" t="0" r="2540" b="0"/>
            <wp:docPr id="36" name="圖片 36" descr="畫面剪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圖片 36" descr="畫面剪輯"/>
                    <pic:cNvPicPr>
                      <a:picLocks noChangeAspect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3"/>
          <w:numId w:val="2"/>
        </w:numPr>
        <w:ind w:leftChars="0"/>
        <w:outlineLvl w:val="3"/>
      </w:pPr>
      <w:bookmarkStart w:id="27" w:name="_Toc497729999"/>
      <w:r>
        <w:rPr>
          <w:rFonts w:hint="eastAsia"/>
        </w:rPr>
        <w:t>Single IPMI</w:t>
      </w:r>
      <w:bookmarkEnd w:id="27"/>
    </w:p>
    <w:p>
      <w:pPr>
        <w:pStyle w:val="16"/>
        <w:ind w:left="1984" w:leftChars="0"/>
      </w:pPr>
      <w:r>
        <w:rPr>
          <w:rFonts w:hint="eastAsia"/>
        </w:rPr>
        <w:t>加入單一設備</w:t>
      </w:r>
    </w:p>
    <w:p>
      <w:pPr>
        <w:pStyle w:val="16"/>
        <w:ind w:left="1984" w:leftChars="0"/>
      </w:pPr>
      <w:r>
        <w:rPr>
          <w:rFonts w:hint="eastAsia"/>
        </w:rPr>
        <w:t>選擇Single IPMI，並點選Next按鈕</w:t>
      </w:r>
    </w:p>
    <w:p>
      <w:pPr>
        <w:pStyle w:val="16"/>
        <w:ind w:left="1984" w:leftChars="0"/>
      </w:pPr>
      <w:r>
        <w:rPr>
          <w:rFonts w:hint="eastAsia"/>
        </w:rPr>
        <w:t>輸入以下欄位</w:t>
      </w:r>
    </w:p>
    <w:p>
      <w:pPr>
        <w:pStyle w:val="16"/>
        <w:ind w:left="1984" w:leftChars="0"/>
      </w:pPr>
      <w:r>
        <w:rPr>
          <w:rFonts w:hint="eastAsia"/>
        </w:rPr>
        <w:t>IP：設備IP</w:t>
      </w:r>
    </w:p>
    <w:p>
      <w:pPr>
        <w:pStyle w:val="16"/>
        <w:ind w:left="1984" w:leftChars="0"/>
      </w:pPr>
      <w:r>
        <w:t>Account</w:t>
      </w:r>
      <w:r>
        <w:rPr>
          <w:rFonts w:hint="eastAsia"/>
        </w:rPr>
        <w:t>：設備登入帳號</w:t>
      </w:r>
    </w:p>
    <w:p>
      <w:pPr>
        <w:pStyle w:val="16"/>
        <w:ind w:left="1984" w:leftChars="0"/>
      </w:pPr>
      <w:r>
        <w:t>Password</w:t>
      </w:r>
      <w:r>
        <w:rPr>
          <w:rFonts w:hint="eastAsia"/>
        </w:rPr>
        <w:t>：設備登入密碼</w:t>
      </w:r>
    </w:p>
    <w:p>
      <w:pPr>
        <w:pStyle w:val="16"/>
        <w:ind w:left="1984" w:leftChars="0"/>
      </w:pPr>
      <w:r>
        <w:rPr>
          <w:rFonts w:hint="eastAsia"/>
        </w:rPr>
        <w:drawing>
          <wp:inline distT="0" distB="0" distL="0" distR="0">
            <wp:extent cx="5274310" cy="2751455"/>
            <wp:effectExtent l="0" t="0" r="2540" b="0"/>
            <wp:docPr id="38" name="圖片 38" descr="畫面剪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圖片 38" descr="畫面剪輯"/>
                    <pic:cNvPicPr>
                      <a:picLocks noChangeAspect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ind w:left="1984" w:leftChars="0"/>
      </w:pPr>
      <w:r>
        <w:rPr>
          <w:rFonts w:hint="eastAsia"/>
        </w:rPr>
        <w:t>點選Next按鈕</w:t>
      </w:r>
    </w:p>
    <w:p>
      <w:pPr>
        <w:pStyle w:val="16"/>
        <w:ind w:left="1984" w:leftChars="0"/>
      </w:pPr>
      <w:r>
        <w:rPr>
          <w:rFonts w:hint="eastAsia"/>
        </w:rPr>
        <w:drawing>
          <wp:inline distT="0" distB="0" distL="0" distR="0">
            <wp:extent cx="5274310" cy="2766060"/>
            <wp:effectExtent l="0" t="0" r="2540" b="0"/>
            <wp:docPr id="39" name="圖片 39" descr="畫面剪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圖片 39" descr="畫面剪輯"/>
                    <pic:cNvPicPr>
                      <a:picLocks noChangeAspect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ind w:left="1984" w:leftChars="0"/>
      </w:pPr>
      <w:r>
        <w:rPr>
          <w:rFonts w:hint="eastAsia"/>
        </w:rPr>
        <w:t>此頁會顯示設備輸入的相關參數</w:t>
      </w:r>
    </w:p>
    <w:p>
      <w:pPr>
        <w:pStyle w:val="16"/>
        <w:ind w:left="1984" w:leftChars="0"/>
      </w:pPr>
      <w:r>
        <w:rPr>
          <w:rFonts w:hint="eastAsia"/>
        </w:rPr>
        <w:t>使用者也可以在此頁面測試與設備的連線是否正常，先選取欲測試的設備，並點選視窗上的Test按鈕</w:t>
      </w:r>
    </w:p>
    <w:p>
      <w:pPr>
        <w:pStyle w:val="16"/>
        <w:ind w:left="1984" w:leftChars="0"/>
      </w:pPr>
      <w:r>
        <w:drawing>
          <wp:inline distT="0" distB="0" distL="0" distR="0">
            <wp:extent cx="523875" cy="361950"/>
            <wp:effectExtent l="0" t="0" r="0" b="0"/>
            <wp:docPr id="40" name="圖片 40" descr="畫面剪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圖片 40" descr="畫面剪輯"/>
                    <pic:cNvPicPr>
                      <a:picLocks noChangeAspect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8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ind w:left="1984" w:leftChars="0"/>
      </w:pPr>
      <w:r>
        <w:rPr>
          <w:rFonts w:hint="eastAsia"/>
        </w:rPr>
        <w:t>即可於Connection status中確認是否連線成功</w:t>
      </w:r>
    </w:p>
    <w:p>
      <w:pPr>
        <w:pStyle w:val="16"/>
        <w:ind w:left="1984" w:leftChars="0"/>
      </w:pPr>
      <w:r>
        <w:rPr>
          <w:rFonts w:hint="eastAsia"/>
        </w:rPr>
        <w:t>測試完成後點選Next按鈕，進入確認頁面</w:t>
      </w:r>
    </w:p>
    <w:p>
      <w:pPr>
        <w:pStyle w:val="16"/>
        <w:ind w:left="1984" w:leftChars="0"/>
      </w:pPr>
      <w:r>
        <w:rPr>
          <w:rFonts w:hint="eastAsia"/>
        </w:rPr>
        <w:drawing>
          <wp:inline distT="0" distB="0" distL="0" distR="0">
            <wp:extent cx="5274310" cy="2736850"/>
            <wp:effectExtent l="0" t="0" r="2540" b="6350"/>
            <wp:docPr id="41" name="圖片 41" descr="畫面剪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圖片 41" descr="畫面剪輯"/>
                    <pic:cNvPicPr>
                      <a:picLocks noChangeAspect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ind w:left="1984" w:leftChars="0"/>
      </w:pPr>
      <w:r>
        <w:rPr>
          <w:rFonts w:hint="eastAsia"/>
        </w:rPr>
        <w:t>確認資訊正確後，點選Finish，完成新增設備動作</w:t>
      </w:r>
    </w:p>
    <w:p>
      <w:pPr>
        <w:pStyle w:val="16"/>
        <w:numPr>
          <w:ilvl w:val="3"/>
          <w:numId w:val="2"/>
        </w:numPr>
        <w:ind w:leftChars="0"/>
        <w:outlineLvl w:val="3"/>
      </w:pPr>
      <w:bookmarkStart w:id="28" w:name="_Toc497730000"/>
      <w:r>
        <w:t>Multi IPMIs</w:t>
      </w:r>
      <w:bookmarkEnd w:id="28"/>
    </w:p>
    <w:p>
      <w:pPr>
        <w:pStyle w:val="16"/>
        <w:ind w:left="1984" w:leftChars="0"/>
      </w:pPr>
      <w:r>
        <w:rPr>
          <w:rFonts w:hint="eastAsia"/>
        </w:rPr>
        <w:t>掃瞄設定網段內設備</w:t>
      </w:r>
    </w:p>
    <w:p>
      <w:pPr>
        <w:pStyle w:val="16"/>
        <w:ind w:left="1984" w:leftChars="0"/>
      </w:pPr>
      <w:r>
        <w:rPr>
          <w:rFonts w:hint="eastAsia"/>
        </w:rPr>
        <w:t>選擇Multi IPMI</w:t>
      </w:r>
      <w:r>
        <w:t>s</w:t>
      </w:r>
      <w:r>
        <w:rPr>
          <w:rFonts w:hint="eastAsia"/>
        </w:rPr>
        <w:t>，並點選Next按鈕</w:t>
      </w:r>
    </w:p>
    <w:p>
      <w:pPr>
        <w:pStyle w:val="16"/>
        <w:ind w:left="1984" w:leftChars="0"/>
      </w:pPr>
      <w:r>
        <w:rPr>
          <w:rFonts w:hint="eastAsia"/>
        </w:rPr>
        <w:t>輸入以下欄位</w:t>
      </w:r>
    </w:p>
    <w:p>
      <w:pPr>
        <w:pStyle w:val="16"/>
        <w:ind w:left="1984" w:leftChars="0"/>
      </w:pPr>
      <w:r>
        <w:t xml:space="preserve">Start </w:t>
      </w:r>
      <w:r>
        <w:rPr>
          <w:rFonts w:hint="eastAsia"/>
        </w:rPr>
        <w:t>IP：掃瞄設備起始IP</w:t>
      </w:r>
    </w:p>
    <w:p>
      <w:pPr>
        <w:pStyle w:val="16"/>
        <w:ind w:left="1984" w:leftChars="0"/>
      </w:pPr>
      <w:r>
        <w:t xml:space="preserve">End </w:t>
      </w:r>
      <w:r>
        <w:rPr>
          <w:rFonts w:hint="eastAsia"/>
        </w:rPr>
        <w:t>IP：掃瞄設備結束IP</w:t>
      </w:r>
    </w:p>
    <w:p>
      <w:pPr>
        <w:pStyle w:val="16"/>
        <w:ind w:left="1984" w:leftChars="0"/>
      </w:pPr>
      <w:r>
        <w:t>Account</w:t>
      </w:r>
      <w:r>
        <w:rPr>
          <w:rFonts w:hint="eastAsia"/>
        </w:rPr>
        <w:t>：設備登入帳號</w:t>
      </w:r>
    </w:p>
    <w:p>
      <w:pPr>
        <w:pStyle w:val="16"/>
        <w:ind w:left="1984" w:leftChars="0"/>
      </w:pPr>
      <w:r>
        <w:t>Password</w:t>
      </w:r>
      <w:r>
        <w:rPr>
          <w:rFonts w:hint="eastAsia"/>
        </w:rPr>
        <w:t>：設備登入密碼</w:t>
      </w:r>
    </w:p>
    <w:p>
      <w:pPr>
        <w:pStyle w:val="16"/>
        <w:ind w:left="1984" w:leftChars="0"/>
      </w:pPr>
      <w:r>
        <w:rPr>
          <w:rFonts w:hint="eastAsia"/>
        </w:rPr>
        <w:drawing>
          <wp:inline distT="0" distB="0" distL="0" distR="0">
            <wp:extent cx="5274310" cy="2751455"/>
            <wp:effectExtent l="0" t="0" r="2540" b="0"/>
            <wp:docPr id="42" name="圖片 42" descr="畫面剪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圖片 42" descr="畫面剪輯"/>
                    <pic:cNvPicPr>
                      <a:picLocks noChangeAspect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ind w:left="1984" w:leftChars="0"/>
      </w:pPr>
      <w:r>
        <w:rPr>
          <w:rFonts w:hint="eastAsia"/>
        </w:rPr>
        <w:t>點選Next按鈕</w:t>
      </w:r>
    </w:p>
    <w:p>
      <w:pPr>
        <w:pStyle w:val="16"/>
        <w:ind w:left="1984" w:leftChars="0"/>
      </w:pPr>
      <w:r>
        <w:rPr>
          <w:rFonts w:hint="eastAsia"/>
        </w:rPr>
        <w:drawing>
          <wp:inline distT="0" distB="0" distL="0" distR="0">
            <wp:extent cx="5274310" cy="2766060"/>
            <wp:effectExtent l="0" t="0" r="2540" b="0"/>
            <wp:docPr id="43" name="圖片 43" descr="畫面剪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圖片 43" descr="畫面剪輯"/>
                    <pic:cNvPicPr>
                      <a:picLocks noChangeAspect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ind w:left="1984" w:leftChars="0"/>
      </w:pPr>
      <w:r>
        <w:rPr>
          <w:rFonts w:hint="eastAsia"/>
        </w:rPr>
        <w:t>此頁會顯示掃瞄後在設定網段內設備的相關參數</w:t>
      </w:r>
    </w:p>
    <w:p>
      <w:pPr>
        <w:pStyle w:val="16"/>
        <w:ind w:left="1984" w:leftChars="0"/>
      </w:pPr>
      <w:r>
        <w:rPr>
          <w:rFonts w:hint="eastAsia"/>
        </w:rPr>
        <w:t>使用者也可以在此頁面測試與設備的連線是否正常，先選取欲測試的設備，並點選視窗上的Test按鈕</w:t>
      </w:r>
    </w:p>
    <w:p>
      <w:pPr>
        <w:pStyle w:val="16"/>
        <w:ind w:left="1984" w:leftChars="0"/>
      </w:pPr>
      <w:r>
        <w:drawing>
          <wp:inline distT="0" distB="0" distL="0" distR="0">
            <wp:extent cx="523875" cy="361950"/>
            <wp:effectExtent l="0" t="0" r="0" b="0"/>
            <wp:docPr id="44" name="圖片 44" descr="畫面剪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圖片 44" descr="畫面剪輯"/>
                    <pic:cNvPicPr>
                      <a:picLocks noChangeAspect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8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ind w:left="1984" w:leftChars="0"/>
      </w:pPr>
      <w:r>
        <w:rPr>
          <w:rFonts w:hint="eastAsia"/>
        </w:rPr>
        <w:t>即可於Connection status中確認是否連線成功</w:t>
      </w:r>
    </w:p>
    <w:p>
      <w:pPr>
        <w:pStyle w:val="16"/>
        <w:ind w:left="1984" w:leftChars="0"/>
      </w:pPr>
      <w:r>
        <w:rPr>
          <w:rFonts w:hint="eastAsia"/>
        </w:rPr>
        <w:t>測試完成後點選Next按鈕，進入確認頁面</w:t>
      </w:r>
    </w:p>
    <w:p>
      <w:pPr>
        <w:pStyle w:val="16"/>
        <w:ind w:left="1984" w:leftChars="0"/>
      </w:pPr>
      <w:r>
        <w:rPr>
          <w:rFonts w:hint="eastAsia"/>
        </w:rPr>
        <w:drawing>
          <wp:inline distT="0" distB="0" distL="0" distR="0">
            <wp:extent cx="5274310" cy="2736850"/>
            <wp:effectExtent l="0" t="0" r="2540" b="6350"/>
            <wp:docPr id="45" name="圖片 45" descr="畫面剪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圖片 45" descr="畫面剪輯"/>
                    <pic:cNvPicPr>
                      <a:picLocks noChangeAspect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ind w:left="1984" w:leftChars="0"/>
      </w:pPr>
      <w:r>
        <w:rPr>
          <w:rFonts w:hint="eastAsia"/>
        </w:rPr>
        <w:t>確認資訊正確後，點選Finish，完成新增設備動作</w:t>
      </w:r>
    </w:p>
    <w:p>
      <w:pPr>
        <w:pStyle w:val="16"/>
        <w:ind w:left="1984" w:leftChars="0"/>
      </w:pPr>
    </w:p>
    <w:p>
      <w:pPr>
        <w:pStyle w:val="16"/>
        <w:numPr>
          <w:ilvl w:val="3"/>
          <w:numId w:val="2"/>
        </w:numPr>
        <w:ind w:left="1985" w:leftChars="0"/>
        <w:outlineLvl w:val="3"/>
      </w:pPr>
      <w:bookmarkStart w:id="29" w:name="_Toc497730001"/>
      <w:r>
        <w:t>Unique Key</w:t>
      </w:r>
      <w:bookmarkEnd w:id="29"/>
    </w:p>
    <w:p>
      <w:pPr>
        <w:pStyle w:val="16"/>
        <w:ind w:left="1985" w:leftChars="0"/>
      </w:pPr>
      <w:r>
        <w:rPr>
          <w:rFonts w:hint="eastAsia"/>
        </w:rPr>
        <w:t>使用Key value方式加入(單一/多部)設備</w:t>
      </w:r>
    </w:p>
    <w:p>
      <w:pPr>
        <w:pStyle w:val="16"/>
        <w:ind w:left="1985" w:leftChars="0"/>
      </w:pPr>
      <w:r>
        <w:rPr>
          <w:rFonts w:hint="eastAsia"/>
        </w:rPr>
        <w:t xml:space="preserve">選擇Unique </w:t>
      </w:r>
      <w:r>
        <w:t>Key</w:t>
      </w:r>
      <w:r>
        <w:rPr>
          <w:rFonts w:hint="eastAsia"/>
        </w:rPr>
        <w:t>，並點選Next按鈕</w:t>
      </w:r>
    </w:p>
    <w:p>
      <w:pPr>
        <w:pStyle w:val="16"/>
        <w:ind w:left="1985" w:leftChars="0"/>
      </w:pPr>
      <w:r>
        <w:rPr>
          <w:rFonts w:hint="eastAsia"/>
        </w:rPr>
        <w:t>輸入以下欄位</w:t>
      </w:r>
    </w:p>
    <w:p>
      <w:pPr>
        <w:pStyle w:val="16"/>
        <w:ind w:left="1985" w:leftChars="0"/>
      </w:pPr>
      <w:r>
        <w:t>Account</w:t>
      </w:r>
      <w:r>
        <w:rPr>
          <w:rFonts w:hint="eastAsia"/>
        </w:rPr>
        <w:t>：設備登入帳號</w:t>
      </w:r>
    </w:p>
    <w:p>
      <w:pPr>
        <w:pStyle w:val="16"/>
        <w:ind w:left="1985" w:leftChars="0"/>
      </w:pPr>
      <w:r>
        <w:t>Password</w:t>
      </w:r>
      <w:r>
        <w:rPr>
          <w:rFonts w:hint="eastAsia"/>
        </w:rPr>
        <w:t>：設備登入密碼</w:t>
      </w:r>
    </w:p>
    <w:p>
      <w:pPr>
        <w:pStyle w:val="16"/>
        <w:ind w:left="1985" w:leftChars="0"/>
      </w:pPr>
      <w:r>
        <w:rPr>
          <w:rFonts w:hint="eastAsia"/>
        </w:rPr>
        <w:t>Unique Keys：此為單一Key Valu</w:t>
      </w:r>
      <w:r>
        <w:t>e</w:t>
      </w:r>
      <w:r>
        <w:rPr>
          <w:rFonts w:hint="eastAsia"/>
        </w:rPr>
        <w:t>目前以輸入Mac格式為主(MAC格式需使用標準格式XX:XX:XX:XX:XX:XX</w:t>
      </w:r>
      <w:r>
        <w:t>)</w:t>
      </w:r>
      <w:r>
        <w:br w:type="textWrapping"/>
      </w:r>
      <w:r>
        <w:rPr>
          <w:rFonts w:hint="eastAsia"/>
        </w:rPr>
        <w:t>可連續輸入多筆，以Ente</w:t>
      </w:r>
      <w:r>
        <w:t>r</w:t>
      </w:r>
      <w:r>
        <w:rPr>
          <w:rFonts w:hint="eastAsia"/>
        </w:rPr>
        <w:t>鍵分開輸入</w:t>
      </w:r>
    </w:p>
    <w:p>
      <w:pPr>
        <w:pStyle w:val="16"/>
        <w:ind w:left="1985" w:leftChars="0"/>
      </w:pPr>
      <w:r>
        <w:rPr>
          <w:rFonts w:hint="eastAsia"/>
        </w:rPr>
        <w:drawing>
          <wp:inline distT="0" distB="0" distL="0" distR="0">
            <wp:extent cx="5274310" cy="2731135"/>
            <wp:effectExtent l="0" t="0" r="2540" b="0"/>
            <wp:docPr id="46" name="圖片 46" descr="畫面剪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圖片 46" descr="畫面剪輯"/>
                    <pic:cNvPicPr>
                      <a:picLocks noChangeAspect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ind w:left="1985" w:leftChars="0"/>
      </w:pPr>
      <w:r>
        <w:rPr>
          <w:rFonts w:hint="eastAsia"/>
        </w:rPr>
        <w:t>點選Next按鈕</w:t>
      </w:r>
    </w:p>
    <w:p>
      <w:pPr>
        <w:pStyle w:val="16"/>
        <w:ind w:left="1984" w:leftChars="0"/>
      </w:pPr>
      <w:r>
        <w:rPr>
          <w:rFonts w:hint="eastAsia"/>
        </w:rPr>
        <w:drawing>
          <wp:inline distT="0" distB="0" distL="0" distR="0">
            <wp:extent cx="5274310" cy="2766060"/>
            <wp:effectExtent l="0" t="0" r="2540" b="0"/>
            <wp:docPr id="47" name="圖片 47" descr="畫面剪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圖片 47" descr="畫面剪輯"/>
                    <pic:cNvPicPr>
                      <a:picLocks noChangeAspect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ind w:left="1984" w:leftChars="0"/>
      </w:pPr>
      <w:r>
        <w:rPr>
          <w:rFonts w:hint="eastAsia"/>
        </w:rPr>
        <w:t>此頁會顯示掃瞄後在設定網段內設備的相關參數</w:t>
      </w:r>
    </w:p>
    <w:p>
      <w:pPr>
        <w:pStyle w:val="16"/>
        <w:ind w:left="1984" w:leftChars="0"/>
      </w:pPr>
      <w:r>
        <w:rPr>
          <w:rFonts w:hint="eastAsia"/>
        </w:rPr>
        <w:t>使用者也可以在此頁面測試與設備的連線是否正常，先選取欲測試的設備，並點選視窗上的Test按鈕</w:t>
      </w:r>
    </w:p>
    <w:p>
      <w:pPr>
        <w:pStyle w:val="16"/>
        <w:ind w:left="1984" w:leftChars="0"/>
      </w:pPr>
      <w:r>
        <w:drawing>
          <wp:inline distT="0" distB="0" distL="0" distR="0">
            <wp:extent cx="523875" cy="361950"/>
            <wp:effectExtent l="0" t="0" r="0" b="0"/>
            <wp:docPr id="48" name="圖片 48" descr="畫面剪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圖片 48" descr="畫面剪輯"/>
                    <pic:cNvPicPr>
                      <a:picLocks noChangeAspect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8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ind w:left="1984" w:leftChars="0"/>
      </w:pPr>
      <w:r>
        <w:rPr>
          <w:rFonts w:hint="eastAsia"/>
        </w:rPr>
        <w:t>即可於Connection status中確認是否連線成功</w:t>
      </w:r>
    </w:p>
    <w:p>
      <w:pPr>
        <w:pStyle w:val="16"/>
        <w:ind w:left="1984" w:leftChars="0"/>
      </w:pPr>
      <w:r>
        <w:rPr>
          <w:rFonts w:hint="eastAsia"/>
        </w:rPr>
        <w:t>測試完成後點選Next按鈕，進入確認頁面</w:t>
      </w:r>
    </w:p>
    <w:p>
      <w:pPr>
        <w:pStyle w:val="16"/>
        <w:ind w:left="1984" w:leftChars="0"/>
      </w:pPr>
      <w:r>
        <w:rPr>
          <w:rFonts w:hint="eastAsia"/>
        </w:rPr>
        <w:drawing>
          <wp:inline distT="0" distB="0" distL="0" distR="0">
            <wp:extent cx="5274310" cy="2736850"/>
            <wp:effectExtent l="0" t="0" r="2540" b="6350"/>
            <wp:docPr id="49" name="圖片 49" descr="畫面剪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圖片 49" descr="畫面剪輯"/>
                    <pic:cNvPicPr>
                      <a:picLocks noChangeAspect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ind w:left="1984" w:leftChars="0"/>
      </w:pPr>
      <w:r>
        <w:rPr>
          <w:rFonts w:hint="eastAsia"/>
        </w:rPr>
        <w:t>確認資訊正確後，點選Finish，完成新增設備動作</w:t>
      </w:r>
    </w:p>
    <w:p>
      <w:pPr>
        <w:pStyle w:val="16"/>
        <w:ind w:left="1418" w:leftChars="0"/>
      </w:pPr>
    </w:p>
    <w:p>
      <w:pPr>
        <w:pStyle w:val="16"/>
        <w:numPr>
          <w:ilvl w:val="2"/>
          <w:numId w:val="2"/>
        </w:numPr>
        <w:ind w:leftChars="0"/>
        <w:outlineLvl w:val="2"/>
        <w:rPr>
          <w:sz w:val="28"/>
          <w:szCs w:val="28"/>
        </w:rPr>
      </w:pPr>
      <w:bookmarkStart w:id="30" w:name="_Toc497730002"/>
      <w:r>
        <w:rPr>
          <w:rFonts w:hint="eastAsia"/>
          <w:sz w:val="28"/>
          <w:szCs w:val="28"/>
        </w:rPr>
        <w:t>修改設備</w:t>
      </w:r>
      <w:bookmarkEnd w:id="30"/>
    </w:p>
    <w:p>
      <w:pPr>
        <w:pStyle w:val="16"/>
        <w:ind w:left="1418" w:leftChars="0"/>
      </w:pPr>
      <w:r>
        <w:rPr>
          <w:rFonts w:hint="eastAsia"/>
        </w:rPr>
        <w:t>於帳號清單選取欲修改的設備</w:t>
      </w:r>
    </w:p>
    <w:p>
      <w:pPr>
        <w:pStyle w:val="16"/>
        <w:ind w:left="1418" w:leftChars="0"/>
      </w:pPr>
      <w:r>
        <w:rPr>
          <w:rFonts w:hint="eastAsia"/>
        </w:rPr>
        <w:t>再點選上方的M</w:t>
      </w:r>
      <w:r>
        <w:t>odify</w:t>
      </w:r>
      <w:r>
        <w:rPr>
          <w:rFonts w:hint="eastAsia"/>
        </w:rPr>
        <w:t>按鈕，則會開啟修改設備視窗</w:t>
      </w:r>
    </w:p>
    <w:p>
      <w:pPr>
        <w:pStyle w:val="16"/>
        <w:ind w:left="1418" w:leftChars="0"/>
      </w:pPr>
      <w:r>
        <w:rPr>
          <w:rFonts w:hint="eastAsia"/>
        </w:rPr>
        <w:t>槽位号：設備所在的槽位號</w:t>
      </w:r>
    </w:p>
    <w:p>
      <w:pPr>
        <w:pStyle w:val="16"/>
        <w:ind w:left="1418" w:leftChars="0"/>
      </w:pPr>
      <w:r>
        <w:rPr>
          <w:rFonts w:hint="eastAsia"/>
        </w:rPr>
        <w:t>IP or Host：設備IP或設備HOST Name</w:t>
      </w:r>
    </w:p>
    <w:p>
      <w:pPr>
        <w:pStyle w:val="16"/>
        <w:ind w:left="1418" w:leftChars="0"/>
      </w:pPr>
      <w:r>
        <w:t>Account</w:t>
      </w:r>
      <w:r>
        <w:rPr>
          <w:rFonts w:hint="eastAsia"/>
        </w:rPr>
        <w:t>：設備登入帳號</w:t>
      </w:r>
    </w:p>
    <w:p>
      <w:pPr>
        <w:pStyle w:val="16"/>
        <w:ind w:left="1418" w:leftChars="0"/>
      </w:pPr>
      <w:r>
        <w:t>Password</w:t>
      </w:r>
      <w:r>
        <w:rPr>
          <w:rFonts w:hint="eastAsia"/>
        </w:rPr>
        <w:t>：設備登入密碼</w:t>
      </w:r>
    </w:p>
    <w:p>
      <w:pPr>
        <w:pStyle w:val="16"/>
        <w:ind w:left="1418" w:leftChars="0"/>
      </w:pPr>
      <w:r>
        <w:t>Mac Address:</w:t>
      </w:r>
      <w:r>
        <w:rPr>
          <w:rFonts w:hint="eastAsia"/>
        </w:rPr>
        <w:t xml:space="preserve"> 設備MAC位址</w:t>
      </w:r>
    </w:p>
    <w:p>
      <w:pPr>
        <w:pStyle w:val="16"/>
        <w:ind w:left="1418" w:leftChars="0"/>
      </w:pPr>
      <w:r>
        <w:t>Tag</w:t>
      </w:r>
      <w:r>
        <w:rPr>
          <w:rFonts w:hint="eastAsia"/>
        </w:rPr>
        <w:t>：備註</w:t>
      </w:r>
    </w:p>
    <w:p>
      <w:pPr>
        <w:pStyle w:val="16"/>
        <w:ind w:left="1418" w:leftChars="0"/>
      </w:pPr>
      <w:r>
        <w:t>Memo</w:t>
      </w:r>
      <w:r>
        <w:rPr>
          <w:rFonts w:hint="eastAsia"/>
        </w:rPr>
        <w:t>：額外說明</w:t>
      </w:r>
    </w:p>
    <w:p>
      <w:pPr>
        <w:pStyle w:val="16"/>
        <w:ind w:left="1418" w:leftChars="0"/>
      </w:pPr>
      <w:r>
        <w:rPr>
          <w:rFonts w:hint="eastAsia"/>
        </w:rPr>
        <w:t>將各欄位資訊填寫完成後點選OK，在瀏覽器上彈出A</w:t>
      </w:r>
      <w:r>
        <w:t>ccount was Update</w:t>
      </w:r>
      <w:r>
        <w:rPr>
          <w:rFonts w:hint="eastAsia"/>
        </w:rPr>
        <w:t>，則修改設備完成</w:t>
      </w:r>
    </w:p>
    <w:p>
      <w:pPr>
        <w:pStyle w:val="16"/>
        <w:ind w:left="1418" w:leftChars="0"/>
      </w:pPr>
    </w:p>
    <w:p>
      <w:pPr>
        <w:pStyle w:val="16"/>
        <w:numPr>
          <w:ilvl w:val="2"/>
          <w:numId w:val="2"/>
        </w:numPr>
        <w:ind w:leftChars="0"/>
        <w:outlineLvl w:val="2"/>
        <w:rPr>
          <w:sz w:val="28"/>
          <w:szCs w:val="28"/>
        </w:rPr>
      </w:pPr>
      <w:bookmarkStart w:id="31" w:name="_Toc497730003"/>
      <w:r>
        <w:rPr>
          <w:rFonts w:hint="eastAsia"/>
          <w:sz w:val="28"/>
          <w:szCs w:val="28"/>
        </w:rPr>
        <w:t>刪除設備</w:t>
      </w:r>
      <w:bookmarkEnd w:id="31"/>
    </w:p>
    <w:p>
      <w:pPr>
        <w:pStyle w:val="16"/>
        <w:ind w:left="1418" w:leftChars="0"/>
      </w:pPr>
      <w:r>
        <w:rPr>
          <w:rFonts w:hint="eastAsia"/>
        </w:rPr>
        <w:t>於設備清單選取欲刪除的設備</w:t>
      </w:r>
    </w:p>
    <w:p>
      <w:pPr>
        <w:pStyle w:val="16"/>
        <w:ind w:left="1418" w:leftChars="0"/>
      </w:pPr>
      <w:r>
        <w:rPr>
          <w:rFonts w:hint="eastAsia"/>
        </w:rPr>
        <w:t>再點選上方的D</w:t>
      </w:r>
      <w:r>
        <w:t>elete</w:t>
      </w:r>
      <w:r>
        <w:rPr>
          <w:rFonts w:hint="eastAsia"/>
        </w:rPr>
        <w:t>按鈕，將會彈出確認刪除視窗</w:t>
      </w:r>
    </w:p>
    <w:p>
      <w:pPr>
        <w:pStyle w:val="16"/>
        <w:ind w:left="1418" w:leftChars="0"/>
      </w:pPr>
      <w:r>
        <w:rPr>
          <w:rFonts w:hint="eastAsia"/>
        </w:rPr>
        <w:drawing>
          <wp:inline distT="0" distB="0" distL="0" distR="0">
            <wp:extent cx="1771650" cy="1152525"/>
            <wp:effectExtent l="0" t="0" r="0" b="9525"/>
            <wp:docPr id="35" name="圖片 35" descr="畫面剪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圖片 35" descr="畫面剪輯"/>
                    <pic:cNvPicPr>
                      <a:picLocks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ind w:left="1418" w:leftChars="0"/>
      </w:pPr>
      <w:r>
        <w:rPr>
          <w:rFonts w:hint="eastAsia"/>
        </w:rPr>
        <w:t>點選Yes確認刪除設備</w:t>
      </w:r>
    </w:p>
    <w:p>
      <w:pPr>
        <w:pStyle w:val="16"/>
        <w:ind w:left="1418" w:leftChars="0"/>
      </w:pPr>
      <w:r>
        <w:rPr>
          <w:rFonts w:hint="eastAsia"/>
        </w:rPr>
        <w:t>點選N</w:t>
      </w:r>
      <w:r>
        <w:t xml:space="preserve">o </w:t>
      </w:r>
      <w:r>
        <w:rPr>
          <w:rFonts w:hint="eastAsia"/>
        </w:rPr>
        <w:t>取消刪除設備</w:t>
      </w:r>
    </w:p>
    <w:p>
      <w:pPr>
        <w:pStyle w:val="16"/>
        <w:ind w:left="1418" w:leftChars="0"/>
      </w:pPr>
      <w:r>
        <w:rPr>
          <w:rFonts w:hint="eastAsia"/>
        </w:rPr>
        <w:t>在瀏覽器上彈出Delete success，則刪除設備完成</w:t>
      </w:r>
    </w:p>
    <w:p>
      <w:pPr>
        <w:pStyle w:val="16"/>
        <w:numPr>
          <w:ilvl w:val="2"/>
          <w:numId w:val="2"/>
        </w:numPr>
        <w:ind w:leftChars="0"/>
        <w:outlineLvl w:val="2"/>
        <w:rPr>
          <w:sz w:val="28"/>
          <w:szCs w:val="28"/>
        </w:rPr>
      </w:pPr>
      <w:bookmarkStart w:id="32" w:name="_Toc497730004"/>
      <w:r>
        <w:rPr>
          <w:rFonts w:hint="eastAsia"/>
          <w:sz w:val="28"/>
          <w:szCs w:val="28"/>
        </w:rPr>
        <w:t>更換設備</w:t>
      </w:r>
      <w:bookmarkEnd w:id="32"/>
    </w:p>
    <w:p>
      <w:pPr>
        <w:pStyle w:val="16"/>
        <w:ind w:left="1418" w:leftChars="0"/>
      </w:pPr>
      <w:r>
        <w:rPr>
          <w:rFonts w:hint="eastAsia"/>
        </w:rPr>
        <w:t>因為目前系統所使用限制，是以MAC做為辨識是否為同一主機。故如果有需進行更換設備或變更MAC address之情形，請先將設備刪除後再新增設備。</w:t>
      </w:r>
    </w:p>
    <w:p>
      <w:pPr>
        <w:pStyle w:val="16"/>
        <w:ind w:left="1418" w:leftChars="0"/>
      </w:pPr>
    </w:p>
    <w:p>
      <w:pPr>
        <w:pStyle w:val="16"/>
        <w:numPr>
          <w:ilvl w:val="1"/>
          <w:numId w:val="2"/>
        </w:numPr>
        <w:ind w:leftChars="0"/>
        <w:outlineLvl w:val="1"/>
        <w:rPr>
          <w:sz w:val="32"/>
          <w:szCs w:val="32"/>
        </w:rPr>
      </w:pPr>
      <w:bookmarkStart w:id="33" w:name="_Toc497730005"/>
      <w:r>
        <w:rPr>
          <w:rFonts w:hint="eastAsia"/>
          <w:sz w:val="32"/>
          <w:szCs w:val="32"/>
        </w:rPr>
        <w:t>系統記錄</w:t>
      </w:r>
      <w:bookmarkEnd w:id="33"/>
    </w:p>
    <w:p>
      <w:pPr>
        <w:pStyle w:val="16"/>
        <w:ind w:left="992" w:leftChars="0"/>
      </w:pPr>
      <w:r>
        <w:rPr>
          <w:rFonts w:hint="eastAsia"/>
        </w:rPr>
        <w:t>點選Log中的</w:t>
      </w:r>
      <w:r>
        <w:t>System operation log</w:t>
      </w:r>
      <w:r>
        <w:rPr>
          <w:rFonts w:hint="eastAsia"/>
        </w:rPr>
        <w:t>即可進入系統操作記錄頁面</w:t>
      </w:r>
    </w:p>
    <w:p>
      <w:pPr>
        <w:pStyle w:val="16"/>
        <w:ind w:left="992" w:leftChars="0"/>
      </w:pPr>
      <w:r>
        <w:drawing>
          <wp:inline distT="0" distB="0" distL="0" distR="0">
            <wp:extent cx="2952750" cy="809625"/>
            <wp:effectExtent l="0" t="0" r="0" b="9525"/>
            <wp:docPr id="57" name="圖片 57" descr="畫面剪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圖片 57" descr="畫面剪輯"/>
                    <pic:cNvPicPr>
                      <a:picLocks noChangeAspect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ind w:left="992" w:leftChars="0"/>
      </w:pPr>
      <w:r>
        <w:rPr>
          <w:rFonts w:hint="eastAsia"/>
        </w:rPr>
        <w:t>在右側</w:t>
      </w:r>
      <w:r>
        <w:t>System operation log</w:t>
      </w:r>
      <w:r>
        <w:rPr>
          <w:rFonts w:hint="eastAsia"/>
        </w:rPr>
        <w:t>欄位會顯示目前帳號操作記錄相關資訊</w:t>
      </w:r>
    </w:p>
    <w:p>
      <w:pPr>
        <w:pStyle w:val="16"/>
        <w:ind w:left="992" w:leftChars="0"/>
      </w:pPr>
      <w:r>
        <w:rPr>
          <w:rFonts w:hint="eastAsia"/>
        </w:rPr>
        <w:t>Organization</w:t>
      </w:r>
    </w:p>
    <w:p>
      <w:pPr>
        <w:pStyle w:val="16"/>
        <w:ind w:left="992" w:leftChars="0"/>
      </w:pPr>
      <w:r>
        <w:t>Account of operation</w:t>
      </w:r>
    </w:p>
    <w:p>
      <w:pPr>
        <w:pStyle w:val="16"/>
        <w:ind w:left="992" w:leftChars="0"/>
      </w:pPr>
      <w:r>
        <w:t>Log level</w:t>
      </w:r>
    </w:p>
    <w:p>
      <w:pPr>
        <w:pStyle w:val="16"/>
        <w:ind w:left="992" w:leftChars="0"/>
      </w:pPr>
      <w:r>
        <w:t>Operation description</w:t>
      </w:r>
    </w:p>
    <w:p>
      <w:pPr>
        <w:pStyle w:val="16"/>
        <w:ind w:left="992" w:leftChars="0"/>
      </w:pPr>
      <w:r>
        <w:t>Date of operation</w:t>
      </w:r>
    </w:p>
    <w:p>
      <w:pPr>
        <w:pStyle w:val="16"/>
        <w:ind w:left="992" w:leftChars="0"/>
      </w:pPr>
      <w:r>
        <w:t>Source address</w:t>
      </w:r>
    </w:p>
    <w:p>
      <w:pPr>
        <w:pStyle w:val="16"/>
        <w:ind w:left="992" w:leftChars="0"/>
      </w:pPr>
      <w:r>
        <w:rPr>
          <w:rFonts w:hint="eastAsia"/>
        </w:rPr>
        <w:drawing>
          <wp:inline distT="0" distB="0" distL="0" distR="0">
            <wp:extent cx="6645910" cy="3392805"/>
            <wp:effectExtent l="0" t="0" r="2540" b="0"/>
            <wp:docPr id="58" name="圖片 58" descr="畫面剪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圖片 58" descr="畫面剪輯"/>
                    <pic:cNvPicPr>
                      <a:picLocks noChangeAspect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ind w:left="992" w:leftChars="0"/>
      </w:pPr>
      <w:r>
        <w:rPr>
          <w:rFonts w:hint="eastAsia"/>
        </w:rPr>
        <w:t>在</w:t>
      </w:r>
      <w:r>
        <w:t>System operation log</w:t>
      </w:r>
      <w:r>
        <w:rPr>
          <w:rFonts w:hint="eastAsia"/>
        </w:rPr>
        <w:t>欄位上方有一進階搜尋按鈕，可設定相關條件進行操作記錄搜尋</w:t>
      </w:r>
    </w:p>
    <w:p>
      <w:pPr>
        <w:pStyle w:val="16"/>
        <w:ind w:left="992" w:leftChars="0"/>
      </w:pPr>
      <w:r>
        <w:rPr>
          <w:rFonts w:hint="eastAsia"/>
        </w:rPr>
        <w:drawing>
          <wp:inline distT="0" distB="0" distL="0" distR="0">
            <wp:extent cx="1905000" cy="1362075"/>
            <wp:effectExtent l="0" t="0" r="0" b="9525"/>
            <wp:docPr id="59" name="圖片 59" descr="畫面剪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圖片 59" descr="畫面剪輯"/>
                    <pic:cNvPicPr>
                      <a:picLocks noChangeAspect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ind w:left="992" w:leftChars="0"/>
      </w:pPr>
      <w:r>
        <w:rPr>
          <w:rFonts w:hint="eastAsia"/>
        </w:rPr>
        <w:t>點選進階搜尋按鈕後，則會開啟搜尋條件視窗</w:t>
      </w:r>
    </w:p>
    <w:p>
      <w:pPr>
        <w:pStyle w:val="16"/>
        <w:ind w:left="992" w:leftChars="0"/>
      </w:pPr>
      <w:r>
        <w:rPr>
          <w:rFonts w:hint="eastAsia"/>
        </w:rPr>
        <w:drawing>
          <wp:inline distT="0" distB="0" distL="0" distR="0">
            <wp:extent cx="3228975" cy="3600450"/>
            <wp:effectExtent l="0" t="0" r="9525" b="0"/>
            <wp:docPr id="60" name="圖片 60" descr="畫面剪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圖片 60" descr="畫面剪輯"/>
                    <pic:cNvPicPr>
                      <a:picLocks noChangeAspect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ind w:left="992" w:leftChars="0"/>
      </w:pPr>
      <w:r>
        <w:rPr>
          <w:rFonts w:hint="eastAsia"/>
        </w:rPr>
        <w:t>各欄位所代表的意思如下</w:t>
      </w:r>
    </w:p>
    <w:p>
      <w:pPr>
        <w:pStyle w:val="16"/>
        <w:ind w:left="992" w:leftChars="0"/>
      </w:pPr>
      <w:r>
        <w:rPr>
          <w:rFonts w:hint="eastAsia"/>
        </w:rPr>
        <w:t>Organization：操作帳號組織分類</w:t>
      </w:r>
    </w:p>
    <w:p>
      <w:pPr>
        <w:pStyle w:val="16"/>
        <w:ind w:left="992" w:leftChars="0"/>
      </w:pPr>
      <w:r>
        <w:t>Module</w:t>
      </w:r>
      <w:r>
        <w:rPr>
          <w:rFonts w:hint="eastAsia"/>
        </w:rPr>
        <w:t>：操作項目</w:t>
      </w:r>
    </w:p>
    <w:p>
      <w:pPr>
        <w:pStyle w:val="16"/>
        <w:ind w:left="992" w:leftChars="0"/>
      </w:pPr>
      <w:r>
        <w:t>Log level</w:t>
      </w:r>
      <w:r>
        <w:rPr>
          <w:rFonts w:hint="eastAsia"/>
        </w:rPr>
        <w:t>：操作記錄等級</w:t>
      </w:r>
    </w:p>
    <w:p>
      <w:pPr>
        <w:pStyle w:val="16"/>
        <w:ind w:left="992" w:leftChars="0"/>
      </w:pPr>
      <w:r>
        <w:t>Account of operator</w:t>
      </w:r>
      <w:r>
        <w:rPr>
          <w:rFonts w:hint="eastAsia"/>
        </w:rPr>
        <w:t>：操作帳號名稱</w:t>
      </w:r>
    </w:p>
    <w:p>
      <w:pPr>
        <w:pStyle w:val="16"/>
        <w:ind w:left="992" w:leftChars="0"/>
      </w:pPr>
      <w:r>
        <w:rPr>
          <w:rFonts w:hint="eastAsia"/>
        </w:rPr>
        <w:t>Operation description：系統操作描述</w:t>
      </w:r>
    </w:p>
    <w:p>
      <w:pPr>
        <w:pStyle w:val="16"/>
        <w:ind w:left="992" w:leftChars="0"/>
      </w:pPr>
      <w:r>
        <w:t>Source address</w:t>
      </w:r>
      <w:r>
        <w:rPr>
          <w:rFonts w:hint="eastAsia"/>
        </w:rPr>
        <w:t>：連線進入系統之IP</w:t>
      </w:r>
    </w:p>
    <w:p>
      <w:pPr>
        <w:pStyle w:val="16"/>
        <w:ind w:left="992" w:leftChars="0"/>
      </w:pPr>
      <w:r>
        <w:t>Date of operation</w:t>
      </w:r>
      <w:r>
        <w:rPr>
          <w:rFonts w:hint="eastAsia"/>
        </w:rPr>
        <w:t>：搜尋時間區段</w:t>
      </w:r>
    </w:p>
    <w:p>
      <w:pPr>
        <w:pStyle w:val="16"/>
        <w:ind w:left="992" w:leftChars="0"/>
      </w:pPr>
      <w:r>
        <w:rPr>
          <w:rFonts w:hint="eastAsia"/>
        </w:rPr>
        <w:t>輸入完成後點選Search進行搜尋，或點選Reset重設條件</w:t>
      </w:r>
    </w:p>
    <w:p>
      <w:pPr>
        <w:pStyle w:val="16"/>
        <w:ind w:left="992" w:leftChars="0"/>
      </w:pPr>
      <w:r>
        <w:rPr>
          <w:rFonts w:hint="eastAsia"/>
        </w:rPr>
        <w:t>搜尋結果將更新於操作記錄清單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PMingLiU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Microsoft JhengHei">
    <w:panose1 w:val="020B0604030504040204"/>
    <w:charset w:val="88"/>
    <w:family w:val="swiss"/>
    <w:pitch w:val="default"/>
    <w:sig w:usb0="00000087" w:usb1="28AF4000" w:usb2="00000016" w:usb3="00000000" w:csb0="00100009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5776B"/>
    <w:multiLevelType w:val="multilevel"/>
    <w:tmpl w:val="02B5776B"/>
    <w:lvl w:ilvl="0" w:tentative="0">
      <w:start w:val="1"/>
      <w:numFmt w:val="bullet"/>
      <w:lvlText w:val=""/>
      <w:lvlJc w:val="left"/>
      <w:pPr>
        <w:ind w:left="2464" w:hanging="48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944" w:hanging="48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3424" w:hanging="48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3904" w:hanging="48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4384" w:hanging="48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4864" w:hanging="48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5344" w:hanging="48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5824" w:hanging="48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6304" w:hanging="480"/>
      </w:pPr>
      <w:rPr>
        <w:rFonts w:hint="default" w:ascii="Wingdings" w:hAnsi="Wingdings"/>
      </w:rPr>
    </w:lvl>
  </w:abstractNum>
  <w:abstractNum w:abstractNumId="1">
    <w:nsid w:val="0CDA3ADB"/>
    <w:multiLevelType w:val="multilevel"/>
    <w:tmpl w:val="0CDA3ADB"/>
    <w:lvl w:ilvl="0" w:tentative="0">
      <w:start w:val="1"/>
      <w:numFmt w:val="bullet"/>
      <w:lvlText w:val=""/>
      <w:lvlJc w:val="left"/>
      <w:pPr>
        <w:ind w:left="1898" w:hanging="48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378" w:hanging="48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858" w:hanging="48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3338" w:hanging="48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818" w:hanging="48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4298" w:hanging="48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778" w:hanging="48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5258" w:hanging="48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738" w:hanging="480"/>
      </w:pPr>
      <w:rPr>
        <w:rFonts w:hint="default" w:ascii="Wingdings" w:hAnsi="Wingdings"/>
      </w:rPr>
    </w:lvl>
  </w:abstractNum>
  <w:abstractNum w:abstractNumId="2">
    <w:nsid w:val="12E05987"/>
    <w:multiLevelType w:val="multilevel"/>
    <w:tmpl w:val="12E05987"/>
    <w:lvl w:ilvl="0" w:tentative="0">
      <w:start w:val="1"/>
      <w:numFmt w:val="bullet"/>
      <w:lvlText w:val=""/>
      <w:lvlJc w:val="left"/>
      <w:pPr>
        <w:ind w:left="1898" w:hanging="48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378" w:hanging="48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858" w:hanging="48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3338" w:hanging="48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818" w:hanging="48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4298" w:hanging="48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778" w:hanging="48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5258" w:hanging="48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738" w:hanging="480"/>
      </w:pPr>
      <w:rPr>
        <w:rFonts w:hint="default" w:ascii="Wingdings" w:hAnsi="Wingdings"/>
      </w:rPr>
    </w:lvl>
  </w:abstractNum>
  <w:abstractNum w:abstractNumId="3">
    <w:nsid w:val="20D94AD4"/>
    <w:multiLevelType w:val="multilevel"/>
    <w:tmpl w:val="20D94AD4"/>
    <w:lvl w:ilvl="0" w:tentative="0">
      <w:start w:val="1"/>
      <w:numFmt w:val="decimal"/>
      <w:lvlText w:val="%1."/>
      <w:lvlJc w:val="left"/>
      <w:pPr>
        <w:ind w:left="1896" w:hanging="480"/>
      </w:pPr>
    </w:lvl>
    <w:lvl w:ilvl="1" w:tentative="0">
      <w:start w:val="1"/>
      <w:numFmt w:val="ideographTraditional"/>
      <w:lvlText w:val="%2、"/>
      <w:lvlJc w:val="left"/>
      <w:pPr>
        <w:ind w:left="2376" w:hanging="480"/>
      </w:pPr>
    </w:lvl>
    <w:lvl w:ilvl="2" w:tentative="0">
      <w:start w:val="1"/>
      <w:numFmt w:val="lowerRoman"/>
      <w:lvlText w:val="%3."/>
      <w:lvlJc w:val="right"/>
      <w:pPr>
        <w:ind w:left="2856" w:hanging="480"/>
      </w:pPr>
    </w:lvl>
    <w:lvl w:ilvl="3" w:tentative="0">
      <w:start w:val="1"/>
      <w:numFmt w:val="decimal"/>
      <w:lvlText w:val="%4."/>
      <w:lvlJc w:val="left"/>
      <w:pPr>
        <w:ind w:left="3336" w:hanging="480"/>
      </w:pPr>
    </w:lvl>
    <w:lvl w:ilvl="4" w:tentative="0">
      <w:start w:val="1"/>
      <w:numFmt w:val="ideographTraditional"/>
      <w:lvlText w:val="%5、"/>
      <w:lvlJc w:val="left"/>
      <w:pPr>
        <w:ind w:left="3816" w:hanging="480"/>
      </w:pPr>
    </w:lvl>
    <w:lvl w:ilvl="5" w:tentative="0">
      <w:start w:val="1"/>
      <w:numFmt w:val="lowerRoman"/>
      <w:lvlText w:val="%6."/>
      <w:lvlJc w:val="right"/>
      <w:pPr>
        <w:ind w:left="4296" w:hanging="480"/>
      </w:pPr>
    </w:lvl>
    <w:lvl w:ilvl="6" w:tentative="0">
      <w:start w:val="1"/>
      <w:numFmt w:val="decimal"/>
      <w:lvlText w:val="%7."/>
      <w:lvlJc w:val="left"/>
      <w:pPr>
        <w:ind w:left="4776" w:hanging="480"/>
      </w:pPr>
    </w:lvl>
    <w:lvl w:ilvl="7" w:tentative="0">
      <w:start w:val="1"/>
      <w:numFmt w:val="ideographTraditional"/>
      <w:lvlText w:val="%8、"/>
      <w:lvlJc w:val="left"/>
      <w:pPr>
        <w:ind w:left="5256" w:hanging="480"/>
      </w:pPr>
    </w:lvl>
    <w:lvl w:ilvl="8" w:tentative="0">
      <w:start w:val="1"/>
      <w:numFmt w:val="lowerRoman"/>
      <w:lvlText w:val="%9."/>
      <w:lvlJc w:val="right"/>
      <w:pPr>
        <w:ind w:left="5736" w:hanging="480"/>
      </w:pPr>
    </w:lvl>
  </w:abstractNum>
  <w:abstractNum w:abstractNumId="4">
    <w:nsid w:val="234A172D"/>
    <w:multiLevelType w:val="multilevel"/>
    <w:tmpl w:val="234A172D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sz w:val="28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>
    <w:nsid w:val="25697283"/>
    <w:multiLevelType w:val="multilevel"/>
    <w:tmpl w:val="25697283"/>
    <w:lvl w:ilvl="0" w:tentative="0">
      <w:start w:val="1"/>
      <w:numFmt w:val="bullet"/>
      <w:pStyle w:val="14"/>
      <w:lvlText w:val=""/>
      <w:lvlJc w:val="left"/>
      <w:pPr>
        <w:ind w:left="480" w:hanging="480"/>
      </w:pPr>
      <w:rPr>
        <w:rFonts w:hint="default" w:ascii="Wingdings" w:hAnsi="Wingdings"/>
      </w:rPr>
    </w:lvl>
    <w:lvl w:ilvl="1" w:tentative="0">
      <w:start w:val="1"/>
      <w:numFmt w:val="decimal"/>
      <w:isLgl/>
      <w:lvlText w:val="%1.%2"/>
      <w:lvlJc w:val="left"/>
      <w:pPr>
        <w:ind w:left="1287" w:hanging="7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647" w:hanging="108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2007" w:hanging="144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2367" w:hanging="180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2727" w:hanging="216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2727" w:hanging="216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3087" w:hanging="2520"/>
      </w:pPr>
      <w:rPr>
        <w:rFonts w:hint="default"/>
      </w:rPr>
    </w:lvl>
  </w:abstractNum>
  <w:abstractNum w:abstractNumId="6">
    <w:nsid w:val="2D747D31"/>
    <w:multiLevelType w:val="multilevel"/>
    <w:tmpl w:val="2D747D31"/>
    <w:lvl w:ilvl="0" w:tentative="0">
      <w:start w:val="1"/>
      <w:numFmt w:val="bullet"/>
      <w:lvlText w:val=""/>
      <w:lvlJc w:val="left"/>
      <w:pPr>
        <w:ind w:left="1472" w:hanging="48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952" w:hanging="48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432" w:hanging="48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912" w:hanging="48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392" w:hanging="48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872" w:hanging="48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352" w:hanging="48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832" w:hanging="48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312" w:hanging="480"/>
      </w:pPr>
      <w:rPr>
        <w:rFonts w:hint="default" w:ascii="Wingdings" w:hAnsi="Wingdings"/>
      </w:rPr>
    </w:lvl>
  </w:abstractNum>
  <w:abstractNum w:abstractNumId="7">
    <w:nsid w:val="40C17E9F"/>
    <w:multiLevelType w:val="multilevel"/>
    <w:tmpl w:val="40C17E9F"/>
    <w:lvl w:ilvl="0" w:tentative="0">
      <w:start w:val="1"/>
      <w:numFmt w:val="bullet"/>
      <w:lvlText w:val=""/>
      <w:lvlJc w:val="left"/>
      <w:pPr>
        <w:ind w:left="1472" w:hanging="48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952" w:hanging="48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432" w:hanging="48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912" w:hanging="48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392" w:hanging="48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872" w:hanging="48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352" w:hanging="48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832" w:hanging="48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312" w:hanging="480"/>
      </w:pPr>
      <w:rPr>
        <w:rFonts w:hint="default" w:ascii="Wingdings" w:hAnsi="Wingdings"/>
      </w:rPr>
    </w:lvl>
  </w:abstractNum>
  <w:abstractNum w:abstractNumId="8">
    <w:nsid w:val="4F6F0E28"/>
    <w:multiLevelType w:val="multilevel"/>
    <w:tmpl w:val="4F6F0E28"/>
    <w:lvl w:ilvl="0" w:tentative="0">
      <w:start w:val="1"/>
      <w:numFmt w:val="bullet"/>
      <w:lvlText w:val=""/>
      <w:lvlJc w:val="left"/>
      <w:pPr>
        <w:ind w:left="1472" w:hanging="48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952" w:hanging="48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432" w:hanging="48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912" w:hanging="48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392" w:hanging="48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872" w:hanging="48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352" w:hanging="48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832" w:hanging="48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312" w:hanging="480"/>
      </w:pPr>
      <w:rPr>
        <w:rFonts w:hint="default" w:ascii="Wingdings" w:hAnsi="Wingdings"/>
      </w:rPr>
    </w:lvl>
  </w:abstractNum>
  <w:abstractNum w:abstractNumId="9">
    <w:nsid w:val="700B1559"/>
    <w:multiLevelType w:val="multilevel"/>
    <w:tmpl w:val="700B1559"/>
    <w:lvl w:ilvl="0" w:tentative="0">
      <w:start w:val="1"/>
      <w:numFmt w:val="bullet"/>
      <w:lvlText w:val=""/>
      <w:lvlJc w:val="left"/>
      <w:pPr>
        <w:ind w:left="1898" w:hanging="48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378" w:hanging="48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858" w:hanging="48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3338" w:hanging="48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818" w:hanging="48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4298" w:hanging="48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778" w:hanging="48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5258" w:hanging="48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738" w:hanging="480"/>
      </w:pPr>
      <w:rPr>
        <w:rFonts w:hint="default" w:ascii="Wingdings" w:hAnsi="Wingdings"/>
      </w:rPr>
    </w:lvl>
  </w:abstractNum>
  <w:abstractNum w:abstractNumId="10">
    <w:nsid w:val="71AC348E"/>
    <w:multiLevelType w:val="multilevel"/>
    <w:tmpl w:val="71AC348E"/>
    <w:lvl w:ilvl="0" w:tentative="0">
      <w:start w:val="1"/>
      <w:numFmt w:val="bullet"/>
      <w:lvlText w:val=""/>
      <w:lvlJc w:val="left"/>
      <w:pPr>
        <w:ind w:left="1472" w:hanging="48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952" w:hanging="48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432" w:hanging="48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912" w:hanging="48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392" w:hanging="48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872" w:hanging="48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352" w:hanging="48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832" w:hanging="48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312" w:hanging="480"/>
      </w:pPr>
      <w:rPr>
        <w:rFonts w:hint="default" w:ascii="Wingdings" w:hAnsi="Wingdings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8"/>
  </w:num>
  <w:num w:numId="5">
    <w:abstractNumId w:val="10"/>
  </w:num>
  <w:num w:numId="6">
    <w:abstractNumId w:val="7"/>
  </w:num>
  <w:num w:numId="7">
    <w:abstractNumId w:val="6"/>
  </w:num>
  <w:num w:numId="8">
    <w:abstractNumId w:val="2"/>
  </w:num>
  <w:num w:numId="9">
    <w:abstractNumId w:val="9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 w:val="1"/>
  <w:bordersDoNotSurroundHeader w:val="1"/>
  <w:bordersDoNotSurroundFooter w:val="1"/>
  <w:documentProtection w:enforcement="0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0F9"/>
    <w:rsid w:val="00011153"/>
    <w:rsid w:val="00023D29"/>
    <w:rsid w:val="00037859"/>
    <w:rsid w:val="00052850"/>
    <w:rsid w:val="0009274D"/>
    <w:rsid w:val="000B419D"/>
    <w:rsid w:val="000B430D"/>
    <w:rsid w:val="00111371"/>
    <w:rsid w:val="001610F9"/>
    <w:rsid w:val="00170461"/>
    <w:rsid w:val="001A02A9"/>
    <w:rsid w:val="001A5E8B"/>
    <w:rsid w:val="002250F2"/>
    <w:rsid w:val="002F6A66"/>
    <w:rsid w:val="00340ABF"/>
    <w:rsid w:val="00346F64"/>
    <w:rsid w:val="00366699"/>
    <w:rsid w:val="003765B6"/>
    <w:rsid w:val="00383437"/>
    <w:rsid w:val="00390097"/>
    <w:rsid w:val="003A246E"/>
    <w:rsid w:val="003B01D1"/>
    <w:rsid w:val="003B5B0F"/>
    <w:rsid w:val="003D16D6"/>
    <w:rsid w:val="003E01A3"/>
    <w:rsid w:val="004302CD"/>
    <w:rsid w:val="004B09D7"/>
    <w:rsid w:val="00542E08"/>
    <w:rsid w:val="00551A7A"/>
    <w:rsid w:val="005528FF"/>
    <w:rsid w:val="0055394A"/>
    <w:rsid w:val="00571690"/>
    <w:rsid w:val="005A1F20"/>
    <w:rsid w:val="005B3D5F"/>
    <w:rsid w:val="005D031A"/>
    <w:rsid w:val="005E0BA1"/>
    <w:rsid w:val="005F5D5D"/>
    <w:rsid w:val="00624458"/>
    <w:rsid w:val="00651227"/>
    <w:rsid w:val="00662F7A"/>
    <w:rsid w:val="00675EB7"/>
    <w:rsid w:val="006B3102"/>
    <w:rsid w:val="006D4E44"/>
    <w:rsid w:val="006E07BE"/>
    <w:rsid w:val="00721B60"/>
    <w:rsid w:val="00737376"/>
    <w:rsid w:val="00806E22"/>
    <w:rsid w:val="008412BD"/>
    <w:rsid w:val="00867369"/>
    <w:rsid w:val="009206A6"/>
    <w:rsid w:val="00931163"/>
    <w:rsid w:val="00937341"/>
    <w:rsid w:val="00940651"/>
    <w:rsid w:val="0094566A"/>
    <w:rsid w:val="00967820"/>
    <w:rsid w:val="009B2C7B"/>
    <w:rsid w:val="009B5390"/>
    <w:rsid w:val="009C4E87"/>
    <w:rsid w:val="009C79AD"/>
    <w:rsid w:val="009D40B9"/>
    <w:rsid w:val="00B140D1"/>
    <w:rsid w:val="00B2589C"/>
    <w:rsid w:val="00B27F3E"/>
    <w:rsid w:val="00B37322"/>
    <w:rsid w:val="00B43064"/>
    <w:rsid w:val="00B473FA"/>
    <w:rsid w:val="00B91803"/>
    <w:rsid w:val="00BA6C02"/>
    <w:rsid w:val="00C0613C"/>
    <w:rsid w:val="00C07098"/>
    <w:rsid w:val="00C07EF7"/>
    <w:rsid w:val="00C20F1D"/>
    <w:rsid w:val="00C3619F"/>
    <w:rsid w:val="00C44905"/>
    <w:rsid w:val="00C93ED7"/>
    <w:rsid w:val="00CA7AFB"/>
    <w:rsid w:val="00CE38DC"/>
    <w:rsid w:val="00CF7088"/>
    <w:rsid w:val="00D07CAF"/>
    <w:rsid w:val="00D61EBF"/>
    <w:rsid w:val="00D674E5"/>
    <w:rsid w:val="00DC22FD"/>
    <w:rsid w:val="00DF43F9"/>
    <w:rsid w:val="00E03554"/>
    <w:rsid w:val="00E0695C"/>
    <w:rsid w:val="00E072C8"/>
    <w:rsid w:val="00E10028"/>
    <w:rsid w:val="00E36257"/>
    <w:rsid w:val="00E6459E"/>
    <w:rsid w:val="00E74C76"/>
    <w:rsid w:val="00E97A47"/>
    <w:rsid w:val="00E97E23"/>
    <w:rsid w:val="00EA766C"/>
    <w:rsid w:val="00F80801"/>
    <w:rsid w:val="00F96E13"/>
    <w:rsid w:val="00FA46B7"/>
    <w:rsid w:val="00FC174A"/>
    <w:rsid w:val="00FD4421"/>
    <w:rsid w:val="4A0C7237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qFormat="1" w:uiPriority="39" w:semiHidden="0" w:name="toc 3"/>
    <w:lsdException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Theme="minorHAnsi" w:hAnsiTheme="minorHAnsi" w:eastAsiaTheme="minorEastAsia" w:cstheme="minorBidi"/>
      <w:kern w:val="2"/>
      <w:sz w:val="24"/>
      <w:szCs w:val="22"/>
      <w:lang w:val="en-US" w:eastAsia="zh-TW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spacing w:before="180" w:after="180" w:line="720" w:lineRule="auto"/>
      <w:outlineLvl w:val="0"/>
    </w:pPr>
    <w:rPr>
      <w:rFonts w:asciiTheme="majorHAnsi" w:hAnsiTheme="majorHAnsi" w:eastAsiaTheme="majorEastAsia" w:cstheme="majorBidi"/>
      <w:b/>
      <w:bCs/>
      <w:kern w:val="52"/>
      <w:sz w:val="52"/>
      <w:szCs w:val="52"/>
    </w:rPr>
  </w:style>
  <w:style w:type="character" w:default="1" w:styleId="9">
    <w:name w:val="Default Paragraph Font"/>
    <w:unhideWhenUsed/>
    <w:uiPriority w:val="1"/>
  </w:style>
  <w:style w:type="table" w:default="1" w:styleId="12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3"/>
    <w:basedOn w:val="1"/>
    <w:next w:val="1"/>
    <w:unhideWhenUsed/>
    <w:qFormat/>
    <w:uiPriority w:val="39"/>
    <w:pPr>
      <w:ind w:left="960" w:leftChars="400"/>
    </w:pPr>
  </w:style>
  <w:style w:type="paragraph" w:styleId="4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5">
    <w:name w:val="header"/>
    <w:basedOn w:val="1"/>
    <w:link w:val="21"/>
    <w:unhideWhenUsed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6">
    <w:name w:val="toc 1"/>
    <w:basedOn w:val="1"/>
    <w:next w:val="1"/>
    <w:unhideWhenUsed/>
    <w:uiPriority w:val="39"/>
  </w:style>
  <w:style w:type="paragraph" w:styleId="7">
    <w:name w:val="toc 4"/>
    <w:basedOn w:val="1"/>
    <w:next w:val="1"/>
    <w:unhideWhenUsed/>
    <w:uiPriority w:val="39"/>
    <w:pPr>
      <w:ind w:left="1440" w:leftChars="600"/>
    </w:pPr>
  </w:style>
  <w:style w:type="paragraph" w:styleId="8">
    <w:name w:val="toc 2"/>
    <w:basedOn w:val="1"/>
    <w:next w:val="1"/>
    <w:unhideWhenUsed/>
    <w:uiPriority w:val="39"/>
    <w:pPr>
      <w:ind w:left="480" w:leftChars="200"/>
    </w:pPr>
  </w:style>
  <w:style w:type="character" w:styleId="10">
    <w:name w:val="FollowedHyperlink"/>
    <w:basedOn w:val="9"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1">
    <w:name w:val="Hyperlink"/>
    <w:basedOn w:val="9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13">
    <w:name w:val="Table Grid"/>
    <w:basedOn w:val="12"/>
    <w:uiPriority w:val="39"/>
    <w:rPr>
      <w:rFonts w:ascii="Calibri" w:hAnsi="Calibri" w:eastAsia="PMingLiU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customStyle="1" w:styleId="14">
    <w:name w:val="DCMS_Title1"/>
    <w:basedOn w:val="1"/>
    <w:link w:val="15"/>
    <w:qFormat/>
    <w:uiPriority w:val="0"/>
    <w:pPr>
      <w:pageBreakBefore/>
      <w:numPr>
        <w:ilvl w:val="0"/>
        <w:numId w:val="1"/>
      </w:numPr>
      <w:pBdr>
        <w:bottom w:val="single" w:color="auto" w:sz="4" w:space="1"/>
      </w:pBdr>
      <w:spacing w:before="180" w:after="180" w:line="240" w:lineRule="atLeast"/>
      <w:ind w:right="221"/>
      <w:outlineLvl w:val="0"/>
    </w:pPr>
    <w:rPr>
      <w:rFonts w:ascii="Microsoft JhengHei" w:hAnsi="Microsoft JhengHei" w:eastAsia="Microsoft JhengHei" w:cs="Calibri"/>
      <w:b/>
      <w:color w:val="0B579F"/>
      <w:sz w:val="44"/>
      <w:szCs w:val="44"/>
    </w:rPr>
  </w:style>
  <w:style w:type="character" w:customStyle="1" w:styleId="15">
    <w:name w:val="DCMS_Title1 字元"/>
    <w:basedOn w:val="9"/>
    <w:link w:val="14"/>
    <w:qFormat/>
    <w:uiPriority w:val="0"/>
    <w:rPr>
      <w:rFonts w:ascii="Microsoft JhengHei" w:hAnsi="Microsoft JhengHei" w:eastAsia="Microsoft JhengHei" w:cs="Calibri"/>
      <w:b/>
      <w:color w:val="0B579F"/>
      <w:sz w:val="44"/>
      <w:szCs w:val="44"/>
    </w:rPr>
  </w:style>
  <w:style w:type="paragraph" w:customStyle="1" w:styleId="16">
    <w:name w:val="List Paragraph"/>
    <w:basedOn w:val="1"/>
    <w:qFormat/>
    <w:uiPriority w:val="34"/>
    <w:pPr>
      <w:ind w:left="480" w:leftChars="200"/>
    </w:pPr>
  </w:style>
  <w:style w:type="paragraph" w:customStyle="1" w:styleId="17">
    <w:name w:val="DCMS_內文"/>
    <w:basedOn w:val="1"/>
    <w:link w:val="18"/>
    <w:qFormat/>
    <w:uiPriority w:val="0"/>
    <w:pPr>
      <w:spacing w:before="180" w:after="180" w:line="240" w:lineRule="atLeast"/>
      <w:ind w:left="142" w:firstLine="283"/>
    </w:pPr>
    <w:rPr>
      <w:rFonts w:ascii="Calibri" w:hAnsi="Calibri" w:eastAsia="PMingLiU" w:cs="Calibri"/>
      <w:sz w:val="22"/>
    </w:rPr>
  </w:style>
  <w:style w:type="character" w:customStyle="1" w:styleId="18">
    <w:name w:val="DCMS_內文 字元"/>
    <w:basedOn w:val="9"/>
    <w:link w:val="17"/>
    <w:uiPriority w:val="0"/>
    <w:rPr>
      <w:rFonts w:ascii="Calibri" w:hAnsi="Calibri" w:eastAsia="PMingLiU" w:cs="Calibri"/>
      <w:sz w:val="22"/>
    </w:rPr>
  </w:style>
  <w:style w:type="character" w:customStyle="1" w:styleId="19">
    <w:name w:val="標題 1 字元"/>
    <w:basedOn w:val="9"/>
    <w:link w:val="2"/>
    <w:uiPriority w:val="9"/>
    <w:rPr>
      <w:rFonts w:asciiTheme="majorHAnsi" w:hAnsiTheme="majorHAnsi" w:eastAsiaTheme="majorEastAsia" w:cstheme="majorBidi"/>
      <w:b/>
      <w:bCs/>
      <w:kern w:val="52"/>
      <w:sz w:val="52"/>
      <w:szCs w:val="52"/>
    </w:rPr>
  </w:style>
  <w:style w:type="paragraph" w:customStyle="1" w:styleId="20">
    <w:name w:val="TOC Heading"/>
    <w:basedOn w:val="2"/>
    <w:next w:val="1"/>
    <w:unhideWhenUsed/>
    <w:qFormat/>
    <w:uiPriority w:val="39"/>
    <w:pPr>
      <w:keepLines/>
      <w:widowControl/>
      <w:spacing w:before="240" w:after="0" w:line="259" w:lineRule="auto"/>
      <w:outlineLvl w:val="9"/>
    </w:pPr>
    <w:rPr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21">
    <w:name w:val="頁首 字元"/>
    <w:basedOn w:val="9"/>
    <w:link w:val="5"/>
    <w:uiPriority w:val="99"/>
    <w:rPr>
      <w:sz w:val="20"/>
      <w:szCs w:val="20"/>
    </w:rPr>
  </w:style>
  <w:style w:type="character" w:customStyle="1" w:styleId="22">
    <w:name w:val="頁尾 字元"/>
    <w:basedOn w:val="9"/>
    <w:link w:val="4"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5" Type="http://schemas.openxmlformats.org/officeDocument/2006/relationships/fontTable" Target="fontTable.xml"/><Relationship Id="rId64" Type="http://schemas.openxmlformats.org/officeDocument/2006/relationships/customXml" Target="../customXml/item2.xml"/><Relationship Id="rId63" Type="http://schemas.openxmlformats.org/officeDocument/2006/relationships/numbering" Target="numbering.xml"/><Relationship Id="rId62" Type="http://schemas.openxmlformats.org/officeDocument/2006/relationships/customXml" Target="../customXml/item1.xml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C2A90B0-8299-4A77-ACD9-6FFCAD389DB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1392</Words>
  <Characters>7939</Characters>
  <Lines>66</Lines>
  <Paragraphs>18</Paragraphs>
  <TotalTime>0</TotalTime>
  <ScaleCrop>false</ScaleCrop>
  <LinksUpToDate>false</LinksUpToDate>
  <CharactersWithSpaces>9313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2017-11-06T02:56:00Z</dcterms:created>
  <dc:creator>yoson</dc:creator>
  <cp:lastModifiedBy>24131</cp:lastModifiedBy>
  <dcterms:modified xsi:type="dcterms:W3CDTF">2018-02-23T09:33:22Z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