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3AEE4E35" w:rsidR="008700DA" w:rsidRDefault="00481594" w:rsidP="00C816CD">
      <w:pPr>
        <w:suppressLineNumbers/>
      </w:pPr>
      <w:r>
        <w:t xml:space="preserve">Soil carbon and charcoal show fire was abundant in prehistoric coast redwood forests. </w:t>
      </w:r>
    </w:p>
    <w:p w14:paraId="5D74B23B" w14:textId="77777777" w:rsidR="00C816CD" w:rsidRDefault="00C816CD" w:rsidP="00C816CD">
      <w:pPr>
        <w:suppressLineNumbers/>
      </w:pPr>
    </w:p>
    <w:p w14:paraId="00000008" w14:textId="17764E45" w:rsidR="008700DA" w:rsidRPr="00476D85" w:rsidRDefault="00EE2F87" w:rsidP="00EA2E8F">
      <w:pPr>
        <w:suppressLineNumbers/>
        <w:spacing w:line="480" w:lineRule="auto"/>
        <w:jc w:val="both"/>
        <w:rPr>
          <w:vertAlign w:val="superscript"/>
        </w:rPr>
      </w:pPr>
      <w:r>
        <w:t>Katherine Hayes</w:t>
      </w:r>
      <w:r>
        <w:rPr>
          <w:vertAlign w:val="superscript"/>
        </w:rPr>
        <w:t>1</w:t>
      </w:r>
      <w:r>
        <w:t xml:space="preserve">, </w:t>
      </w:r>
      <w:r w:rsidR="003071EA">
        <w:t>Lucas C.R. Silva</w:t>
      </w:r>
      <w:r w:rsidR="003071EA" w:rsidRPr="00DB6B18">
        <w:rPr>
          <w:vertAlign w:val="superscript"/>
        </w:rPr>
        <w:t>2</w:t>
      </w:r>
      <w:r w:rsidR="003071EA">
        <w:t xml:space="preserve">, and </w:t>
      </w:r>
      <w:r w:rsidR="00504DB7">
        <w:t>D</w:t>
      </w:r>
      <w:r>
        <w:t>an</w:t>
      </w:r>
      <w:r w:rsidR="00C573B7">
        <w:t>iel G.</w:t>
      </w:r>
      <w:r>
        <w:t xml:space="preserve"> Gavin</w:t>
      </w:r>
      <w:r>
        <w:rPr>
          <w:vertAlign w:val="superscript"/>
        </w:rPr>
        <w:t>2</w:t>
      </w:r>
    </w:p>
    <w:p w14:paraId="0000000A" w14:textId="1C078483" w:rsidR="008700DA" w:rsidRDefault="00EE2F87" w:rsidP="00476D85">
      <w:pPr>
        <w:suppressLineNumbers/>
        <w:jc w:val="both"/>
      </w:pPr>
      <w:r>
        <w:rPr>
          <w:vertAlign w:val="superscript"/>
        </w:rPr>
        <w:t>1</w:t>
      </w:r>
      <w:r w:rsidR="00C573B7">
        <w:rPr>
          <w:vertAlign w:val="superscript"/>
        </w:rPr>
        <w:t xml:space="preserve"> </w:t>
      </w:r>
      <w:r>
        <w:t>Department of Integrative Biology, University of Colorado Denver, Denver, Colorado, USA</w:t>
      </w:r>
    </w:p>
    <w:p w14:paraId="610CF64C" w14:textId="3D01C5B3" w:rsidR="00476D85" w:rsidRDefault="00EE2F87" w:rsidP="00997279">
      <w:pPr>
        <w:suppressLineNumbers/>
        <w:jc w:val="both"/>
      </w:pPr>
      <w:r>
        <w:rPr>
          <w:vertAlign w:val="superscript"/>
        </w:rPr>
        <w:t>2</w:t>
      </w:r>
      <w:r w:rsidR="00C573B7">
        <w:rPr>
          <w:vertAlign w:val="superscript"/>
        </w:rPr>
        <w:t xml:space="preserve"> </w:t>
      </w:r>
      <w:r>
        <w:t>Department of Geography, University of Oregon, Eugene, Oregon, USA</w:t>
      </w:r>
    </w:p>
    <w:p w14:paraId="2782961D" w14:textId="237967E0" w:rsidR="00476D85" w:rsidRDefault="00EE2F87" w:rsidP="00EA2E8F">
      <w:pPr>
        <w:suppressLineNumbers/>
        <w:spacing w:line="480" w:lineRule="auto"/>
        <w:jc w:val="both"/>
      </w:pPr>
      <w:r>
        <w:t>* Corresponding author</w:t>
      </w:r>
      <w:r w:rsidR="00476D85">
        <w:t>,</w:t>
      </w:r>
      <w:r>
        <w:t xml:space="preserve"> </w:t>
      </w:r>
      <w:r w:rsidR="00476D85">
        <w:t>e</w:t>
      </w:r>
      <w:r>
        <w:t xml:space="preserve">mail: </w:t>
      </w:r>
      <w:hyperlink r:id="rId8">
        <w:r>
          <w:rPr>
            <w:color w:val="0563C1"/>
            <w:u w:val="single"/>
          </w:rPr>
          <w:t>Katherine.hayes@ucdenver.edu</w:t>
        </w:r>
      </w:hyperlink>
      <w:r>
        <w:t xml:space="preserve"> (KH)</w:t>
      </w:r>
    </w:p>
    <w:p w14:paraId="3DC19BFF" w14:textId="6357D71A" w:rsidR="00B161B8" w:rsidRDefault="00081C6A">
      <w:pPr>
        <w:rPr>
          <w:ins w:id="0" w:author="Dan Gavin" w:date="2022-03-15T11:50:00Z"/>
          <w:b/>
        </w:rPr>
      </w:pPr>
      <w:ins w:id="1" w:author="Dan Gavin" w:date="2022-03-15T11:50:00Z">
        <w:r>
          <w:rPr>
            <w:b/>
          </w:rPr>
          <w:t xml:space="preserve">Journal options: </w:t>
        </w:r>
      </w:ins>
    </w:p>
    <w:p w14:paraId="3BE3E885" w14:textId="00D34D19" w:rsidR="00081C6A" w:rsidRDefault="00081C6A">
      <w:pPr>
        <w:rPr>
          <w:ins w:id="2" w:author="Dan Gavin" w:date="2022-03-15T11:50:00Z"/>
          <w:b/>
        </w:rPr>
      </w:pPr>
      <w:ins w:id="3" w:author="Dan Gavin" w:date="2022-03-15T11:50:00Z">
        <w:r>
          <w:rPr>
            <w:b/>
          </w:rPr>
          <w:t>Holocene</w:t>
        </w:r>
      </w:ins>
    </w:p>
    <w:p w14:paraId="45415887" w14:textId="292DE16A" w:rsidR="00081C6A" w:rsidRDefault="00081C6A">
      <w:pPr>
        <w:rPr>
          <w:ins w:id="4" w:author="Dan Gavin" w:date="2022-03-15T11:50:00Z"/>
          <w:b/>
        </w:rPr>
      </w:pPr>
      <w:ins w:id="5" w:author="Dan Gavin" w:date="2022-03-15T11:50:00Z">
        <w:r>
          <w:rPr>
            <w:b/>
          </w:rPr>
          <w:t>Fire Ecology</w:t>
        </w:r>
      </w:ins>
    </w:p>
    <w:p w14:paraId="602D67D0" w14:textId="1DAF0332" w:rsidR="00081C6A" w:rsidRDefault="00510C83">
      <w:pPr>
        <w:rPr>
          <w:ins w:id="6" w:author="Dan Gavin" w:date="2022-03-15T11:50:00Z"/>
          <w:b/>
        </w:rPr>
      </w:pPr>
      <w:ins w:id="7" w:author="Dan Gavin" w:date="2022-03-15T11:50:00Z">
        <w:r>
          <w:rPr>
            <w:b/>
          </w:rPr>
          <w:t>Others?</w:t>
        </w:r>
      </w:ins>
    </w:p>
    <w:p w14:paraId="7B0E20DA" w14:textId="02F5DFAF" w:rsidR="00081C6A" w:rsidRDefault="00081C6A">
      <w:pPr>
        <w:rPr>
          <w:ins w:id="8" w:author="Dan Gavin" w:date="2022-03-15T12:03:00Z"/>
          <w:b/>
        </w:rPr>
      </w:pPr>
    </w:p>
    <w:p w14:paraId="3CF2F2D1" w14:textId="77777777" w:rsidR="00FB2B44" w:rsidRDefault="00FB2B44" w:rsidP="00FB2B44">
      <w:pPr>
        <w:rPr>
          <w:ins w:id="9" w:author="Dan Gavin" w:date="2022-03-15T12:03:00Z"/>
          <w:bCs/>
        </w:rPr>
      </w:pPr>
      <w:ins w:id="10" w:author="Dan Gavin" w:date="2022-03-15T12:03:00Z">
        <w:r>
          <w:rPr>
            <w:bCs/>
          </w:rPr>
          <w:t>I did not read through the entire paper but want to give feedback before your talk.</w:t>
        </w:r>
      </w:ins>
    </w:p>
    <w:p w14:paraId="2D92E7F6" w14:textId="77777777" w:rsidR="00FB2B44" w:rsidRDefault="00FB2B44">
      <w:pPr>
        <w:rPr>
          <w:ins w:id="11" w:author="Dan Gavin" w:date="2022-03-15T07:31:00Z"/>
          <w:b/>
        </w:rPr>
      </w:pPr>
    </w:p>
    <w:p w14:paraId="38394069" w14:textId="7EE89283" w:rsidR="00713BB5" w:rsidRDefault="00B161B8">
      <w:pPr>
        <w:rPr>
          <w:ins w:id="12" w:author="Dan Gavin" w:date="2022-03-15T11:53:00Z"/>
          <w:b/>
        </w:rPr>
      </w:pPr>
      <w:ins w:id="13" w:author="Dan Gavin" w:date="2022-03-15T07:31:00Z">
        <w:r>
          <w:rPr>
            <w:b/>
          </w:rPr>
          <w:t>Some points to consider regarding the long-term history of fire…</w:t>
        </w:r>
      </w:ins>
      <w:proofErr w:type="gramStart"/>
      <w:ins w:id="14" w:author="Dan Gavin" w:date="2022-03-15T07:32:00Z">
        <w:r>
          <w:rPr>
            <w:b/>
          </w:rPr>
          <w:t>i.e.</w:t>
        </w:r>
        <w:proofErr w:type="gramEnd"/>
        <w:r>
          <w:rPr>
            <w:b/>
          </w:rPr>
          <w:t xml:space="preserve"> how to interpret the </w:t>
        </w:r>
        <w:r w:rsidR="00713BB5">
          <w:rPr>
            <w:b/>
          </w:rPr>
          <w:t>pattern of dates over &gt;3000 years.</w:t>
        </w:r>
      </w:ins>
    </w:p>
    <w:p w14:paraId="3B49A2A7" w14:textId="28B7CAEF" w:rsidR="00D4364A" w:rsidRDefault="00D4364A">
      <w:pPr>
        <w:rPr>
          <w:ins w:id="15" w:author="Dan Gavin" w:date="2022-03-15T11:53:00Z"/>
          <w:b/>
        </w:rPr>
      </w:pPr>
    </w:p>
    <w:p w14:paraId="0B59507E" w14:textId="78B3B422" w:rsidR="00FB2B44" w:rsidRDefault="00D4364A">
      <w:pPr>
        <w:rPr>
          <w:ins w:id="16" w:author="Dan Gavin" w:date="2022-03-15T11:57:00Z"/>
          <w:bCs/>
        </w:rPr>
      </w:pPr>
      <w:ins w:id="17" w:author="Dan Gavin" w:date="2022-03-15T11:53:00Z">
        <w:r w:rsidRPr="00D4364A">
          <w:rPr>
            <w:bCs/>
            <w:rPrChange w:id="18" w:author="Dan Gavin" w:date="2022-03-15T11:55:00Z">
              <w:rPr>
                <w:b/>
              </w:rPr>
            </w:rPrChange>
          </w:rPr>
          <w:t xml:space="preserve">It is hard to see the overall temporal pattern of dates.  </w:t>
        </w:r>
      </w:ins>
      <w:ins w:id="19" w:author="Dan Gavin" w:date="2022-03-15T11:54:00Z">
        <w:r w:rsidRPr="00D4364A">
          <w:rPr>
            <w:bCs/>
            <w:rPrChange w:id="20" w:author="Dan Gavin" w:date="2022-03-15T11:55:00Z">
              <w:rPr>
                <w:b/>
              </w:rPr>
            </w:rPrChange>
          </w:rPr>
          <w:t xml:space="preserve">I suggest </w:t>
        </w:r>
      </w:ins>
      <w:ins w:id="21" w:author="Dan Gavin" w:date="2022-03-15T11:56:00Z">
        <w:r>
          <w:rPr>
            <w:bCs/>
          </w:rPr>
          <w:t>making summed probability dist</w:t>
        </w:r>
      </w:ins>
      <w:ins w:id="22" w:author="Dan Gavin" w:date="2022-03-15T11:57:00Z">
        <w:r>
          <w:rPr>
            <w:bCs/>
          </w:rPr>
          <w:t xml:space="preserve">ributions </w:t>
        </w:r>
      </w:ins>
      <w:ins w:id="23" w:author="Dan Gavin" w:date="2022-03-15T11:54:00Z">
        <w:r w:rsidRPr="00D4364A">
          <w:rPr>
            <w:bCs/>
            <w:rPrChange w:id="24" w:author="Dan Gavin" w:date="2022-03-15T11:55:00Z">
              <w:rPr>
                <w:b/>
              </w:rPr>
            </w:rPrChange>
          </w:rPr>
          <w:t xml:space="preserve">using </w:t>
        </w:r>
        <w:proofErr w:type="spellStart"/>
        <w:r w:rsidRPr="00D4364A">
          <w:rPr>
            <w:bCs/>
            <w:rPrChange w:id="25" w:author="Dan Gavin" w:date="2022-03-15T11:55:00Z">
              <w:rPr>
                <w:b/>
              </w:rPr>
            </w:rPrChange>
          </w:rPr>
          <w:t>spd</w:t>
        </w:r>
        <w:proofErr w:type="spellEnd"/>
        <w:r w:rsidRPr="00D4364A">
          <w:rPr>
            <w:bCs/>
            <w:rPrChange w:id="26" w:author="Dan Gavin" w:date="2022-03-15T11:55:00Z">
              <w:rPr>
                <w:b/>
              </w:rPr>
            </w:rPrChange>
          </w:rPr>
          <w:t xml:space="preserve"> function in the </w:t>
        </w:r>
        <w:proofErr w:type="spellStart"/>
        <w:r w:rsidRPr="00D4364A">
          <w:rPr>
            <w:bCs/>
            <w:rPrChange w:id="27" w:author="Dan Gavin" w:date="2022-03-15T11:55:00Z">
              <w:rPr>
                <w:b/>
              </w:rPr>
            </w:rPrChange>
          </w:rPr>
          <w:t>rcarbon</w:t>
        </w:r>
        <w:proofErr w:type="spellEnd"/>
        <w:r w:rsidRPr="00D4364A">
          <w:rPr>
            <w:bCs/>
            <w:rPrChange w:id="28" w:author="Dan Gavin" w:date="2022-03-15T11:55:00Z">
              <w:rPr>
                <w:b/>
              </w:rPr>
            </w:rPrChange>
          </w:rPr>
          <w:t xml:space="preserve"> packa</w:t>
        </w:r>
      </w:ins>
      <w:ins w:id="29" w:author="Dan Gavin" w:date="2022-03-15T11:55:00Z">
        <w:r w:rsidRPr="00D4364A">
          <w:rPr>
            <w:bCs/>
            <w:rPrChange w:id="30" w:author="Dan Gavin" w:date="2022-03-15T11:55:00Z">
              <w:rPr>
                <w:b/>
              </w:rPr>
            </w:rPrChange>
          </w:rPr>
          <w:t xml:space="preserve">ge, using </w:t>
        </w:r>
        <w:proofErr w:type="spellStart"/>
        <w:r w:rsidRPr="00D4364A">
          <w:rPr>
            <w:bCs/>
            <w:rPrChange w:id="31" w:author="Dan Gavin" w:date="2022-03-15T11:55:00Z">
              <w:rPr>
                <w:b/>
              </w:rPr>
            </w:rPrChange>
          </w:rPr>
          <w:t>spdnormalized</w:t>
        </w:r>
        <w:proofErr w:type="spellEnd"/>
        <w:r w:rsidRPr="00D4364A">
          <w:rPr>
            <w:bCs/>
            <w:rPrChange w:id="32" w:author="Dan Gavin" w:date="2022-03-15T11:55:00Z">
              <w:rPr>
                <w:b/>
              </w:rPr>
            </w:rPrChange>
          </w:rPr>
          <w:t xml:space="preserve">=FALSE.  This </w:t>
        </w:r>
        <w:r>
          <w:rPr>
            <w:bCs/>
          </w:rPr>
          <w:t>is a common approach.  You could run it for the different subsets of charcoal, or at least for hillslopes, ridgetop</w:t>
        </w:r>
      </w:ins>
      <w:ins w:id="33" w:author="Dan Gavin" w:date="2022-03-15T11:56:00Z">
        <w:r>
          <w:rPr>
            <w:bCs/>
          </w:rPr>
          <w:t xml:space="preserve">s, and all mineral soils.  You can then plot some general pattern of fire from fire scars (Norman) next to the </w:t>
        </w:r>
        <w:proofErr w:type="spellStart"/>
        <w:r>
          <w:rPr>
            <w:bCs/>
          </w:rPr>
          <w:t>spd</w:t>
        </w:r>
        <w:proofErr w:type="spellEnd"/>
        <w:r>
          <w:rPr>
            <w:bCs/>
          </w:rPr>
          <w:t xml:space="preserve"> output.</w:t>
        </w:r>
      </w:ins>
      <w:ins w:id="34" w:author="Dan Gavin" w:date="2022-03-15T11:57:00Z">
        <w:r w:rsidR="00FB2B44">
          <w:rPr>
            <w:bCs/>
          </w:rPr>
          <w:t xml:space="preserve">  This will hopefully provide support for the statement of increased fire in the last 1000 years.</w:t>
        </w:r>
      </w:ins>
    </w:p>
    <w:p w14:paraId="21126F98" w14:textId="49814484" w:rsidR="00FB2B44" w:rsidRDefault="00FB2B44">
      <w:pPr>
        <w:rPr>
          <w:ins w:id="35" w:author="Dan Gavin" w:date="2022-03-15T11:57:00Z"/>
          <w:bCs/>
        </w:rPr>
      </w:pPr>
    </w:p>
    <w:p w14:paraId="7F2E4E5F" w14:textId="287132D9" w:rsidR="00FB2B44" w:rsidRDefault="00FB2B44">
      <w:pPr>
        <w:rPr>
          <w:ins w:id="36" w:author="Dan Gavin" w:date="2022-03-15T12:03:00Z"/>
          <w:bCs/>
        </w:rPr>
      </w:pPr>
      <w:ins w:id="37" w:author="Dan Gavin" w:date="2022-03-15T11:57:00Z">
        <w:r>
          <w:rPr>
            <w:bCs/>
          </w:rPr>
          <w:t xml:space="preserve">The </w:t>
        </w:r>
        <w:proofErr w:type="gramStart"/>
        <w:r>
          <w:rPr>
            <w:bCs/>
          </w:rPr>
          <w:t>longer term</w:t>
        </w:r>
        <w:proofErr w:type="gramEnd"/>
        <w:r>
          <w:rPr>
            <w:bCs/>
          </w:rPr>
          <w:t xml:space="preserve"> pattern…that of few</w:t>
        </w:r>
      </w:ins>
      <w:ins w:id="38" w:author="Dan Gavin" w:date="2022-03-15T11:58:00Z">
        <w:r>
          <w:rPr>
            <w:bCs/>
          </w:rPr>
          <w:t xml:space="preserve"> mineral soil dates &gt; </w:t>
        </w:r>
      </w:ins>
      <w:ins w:id="39" w:author="Dan Gavin" w:date="2022-03-15T11:59:00Z">
        <w:r>
          <w:rPr>
            <w:bCs/>
          </w:rPr>
          <w:t>1500</w:t>
        </w:r>
      </w:ins>
      <w:ins w:id="40" w:author="Dan Gavin" w:date="2022-03-15T11:58:00Z">
        <w:r>
          <w:rPr>
            <w:bCs/>
          </w:rPr>
          <w:t xml:space="preserve"> years old. </w:t>
        </w:r>
      </w:ins>
      <w:ins w:id="41" w:author="Dan Gavin" w:date="2022-03-15T11:59:00Z">
        <w:r>
          <w:rPr>
            <w:bCs/>
          </w:rPr>
          <w:t>Is it a</w:t>
        </w:r>
      </w:ins>
      <w:ins w:id="42" w:author="Dan Gavin" w:date="2022-03-15T12:00:00Z">
        <w:r>
          <w:rPr>
            <w:bCs/>
          </w:rPr>
          <w:t xml:space="preserve">n increase in fire, OR a loss of soil from soil movement (colluvium movement downslope), OR a loss of charcoal (from </w:t>
        </w:r>
      </w:ins>
      <w:ins w:id="43" w:author="Dan Gavin" w:date="2022-03-15T12:01:00Z">
        <w:r>
          <w:rPr>
            <w:bCs/>
          </w:rPr>
          <w:t xml:space="preserve">fragmentation, respiration, erosion, </w:t>
        </w:r>
        <w:proofErr w:type="gramStart"/>
        <w:r>
          <w:rPr>
            <w:bCs/>
          </w:rPr>
          <w:t>etc).</w:t>
        </w:r>
        <w:proofErr w:type="gramEnd"/>
        <w:r>
          <w:rPr>
            <w:bCs/>
          </w:rPr>
          <w:t xml:space="preserve">  Finding older charcoal buried in deep colluvium and in fans makes it hard to support that it is an act</w:t>
        </w:r>
      </w:ins>
      <w:ins w:id="44" w:author="Dan Gavin" w:date="2022-03-15T12:02:00Z">
        <w:r>
          <w:rPr>
            <w:bCs/>
          </w:rPr>
          <w:t>u</w:t>
        </w:r>
      </w:ins>
      <w:ins w:id="45" w:author="Dan Gavin" w:date="2022-03-15T12:01:00Z">
        <w:r>
          <w:rPr>
            <w:bCs/>
          </w:rPr>
          <w:t xml:space="preserve">al increase in fire.  </w:t>
        </w:r>
      </w:ins>
      <w:ins w:id="46" w:author="Dan Gavin" w:date="2022-03-15T12:02:00Z">
        <w:r>
          <w:rPr>
            <w:bCs/>
          </w:rPr>
          <w:t xml:space="preserve">These soils are "active' in that trees uproot, animals burrow, etc., and it may be that there is a generally a 1000-year half-life for large charcoal particles.  </w:t>
        </w:r>
      </w:ins>
      <w:ins w:id="47" w:author="Dan Gavin" w:date="2022-03-15T12:03:00Z">
        <w:r w:rsidR="00101D6D">
          <w:rPr>
            <w:bCs/>
          </w:rPr>
          <w:t xml:space="preserve"> The high proportion of </w:t>
        </w:r>
      </w:ins>
      <w:ins w:id="48" w:author="Dan Gavin" w:date="2022-03-15T12:04:00Z">
        <w:r w:rsidR="00101D6D">
          <w:rPr>
            <w:bCs/>
          </w:rPr>
          <w:t xml:space="preserve">C that is </w:t>
        </w:r>
        <w:proofErr w:type="spellStart"/>
        <w:r w:rsidR="00101D6D">
          <w:rPr>
            <w:bCs/>
          </w:rPr>
          <w:t>pyC</w:t>
        </w:r>
        <w:proofErr w:type="spellEnd"/>
        <w:r w:rsidR="00101D6D">
          <w:rPr>
            <w:bCs/>
          </w:rPr>
          <w:t xml:space="preserve"> is a sign that older charcoal may have been fragmented.</w:t>
        </w:r>
      </w:ins>
    </w:p>
    <w:p w14:paraId="33FC5E4A" w14:textId="77EBE4ED" w:rsidR="00101D6D" w:rsidRDefault="00101D6D">
      <w:pPr>
        <w:rPr>
          <w:ins w:id="49" w:author="Dan Gavin" w:date="2022-03-15T12:03:00Z"/>
          <w:bCs/>
        </w:rPr>
      </w:pPr>
    </w:p>
    <w:p w14:paraId="2FBA5827" w14:textId="5553FB91" w:rsidR="00101D6D" w:rsidRDefault="00101D6D">
      <w:pPr>
        <w:rPr>
          <w:ins w:id="50" w:author="Dan Gavin" w:date="2022-03-15T12:04:00Z"/>
          <w:bCs/>
        </w:rPr>
      </w:pPr>
      <w:ins w:id="51" w:author="Dan Gavin" w:date="2022-03-15T12:03:00Z">
        <w:r>
          <w:rPr>
            <w:bCs/>
          </w:rPr>
          <w:t xml:space="preserve">There are papers by </w:t>
        </w:r>
        <w:proofErr w:type="spellStart"/>
        <w:r>
          <w:rPr>
            <w:bCs/>
          </w:rPr>
          <w:t>Asmeret</w:t>
        </w:r>
        <w:proofErr w:type="spellEnd"/>
        <w:r>
          <w:rPr>
            <w:bCs/>
          </w:rPr>
          <w:t xml:space="preserve"> </w:t>
        </w:r>
        <w:proofErr w:type="spellStart"/>
        <w:r>
          <w:rPr>
            <w:bCs/>
          </w:rPr>
          <w:t>Behre</w:t>
        </w:r>
        <w:proofErr w:type="spellEnd"/>
        <w:r>
          <w:rPr>
            <w:bCs/>
          </w:rPr>
          <w:t xml:space="preserve"> about the burial of charcoal after fire…</w:t>
        </w:r>
      </w:ins>
      <w:ins w:id="52" w:author="Dan Gavin" w:date="2022-03-15T12:04:00Z">
        <w:r>
          <w:rPr>
            <w:bCs/>
          </w:rPr>
          <w:t>and the C cycle implications.</w:t>
        </w:r>
      </w:ins>
    </w:p>
    <w:p w14:paraId="11E6CF95" w14:textId="2C739FE4" w:rsidR="00101D6D" w:rsidRDefault="00101D6D">
      <w:pPr>
        <w:rPr>
          <w:ins w:id="53" w:author="Dan Gavin" w:date="2022-03-15T12:04:00Z"/>
          <w:bCs/>
        </w:rPr>
      </w:pPr>
    </w:p>
    <w:p w14:paraId="6AC9C4AB" w14:textId="26033B22" w:rsidR="00101D6D" w:rsidRDefault="00101D6D">
      <w:pPr>
        <w:rPr>
          <w:ins w:id="54" w:author="Dan Gavin" w:date="2022-03-15T12:02:00Z"/>
          <w:bCs/>
        </w:rPr>
      </w:pPr>
      <w:proofErr w:type="gramStart"/>
      <w:ins w:id="55" w:author="Dan Gavin" w:date="2022-03-15T12:04:00Z">
        <w:r>
          <w:rPr>
            <w:bCs/>
          </w:rPr>
          <w:t>A methods</w:t>
        </w:r>
        <w:proofErr w:type="gramEnd"/>
        <w:r>
          <w:rPr>
            <w:bCs/>
          </w:rPr>
          <w:t xml:space="preserve"> point about the KMD method</w:t>
        </w:r>
      </w:ins>
      <w:ins w:id="56" w:author="Dan Gavin" w:date="2022-03-15T12:05:00Z">
        <w:r>
          <w:rPr>
            <w:bCs/>
          </w:rPr>
          <w:t>: plotting %PyC as a function of total C….I think shows a slight positive correlation.  A priori, there should be no correlation.</w:t>
        </w:r>
      </w:ins>
      <w:ins w:id="57" w:author="Dan Gavin" w:date="2022-03-15T12:06:00Z">
        <w:r>
          <w:rPr>
            <w:bCs/>
          </w:rPr>
          <w:t xml:space="preserve">  This happened for Lauren too.  It is because some proportion of total C is as recalcitrant as the PyC.  </w:t>
        </w:r>
      </w:ins>
      <w:ins w:id="58" w:author="Dan Gavin" w:date="2022-03-15T12:07:00Z">
        <w:r>
          <w:rPr>
            <w:bCs/>
          </w:rPr>
          <w:t xml:space="preserve">Over the Holocene, a lot of carbon cycles in the soil, but some forms of organic matter may </w:t>
        </w:r>
      </w:ins>
      <w:ins w:id="59" w:author="Dan Gavin" w:date="2022-03-15T12:08:00Z">
        <w:r>
          <w:rPr>
            <w:bCs/>
          </w:rPr>
          <w:t>simply be less likely to be lost to respiration.</w:t>
        </w:r>
        <w:r w:rsidR="003802F9">
          <w:rPr>
            <w:bCs/>
          </w:rPr>
          <w:t xml:space="preserve">  Lauren corrected for this by</w:t>
        </w:r>
      </w:ins>
      <w:ins w:id="60" w:author="Dan Gavin" w:date="2022-03-15T12:09:00Z">
        <w:r w:rsidR="003802F9">
          <w:rPr>
            <w:bCs/>
          </w:rPr>
          <w:t xml:space="preserve"> creating a corrected PyC number by subtracting off a proportion of the total C for the same sample (assuming there is a PyC and total C for every sample).  For Lauren it was about 10% of the total C.</w:t>
        </w:r>
      </w:ins>
    </w:p>
    <w:p w14:paraId="3C1B2808" w14:textId="698C02DF" w:rsidR="00FB2B44" w:rsidRDefault="00FB2B44">
      <w:pPr>
        <w:rPr>
          <w:ins w:id="61" w:author="Dan Gavin" w:date="2022-03-15T12:02:00Z"/>
          <w:bCs/>
        </w:rPr>
      </w:pPr>
    </w:p>
    <w:p w14:paraId="3B572657" w14:textId="6D0035A2" w:rsidR="00FB2B44" w:rsidRDefault="00FB2B44">
      <w:pPr>
        <w:rPr>
          <w:ins w:id="62" w:author="Dan Gavin" w:date="2022-03-15T12:02:00Z"/>
          <w:bCs/>
        </w:rPr>
      </w:pPr>
    </w:p>
    <w:p w14:paraId="5AA70CA8" w14:textId="77777777" w:rsidR="00D4364A" w:rsidRPr="00D4364A" w:rsidRDefault="00D4364A">
      <w:pPr>
        <w:rPr>
          <w:ins w:id="63" w:author="Dan Gavin" w:date="2022-03-15T07:32:00Z"/>
          <w:bCs/>
          <w:rPrChange w:id="64" w:author="Dan Gavin" w:date="2022-03-15T11:55:00Z">
            <w:rPr>
              <w:ins w:id="65" w:author="Dan Gavin" w:date="2022-03-15T07:32:00Z"/>
              <w:b/>
            </w:rPr>
          </w:rPrChange>
        </w:rPr>
      </w:pPr>
    </w:p>
    <w:p w14:paraId="45D5DE88" w14:textId="77777777" w:rsidR="002B06E9" w:rsidRDefault="002B06E9">
      <w:pPr>
        <w:rPr>
          <w:ins w:id="66" w:author="Dan Gavin" w:date="2022-03-21T08:09:00Z"/>
          <w:b/>
        </w:rPr>
      </w:pPr>
      <w:ins w:id="67" w:author="Dan Gavin" w:date="2022-03-21T08:09:00Z">
        <w:r>
          <w:rPr>
            <w:b/>
          </w:rPr>
          <w:lastRenderedPageBreak/>
          <w:t>New comments (March 21)</w:t>
        </w:r>
      </w:ins>
    </w:p>
    <w:p w14:paraId="54A7E920" w14:textId="27BA5D74" w:rsidR="002B06E9" w:rsidRDefault="002B06E9">
      <w:pPr>
        <w:rPr>
          <w:ins w:id="68" w:author="Dan Gavin" w:date="2022-03-21T08:09:00Z"/>
          <w:bCs/>
        </w:rPr>
      </w:pPr>
      <w:ins w:id="69" w:author="Dan Gavin" w:date="2022-03-21T08:09:00Z">
        <w:r>
          <w:rPr>
            <w:bCs/>
          </w:rPr>
          <w:t>I think there can be a paragraph about inbuilt ages (or inherited ages) that can summarize (briefly) findings from recent stud</w:t>
        </w:r>
      </w:ins>
      <w:ins w:id="70" w:author="Dan Gavin" w:date="2022-03-21T08:10:00Z">
        <w:r>
          <w:rPr>
            <w:bCs/>
          </w:rPr>
          <w:t xml:space="preserve">ies.  I think an analysis of similarity of ages at the same site </w:t>
        </w:r>
        <w:r w:rsidRPr="002B06E9">
          <w:rPr>
            <w:b/>
            <w:bCs/>
            <w:rPrChange w:id="71" w:author="Dan Gavin" w:date="2022-03-21T08:10:00Z">
              <w:rPr>
                <w:bCs/>
              </w:rPr>
            </w:rPrChange>
          </w:rPr>
          <w:t>might</w:t>
        </w:r>
        <w:r>
          <w:rPr>
            <w:bCs/>
          </w:rPr>
          <w:t xml:space="preserve"> be a way to address inbuilt age, but given the frequency of fire, it would be hard to </w:t>
        </w:r>
      </w:ins>
      <w:ins w:id="72" w:author="Dan Gavin" w:date="2022-03-21T08:11:00Z">
        <w:r w:rsidR="002B793C">
          <w:rPr>
            <w:bCs/>
          </w:rPr>
          <w:t>claim the charcoal was from the same fire (</w:t>
        </w:r>
        <w:proofErr w:type="spellStart"/>
        <w:r w:rsidR="002B793C">
          <w:rPr>
            <w:bCs/>
          </w:rPr>
          <w:t>esp</w:t>
        </w:r>
        <w:proofErr w:type="spellEnd"/>
        <w:r w:rsidR="002B793C">
          <w:rPr>
            <w:bCs/>
          </w:rPr>
          <w:t xml:space="preserve"> since it is buried in mineral soil).  </w:t>
        </w:r>
      </w:ins>
      <w:ins w:id="73" w:author="Dan Gavin" w:date="2022-03-21T08:47:00Z">
        <w:r w:rsidR="009244F4">
          <w:rPr>
            <w:bCs/>
          </w:rPr>
          <w:t xml:space="preserve">The </w:t>
        </w:r>
        <w:proofErr w:type="spellStart"/>
        <w:r w:rsidR="009244F4">
          <w:rPr>
            <w:bCs/>
          </w:rPr>
          <w:t>Streig</w:t>
        </w:r>
        <w:proofErr w:type="spellEnd"/>
        <w:r w:rsidR="009244F4">
          <w:rPr>
            <w:bCs/>
          </w:rPr>
          <w:t xml:space="preserve"> paper is </w:t>
        </w:r>
      </w:ins>
      <w:ins w:id="74" w:author="Dan Gavin" w:date="2022-03-21T08:48:00Z">
        <w:r w:rsidR="009244F4">
          <w:rPr>
            <w:bCs/>
          </w:rPr>
          <w:t xml:space="preserve">in redwoods, the </w:t>
        </w:r>
        <w:proofErr w:type="spellStart"/>
        <w:r w:rsidR="009244F4">
          <w:rPr>
            <w:bCs/>
          </w:rPr>
          <w:t>Frueh</w:t>
        </w:r>
        <w:proofErr w:type="spellEnd"/>
        <w:r w:rsidR="009244F4">
          <w:rPr>
            <w:bCs/>
          </w:rPr>
          <w:t xml:space="preserve"> paper is in the Oregon Coast Range.</w:t>
        </w:r>
      </w:ins>
    </w:p>
    <w:p w14:paraId="4C3C1C3E" w14:textId="77777777" w:rsidR="002B06E9" w:rsidRDefault="002B06E9">
      <w:pPr>
        <w:rPr>
          <w:ins w:id="75" w:author="Dan Gavin" w:date="2022-03-21T08:09:00Z"/>
          <w:bCs/>
        </w:rPr>
      </w:pPr>
    </w:p>
    <w:p w14:paraId="146D02DE" w14:textId="77777777" w:rsidR="002B06E9" w:rsidRDefault="002B06E9">
      <w:pPr>
        <w:ind w:left="450" w:hanging="480"/>
        <w:rPr>
          <w:ins w:id="76" w:author="Dan Gavin" w:date="2022-03-21T08:09:00Z"/>
        </w:rPr>
        <w:pPrChange w:id="77" w:author="Dan Gavin" w:date="2022-03-21T08:47:00Z">
          <w:pPr>
            <w:ind w:hanging="480"/>
          </w:pPr>
        </w:pPrChange>
      </w:pPr>
      <w:proofErr w:type="spellStart"/>
      <w:ins w:id="78" w:author="Dan Gavin" w:date="2022-03-21T08:09:00Z">
        <w:r>
          <w:t>Streig</w:t>
        </w:r>
        <w:proofErr w:type="spellEnd"/>
        <w:r>
          <w:t xml:space="preserve">, A.R., Weldon, R.J., </w:t>
        </w:r>
        <w:proofErr w:type="spellStart"/>
        <w:r>
          <w:t>Biasi</w:t>
        </w:r>
        <w:proofErr w:type="spellEnd"/>
        <w:r>
          <w:t xml:space="preserve">, G., Dawson, T.E., Gavin, D.G., </w:t>
        </w:r>
        <w:proofErr w:type="spellStart"/>
        <w:r>
          <w:t>Guilderson</w:t>
        </w:r>
        <w:proofErr w:type="spellEnd"/>
        <w:r>
          <w:t xml:space="preserve">, T.P., 2020. New insights into </w:t>
        </w:r>
        <w:proofErr w:type="spellStart"/>
        <w:r>
          <w:t>paleoseismic</w:t>
        </w:r>
        <w:proofErr w:type="spellEnd"/>
        <w:r>
          <w:t xml:space="preserve"> age models on the northern San Andreas Fault: Charcoal inbuilt ages and updated earthquake correlations. Bulletin of the Seismological Society of America 110, 1077–1089. </w:t>
        </w:r>
        <w:r>
          <w:fldChar w:fldCharType="begin"/>
        </w:r>
        <w:r>
          <w:instrText xml:space="preserve"> HYPERLINK "https://doi.org/10.1785/0120190307" </w:instrText>
        </w:r>
        <w:r>
          <w:fldChar w:fldCharType="separate"/>
        </w:r>
        <w:r>
          <w:rPr>
            <w:rStyle w:val="Hyperlink"/>
          </w:rPr>
          <w:t>https://doi.org/10.1785/0120190307</w:t>
        </w:r>
        <w:r>
          <w:fldChar w:fldCharType="end"/>
        </w:r>
      </w:ins>
    </w:p>
    <w:p w14:paraId="17276B23" w14:textId="77777777" w:rsidR="00644ED4" w:rsidRDefault="00644ED4">
      <w:pPr>
        <w:ind w:left="450"/>
        <w:rPr>
          <w:ins w:id="79" w:author="Dan Gavin" w:date="2022-03-21T08:47:00Z"/>
          <w:b/>
        </w:rPr>
        <w:pPrChange w:id="80" w:author="Dan Gavin" w:date="2022-03-21T08:47:00Z">
          <w:pPr/>
        </w:pPrChange>
      </w:pPr>
    </w:p>
    <w:p w14:paraId="497B8C35" w14:textId="77777777" w:rsidR="00644ED4" w:rsidRDefault="00644ED4">
      <w:pPr>
        <w:ind w:left="450" w:hanging="480"/>
        <w:rPr>
          <w:ins w:id="81" w:author="Dan Gavin" w:date="2022-03-21T08:47:00Z"/>
        </w:rPr>
        <w:pPrChange w:id="82" w:author="Dan Gavin" w:date="2022-03-21T08:47:00Z">
          <w:pPr>
            <w:ind w:left="90" w:hanging="480"/>
          </w:pPr>
        </w:pPrChange>
      </w:pPr>
      <w:proofErr w:type="spellStart"/>
      <w:ins w:id="83" w:author="Dan Gavin" w:date="2022-03-21T08:47:00Z">
        <w:r>
          <w:t>Frueh</w:t>
        </w:r>
        <w:proofErr w:type="spellEnd"/>
        <w:r>
          <w:t xml:space="preserve">, W.T., Lancaster, S.T., 2014. Correction of deposit ages for inherited ages of charcoal: implications for sediment dynamics inferred from random sampling of deposits on headwater valley floors. Quaternary Science Reviews 88, 110–124. </w:t>
        </w:r>
        <w:r>
          <w:fldChar w:fldCharType="begin"/>
        </w:r>
        <w:r>
          <w:instrText xml:space="preserve"> HYPERLINK "https://doi.org/10.1016/j.quascirev.2013.10.029" </w:instrText>
        </w:r>
        <w:r>
          <w:fldChar w:fldCharType="separate"/>
        </w:r>
        <w:r>
          <w:rPr>
            <w:rStyle w:val="Hyperlink"/>
          </w:rPr>
          <w:t>https://doi.org/10.1016/j.quascirev.2013.10.029</w:t>
        </w:r>
        <w:r>
          <w:fldChar w:fldCharType="end"/>
        </w:r>
      </w:ins>
    </w:p>
    <w:p w14:paraId="360B2869" w14:textId="3B7BCAFF" w:rsidR="002475F7" w:rsidRDefault="002475F7">
      <w:pPr>
        <w:rPr>
          <w:ins w:id="84" w:author="Dan Gavin" w:date="2022-03-14T22:43:00Z"/>
          <w:b/>
        </w:rPr>
      </w:pPr>
      <w:ins w:id="85" w:author="Dan Gavin" w:date="2022-03-14T22:43:00Z">
        <w:r>
          <w:rPr>
            <w:b/>
          </w:rPr>
          <w:br w:type="page"/>
        </w:r>
      </w:ins>
    </w:p>
    <w:p w14:paraId="00000013" w14:textId="60E7C205" w:rsidR="008700DA" w:rsidRDefault="00EE2F87" w:rsidP="00476D85">
      <w:pPr>
        <w:suppressLineNumbers/>
        <w:spacing w:line="480" w:lineRule="auto"/>
        <w:rPr>
          <w:b/>
        </w:rPr>
      </w:pPr>
      <w:r>
        <w:rPr>
          <w:b/>
        </w:rPr>
        <w:lastRenderedPageBreak/>
        <w:t xml:space="preserve">Abstract: </w:t>
      </w:r>
      <w:r>
        <w:t>(</w:t>
      </w:r>
      <w:r w:rsidR="00297495">
        <w:t>2</w:t>
      </w:r>
      <w:r w:rsidR="00481594">
        <w:t>45</w:t>
      </w:r>
      <w:r>
        <w:t>/300 words)</w:t>
      </w:r>
    </w:p>
    <w:p w14:paraId="00000014" w14:textId="5DD65346" w:rsidR="008700DA" w:rsidRDefault="00C573B7" w:rsidP="00476D85">
      <w:pPr>
        <w:suppressLineNumbers/>
        <w:spacing w:line="480" w:lineRule="auto"/>
      </w:pPr>
      <w:r>
        <w:t xml:space="preserve">The </w:t>
      </w:r>
      <w:r>
        <w:t>f</w:t>
      </w:r>
      <w:r w:rsidR="00EE2F87">
        <w:t>ire</w:t>
      </w:r>
      <w:r w:rsidR="009617C2">
        <w:t xml:space="preserve"> disturbance</w:t>
      </w:r>
      <w:r w:rsidR="00EE2F87">
        <w:t xml:space="preserve"> </w:t>
      </w:r>
      <w:r w:rsidR="00297495">
        <w:t>regime</w:t>
      </w:r>
      <w:r w:rsidR="009617C2">
        <w:t>,</w:t>
      </w:r>
      <w:r w:rsidR="00DB6B18">
        <w:t xml:space="preserve"> </w:t>
      </w:r>
      <w:r w:rsidR="00EE2F87">
        <w:t>a</w:t>
      </w:r>
      <w:r>
        <w:t xml:space="preserve"> process affecting </w:t>
      </w:r>
      <w:r w:rsidR="009617C2">
        <w:t xml:space="preserve">the </w:t>
      </w:r>
      <w:r>
        <w:t>st</w:t>
      </w:r>
      <w:r w:rsidR="00C71736">
        <w:t>ructure and composition of</w:t>
      </w:r>
      <w:r>
        <w:t xml:space="preserve"> </w:t>
      </w:r>
      <w:r w:rsidR="00C71736">
        <w:t>most</w:t>
      </w:r>
      <w:r w:rsidR="00C71736">
        <w:t xml:space="preserve"> </w:t>
      </w:r>
      <w:r w:rsidR="00EE2F87">
        <w:t>temperate forests</w:t>
      </w:r>
      <w:r w:rsidR="00297495">
        <w:t>,</w:t>
      </w:r>
      <w:r w:rsidR="006E2644">
        <w:t xml:space="preserve"> </w:t>
      </w:r>
      <w:r w:rsidR="009617C2">
        <w:t xml:space="preserve">is </w:t>
      </w:r>
      <w:r w:rsidR="006E2644">
        <w:t>often</w:t>
      </w:r>
      <w:r w:rsidR="00EE2F87">
        <w:t xml:space="preserve"> best </w:t>
      </w:r>
      <w:proofErr w:type="gramStart"/>
      <w:r w:rsidR="00EE2F87">
        <w:t>described</w:t>
      </w:r>
      <w:proofErr w:type="gramEnd"/>
      <w:r w:rsidR="00EE2F87">
        <w:t xml:space="preserve"> and informed by long-term records</w:t>
      </w:r>
      <w:r w:rsidR="00297495">
        <w:t>.</w:t>
      </w:r>
      <w:r w:rsidR="00EE2F87">
        <w:t xml:space="preserve"> </w:t>
      </w:r>
      <w:r w:rsidR="00297495">
        <w:t>Y</w:t>
      </w:r>
      <w:r w:rsidR="00EE2F87">
        <w:t xml:space="preserve">et determining </w:t>
      </w:r>
      <w:r>
        <w:t>basic attributes of a fire regime, such as frequency and severity,</w:t>
      </w:r>
      <w:r w:rsidR="00EE2F87">
        <w:t xml:space="preserve"> may be difficult in ecosystems </w:t>
      </w:r>
      <w:r w:rsidR="000D7D38">
        <w:t xml:space="preserve">that have </w:t>
      </w:r>
      <w:r w:rsidR="00EE2F87">
        <w:t xml:space="preserve">limited available fire proxies </w:t>
      </w:r>
      <w:r w:rsidR="00037F2C">
        <w:t xml:space="preserve">(such as </w:t>
      </w:r>
      <w:r w:rsidR="000D7D38">
        <w:t>multi-century</w:t>
      </w:r>
      <w:r w:rsidR="00037F2C">
        <w:t xml:space="preserve"> </w:t>
      </w:r>
      <w:r w:rsidR="000D7D38">
        <w:t xml:space="preserve">tree-ring </w:t>
      </w:r>
      <w:r w:rsidR="00037F2C">
        <w:t>fire scar records or high-resolution lake sediment</w:t>
      </w:r>
      <w:r w:rsidR="000D7D38">
        <w:t>s</w:t>
      </w:r>
      <w:r w:rsidR="00037F2C">
        <w:t>)</w:t>
      </w:r>
      <w:r w:rsidR="00297495">
        <w:t xml:space="preserve">, complicating our ability to contextualize modern </w:t>
      </w:r>
      <w:r w:rsidR="000D7D38">
        <w:t xml:space="preserve">changes </w:t>
      </w:r>
      <w:r w:rsidR="00297495">
        <w:t>in fire</w:t>
      </w:r>
      <w:r w:rsidR="000D7D38">
        <w:t xml:space="preserve"> occurrence</w:t>
      </w:r>
      <w:r w:rsidR="00297495">
        <w:t xml:space="preserve"> against a historic or prehistoric baseline range of variability</w:t>
      </w:r>
      <w:r w:rsidR="00EE2F87">
        <w:t xml:space="preserve">. </w:t>
      </w:r>
      <w:r w:rsidR="00997279">
        <w:t xml:space="preserve">Here, we establish long-term records of fire in coast redwood forests, an important temperate forest ecosystem with limited information on past fire regimes. </w:t>
      </w:r>
      <w:r w:rsidR="00EE2F87">
        <w:t>We use radiocarbon dating and quantification of both soil macro-charcoal</w:t>
      </w:r>
      <w:r w:rsidR="000D7D38">
        <w:t xml:space="preserve">, </w:t>
      </w:r>
      <w:proofErr w:type="spellStart"/>
      <w:r w:rsidR="00EE2F87">
        <w:t>soilpyrogenic</w:t>
      </w:r>
      <w:proofErr w:type="spellEnd"/>
      <w:r w:rsidR="00EE2F87">
        <w:t xml:space="preserve"> carbon</w:t>
      </w:r>
      <w:r w:rsidR="000D7D38">
        <w:t>, and soil total carbon,</w:t>
      </w:r>
      <w:r w:rsidR="00EE2F87">
        <w:t xml:space="preserve"> </w:t>
      </w:r>
      <w:proofErr w:type="spellStart"/>
      <w:r w:rsidR="00EE2F87">
        <w:t>inthe</w:t>
      </w:r>
      <w:proofErr w:type="spellEnd"/>
      <w:r w:rsidR="00EE2F87">
        <w:t xml:space="preserve"> Headwaters Forest Reserve, a protected fragment of old growth redwood in Humboldt County, California</w:t>
      </w:r>
      <w:r w:rsidR="0057399B">
        <w:t xml:space="preserve">. We </w:t>
      </w:r>
      <w:r w:rsidR="00230173">
        <w:t>investigate</w:t>
      </w:r>
      <w:r w:rsidR="00230173" w:rsidRPr="00230173">
        <w:rPr>
          <w:color w:val="000000" w:themeColor="text1"/>
        </w:rPr>
        <w:t xml:space="preserve"> </w:t>
      </w:r>
      <w:r w:rsidR="0057399B">
        <w:rPr>
          <w:color w:val="000000" w:themeColor="text1"/>
        </w:rPr>
        <w:t>the multi-millennial record of fire</w:t>
      </w:r>
      <w:r w:rsidR="00297495">
        <w:rPr>
          <w:color w:val="000000" w:themeColor="text1"/>
        </w:rPr>
        <w:t xml:space="preserve"> </w:t>
      </w:r>
      <w:r w:rsidR="0057399B">
        <w:rPr>
          <w:color w:val="000000" w:themeColor="text1"/>
        </w:rPr>
        <w:t xml:space="preserve">preserved in soil charcoal and determine the amount of pyrogenic carbon stored in </w:t>
      </w:r>
      <w:r w:rsidR="0057399B">
        <w:rPr>
          <w:color w:val="000000" w:themeColor="text1"/>
        </w:rPr>
        <w:t>soils</w:t>
      </w:r>
      <w:r w:rsidR="00EE2F87" w:rsidRPr="00230173">
        <w:rPr>
          <w:color w:val="000000" w:themeColor="text1"/>
        </w:rPr>
        <w:t>.</w:t>
      </w:r>
      <w:r w:rsidR="00EE2F87">
        <w:t xml:space="preserve"> Radiocarbon dates from macro-charcoal indicate fire events occurring a maximum of 6,840 calibrated years BP, predating existing records. </w:t>
      </w:r>
      <w:r w:rsidR="00C71736">
        <w:t>Summed prob</w:t>
      </w:r>
      <w:r w:rsidR="004F5FA2">
        <w:t>ability distribution</w:t>
      </w:r>
      <w:r w:rsidR="0057399B">
        <w:t>s</w:t>
      </w:r>
      <w:r w:rsidR="004F5FA2">
        <w:t xml:space="preserve"> of </w:t>
      </w:r>
      <w:r w:rsidR="00EE2F87">
        <w:t>dates show increased fire activity within the last 1,000 years in synchrony with existing dendrochronological records. Soil C averaged 928 g/m</w:t>
      </w:r>
      <w:r w:rsidR="00EE2F87" w:rsidRPr="00DB6B18">
        <w:rPr>
          <w:vertAlign w:val="superscript"/>
        </w:rPr>
        <w:t>2</w:t>
      </w:r>
      <w:r w:rsidR="00EE2F87">
        <w:t>, of which a high proportion was pyrogenic C (15-30%).</w:t>
      </w:r>
      <w:r w:rsidR="00481594">
        <w:t xml:space="preserve"> Abundant soil pyrogenic carbon and charcoal indicates that fire was a frequent feature of prehistoric coast redwood fire regimes.</w:t>
      </w:r>
      <w:r w:rsidR="00EE2F87">
        <w:t xml:space="preserve"> </w:t>
      </w:r>
      <w:ins w:id="86" w:author="Dan Gavin" w:date="2022-03-15T10:19:00Z">
        <w:r w:rsidR="0057399B">
          <w:t xml:space="preserve">[sentence on mixing of surficial soils limiting the time depth of the soil C, and C burial by soil movements (colluvial hollows and fans)]. </w:t>
        </w:r>
      </w:ins>
      <w:r w:rsidR="00EE2F87">
        <w:t xml:space="preserve">Information from this multi-proxy reconstruction clarifies our understanding of the nature of coast redwood </w:t>
      </w:r>
      <w:r w:rsidR="00476D85">
        <w:t>fires,</w:t>
      </w:r>
      <w:r w:rsidR="00EE2F87">
        <w:t xml:space="preserve"> contributing to ongoing discussions of </w:t>
      </w:r>
      <w:r w:rsidR="00481594">
        <w:t xml:space="preserve">both past and present </w:t>
      </w:r>
      <w:r w:rsidR="00EE2F87">
        <w:t>coast redwood fire regimes</w:t>
      </w:r>
      <w:r w:rsidR="00481594">
        <w:t>.</w:t>
      </w:r>
    </w:p>
    <w:p w14:paraId="00000015" w14:textId="1DE892C1" w:rsidR="008700DA" w:rsidRDefault="00EE2F87">
      <w:pPr>
        <w:pStyle w:val="Heading1"/>
        <w:spacing w:line="480" w:lineRule="auto"/>
      </w:pPr>
      <w:r>
        <w:lastRenderedPageBreak/>
        <w:t>Introduction</w:t>
      </w:r>
    </w:p>
    <w:p w14:paraId="00000016" w14:textId="6296B3BF" w:rsidR="008700DA" w:rsidRDefault="00C816CD">
      <w:pPr>
        <w:spacing w:line="480" w:lineRule="auto"/>
        <w:ind w:firstLine="720"/>
      </w:pPr>
      <w:r>
        <w:rPr>
          <w:color w:val="000000"/>
        </w:rPr>
        <w:t xml:space="preserve">Fire as a disturbance is a key ecosystem process undergoing shifts in severity and frequency in many systems </w:t>
      </w:r>
      <w:r w:rsidR="00AE76E3">
        <w:rPr>
          <w:color w:val="000000"/>
        </w:rPr>
        <w:t>because of</w:t>
      </w:r>
      <w:r>
        <w:rPr>
          <w:color w:val="000000"/>
        </w:rPr>
        <w:t xml:space="preserve"> climate change. Characterizing shifts in modern fire regimes, however, requires an understanding of the baseline patterns of fire </w:t>
      </w:r>
      <w:r w:rsidR="00AE76E3">
        <w:rPr>
          <w:color w:val="000000"/>
        </w:rPr>
        <w:t>in each</w:t>
      </w:r>
      <w:r>
        <w:rPr>
          <w:color w:val="000000"/>
        </w:rPr>
        <w:t xml:space="preserve"> system prior to anthropogenic warming. Specifically, c</w:t>
      </w:r>
      <w:r w:rsidR="00651A52">
        <w:rPr>
          <w:color w:val="000000"/>
        </w:rPr>
        <w:t xml:space="preserve">ontextualizing </w:t>
      </w:r>
      <w:r w:rsidR="00EE2F87">
        <w:rPr>
          <w:color w:val="000000"/>
        </w:rPr>
        <w:t xml:space="preserve">fire in modern ecosystems under changing climatic and fire conditions requires </w:t>
      </w:r>
      <w:r w:rsidR="00651A52">
        <w:rPr>
          <w:color w:val="000000"/>
        </w:rPr>
        <w:t>the spatial and temporal insights provid</w:t>
      </w:r>
      <w:r w:rsidR="00EE2F87">
        <w:rPr>
          <w:color w:val="000000"/>
        </w:rPr>
        <w:t>e</w:t>
      </w:r>
      <w:r w:rsidR="00651A52">
        <w:rPr>
          <w:color w:val="000000"/>
        </w:rPr>
        <w:t>d by long-term (millennial-scale or longer) records of fire</w:t>
      </w:r>
      <w:r w:rsidR="00EE2F87">
        <w:rPr>
          <w:color w:val="000000"/>
        </w:rPr>
        <w:t xml:space="preserve"> (Whitlock et al. 2003, Gavin et al. 2007). </w:t>
      </w:r>
      <w:r w:rsidR="00EE2F87">
        <w:t xml:space="preserve">Paleoecological records of fire provide insights into the interactions of fire, </w:t>
      </w:r>
      <w:proofErr w:type="gramStart"/>
      <w:r w:rsidR="00EE2F87">
        <w:t>vegetation</w:t>
      </w:r>
      <w:proofErr w:type="gramEnd"/>
      <w:r w:rsidR="00EE2F87">
        <w:t xml:space="preserve"> and climate over longer time scales, enabling investigation of the functional mechanisms and relationships driving changes in fire regimes (</w:t>
      </w:r>
      <w:proofErr w:type="spellStart"/>
      <w:r w:rsidR="00EE2F87">
        <w:t>Conedera</w:t>
      </w:r>
      <w:proofErr w:type="spellEnd"/>
      <w:r w:rsidR="00EE2F87">
        <w:t xml:space="preserve"> et al. 2009). Additionally, millennial-scale fire records clarify historic and pre-historic ranges of fire variability, </w:t>
      </w:r>
      <w:r w:rsidR="00230173">
        <w:t xml:space="preserve">providing context for </w:t>
      </w:r>
      <w:r w:rsidR="00EE2F87">
        <w:t xml:space="preserve">modern shifts in variability. </w:t>
      </w:r>
      <w:r w:rsidR="003948EF" w:rsidRPr="00651A52">
        <w:t>Clarifying</w:t>
      </w:r>
      <w:r w:rsidR="003948EF">
        <w:t xml:space="preserve"> uncertainties in millennial-scale fire patterns in ecosystems without reliable, appropriate, or accessible paleoecological archives, such as </w:t>
      </w:r>
      <w:r w:rsidR="003948EF">
        <w:rPr>
          <w:color w:val="000000"/>
        </w:rPr>
        <w:t xml:space="preserve">lacustrine depositional environments or </w:t>
      </w:r>
      <w:r w:rsidR="003948EF" w:rsidRPr="00651A52">
        <w:rPr>
          <w:color w:val="000000"/>
        </w:rPr>
        <w:t>suitable tree ring records</w:t>
      </w:r>
      <w:r w:rsidR="003948EF">
        <w:rPr>
          <w:color w:val="000000"/>
        </w:rPr>
        <w:t>,</w:t>
      </w:r>
      <w:r w:rsidR="003948EF">
        <w:t xml:space="preserve"> will require insight from novel fire proxies and archives. </w:t>
      </w:r>
      <w:r w:rsidR="00EE2F87">
        <w:rPr>
          <w:color w:val="000000"/>
        </w:rPr>
        <w:t xml:space="preserve">Methods such as radiocarbon dating </w:t>
      </w:r>
      <w:r w:rsidR="003948EF">
        <w:rPr>
          <w:color w:val="000000"/>
        </w:rPr>
        <w:t xml:space="preserve">of soil charcoal </w:t>
      </w:r>
      <w:r w:rsidR="00EE2F87">
        <w:rPr>
          <w:color w:val="000000"/>
        </w:rPr>
        <w:t xml:space="preserve">may </w:t>
      </w:r>
      <w:r w:rsidR="00651A52">
        <w:rPr>
          <w:color w:val="000000"/>
        </w:rPr>
        <w:t>enable</w:t>
      </w:r>
      <w:r w:rsidR="00EE2F87">
        <w:rPr>
          <w:color w:val="000000"/>
        </w:rPr>
        <w:t xml:space="preserve"> </w:t>
      </w:r>
      <w:r w:rsidR="00F31D63">
        <w:rPr>
          <w:color w:val="000000"/>
        </w:rPr>
        <w:t>reconstructing</w:t>
      </w:r>
      <w:r w:rsidR="00EE2F87">
        <w:rPr>
          <w:color w:val="000000"/>
        </w:rPr>
        <w:t xml:space="preserve"> </w:t>
      </w:r>
      <w:proofErr w:type="gramStart"/>
      <w:r w:rsidR="003948EF">
        <w:rPr>
          <w:color w:val="000000"/>
        </w:rPr>
        <w:t>spatially-specific</w:t>
      </w:r>
      <w:proofErr w:type="gramEnd"/>
      <w:r w:rsidR="003948EF">
        <w:rPr>
          <w:color w:val="000000"/>
        </w:rPr>
        <w:t xml:space="preserve"> </w:t>
      </w:r>
      <w:r w:rsidR="00EE2F87">
        <w:rPr>
          <w:color w:val="000000"/>
        </w:rPr>
        <w:t xml:space="preserve">fire </w:t>
      </w:r>
      <w:r w:rsidR="003948EF">
        <w:rPr>
          <w:color w:val="000000"/>
        </w:rPr>
        <w:t xml:space="preserve">history </w:t>
      </w:r>
      <w:r w:rsidR="00FD0BCC">
        <w:rPr>
          <w:color w:val="000000"/>
        </w:rPr>
        <w:t>if there is a reliable record in</w:t>
      </w:r>
      <w:r w:rsidR="003948EF">
        <w:rPr>
          <w:color w:val="000000"/>
        </w:rPr>
        <w:t xml:space="preserve"> soils </w:t>
      </w:r>
      <w:r w:rsidR="00FD0BCC">
        <w:rPr>
          <w:color w:val="000000"/>
        </w:rPr>
        <w:t>that have</w:t>
      </w:r>
      <w:r w:rsidR="003948EF">
        <w:rPr>
          <w:color w:val="000000"/>
        </w:rPr>
        <w:t xml:space="preserve"> little </w:t>
      </w:r>
      <w:r w:rsidR="003D0DBA">
        <w:rPr>
          <w:color w:val="000000"/>
        </w:rPr>
        <w:t>recent human</w:t>
      </w:r>
      <w:r w:rsidR="003948EF">
        <w:rPr>
          <w:color w:val="000000"/>
        </w:rPr>
        <w:t xml:space="preserve"> disturbance</w:t>
      </w:r>
      <w:r w:rsidR="000C1EF2">
        <w:rPr>
          <w:color w:val="000000"/>
        </w:rPr>
        <w:t>.</w:t>
      </w:r>
    </w:p>
    <w:p w14:paraId="00000018" w14:textId="7BA95050"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w:t>
      </w:r>
      <w:r w:rsidR="005F4CBD">
        <w:t>is</w:t>
      </w:r>
      <w:r>
        <w:t xml:space="preserve"> the physical residue and productions of fire </w:t>
      </w:r>
      <w:r w:rsidR="005F4CBD">
        <w:t xml:space="preserve">and </w:t>
      </w:r>
      <w:r>
        <w:t>includ</w:t>
      </w:r>
      <w:r w:rsidR="005F4CBD">
        <w:t>es</w:t>
      </w:r>
      <w:r>
        <w:t xml:space="preserve"> soot, char, partially charred </w:t>
      </w:r>
      <w:proofErr w:type="gramStart"/>
      <w:r>
        <w:t>material</w:t>
      </w:r>
      <w:proofErr w:type="gramEnd"/>
      <w:r>
        <w:t xml:space="preserve"> and </w:t>
      </w:r>
      <w:r w:rsidR="005F4CBD">
        <w:t xml:space="preserve">any </w:t>
      </w:r>
      <w:r w:rsidR="00385558">
        <w:t xml:space="preserve">organic </w:t>
      </w:r>
      <w:r>
        <w:t>compounds altered on a molecular level by combustion</w:t>
      </w:r>
      <w:r w:rsidR="005F4CBD">
        <w:t xml:space="preserve"> </w:t>
      </w:r>
      <w:r>
        <w:t xml:space="preserve">(Bird et al. 2015). </w:t>
      </w:r>
      <w:r w:rsidR="005F4CBD">
        <w:t xml:space="preserve">Here, we use </w:t>
      </w:r>
      <w:r w:rsidR="00A84587">
        <w:t>the term pyrogenic carbon</w:t>
      </w:r>
      <w:r w:rsidR="005F4CBD">
        <w:t xml:space="preserve"> to </w:t>
      </w:r>
      <w:r>
        <w:t xml:space="preserve">capture the full spectrum of combusted material present in </w:t>
      </w:r>
      <w:r w:rsidR="00BC1476">
        <w:t>soil and</w:t>
      </w:r>
      <w:r>
        <w:t xml:space="preserve"> reserve the term ‘charcoal’ specifically to refer to macroscopic fragments of partially combusted material </w:t>
      </w:r>
      <w:r>
        <w:lastRenderedPageBreak/>
        <w:t xml:space="preserve">(Knicker 2001, Bird et al. 2015, Schmidt and Noack 2000). The presence and distribution of soil charcoal within soil is a meaningful proxy of fire history </w:t>
      </w:r>
      <w:r w:rsidR="006E2644">
        <w:t xml:space="preserve">since it </w:t>
      </w:r>
      <w:r w:rsidR="007D244E">
        <w:t xml:space="preserve">reveals </w:t>
      </w:r>
      <w:r w:rsidR="006E2644">
        <w:t xml:space="preserve">the age </w:t>
      </w:r>
      <w:r w:rsidR="007D244E">
        <w:t xml:space="preserve">(when dated) </w:t>
      </w:r>
      <w:r w:rsidR="006E2644">
        <w:t xml:space="preserve">and spatial location of past fires </w:t>
      </w:r>
      <w:r>
        <w:t>(Gavin et al. 2007</w:t>
      </w:r>
      <w:r>
        <w:t>,)</w:t>
      </w:r>
      <w:r w:rsidR="00385558">
        <w:t xml:space="preserve"> and quantifies the amount of the soil carbon stock that is sequestered into a long-lived recalcitrant stock</w:t>
      </w:r>
      <w:r w:rsidR="007D244E">
        <w:t xml:space="preserve"> (Schmidt et al. 2011)</w:t>
      </w:r>
      <w:r>
        <w:t xml:space="preserve">. Soil charcoal </w:t>
      </w:r>
      <w:r w:rsidR="00822C1C">
        <w:t xml:space="preserve">fragments </w:t>
      </w:r>
      <w:r w:rsidR="00822C1C">
        <w:t>are</w:t>
      </w:r>
      <w:r>
        <w:t xml:space="preserve"> </w:t>
      </w:r>
      <w:r w:rsidR="00822C1C">
        <w:t>also</w:t>
      </w:r>
      <w:r>
        <w:t xml:space="preserve"> spatially constrained </w:t>
      </w:r>
      <w:r>
        <w:t>:</w:t>
      </w:r>
      <w:r>
        <w:t xml:space="preserve"> in systems without substantial soil movement, the presence of soil charcoal </w:t>
      </w:r>
      <w:r w:rsidR="009C1912">
        <w:t xml:space="preserve">reflects the </w:t>
      </w:r>
      <w:r>
        <w:t xml:space="preserve">specific </w:t>
      </w:r>
      <w:r w:rsidR="009C1912">
        <w:t xml:space="preserve">location of a </w:t>
      </w:r>
      <w:r>
        <w:t>fire (Gavin et al. 2007, Clark 1988</w:t>
      </w:r>
      <w:r w:rsidR="00CD0912">
        <w:t>,</w:t>
      </w:r>
      <w:r w:rsidR="00822C1C" w:rsidRPr="00822C1C">
        <w:t xml:space="preserve"> </w:t>
      </w:r>
      <w:r w:rsidR="00822C1C">
        <w:t xml:space="preserve">Ohlson and </w:t>
      </w:r>
      <w:proofErr w:type="spellStart"/>
      <w:r w:rsidR="00822C1C">
        <w:t>Tryterud</w:t>
      </w:r>
      <w:proofErr w:type="spellEnd"/>
      <w:r w:rsidR="00822C1C">
        <w:t xml:space="preserve"> 2000</w:t>
      </w:r>
      <w:r>
        <w:t>)</w:t>
      </w:r>
      <w:r w:rsidR="00BC1476">
        <w:t>. Furthermore</w:t>
      </w:r>
      <w:r w:rsidR="00504DB7">
        <w:t xml:space="preserve">, </w:t>
      </w:r>
      <w:r>
        <w:t xml:space="preserve">charcoal incorporated into forest soils may reside for </w:t>
      </w:r>
      <w:r w:rsidR="00BC1476">
        <w:t xml:space="preserve">centuries to </w:t>
      </w:r>
      <w:r w:rsidR="005F22BA">
        <w:t>millennia</w:t>
      </w:r>
      <w:r>
        <w:t xml:space="preserve"> (</w:t>
      </w:r>
      <w:proofErr w:type="spellStart"/>
      <w:r w:rsidR="00BC1476">
        <w:t>Hammes</w:t>
      </w:r>
      <w:proofErr w:type="spellEnd"/>
      <w:r w:rsidR="00BC1476">
        <w:t xml:space="preserve"> et al. 2008, Lehmann et al. 2008)</w:t>
      </w:r>
      <w:r>
        <w:t xml:space="preserve">, allowing charcoal to serve as an archive of fire history that both overlaps and predates tree-ring and anthropogenic records (Bird et al. 2015). </w:t>
      </w:r>
      <w:r w:rsidR="00067200">
        <w:t xml:space="preserve"> </w:t>
      </w:r>
      <w:r w:rsidR="00067200">
        <w:rPr>
          <w:color w:val="000000"/>
        </w:rPr>
        <w:t xml:space="preserve">In this study, we quantify soil charcoal, </w:t>
      </w:r>
      <w:r w:rsidR="00A84587">
        <w:rPr>
          <w:color w:val="000000"/>
        </w:rPr>
        <w:t>pyrogenic carbon</w:t>
      </w:r>
      <w:r w:rsidR="00067200">
        <w:rPr>
          <w:color w:val="000000"/>
        </w:rPr>
        <w:t xml:space="preserve">, and total </w:t>
      </w:r>
      <w:r w:rsidR="004E775F">
        <w:rPr>
          <w:color w:val="000000"/>
        </w:rPr>
        <w:t xml:space="preserve">soil </w:t>
      </w:r>
      <w:r w:rsidR="00067200">
        <w:rPr>
          <w:color w:val="000000"/>
        </w:rPr>
        <w:t xml:space="preserve">carbon in old-growth coast redwood </w:t>
      </w:r>
      <w:r w:rsidR="000B47A7">
        <w:rPr>
          <w:color w:val="000000"/>
        </w:rPr>
        <w:t>(</w:t>
      </w:r>
      <w:r w:rsidR="000B47A7" w:rsidRPr="00DB6B18">
        <w:rPr>
          <w:i/>
          <w:iCs/>
          <w:color w:val="000000"/>
        </w:rPr>
        <w:t>Sequoia sempervirens</w:t>
      </w:r>
      <w:r w:rsidR="000B47A7">
        <w:rPr>
          <w:color w:val="000000"/>
        </w:rPr>
        <w:t xml:space="preserve">) </w:t>
      </w:r>
      <w:r w:rsidR="00067200">
        <w:rPr>
          <w:color w:val="000000"/>
        </w:rPr>
        <w:t xml:space="preserve">forest where lacustrine records do not </w:t>
      </w:r>
      <w:proofErr w:type="gramStart"/>
      <w:r w:rsidR="00067200">
        <w:rPr>
          <w:color w:val="000000"/>
        </w:rPr>
        <w:t>exist</w:t>
      </w:r>
      <w:proofErr w:type="gramEnd"/>
      <w:r w:rsidR="00067200">
        <w:rPr>
          <w:color w:val="000000"/>
        </w:rPr>
        <w:t xml:space="preserve"> and tree-ring fire scar records are sparse and difficult to collect. </w:t>
      </w:r>
    </w:p>
    <w:p w14:paraId="00000019" w14:textId="4C702587" w:rsidR="008700DA" w:rsidRDefault="00EE2F87">
      <w:pPr>
        <w:spacing w:line="480" w:lineRule="auto"/>
      </w:pPr>
      <w:r>
        <w:tab/>
      </w:r>
      <w:r w:rsidR="00EA2E8F">
        <w:t>U</w:t>
      </w:r>
      <w:r>
        <w:t>sing soil charcoal as a proxy of fire relies on radiocarbon dating charcoal fragments found within specific soil contexts and depths (i.e., Gavin et al. 2007). Radiocarbon dating, however, is an imperfect approach: the technique is expensive, and may overestimate the realistic age of a fire if the wood material itself is old enough at the time of burning (referred to as the inbuilt age</w:t>
      </w:r>
      <w:r w:rsidR="00067200">
        <w:t xml:space="preserve"> or inherited age</w:t>
      </w:r>
      <w:r>
        <w:t xml:space="preserve">) (Gavin 2003, Harmon et al. 1986). </w:t>
      </w:r>
      <w:r w:rsidR="00067200">
        <w:t xml:space="preserve">In addition, soil disturbance, from bioturbation, colluvial soil movement, and debris flows </w:t>
      </w:r>
      <w:r w:rsidR="00C9636E">
        <w:t>affect the soil stratigraphy and time-depth preserved at a site.</w:t>
      </w:r>
      <w:r w:rsidR="00067200">
        <w:t xml:space="preserve"> </w:t>
      </w:r>
      <w:r w:rsidR="00671A4A">
        <w:t>Despite</w:t>
      </w:r>
      <w:r>
        <w:t xml:space="preserve"> those limitations, the use of radiocarbon dated charcoal as a proxy of fire activity persists, particularly in systems without alternative reliable archives (</w:t>
      </w:r>
      <w:commentRangeStart w:id="87"/>
      <w:r>
        <w:t>Gavin et al. 2003</w:t>
      </w:r>
      <w:commentRangeEnd w:id="87"/>
      <w:r w:rsidR="00B4285D">
        <w:rPr>
          <w:rStyle w:val="CommentReference"/>
        </w:rPr>
        <w:commentReference w:id="87"/>
      </w:r>
      <w:r>
        <w:t xml:space="preserve">). </w:t>
      </w:r>
    </w:p>
    <w:p w14:paraId="79D6C545" w14:textId="5BC110C4" w:rsidR="00E80052" w:rsidRPr="00315DA1" w:rsidRDefault="00315DA1" w:rsidP="00997279">
      <w:pPr>
        <w:spacing w:line="480" w:lineRule="auto"/>
        <w:ind w:firstLine="720"/>
        <w:rPr>
          <w:color w:val="000000"/>
        </w:rPr>
      </w:pPr>
      <w:r>
        <w:rPr>
          <w:color w:val="000000"/>
        </w:rPr>
        <w:t>The characteristics and dynamics of the coast redwood fire regime across millennium remains uncertain (Varner and Jules 2017). T</w:t>
      </w:r>
      <w:r>
        <w:t xml:space="preserve">he mesic </w:t>
      </w:r>
      <w:r w:rsidR="004E775F">
        <w:t xml:space="preserve">environment </w:t>
      </w:r>
      <w:r>
        <w:t xml:space="preserve">of redwood forest and the </w:t>
      </w:r>
      <w:r>
        <w:lastRenderedPageBreak/>
        <w:t>frequent precipitation</w:t>
      </w:r>
      <w:r w:rsidR="004E775F">
        <w:t xml:space="preserve"> and fog</w:t>
      </w:r>
      <w:r>
        <w:t xml:space="preserve"> </w:t>
      </w:r>
      <w:r>
        <w:t xml:space="preserve">in </w:t>
      </w:r>
      <w:r w:rsidR="004E775F">
        <w:t>coastal n</w:t>
      </w:r>
      <w:r>
        <w:t>orthern California suggest</w:t>
      </w:r>
      <w:r w:rsidR="004E775F">
        <w:t xml:space="preserve"> fire should be</w:t>
      </w:r>
      <w:r>
        <w:t xml:space="preserve"> </w:t>
      </w:r>
      <w:r>
        <w:t xml:space="preserve">infrequent, yet existing tree ring </w:t>
      </w:r>
      <w:r w:rsidR="004E775F">
        <w:t xml:space="preserve">fire scar </w:t>
      </w:r>
      <w:r>
        <w:t xml:space="preserve">records reveal 30-year intervals between fire prior to Euro-American settlement (Stuart 1987, Brown and </w:t>
      </w:r>
      <w:proofErr w:type="spellStart"/>
      <w:r>
        <w:t>Swetnam</w:t>
      </w:r>
      <w:proofErr w:type="spellEnd"/>
      <w:r>
        <w:t xml:space="preserve"> 1994, Brown et al. 1999, Brown and Baxter 2003, Stephens and Fry 2005, Norman 2007). </w:t>
      </w:r>
      <w:commentRangeStart w:id="88"/>
      <w:r>
        <w:t xml:space="preserve">Some </w:t>
      </w:r>
      <w:commentRangeEnd w:id="88"/>
      <w:r w:rsidR="002A7142">
        <w:rPr>
          <w:rStyle w:val="CommentReference"/>
        </w:rPr>
        <w:commentReference w:id="88"/>
      </w:r>
      <w:r>
        <w:t>suggest that the decadal fire intervals prior to Euro-American settlement are the result of First Nations burning habits (Sawyer et al. 2000). While native burning may certainly have contributed to frequent fire, coast redwoods possess fire-adapted traits such as basal and epico</w:t>
      </w:r>
      <w:r w:rsidR="00BF4BE4">
        <w:t>r</w:t>
      </w:r>
      <w:r>
        <w:t>mic sprouting and thick bark that suggest a much longer co-existence with frequent fire (Sawyer et al. 2000). Current increases in the intensity and frequency of wildfires across the western United States have sparked concern about the consequences of frequent burning in coast redwood stands (</w:t>
      </w:r>
      <w:proofErr w:type="spellStart"/>
      <w:r>
        <w:t>Westerling</w:t>
      </w:r>
      <w:proofErr w:type="spellEnd"/>
      <w:r>
        <w:t xml:space="preserve"> et al. 2006, Fried at al. 2004). </w:t>
      </w:r>
      <w:ins w:id="89" w:author="Dan Gavin" w:date="2022-03-17T08:35:00Z">
        <w:r w:rsidR="002A7142">
          <w:t>[Here you could also say that nearby upslope areas, often &lt; 2 km away, are much drier oak and chaparral</w:t>
        </w:r>
      </w:ins>
      <w:ins w:id="90" w:author="Dan Gavin" w:date="2022-03-17T08:36:00Z">
        <w:r w:rsidR="002A7142">
          <w:t xml:space="preserve"> environments; fire may spread from these areas.] </w:t>
        </w:r>
      </w:ins>
      <w:r>
        <w:t>Despite their importance for</w:t>
      </w:r>
      <w:r w:rsidR="008E6037">
        <w:t xml:space="preserve"> contextualizing modern trends in variability</w:t>
      </w:r>
      <w:r>
        <w:t>, few traditional paleoecological records of fire</w:t>
      </w:r>
      <w:r w:rsidR="002A7142">
        <w:t xml:space="preserve"> in coast redwood</w:t>
      </w:r>
      <w:r>
        <w:t xml:space="preserve"> </w:t>
      </w:r>
      <w:r>
        <w:t>are available. Additionally, redwood tree rings can be difficult to date (</w:t>
      </w:r>
      <w:commentRangeStart w:id="91"/>
      <w:r w:rsidR="00736D6B">
        <w:t>Fritz 1940</w:t>
      </w:r>
      <w:commentRangeEnd w:id="91"/>
      <w:r w:rsidR="002A7142">
        <w:rPr>
          <w:rStyle w:val="CommentReference"/>
        </w:rPr>
        <w:commentReference w:id="91"/>
      </w:r>
      <w:r>
        <w:t>), and few lakes exist in the region with adequate sediment deposition (citation: me) highlighting the importance of using alternative techniques to reconstruct stand</w:t>
      </w:r>
      <w:r w:rsidR="007419F4">
        <w:t>-level</w:t>
      </w:r>
      <w:r>
        <w:t xml:space="preserve"> fire </w:t>
      </w:r>
      <w:r w:rsidR="007419F4">
        <w:t>history</w:t>
      </w:r>
      <w:r>
        <w:t>.</w:t>
      </w:r>
    </w:p>
    <w:p w14:paraId="0000001A" w14:textId="05834BE2" w:rsidR="008700DA" w:rsidRDefault="00EE2F87" w:rsidP="00997279">
      <w:pPr>
        <w:spacing w:line="480" w:lineRule="auto"/>
        <w:ind w:firstLine="720"/>
        <w:rPr>
          <w:color w:val="000000"/>
        </w:rPr>
      </w:pPr>
      <w:r>
        <w:t xml:space="preserve">No previous research has evaluated either the </w:t>
      </w:r>
      <w:commentRangeStart w:id="92"/>
      <w:r w:rsidR="007419F4">
        <w:t xml:space="preserve">total </w:t>
      </w:r>
      <w:r>
        <w:t xml:space="preserve">carbon </w:t>
      </w:r>
      <w:commentRangeEnd w:id="92"/>
      <w:r w:rsidR="007419F4">
        <w:rPr>
          <w:rStyle w:val="CommentReference"/>
        </w:rPr>
        <w:commentReference w:id="92"/>
      </w:r>
      <w:r>
        <w:t xml:space="preserve">or </w:t>
      </w:r>
      <w:commentRangeStart w:id="93"/>
      <w:r>
        <w:t xml:space="preserve">pyrogenic carbon </w:t>
      </w:r>
      <w:commentRangeEnd w:id="93"/>
      <w:r w:rsidR="00862482">
        <w:rPr>
          <w:rStyle w:val="CommentReference"/>
        </w:rPr>
        <w:commentReference w:id="93"/>
      </w:r>
      <w:r>
        <w:t xml:space="preserve">content of coast redwood mineral soils. Advances in charcoal and carbon quantification methods present a unique opportunity to investigate how fire has influenced characteristics of soil and carbon </w:t>
      </w:r>
      <w:r>
        <w:t>cycl</w:t>
      </w:r>
      <w:r w:rsidR="00BE1340">
        <w:t>ing</w:t>
      </w:r>
      <w:r>
        <w:t xml:space="preserve"> within old growth coast redwood forests. </w:t>
      </w:r>
      <w:r w:rsidRPr="00EA2E8F">
        <w:t>To establish a baseline understanding of soil carbon and charcoal dynamics within coast redwoods, we asked the following research question</w:t>
      </w:r>
      <w:r w:rsidR="00255E86">
        <w:t>s</w:t>
      </w:r>
      <w:r w:rsidRPr="00EA2E8F">
        <w:t>:</w:t>
      </w:r>
      <w:r w:rsidR="00736D6B">
        <w:t xml:space="preserve"> </w:t>
      </w:r>
      <w:r w:rsidR="00255E86">
        <w:t xml:space="preserve">1) </w:t>
      </w:r>
      <w:r w:rsidR="00736D6B">
        <w:t>what is the abundance</w:t>
      </w:r>
      <w:r w:rsidR="00A84587">
        <w:t xml:space="preserve"> </w:t>
      </w:r>
      <w:r w:rsidR="00736D6B">
        <w:t xml:space="preserve">and age of </w:t>
      </w:r>
      <w:r w:rsidR="00862482">
        <w:t xml:space="preserve">charcoal and </w:t>
      </w:r>
      <w:r w:rsidR="00736D6B">
        <w:t>pyrogenic carbon deposited within old growth coast redwood soils</w:t>
      </w:r>
      <w:r w:rsidR="00255E86">
        <w:t>? 2)</w:t>
      </w:r>
      <w:r w:rsidR="00420C1B">
        <w:t xml:space="preserve"> </w:t>
      </w:r>
      <w:r w:rsidR="00255E86">
        <w:t xml:space="preserve">does the abundance </w:t>
      </w:r>
      <w:r w:rsidR="00973DC2">
        <w:t>and</w:t>
      </w:r>
      <w:r w:rsidR="00255E86">
        <w:t xml:space="preserve"> age of </w:t>
      </w:r>
      <w:r w:rsidR="009B78CC">
        <w:t xml:space="preserve">charcoal and </w:t>
      </w:r>
      <w:r w:rsidR="00255E86">
        <w:t xml:space="preserve">pyrogenic </w:t>
      </w:r>
      <w:r w:rsidR="00255E86">
        <w:lastRenderedPageBreak/>
        <w:t>carbon differ according to landscape position</w:t>
      </w:r>
      <w:r w:rsidR="00BF4BE4">
        <w:t xml:space="preserve"> or depth of soil</w:t>
      </w:r>
      <w:r w:rsidR="00736D6B">
        <w:t>?</w:t>
      </w:r>
      <w:r w:rsidR="00255E86">
        <w:t xml:space="preserve"> 3) How does the abundance</w:t>
      </w:r>
      <w:r w:rsidR="009B78CC">
        <w:t xml:space="preserve"> and</w:t>
      </w:r>
      <w:r w:rsidR="00255E86">
        <w:t xml:space="preserve"> age of </w:t>
      </w:r>
      <w:r w:rsidR="009B78CC">
        <w:t xml:space="preserve">charcoal and </w:t>
      </w:r>
      <w:r w:rsidR="00255E86">
        <w:t xml:space="preserve">pyrogenic carbon in redwood soils </w:t>
      </w:r>
      <w:commentRangeStart w:id="94"/>
      <w:r w:rsidR="00255E86">
        <w:t>compare to similar ecosystem types</w:t>
      </w:r>
      <w:commentRangeEnd w:id="94"/>
      <w:r w:rsidR="009B78CC">
        <w:rPr>
          <w:rStyle w:val="CommentReference"/>
        </w:rPr>
        <w:commentReference w:id="94"/>
      </w:r>
      <w:r w:rsidR="00255E86">
        <w:t>?</w:t>
      </w:r>
      <w:r w:rsidRPr="00736D6B">
        <w:rPr>
          <w:color w:val="000000"/>
        </w:rPr>
        <w:t xml:space="preserve"> </w:t>
      </w:r>
      <w:r>
        <w:t xml:space="preserve">To address those questions, we used radiocarbon dating and elemental analysis to evaluate the ages and distribution of soil charcoal and </w:t>
      </w:r>
      <w:r w:rsidR="00862482">
        <w:t xml:space="preserve">pyrogenic carbon </w:t>
      </w:r>
      <w:r w:rsidR="00420C1B">
        <w:t>across a gradient of landscape positions i</w:t>
      </w:r>
      <w:r>
        <w:t xml:space="preserve">n an old growth coast redwood forest in </w:t>
      </w:r>
      <w:r w:rsidR="00D35D8E">
        <w:t xml:space="preserve">northern </w:t>
      </w:r>
      <w:r>
        <w:t xml:space="preserve">California. </w:t>
      </w:r>
    </w:p>
    <w:p w14:paraId="0000001B" w14:textId="6B626651" w:rsidR="008700DA" w:rsidRDefault="00EE2F87">
      <w:pPr>
        <w:pStyle w:val="Heading1"/>
        <w:spacing w:line="480" w:lineRule="auto"/>
      </w:pPr>
      <w:r>
        <w:t xml:space="preserve">Methods </w:t>
      </w:r>
    </w:p>
    <w:p w14:paraId="0000001C" w14:textId="09EA749A" w:rsidR="008700DA" w:rsidRDefault="00EE2F87">
      <w:pPr>
        <w:pStyle w:val="Heading2"/>
      </w:pPr>
      <w:r>
        <w:t xml:space="preserve"> Study Area</w:t>
      </w:r>
    </w:p>
    <w:p w14:paraId="0000001D" w14:textId="454C0464" w:rsidR="008700DA" w:rsidRDefault="00EE2F87">
      <w:pPr>
        <w:spacing w:line="480" w:lineRule="auto"/>
        <w:ind w:firstLine="720"/>
      </w:pPr>
      <w:r>
        <w:t>We sampled organic and mineral soils in old growth coast redwood forests within the Elk River and Salmon Creek watersheds at the Headwaters Forest Reserve in Humboldt County, California. Elevation ranges from 100 to 2,000 feet. Soils are mostly shallow (</w:t>
      </w:r>
      <w:commentRangeStart w:id="95"/>
      <w:r>
        <w:t>&gt;</w:t>
      </w:r>
      <w:commentRangeEnd w:id="95"/>
      <w:r w:rsidR="00EC1FA3">
        <w:rPr>
          <w:rStyle w:val="CommentReference"/>
        </w:rPr>
        <w:commentReference w:id="95"/>
      </w:r>
      <w:r>
        <w:t xml:space="preserve">1m) and are a mix of </w:t>
      </w:r>
      <w:proofErr w:type="spellStart"/>
      <w:r>
        <w:t>alfisols</w:t>
      </w:r>
      <w:proofErr w:type="spellEnd"/>
      <w:r>
        <w:t xml:space="preserve"> and </w:t>
      </w:r>
      <w:proofErr w:type="spellStart"/>
      <w:r>
        <w:t>ultisols</w:t>
      </w:r>
      <w:proofErr w:type="spellEnd"/>
      <w:r>
        <w:t xml:space="preserve"> (BLM data, unpublished). The climate is maritime: </w:t>
      </w:r>
      <w:commentRangeStart w:id="96"/>
      <w:r>
        <w:t>cool and wet winters are followed by warm, cloudy summers.</w:t>
      </w:r>
      <w:commentRangeEnd w:id="96"/>
      <w:r w:rsidR="00D35D8E">
        <w:rPr>
          <w:rStyle w:val="CommentReference"/>
        </w:rPr>
        <w:commentReference w:id="96"/>
      </w:r>
      <w:r>
        <w:t xml:space="preserve"> </w:t>
      </w:r>
      <w:r w:rsidR="00EA2E8F">
        <w:t>We sampled only</w:t>
      </w:r>
      <w:r>
        <w:t xml:space="preserve"> old-growth stands of coast redwood, an ecosystem dominated by coast redwood in the overstory, with occasional Douglas-fir (</w:t>
      </w:r>
      <w:r>
        <w:rPr>
          <w:i/>
        </w:rPr>
        <w:t>Pseudotsuga menziesii</w:t>
      </w:r>
      <w:r>
        <w:t>), grand fir (</w:t>
      </w:r>
      <w:r>
        <w:rPr>
          <w:i/>
        </w:rPr>
        <w:t>Abies grandis</w:t>
      </w:r>
      <w:r>
        <w:t>) and western red cedar (</w:t>
      </w:r>
      <w:r>
        <w:rPr>
          <w:i/>
        </w:rPr>
        <w:t>Thuja plicata</w:t>
      </w:r>
      <w:r>
        <w:t xml:space="preserve">) individuals. </w:t>
      </w:r>
    </w:p>
    <w:p w14:paraId="0000001E" w14:textId="3EDF0B63"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w:t>
      </w:r>
      <w:proofErr w:type="gramStart"/>
      <w:r>
        <w:t>in close proximity to</w:t>
      </w:r>
      <w:proofErr w:type="gramEnd"/>
      <w:r>
        <w:t xml:space="preserve"> </w:t>
      </w:r>
      <w:r w:rsidR="001637C1">
        <w:t xml:space="preserve">logging </w:t>
      </w:r>
      <w:r>
        <w:t xml:space="preserve">roads and the reserve boundaries themselves. </w:t>
      </w:r>
      <w:r w:rsidR="009C6F8D">
        <w:t>A t</w:t>
      </w:r>
      <w:r>
        <w:t xml:space="preserve">ree ring </w:t>
      </w:r>
      <w:r w:rsidR="009C6F8D">
        <w:t xml:space="preserve">fire scar study extending to the 1760s </w:t>
      </w:r>
      <w:r>
        <w:t>show</w:t>
      </w:r>
      <w:r w:rsidR="009C6F8D">
        <w:t>ed</w:t>
      </w:r>
      <w:r>
        <w:t xml:space="preserve"> that fires occurred in the reserve between every 10-42 years </w:t>
      </w:r>
      <w:r w:rsidR="005F22BA">
        <w:t>and</w:t>
      </w:r>
      <w:r>
        <w:t xml:space="preserve"> suggests fire </w:t>
      </w:r>
      <w:r w:rsidR="009C6F8D">
        <w:t xml:space="preserve">frequency </w:t>
      </w:r>
      <w:r>
        <w:t xml:space="preserve">increased after 1850 until 1936 when fire suppression management went into effect </w:t>
      </w:r>
      <w:commentRangeStart w:id="97"/>
      <w:r>
        <w:t>(Norman and Jennings, unpublished</w:t>
      </w:r>
      <w:commentRangeEnd w:id="97"/>
      <w:r w:rsidR="00F947B5">
        <w:rPr>
          <w:rStyle w:val="CommentReference"/>
        </w:rPr>
        <w:commentReference w:id="97"/>
      </w:r>
      <w:r>
        <w:t>).</w:t>
      </w:r>
    </w:p>
    <w:p w14:paraId="43790A11" w14:textId="0172ADB3" w:rsidR="0014163E" w:rsidRDefault="00EE2F87" w:rsidP="00E36A2D">
      <w:pPr>
        <w:spacing w:line="480" w:lineRule="auto"/>
        <w:ind w:firstLine="720"/>
      </w:pPr>
      <w:commentRangeStart w:id="98"/>
      <w:r>
        <w:t xml:space="preserve">Sites </w:t>
      </w:r>
      <w:commentRangeEnd w:id="98"/>
      <w:r w:rsidR="00E36A2D">
        <w:rPr>
          <w:rStyle w:val="CommentReference"/>
        </w:rPr>
        <w:commentReference w:id="98"/>
      </w:r>
      <w:r>
        <w:t xml:space="preserve">were selected based </w:t>
      </w:r>
      <w:r w:rsidR="00896215">
        <w:t>in</w:t>
      </w:r>
      <w:r>
        <w:t xml:space="preserve"> </w:t>
      </w:r>
      <w:r w:rsidR="008D316A">
        <w:t>old growth stands</w:t>
      </w:r>
      <w:r>
        <w:t xml:space="preserve"> at a </w:t>
      </w:r>
      <w:r w:rsidR="008D316A">
        <w:t>minimum</w:t>
      </w:r>
      <w:r w:rsidR="00896215">
        <w:t xml:space="preserve"> of</w:t>
      </w:r>
      <w:r w:rsidR="008D316A">
        <w:t xml:space="preserve"> </w:t>
      </w:r>
      <w:r w:rsidR="008D316A">
        <w:t xml:space="preserve">50-m </w:t>
      </w:r>
      <w:r>
        <w:t xml:space="preserve">from past disturbances such as logging or road construction. We established </w:t>
      </w:r>
      <w:commentRangeStart w:id="99"/>
      <w:r>
        <w:t xml:space="preserve">20 </w:t>
      </w:r>
      <w:commentRangeEnd w:id="99"/>
      <w:r w:rsidR="00546008">
        <w:rPr>
          <w:rStyle w:val="CommentReference"/>
        </w:rPr>
        <w:commentReference w:id="99"/>
      </w:r>
      <w:r w:rsidR="0014163E">
        <w:t xml:space="preserve">sample </w:t>
      </w:r>
      <w:r>
        <w:t xml:space="preserve">sites, primarily on </w:t>
      </w:r>
      <w:r>
        <w:lastRenderedPageBreak/>
        <w:t>ridgetops (n =</w:t>
      </w:r>
      <w:r w:rsidR="00F73335">
        <w:t>14</w:t>
      </w:r>
      <w:r>
        <w:t xml:space="preserve">), </w:t>
      </w:r>
      <w:r w:rsidR="00F73335">
        <w:t>with fewer sites on hill</w:t>
      </w:r>
      <w:r>
        <w:t>slopes</w:t>
      </w:r>
      <w:r w:rsidR="00F73335">
        <w:t xml:space="preserve"> (n=3)</w:t>
      </w:r>
      <w:r>
        <w:t xml:space="preserve"> or valley bottoms</w:t>
      </w:r>
      <w:r w:rsidR="00F73335">
        <w:t xml:space="preserve"> (n=1)</w:t>
      </w:r>
      <w:r w:rsidR="008D316A" w:rsidRPr="008D316A">
        <w:t xml:space="preserve"> </w:t>
      </w:r>
      <w:r w:rsidR="00896215">
        <w:t>to limit the possibility of sampling charcoal that was transported</w:t>
      </w:r>
      <w:r w:rsidR="0014163E">
        <w:t xml:space="preserve"> to the site</w:t>
      </w:r>
      <w:r w:rsidR="00896215">
        <w:t xml:space="preserve"> </w:t>
      </w:r>
      <w:r w:rsidR="008D316A">
        <w:t xml:space="preserve">via erosion, </w:t>
      </w:r>
      <w:r w:rsidR="009868CB">
        <w:t>runoff,</w:t>
      </w:r>
      <w:r w:rsidR="008D316A">
        <w:t xml:space="preserve"> or debris flows</w:t>
      </w:r>
      <w:r>
        <w:t xml:space="preserve"> (Fig 1). This </w:t>
      </w:r>
      <w:r w:rsidR="0014163E">
        <w:t xml:space="preserve">focus of sampling </w:t>
      </w:r>
      <w:r>
        <w:t>intentionally provid</w:t>
      </w:r>
      <w:r w:rsidR="008D316A">
        <w:t xml:space="preserve">ed </w:t>
      </w:r>
      <w:r>
        <w:t xml:space="preserve">a more conservative estimate of charcoal </w:t>
      </w:r>
      <w:r w:rsidR="0014163E">
        <w:t xml:space="preserve">occurrence </w:t>
      </w:r>
      <w:r>
        <w:t xml:space="preserve">and abundance. </w:t>
      </w:r>
      <w:r w:rsidR="00F73335">
        <w:t xml:space="preserve">We also sampled two </w:t>
      </w:r>
      <w:r w:rsidR="00E36A2D">
        <w:t>sites with clear evidence of mass movement: a deep colluvium exposure on a road cut and an alluvial fan.  At each site, w</w:t>
      </w:r>
      <w:r>
        <w:t xml:space="preserve">e </w:t>
      </w:r>
      <w:r w:rsidR="00E36A2D">
        <w:t xml:space="preserve">dug soil pits up to 45 cm in depth and </w:t>
      </w:r>
      <w:r>
        <w:t>sample</w:t>
      </w:r>
      <w:r w:rsidR="008D316A">
        <w:t>d</w:t>
      </w:r>
      <w:r>
        <w:t xml:space="preserve"> charcoal fragments</w:t>
      </w:r>
      <w:r w:rsidR="00E36A2D">
        <w:t xml:space="preserve"> for radiocarbon dating</w:t>
      </w:r>
      <w:r>
        <w:t xml:space="preserve"> </w:t>
      </w:r>
      <w:r>
        <w:t>at exact depths from a clean soil profile between 0 and 45 cm deep.</w:t>
      </w:r>
      <w:r w:rsidR="00E36A2D">
        <w:t xml:space="preserve"> For the colluvial hollow and alluvial fan, we sampled exposures </w:t>
      </w:r>
      <w:r w:rsidR="00351344">
        <w:t>from</w:t>
      </w:r>
      <w:r w:rsidR="00E36A2D">
        <w:t xml:space="preserve"> a road cut and incised stream channel, respectively.</w:t>
      </w:r>
      <w:r>
        <w:t xml:space="preserve"> </w:t>
      </w:r>
    </w:p>
    <w:p w14:paraId="00000023" w14:textId="6F52F8C0" w:rsidR="008700DA" w:rsidRPr="00255E86" w:rsidRDefault="00EE2F87">
      <w:pPr>
        <w:spacing w:line="480" w:lineRule="auto"/>
        <w:ind w:firstLine="720"/>
      </w:pPr>
      <w:r>
        <w:t xml:space="preserve">To </w:t>
      </w:r>
      <w:r w:rsidR="00736D6B">
        <w:t xml:space="preserve">estimate the abundance of </w:t>
      </w:r>
      <w:r>
        <w:t>t</w:t>
      </w:r>
      <w:r w:rsidR="008D316A">
        <w:t>otal</w:t>
      </w:r>
      <w:r>
        <w:t xml:space="preserve"> </w:t>
      </w:r>
      <w:r w:rsidR="00A84587">
        <w:t>pyrogenic carbon</w:t>
      </w:r>
      <w:r>
        <w:t xml:space="preserve"> and overall carbon content of soil, we </w:t>
      </w:r>
      <w:r w:rsidR="008D316A">
        <w:t xml:space="preserve">took </w:t>
      </w:r>
      <w:commentRangeStart w:id="100"/>
      <w:r>
        <w:t xml:space="preserve">multiple </w:t>
      </w:r>
      <w:commentRangeEnd w:id="100"/>
      <w:r w:rsidR="00351344">
        <w:rPr>
          <w:rStyle w:val="CommentReference"/>
        </w:rPr>
        <w:commentReference w:id="100"/>
      </w:r>
      <w:r>
        <w:t xml:space="preserve">volumetric soil cores at each site using a 5-cm </w:t>
      </w:r>
      <w:r w:rsidR="00351344">
        <w:t xml:space="preserve">diameter AMS </w:t>
      </w:r>
      <w:r>
        <w:t xml:space="preserve">split core sampler </w:t>
      </w:r>
      <w:r w:rsidR="00351344">
        <w:t>fitted with six 5-cm deep (</w:t>
      </w:r>
      <w:r w:rsidR="00121B3A">
        <w:t>98.2 cm</w:t>
      </w:r>
      <w:r w:rsidR="00121B3A">
        <w:rPr>
          <w:vertAlign w:val="superscript"/>
        </w:rPr>
        <w:t>3</w:t>
      </w:r>
      <w:r w:rsidR="00351344">
        <w:t xml:space="preserve">) sampling rings, which was </w:t>
      </w:r>
      <w:r>
        <w:t xml:space="preserve">driven into the soil up to </w:t>
      </w:r>
      <w:commentRangeStart w:id="101"/>
      <w:r>
        <w:t xml:space="preserve">30 cm </w:t>
      </w:r>
      <w:commentRangeEnd w:id="101"/>
      <w:r w:rsidR="009A46E5">
        <w:rPr>
          <w:rStyle w:val="CommentReference"/>
        </w:rPr>
        <w:commentReference w:id="101"/>
      </w:r>
      <w:r>
        <w:t xml:space="preserve">deep. </w:t>
      </w:r>
      <w:commentRangeStart w:id="102"/>
      <w:r w:rsidR="00351344">
        <w:t xml:space="preserve">At the colluvial road cut and the alluvial fan sites, we sampled from the face of the exposure at 10 cm increments. </w:t>
      </w:r>
      <w:commentRangeEnd w:id="102"/>
      <w:r w:rsidR="00B6739A">
        <w:rPr>
          <w:rStyle w:val="CommentReference"/>
        </w:rPr>
        <w:commentReference w:id="102"/>
      </w:r>
      <w:r>
        <w:t xml:space="preserve">We removed coarse litter prior to sampling, but did not distinguish between O, A, and B horizons due to a lack of distinct boundaries.  </w:t>
      </w:r>
    </w:p>
    <w:p w14:paraId="348E4AC8" w14:textId="55537C32" w:rsidR="00736D6B" w:rsidRDefault="00736D6B" w:rsidP="00736D6B">
      <w:pPr>
        <w:pStyle w:val="Heading2"/>
      </w:pPr>
      <w:r>
        <w:t xml:space="preserve"> P</w:t>
      </w:r>
      <w:r w:rsidR="00A84587">
        <w:t>yrogenic carbon</w:t>
      </w:r>
      <w:r>
        <w:t xml:space="preserve"> Quantification</w:t>
      </w:r>
    </w:p>
    <w:p w14:paraId="51D7BB50" w14:textId="4A717438" w:rsidR="00736D6B" w:rsidRPr="006E2644" w:rsidRDefault="00736D6B" w:rsidP="00736D6B">
      <w:pPr>
        <w:spacing w:line="480" w:lineRule="auto"/>
        <w:ind w:firstLine="720"/>
        <w:rPr>
          <w:color w:val="4472C4" w:themeColor="accent1"/>
        </w:rPr>
      </w:pPr>
      <w:r>
        <w:t xml:space="preserve">To quantify the abundance of </w:t>
      </w:r>
      <w:r w:rsidR="00A84587">
        <w:t>pyrogenic carbon</w:t>
      </w:r>
      <w:r>
        <w:t xml:space="preserve">, we relied on two methods of soil </w:t>
      </w:r>
      <w:r w:rsidR="00A84587">
        <w:t>pyrogenic carbon</w:t>
      </w:r>
      <w:r>
        <w:t xml:space="preserve"> and charcoal quantification methods: physical charcoal quantification (Clark 1988) and acid-peroxide digestion. </w:t>
      </w:r>
      <w:r>
        <w:rPr>
          <w:color w:val="000000"/>
        </w:rPr>
        <w:t xml:space="preserve">Physical quantification is a traditional approach </w:t>
      </w:r>
      <w:r w:rsidR="006D2629">
        <w:rPr>
          <w:color w:val="000000"/>
        </w:rPr>
        <w:t xml:space="preserve">to manually identify large particles, </w:t>
      </w:r>
      <w:r>
        <w:rPr>
          <w:color w:val="000000"/>
        </w:rPr>
        <w:t>requir</w:t>
      </w:r>
      <w:r w:rsidR="006D2629">
        <w:rPr>
          <w:color w:val="000000"/>
        </w:rPr>
        <w:t>ing</w:t>
      </w:r>
      <w:r>
        <w:rPr>
          <w:color w:val="000000"/>
        </w:rPr>
        <w:t xml:space="preserve"> more time and labor (Clark </w:t>
      </w:r>
      <w:commentRangeStart w:id="103"/>
      <w:r>
        <w:rPr>
          <w:color w:val="000000"/>
        </w:rPr>
        <w:t>1988</w:t>
      </w:r>
      <w:commentRangeEnd w:id="103"/>
      <w:r w:rsidR="001D6D34">
        <w:rPr>
          <w:rStyle w:val="CommentReference"/>
        </w:rPr>
        <w:commentReference w:id="103"/>
      </w:r>
      <w:r>
        <w:rPr>
          <w:color w:val="000000"/>
        </w:rPr>
        <w:t xml:space="preserve">), while acid-peroxide digestion, established by Kurth et al. </w:t>
      </w:r>
      <w:r w:rsidR="001D6D34">
        <w:rPr>
          <w:color w:val="000000"/>
        </w:rPr>
        <w:t>(</w:t>
      </w:r>
      <w:r>
        <w:rPr>
          <w:color w:val="000000"/>
        </w:rPr>
        <w:t>2006</w:t>
      </w:r>
      <w:r w:rsidR="001D6D34">
        <w:rPr>
          <w:color w:val="000000"/>
        </w:rPr>
        <w:t>)</w:t>
      </w:r>
      <w:r>
        <w:rPr>
          <w:color w:val="000000"/>
        </w:rPr>
        <w:t xml:space="preserve"> and Pingree et al. </w:t>
      </w:r>
      <w:r w:rsidR="001D6D34">
        <w:rPr>
          <w:color w:val="000000"/>
        </w:rPr>
        <w:t>(</w:t>
      </w:r>
      <w:r>
        <w:rPr>
          <w:color w:val="000000"/>
        </w:rPr>
        <w:t>2012), requires no physical counting of particles, and captures a greater range of pyrogenic materials</w:t>
      </w:r>
      <w:r w:rsidR="006D2629">
        <w:rPr>
          <w:color w:val="000000"/>
        </w:rPr>
        <w:t xml:space="preserve"> and size ranges, but may also digest charcoal</w:t>
      </w:r>
      <w:r>
        <w:rPr>
          <w:color w:val="000000"/>
        </w:rPr>
        <w:t>.</w:t>
      </w:r>
      <w:r>
        <w:rPr>
          <w:color w:val="000000"/>
        </w:rPr>
        <w:t xml:space="preserve"> Prior to both quantification procedures, we dried </w:t>
      </w:r>
      <w:r w:rsidR="006C3190">
        <w:rPr>
          <w:color w:val="000000"/>
        </w:rPr>
        <w:t xml:space="preserve">the 5-cm bulk soil sample increments </w:t>
      </w:r>
      <w:r>
        <w:rPr>
          <w:color w:val="000000"/>
        </w:rPr>
        <w:t xml:space="preserve">in an oven at </w:t>
      </w:r>
      <w:r>
        <w:t>60</w:t>
      </w:r>
      <w:r>
        <w:rPr>
          <w:color w:val="000000"/>
        </w:rPr>
        <w:t>°</w:t>
      </w:r>
      <w:r>
        <w:t>C for 24 hours</w:t>
      </w:r>
      <w:r w:rsidR="006C3190">
        <w:t xml:space="preserve"> and measured bulk density for each 5-cm </w:t>
      </w:r>
      <w:r w:rsidR="006C3190">
        <w:lastRenderedPageBreak/>
        <w:t>sample increment</w:t>
      </w:r>
      <w:r>
        <w:t xml:space="preserve"> </w:t>
      </w:r>
      <w:r>
        <w:t xml:space="preserve">(Pingree et al. 2012). </w:t>
      </w:r>
      <w:ins w:id="104" w:author="Dan Gavin" w:date="2022-03-21T09:26:00Z">
        <w:r w:rsidR="00A0795E">
          <w:t>[Can you state here the total number of samples analy</w:t>
        </w:r>
      </w:ins>
      <w:ins w:id="105" w:author="Dan Gavin" w:date="2022-03-21T09:27:00Z">
        <w:r w:rsidR="00A0795E">
          <w:t>zed?]</w:t>
        </w:r>
      </w:ins>
    </w:p>
    <w:p w14:paraId="5C39D20A" w14:textId="560FE86B" w:rsidR="00736D6B" w:rsidRDefault="00736D6B" w:rsidP="00736D6B">
      <w:pPr>
        <w:pStyle w:val="Heading3"/>
      </w:pPr>
      <w:r>
        <w:t>Physical Charcoal Quantification</w:t>
      </w:r>
    </w:p>
    <w:p w14:paraId="313BABA4" w14:textId="7A9C2390" w:rsidR="00736D6B" w:rsidRDefault="00736D6B" w:rsidP="00736D6B">
      <w:pPr>
        <w:spacing w:line="480" w:lineRule="auto"/>
        <w:ind w:firstLine="720"/>
      </w:pPr>
      <w:r>
        <w:t>We soaked soil-core samples overnight in a 10% KOH solution to disperse organic clumps, and then rinsed through 2 mm and 0.5 mm test sieves. We removed material from both size classes and treated each with 3% H</w:t>
      </w:r>
      <w:r w:rsidRPr="00AB1951">
        <w:rPr>
          <w:vertAlign w:val="subscript"/>
        </w:rPr>
        <w:t>2</w:t>
      </w:r>
      <w:r>
        <w:t>O</w:t>
      </w:r>
      <w:r w:rsidRPr="00AB1951">
        <w:rPr>
          <w:vertAlign w:val="subscript"/>
        </w:rPr>
        <w:t xml:space="preserve">2 </w:t>
      </w:r>
      <w:r>
        <w:t xml:space="preserve">for over 24 hours. Once oven-dried, we counted charcoal fragments under a </w:t>
      </w:r>
      <w:r w:rsidR="007A1F63">
        <w:t>stereoscope</w:t>
      </w:r>
      <w:r>
        <w:t xml:space="preserve">, and weighed the total mass of identifiable charcoal within each soil-core section for each site. Charcoal concentration from sieved samples was calculated by dividing mass of charcoal by the dry weight of the sample. </w:t>
      </w:r>
    </w:p>
    <w:p w14:paraId="59347C88" w14:textId="47D88073" w:rsidR="00736D6B" w:rsidRDefault="00736D6B" w:rsidP="00736D6B">
      <w:pPr>
        <w:pStyle w:val="Heading3"/>
      </w:pPr>
      <w:r>
        <w:t>Chemical Charcoal Quantification</w:t>
      </w:r>
    </w:p>
    <w:p w14:paraId="4D9A51F6" w14:textId="05AFF31E" w:rsidR="00736D6B" w:rsidRDefault="00736D6B" w:rsidP="00736D6B">
      <w:pPr>
        <w:spacing w:line="480" w:lineRule="auto"/>
        <w:ind w:firstLine="720"/>
      </w:pPr>
      <w:commentRangeStart w:id="106"/>
      <w:r>
        <w:t xml:space="preserve">To estimate </w:t>
      </w:r>
      <w:commentRangeEnd w:id="106"/>
      <w:r w:rsidR="00004B36">
        <w:rPr>
          <w:rStyle w:val="CommentReference"/>
        </w:rPr>
        <w:commentReference w:id="106"/>
      </w:r>
      <w:r w:rsidR="00B12654">
        <w:t xml:space="preserve">pyrogenic carbon </w:t>
      </w:r>
      <w:r>
        <w:t>concentrations chemically, we completed an acid-peroxide digestion following the methods of Kurth et al. (2006) as modified by Pingree et al. (2012). We ground</w:t>
      </w:r>
      <w:r>
        <w:t xml:space="preserve"> </w:t>
      </w:r>
      <w:r w:rsidR="00864940">
        <w:t xml:space="preserve">soil </w:t>
      </w:r>
      <w:r>
        <w:t>samples in a ball mill to &lt;0.76</w:t>
      </w:r>
      <w:r>
        <w:rPr>
          <w:color w:val="000000"/>
        </w:rPr>
        <w:t xml:space="preserve"> </w:t>
      </w:r>
      <w:proofErr w:type="spellStart"/>
      <w:r>
        <w:rPr>
          <w:color w:val="000000"/>
        </w:rPr>
        <w:t>μm</w:t>
      </w:r>
      <w:proofErr w:type="spellEnd"/>
      <w:r>
        <w:t xml:space="preserve"> before </w:t>
      </w:r>
      <w:r w:rsidR="00864940">
        <w:t xml:space="preserve">weighing ca. </w:t>
      </w:r>
      <w:r>
        <w:t>1 gram</w:t>
      </w:r>
      <w:r w:rsidR="00864940">
        <w:t xml:space="preserve">. </w:t>
      </w:r>
      <w:r w:rsidR="00086774">
        <w:t>Digestions were run in x batches of</w:t>
      </w:r>
      <w:r w:rsidR="00086774" w:rsidRPr="00C508C1">
        <w:rPr>
          <w:color w:val="FF0000"/>
        </w:rPr>
        <w:t xml:space="preserve"> x </w:t>
      </w:r>
      <w:r w:rsidR="00086774">
        <w:t>samples</w:t>
      </w:r>
      <w:r w:rsidR="00F20FB5">
        <w:t xml:space="preserve"> per batch</w:t>
      </w:r>
      <w:r w:rsidR="00086774">
        <w:t xml:space="preserve">. </w:t>
      </w:r>
      <w:r w:rsidR="00864940">
        <w:t xml:space="preserve">The </w:t>
      </w:r>
      <w:proofErr w:type="spellStart"/>
      <w:r w:rsidR="00864940">
        <w:t>gound</w:t>
      </w:r>
      <w:proofErr w:type="spellEnd"/>
      <w:r w:rsidR="00864940">
        <w:t xml:space="preserve"> soil was added </w:t>
      </w:r>
      <w:r>
        <w:t>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w:t>
      </w:r>
      <w:r w:rsidR="00864940">
        <w:t xml:space="preserve">the </w:t>
      </w:r>
      <w:r>
        <w:t xml:space="preserve">residual material after digestion and filtration. </w:t>
      </w:r>
      <w:r w:rsidR="00086774">
        <w:t>We determined the percent of carbon present in undigested and digested soil samples using a mass spectrometer at the Laboratory of Stable Isotope Ecology, University of Miami.</w:t>
      </w:r>
    </w:p>
    <w:p w14:paraId="34471B11" w14:textId="68B501F8" w:rsidR="00736D6B" w:rsidRDefault="00736D6B" w:rsidP="00736D6B">
      <w:pPr>
        <w:spacing w:line="480" w:lineRule="auto"/>
        <w:ind w:firstLine="720"/>
        <w:rPr>
          <w:color w:val="000000"/>
        </w:rPr>
      </w:pPr>
      <w:r>
        <w:t xml:space="preserve">To </w:t>
      </w:r>
      <w:r w:rsidR="00864940">
        <w:t xml:space="preserve">evaluate </w:t>
      </w:r>
      <w:r w:rsidR="00B12654">
        <w:t>pyrogenic carbon</w:t>
      </w:r>
      <w:r>
        <w:t xml:space="preserve"> estimates produced by acid-peroxide digestion</w:t>
      </w:r>
      <w:r w:rsidR="00086774">
        <w:t xml:space="preserve"> and compare results among batches of digestions</w:t>
      </w:r>
      <w:r>
        <w:t>, we created charcoal standards by combusting dry western red cedar samples (</w:t>
      </w:r>
      <w:r>
        <w:rPr>
          <w:i/>
        </w:rPr>
        <w:t>Thuja plicata</w:t>
      </w:r>
      <w:r>
        <w:t>) wrapped in aluminum foil at 450</w:t>
      </w:r>
      <w:r>
        <w:rPr>
          <w:color w:val="000000"/>
        </w:rPr>
        <w:t xml:space="preserve">°C.  We ground a 1:9 </w:t>
      </w:r>
      <w:r>
        <w:rPr>
          <w:color w:val="000000"/>
        </w:rPr>
        <w:lastRenderedPageBreak/>
        <w:t>ratio of charcoal and charcoal-free rock (</w:t>
      </w:r>
      <w:proofErr w:type="spellStart"/>
      <w:r>
        <w:rPr>
          <w:color w:val="000000"/>
        </w:rPr>
        <w:t>Condrey</w:t>
      </w:r>
      <w:proofErr w:type="spellEnd"/>
      <w:r>
        <w:rPr>
          <w:color w:val="000000"/>
        </w:rPr>
        <w:t xml:space="preserve"> Mountain Schist from Southwestern Oregon) to </w:t>
      </w:r>
      <w:r>
        <w:t>&lt;0.76</w:t>
      </w:r>
      <w:r>
        <w:rPr>
          <w:color w:val="000000"/>
        </w:rPr>
        <w:t xml:space="preserve"> </w:t>
      </w:r>
      <w:proofErr w:type="spellStart"/>
      <w:r>
        <w:rPr>
          <w:color w:val="000000"/>
        </w:rPr>
        <w:t>μm</w:t>
      </w:r>
      <w:proofErr w:type="spellEnd"/>
      <w:r>
        <w:rPr>
          <w:color w:val="000000"/>
        </w:rPr>
        <w:t xml:space="preserve"> in a ball mill, creating a 10% charcoal standard. </w:t>
      </w:r>
      <w:ins w:id="107" w:author="Dan Gavin" w:date="2022-03-21T09:31:00Z">
        <w:r w:rsidR="00086774">
          <w:rPr>
            <w:color w:val="000000"/>
          </w:rPr>
          <w:t>[How many standards were run…in each batch]</w:t>
        </w:r>
      </w:ins>
    </w:p>
    <w:p w14:paraId="2BDFBE0A" w14:textId="75CF5C2D" w:rsidR="00736D6B" w:rsidDel="00086774" w:rsidRDefault="00736D6B" w:rsidP="00255E86">
      <w:pPr>
        <w:spacing w:line="480" w:lineRule="auto"/>
        <w:ind w:firstLine="720"/>
        <w:rPr>
          <w:del w:id="108" w:author="Dan Gavin" w:date="2022-03-21T09:31:00Z"/>
        </w:rPr>
      </w:pPr>
      <w:del w:id="109" w:author="Dan Gavin" w:date="2022-03-21T09:31:00Z">
        <w:r w:rsidDel="00086774">
          <w:delText xml:space="preserve">We determined the percent of carbon present in </w:delText>
        </w:r>
      </w:del>
      <w:del w:id="110" w:author="Dan Gavin" w:date="2022-03-21T09:18:00Z">
        <w:r w:rsidDel="00864940">
          <w:delText xml:space="preserve">soil </w:delText>
        </w:r>
      </w:del>
      <w:del w:id="111" w:author="Dan Gavin" w:date="2022-03-21T09:31:00Z">
        <w:r w:rsidDel="00086774">
          <w:delText xml:space="preserve">and digested soil samples using a </w:delText>
        </w:r>
      </w:del>
      <w:del w:id="112" w:author="Dan Gavin" w:date="2022-03-21T09:19:00Z">
        <w:r w:rsidDel="00864940">
          <w:delText xml:space="preserve">Mass Spectrometer </w:delText>
        </w:r>
      </w:del>
      <w:del w:id="113" w:author="Dan Gavin" w:date="2022-03-21T09:31:00Z">
        <w:r w:rsidDel="00086774">
          <w:delText xml:space="preserve">at the Laboratory of Stable Isotope Ecology, University of Miami. We </w:delText>
        </w:r>
      </w:del>
      <w:del w:id="114" w:author="Dan Gavin" w:date="2022-03-21T09:20:00Z">
        <w:r w:rsidDel="0072364E">
          <w:delText xml:space="preserve">report </w:delText>
        </w:r>
      </w:del>
      <w:del w:id="115" w:author="Dan Gavin" w:date="2022-03-21T09:19:00Z">
        <w:r w:rsidDel="00867E04">
          <w:delText xml:space="preserve">Total </w:delText>
        </w:r>
      </w:del>
      <w:del w:id="116" w:author="Dan Gavin" w:date="2022-03-21T09:20:00Z">
        <w:r w:rsidDel="0072364E">
          <w:delText xml:space="preserve">C </w:delText>
        </w:r>
      </w:del>
      <w:del w:id="117" w:author="Dan Gavin" w:date="2022-03-21T09:26:00Z">
        <w:r w:rsidDel="00A0795E">
          <w:delText xml:space="preserve">following digestion as charcoal </w:delText>
        </w:r>
      </w:del>
      <w:del w:id="118" w:author="Dan Gavin" w:date="2022-03-21T09:19:00Z">
        <w:r w:rsidDel="0072364E">
          <w:delText xml:space="preserve">C </w:delText>
        </w:r>
      </w:del>
      <w:del w:id="119" w:author="Dan Gavin" w:date="2022-03-21T09:26:00Z">
        <w:r w:rsidDel="00A0795E">
          <w:delText xml:space="preserve">and assume that all non-charcoal organic </w:delText>
        </w:r>
      </w:del>
      <w:del w:id="120" w:author="Dan Gavin" w:date="2022-03-21T09:19:00Z">
        <w:r w:rsidDel="0072364E">
          <w:delText xml:space="preserve">C </w:delText>
        </w:r>
      </w:del>
      <w:del w:id="121" w:author="Dan Gavin" w:date="2022-03-21T09:26:00Z">
        <w:r w:rsidDel="00A0795E">
          <w:delText>was consumed during peroxide-acid digestion</w:delText>
        </w:r>
      </w:del>
      <w:del w:id="122" w:author="Dan Gavin" w:date="2022-03-21T09:31:00Z">
        <w:r w:rsidDel="00086774">
          <w:delText xml:space="preserve">. </w:delText>
        </w:r>
      </w:del>
    </w:p>
    <w:p w14:paraId="00000024" w14:textId="733B5530" w:rsidR="008700DA" w:rsidRDefault="00EE2F87">
      <w:pPr>
        <w:pStyle w:val="Heading2"/>
      </w:pPr>
      <w:r>
        <w:t>Radiocarbon Dating</w:t>
      </w:r>
    </w:p>
    <w:p w14:paraId="00000025" w14:textId="1BF73FE8" w:rsidR="008700DA" w:rsidRDefault="00EE2F87">
      <w:pPr>
        <w:spacing w:line="480" w:lineRule="auto"/>
        <w:ind w:firstLine="720"/>
      </w:pPr>
      <w:r>
        <w:t>To</w:t>
      </w:r>
      <w:r w:rsidR="00420C1B">
        <w:t xml:space="preserve"> </w:t>
      </w:r>
      <w:del w:id="123" w:author="Dan Gavin" w:date="2022-03-21T09:27:00Z">
        <w:r w:rsidR="00420C1B" w:rsidDel="008E3E25">
          <w:delText>establish whether pyrogenic carbon is distributed stratigraphically and to</w:delText>
        </w:r>
        <w:r w:rsidDel="008E3E25">
          <w:delText xml:space="preserve"> </w:delText>
        </w:r>
      </w:del>
      <w:r w:rsidR="00420C1B">
        <w:t>estimate the range of ages</w:t>
      </w:r>
      <w:r>
        <w:t xml:space="preserve"> </w:t>
      </w:r>
      <w:r w:rsidR="00420C1B">
        <w:t>of</w:t>
      </w:r>
      <w:r>
        <w:t xml:space="preserve"> charcoal</w:t>
      </w:r>
      <w:del w:id="124" w:author="Dan Gavin" w:date="2022-03-21T09:28:00Z">
        <w:r w:rsidDel="008E3E25">
          <w:delText xml:space="preserve"> in redwood soils</w:delText>
        </w:r>
      </w:del>
      <w:r>
        <w:t xml:space="preserve">, </w:t>
      </w:r>
      <w:r w:rsidR="00AB1951">
        <w:t xml:space="preserve">we selected </w:t>
      </w:r>
      <w:r>
        <w:t xml:space="preserve">charcoal samples with known depths at each sample site for accelerator mass spectrometry (AMS) radiocarbon dating based on depth, </w:t>
      </w:r>
      <w:r w:rsidR="009868CB">
        <w:t>size,</w:t>
      </w:r>
      <w:r>
        <w:t xml:space="preserve"> and quality of sample</w:t>
      </w:r>
      <w:r w:rsidR="00B04401">
        <w:t xml:space="preserve"> such that dates are based on a single piece of charcoal</w:t>
      </w:r>
      <w:r>
        <w:t>.</w:t>
      </w:r>
      <w:r w:rsidR="00D33074">
        <w:t xml:space="preserve"> We prioritized dating the uppermost and deepest charcoal at each site.</w:t>
      </w:r>
      <w:r>
        <w:t xml:space="preserve"> We cleaned samples with alternating heated 10% KOH and 10% HCL rinses prior to radiocarbon dating at the Center for Accelerator Mass Spectrometry at Lawrence Livermore National Laboratory in Livermore, California. </w:t>
      </w:r>
    </w:p>
    <w:p w14:paraId="0000002F" w14:textId="4E9B0D35" w:rsidR="008700DA" w:rsidRDefault="00EE2F87">
      <w:pPr>
        <w:pStyle w:val="Heading2"/>
      </w:pPr>
      <w:r>
        <w:t>Data Analysis</w:t>
      </w:r>
    </w:p>
    <w:p w14:paraId="00000031" w14:textId="279A2D89" w:rsidR="008700DA" w:rsidRDefault="00EE2F87">
      <w:pPr>
        <w:spacing w:line="480" w:lineRule="auto"/>
        <w:ind w:firstLine="720"/>
        <w:rPr>
          <w:color w:val="000000"/>
        </w:rPr>
      </w:pPr>
      <w:r>
        <w:rPr>
          <w:color w:val="000000"/>
        </w:rPr>
        <w:t>We determined charcoal C concentration (</w:t>
      </w:r>
      <w:r w:rsidR="00B12654">
        <w:t>pyrogenic carbon</w:t>
      </w:r>
      <w:r>
        <w:rPr>
          <w:color w:val="000000"/>
        </w:rPr>
        <w:t>)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where M1 = mass of digested sample, C1 = C concentration of digested sample, and M2 = mass of original sample. We estimated PyC mass per square meter as the product of PyC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r w:rsidR="009868CB">
        <w:rPr>
          <w:color w:val="000000"/>
          <w:sz w:val="20"/>
          <w:szCs w:val="20"/>
        </w:rPr>
        <w:t>10,000,</w:t>
      </w:r>
      <w:r>
        <w:rPr>
          <w:color w:val="000000"/>
        </w:rPr>
        <w:t xml:space="preserve"> where BD = bulk density</w:t>
      </w:r>
      <w:r w:rsidR="00264D15">
        <w:rPr>
          <w:color w:val="000000"/>
        </w:rPr>
        <w:t xml:space="preserve"> (g/m3)</w:t>
      </w:r>
      <w:r>
        <w:rPr>
          <w:color w:val="000000"/>
        </w:rPr>
        <w:t>).</w:t>
      </w:r>
    </w:p>
    <w:p w14:paraId="469952BE" w14:textId="36459A22" w:rsidR="00420C1B" w:rsidRPr="00420C1B" w:rsidRDefault="00420C1B" w:rsidP="00420C1B">
      <w:pPr>
        <w:spacing w:line="480" w:lineRule="auto"/>
        <w:ind w:firstLine="720"/>
      </w:pPr>
      <w:r>
        <w:t xml:space="preserve">We calibrated radiocarbon dates using the CALIB 5.0.1 program based on the </w:t>
      </w:r>
      <w:r w:rsidR="00B8636D">
        <w:t xml:space="preserve">INTCAL20 </w:t>
      </w:r>
      <w:r>
        <w:t xml:space="preserve">calibration curve (Reimer et al. </w:t>
      </w:r>
      <w:commentRangeStart w:id="125"/>
      <w:r>
        <w:t>2013</w:t>
      </w:r>
      <w:commentRangeEnd w:id="125"/>
      <w:r w:rsidR="000A3BF8">
        <w:rPr>
          <w:rStyle w:val="CommentReference"/>
        </w:rPr>
        <w:commentReference w:id="125"/>
      </w:r>
      <w:r>
        <w:t xml:space="preserve">) and produced calendar age estimates of modern dates using </w:t>
      </w:r>
      <w:proofErr w:type="spellStart"/>
      <w:r>
        <w:t>Oxcal</w:t>
      </w:r>
      <w:proofErr w:type="spellEnd"/>
      <w:r w:rsidR="00255E86">
        <w:t xml:space="preserve"> (version 4.4, Ramsey 2009)</w:t>
      </w:r>
      <w:r>
        <w:t xml:space="preserve">. </w:t>
      </w:r>
    </w:p>
    <w:p w14:paraId="00000032" w14:textId="48282E99" w:rsidR="008700DA" w:rsidRDefault="00EE2F87" w:rsidP="000C1EF2">
      <w:pPr>
        <w:spacing w:line="480" w:lineRule="auto"/>
        <w:ind w:firstLine="720"/>
        <w:rPr>
          <w:color w:val="000000"/>
        </w:rPr>
      </w:pPr>
      <w:r>
        <w:rPr>
          <w:color w:val="000000"/>
        </w:rPr>
        <w:t xml:space="preserve">To investigate the presence of a stratigraphy of charcoal dates within redwood soils, we compared </w:t>
      </w:r>
      <w:r w:rsidR="0029214F">
        <w:rPr>
          <w:color w:val="000000"/>
        </w:rPr>
        <w:t xml:space="preserve">calibrated </w:t>
      </w:r>
      <w:r>
        <w:rPr>
          <w:color w:val="000000"/>
        </w:rPr>
        <w:t xml:space="preserve">radiocarbon </w:t>
      </w:r>
      <w:r w:rsidR="00263EB8">
        <w:rPr>
          <w:color w:val="000000"/>
        </w:rPr>
        <w:t xml:space="preserve">ages </w:t>
      </w:r>
      <w:r>
        <w:rPr>
          <w:color w:val="000000"/>
        </w:rPr>
        <w:t xml:space="preserve">of charcoal fragments from the same soil </w:t>
      </w:r>
      <w:r w:rsidR="00263EB8">
        <w:rPr>
          <w:color w:val="000000"/>
        </w:rPr>
        <w:t xml:space="preserve">core </w:t>
      </w:r>
      <w:r>
        <w:rPr>
          <w:color w:val="000000"/>
        </w:rPr>
        <w:t xml:space="preserve">but different depths where such pairings existed (n = 21). A stratigraphy existed if the fragment from </w:t>
      </w:r>
      <w:r>
        <w:rPr>
          <w:color w:val="000000"/>
        </w:rPr>
        <w:lastRenderedPageBreak/>
        <w:t xml:space="preserve">the deeper depth had an older calibrated radiocarbon age. </w:t>
      </w:r>
      <w:r w:rsidR="00761E99">
        <w:rPr>
          <w:color w:val="000000"/>
        </w:rPr>
        <w:t>To summarize the timeline of charcoal ages, r</w:t>
      </w:r>
      <w:r w:rsidR="00FF1AAC">
        <w:rPr>
          <w:color w:val="000000"/>
        </w:rPr>
        <w:t xml:space="preserve">adiocarbon ages </w:t>
      </w:r>
      <w:r w:rsidR="00761E99">
        <w:rPr>
          <w:color w:val="000000"/>
        </w:rPr>
        <w:t>from mineral soils (i.e., excluding the alluvial fan and the colluvial site)</w:t>
      </w:r>
      <w:r w:rsidR="00CD38E2">
        <w:rPr>
          <w:color w:val="000000"/>
        </w:rPr>
        <w:t xml:space="preserve"> were</w:t>
      </w:r>
      <w:r w:rsidR="00FF1AAC">
        <w:rPr>
          <w:color w:val="000000"/>
        </w:rPr>
        <w:t xml:space="preserve"> combined into a summed probability distribution (SPD) using the </w:t>
      </w:r>
      <w:proofErr w:type="spellStart"/>
      <w:r w:rsidR="00FF1AAC">
        <w:rPr>
          <w:color w:val="000000"/>
        </w:rPr>
        <w:t>spd</w:t>
      </w:r>
      <w:proofErr w:type="spellEnd"/>
      <w:r w:rsidR="00FF1AAC">
        <w:rPr>
          <w:color w:val="000000"/>
        </w:rPr>
        <w:t xml:space="preserve"> function of the </w:t>
      </w:r>
      <w:proofErr w:type="spellStart"/>
      <w:r w:rsidR="00FF1AAC">
        <w:rPr>
          <w:color w:val="000000"/>
        </w:rPr>
        <w:t>rcarbon</w:t>
      </w:r>
      <w:proofErr w:type="spellEnd"/>
      <w:r w:rsidR="00FF1AAC">
        <w:rPr>
          <w:color w:val="000000"/>
        </w:rPr>
        <w:t xml:space="preserve"> package in the R programming environment (cite). No calibration normalization was applied</w:t>
      </w:r>
      <w:r w:rsidR="00DE6BC5">
        <w:rPr>
          <w:color w:val="000000"/>
        </w:rPr>
        <w:t>.</w:t>
      </w:r>
    </w:p>
    <w:p w14:paraId="00000033" w14:textId="7A7DFEDF" w:rsidR="008700DA" w:rsidRDefault="00EE2F87" w:rsidP="000C1EF2">
      <w:pPr>
        <w:pStyle w:val="Heading1"/>
        <w:spacing w:before="0" w:line="480" w:lineRule="auto"/>
      </w:pPr>
      <w:r>
        <w:t>Results</w:t>
      </w:r>
    </w:p>
    <w:p w14:paraId="5209C290" w14:textId="7798F181" w:rsidR="00420C1B" w:rsidRDefault="00420C1B" w:rsidP="00420C1B">
      <w:pPr>
        <w:pStyle w:val="Heading2"/>
      </w:pPr>
      <w:r>
        <w:t>PyC Quantification</w:t>
      </w:r>
    </w:p>
    <w:p w14:paraId="6FCEA633" w14:textId="432089B9" w:rsidR="00420C1B" w:rsidRPr="00396C11" w:rsidRDefault="00420C1B" w:rsidP="00FF1AAC">
      <w:pPr>
        <w:spacing w:line="480" w:lineRule="auto"/>
        <w:ind w:firstLine="720"/>
        <w:rPr>
          <w:color w:val="000000" w:themeColor="text1"/>
        </w:rPr>
      </w:pPr>
      <w:r>
        <w:t>Bulk density of soil samples increases on average with depth from 0.3 g/cm3 at the soil surface to 1 g/cm3 at 30 cm (Figure S1).</w:t>
      </w:r>
      <w:r>
        <w:rPr>
          <w:color w:val="000000"/>
        </w:rPr>
        <w:t xml:space="preserve"> </w:t>
      </w:r>
      <w:r w:rsidRPr="00396C11">
        <w:rPr>
          <w:color w:val="000000" w:themeColor="text1"/>
        </w:rPr>
        <w:t xml:space="preserve">Total </w:t>
      </w:r>
      <w:r w:rsidR="00957A7D">
        <w:rPr>
          <w:color w:val="000000" w:themeColor="text1"/>
        </w:rPr>
        <w:t>carbon</w:t>
      </w:r>
      <w:r w:rsidR="00957A7D" w:rsidRPr="00396C11">
        <w:rPr>
          <w:color w:val="000000" w:themeColor="text1"/>
        </w:rPr>
        <w:t xml:space="preserve"> </w:t>
      </w:r>
      <w:r w:rsidRPr="00396C11">
        <w:rPr>
          <w:color w:val="000000" w:themeColor="text1"/>
        </w:rPr>
        <w:t xml:space="preserve">of undigested bulk soil decreases with depth </w:t>
      </w:r>
      <w:r w:rsidR="00957A7D">
        <w:rPr>
          <w:color w:val="000000" w:themeColor="text1"/>
        </w:rPr>
        <w:t xml:space="preserve">from 100 mg/g to x mg/g </w:t>
      </w:r>
      <w:r w:rsidRPr="00396C11">
        <w:rPr>
          <w:color w:val="000000" w:themeColor="text1"/>
        </w:rPr>
        <w:t xml:space="preserve">(Fig </w:t>
      </w:r>
      <w:r w:rsidR="00972067">
        <w:rPr>
          <w:color w:val="000000" w:themeColor="text1"/>
        </w:rPr>
        <w:t>2</w:t>
      </w:r>
      <w:r w:rsidR="00957A7D">
        <w:rPr>
          <w:color w:val="000000" w:themeColor="text1"/>
        </w:rPr>
        <w:t>A</w:t>
      </w:r>
      <w:r w:rsidRPr="00396C11">
        <w:rPr>
          <w:color w:val="000000" w:themeColor="text1"/>
        </w:rPr>
        <w:t xml:space="preserve">). The ratio of </w:t>
      </w:r>
      <w:r w:rsidR="00B12654">
        <w:t>pyrogenic carbon</w:t>
      </w:r>
      <w:r w:rsidRPr="00396C11">
        <w:rPr>
          <w:color w:val="000000" w:themeColor="text1"/>
        </w:rPr>
        <w:t xml:space="preserve"> to total C slightly increases with depth, indicating the effect of preservation ability (Figure </w:t>
      </w:r>
      <w:r w:rsidR="00957A7D">
        <w:rPr>
          <w:color w:val="000000" w:themeColor="text1"/>
        </w:rPr>
        <w:t>2</w:t>
      </w:r>
      <w:r w:rsidR="00957A7D" w:rsidRPr="00396C11">
        <w:rPr>
          <w:color w:val="000000" w:themeColor="text1"/>
        </w:rPr>
        <w:t>B</w:t>
      </w:r>
      <w:r w:rsidRPr="00396C11">
        <w:rPr>
          <w:color w:val="000000" w:themeColor="text1"/>
        </w:rPr>
        <w:t xml:space="preserve">). Average proportions of </w:t>
      </w:r>
      <w:r w:rsidR="00B12654">
        <w:t>pyrogenic carbon</w:t>
      </w:r>
      <w:r w:rsidRPr="00396C11">
        <w:rPr>
          <w:color w:val="000000" w:themeColor="text1"/>
        </w:rPr>
        <w:t xml:space="preserve"> to total C per depth increment range from 0.089 – 0.199. The total average ratio of </w:t>
      </w:r>
      <w:r w:rsidR="00B12654">
        <w:t>pyrogenic carbon</w:t>
      </w:r>
      <w:r w:rsidRPr="00396C11">
        <w:rPr>
          <w:color w:val="000000" w:themeColor="text1"/>
        </w:rPr>
        <w:t xml:space="preserve"> was 0.159. </w:t>
      </w:r>
      <w:commentRangeStart w:id="126"/>
      <w:r w:rsidRPr="00396C11">
        <w:rPr>
          <w:color w:val="000000" w:themeColor="text1"/>
        </w:rPr>
        <w:t xml:space="preserve">The average mass of </w:t>
      </w:r>
      <w:r w:rsidR="00B12654">
        <w:t>pyrogenic carbon</w:t>
      </w:r>
      <w:r w:rsidRPr="00396C11">
        <w:rPr>
          <w:color w:val="000000" w:themeColor="text1"/>
        </w:rPr>
        <w:t xml:space="preserve"> was highest in hillslope sites, though not enough valley sites may have been sampled for adequate comparison. </w:t>
      </w:r>
      <w:commentRangeEnd w:id="126"/>
      <w:r w:rsidR="00957A7D">
        <w:rPr>
          <w:rStyle w:val="CommentReference"/>
        </w:rPr>
        <w:commentReference w:id="126"/>
      </w:r>
      <w:r w:rsidRPr="00396C11">
        <w:rPr>
          <w:color w:val="000000" w:themeColor="text1"/>
        </w:rPr>
        <w:t xml:space="preserve">The higher levels of hillslope </w:t>
      </w:r>
      <w:r w:rsidR="00B12654">
        <w:t>pyrogenic carbon</w:t>
      </w:r>
      <w:r w:rsidRPr="00396C11">
        <w:rPr>
          <w:color w:val="000000" w:themeColor="text1"/>
        </w:rPr>
        <w:t xml:space="preserve"> compared to that found on ridgetops is a strong indication of PyC transportation through erosion (Abney and </w:t>
      </w:r>
      <w:proofErr w:type="spellStart"/>
      <w:r w:rsidRPr="00396C11">
        <w:rPr>
          <w:color w:val="000000" w:themeColor="text1"/>
        </w:rPr>
        <w:t>Berhe</w:t>
      </w:r>
      <w:proofErr w:type="spellEnd"/>
      <w:r w:rsidRPr="00396C11">
        <w:rPr>
          <w:color w:val="000000" w:themeColor="text1"/>
        </w:rPr>
        <w:t xml:space="preserve"> 2018).</w:t>
      </w:r>
    </w:p>
    <w:p w14:paraId="5AFD1E26" w14:textId="412E86B0" w:rsidR="0065301B" w:rsidRPr="000C1EF2" w:rsidRDefault="00420C1B" w:rsidP="000C1EF2">
      <w:pPr>
        <w:spacing w:line="480" w:lineRule="auto"/>
        <w:ind w:firstLine="720"/>
        <w:rPr>
          <w:color w:val="000000" w:themeColor="text1"/>
        </w:rPr>
      </w:pPr>
      <w:commentRangeStart w:id="127"/>
      <w:r w:rsidRPr="00396C11">
        <w:rPr>
          <w:color w:val="000000" w:themeColor="text1"/>
        </w:rPr>
        <w:t xml:space="preserve">Total </w:t>
      </w:r>
      <w:r w:rsidR="00B12654">
        <w:t>pyrogenic carbon</w:t>
      </w:r>
      <w:r w:rsidRPr="00396C11">
        <w:rPr>
          <w:color w:val="000000" w:themeColor="text1"/>
        </w:rPr>
        <w:t xml:space="preserve"> </w:t>
      </w:r>
      <w:commentRangeEnd w:id="127"/>
      <w:r w:rsidR="00B11938">
        <w:rPr>
          <w:rStyle w:val="CommentReference"/>
        </w:rPr>
        <w:commentReference w:id="127"/>
      </w:r>
      <w:r w:rsidRPr="00396C11">
        <w:rPr>
          <w:color w:val="000000" w:themeColor="text1"/>
        </w:rPr>
        <w:t>in grams per square meter ranged from 620 to 1,488 g/m</w:t>
      </w:r>
      <w:r w:rsidRPr="000C1EF2">
        <w:rPr>
          <w:color w:val="000000" w:themeColor="text1"/>
          <w:vertAlign w:val="superscript"/>
        </w:rPr>
        <w:t>2</w:t>
      </w:r>
      <w:r w:rsidRPr="00396C11">
        <w:rPr>
          <w:color w:val="000000" w:themeColor="text1"/>
        </w:rPr>
        <w:t xml:space="preserve"> per site across all depths, with an average of 928 g/m2 across all sites (</w:t>
      </w:r>
      <w:commentRangeStart w:id="128"/>
      <w:r w:rsidRPr="00396C11">
        <w:rPr>
          <w:color w:val="000000" w:themeColor="text1"/>
        </w:rPr>
        <w:t>Fig. 7</w:t>
      </w:r>
      <w:commentRangeEnd w:id="128"/>
      <w:r w:rsidR="005C6E7B">
        <w:rPr>
          <w:rStyle w:val="CommentReference"/>
        </w:rPr>
        <w:commentReference w:id="128"/>
      </w:r>
      <w:r w:rsidRPr="00396C11">
        <w:rPr>
          <w:color w:val="000000" w:themeColor="text1"/>
        </w:rPr>
        <w:t xml:space="preserve">). </w:t>
      </w:r>
      <w:r w:rsidR="0065301B">
        <w:rPr>
          <w:color w:val="4472C4"/>
        </w:rPr>
        <w:br w:type="page"/>
      </w:r>
    </w:p>
    <w:p w14:paraId="653E7F62" w14:textId="6E391E2A" w:rsidR="00420C1B" w:rsidRDefault="00420C1B" w:rsidP="00420C1B">
      <w:pPr>
        <w:pStyle w:val="Heading2"/>
      </w:pPr>
      <w:r>
        <w:lastRenderedPageBreak/>
        <w:t>Charcoal stratigraphy</w:t>
      </w:r>
    </w:p>
    <w:p w14:paraId="63432402" w14:textId="186F5D73" w:rsidR="00997279" w:rsidRDefault="00420C1B" w:rsidP="00B12654">
      <w:pPr>
        <w:spacing w:line="480" w:lineRule="auto"/>
        <w:ind w:firstLine="720"/>
      </w:pPr>
      <w:r>
        <w:t xml:space="preserve">All adjacent dates were compared pairwise for a total of 21 comparisons. 13 out of the 22 paired dates display an age reversal (older samples at shallower depths), indicating a lack of stratigraphy within those sites (Fig 3). </w:t>
      </w:r>
    </w:p>
    <w:p w14:paraId="00000034" w14:textId="46A7F938" w:rsidR="008700DA" w:rsidRDefault="00EE2F87" w:rsidP="000C1EF2">
      <w:pPr>
        <w:pStyle w:val="Heading2"/>
      </w:pPr>
      <w:r>
        <w:t>Radiocarbon Dates</w:t>
      </w:r>
    </w:p>
    <w:p w14:paraId="00000035" w14:textId="6B493DAF" w:rsidR="008700DA" w:rsidRDefault="00EE2F87">
      <w:pPr>
        <w:spacing w:line="480" w:lineRule="auto"/>
        <w:ind w:firstLine="720"/>
      </w:pPr>
      <w:r>
        <w:t>Charcoal deposited within</w:t>
      </w:r>
      <w:r w:rsidR="005F22BA">
        <w:t xml:space="preserve"> the debris flow</w:t>
      </w:r>
      <w:r w:rsidR="005B4837">
        <w:t xml:space="preserve"> displayed an older range of calibrated radiocarbon dates (931 to 6,839 years BP) than charcoal deposited within</w:t>
      </w:r>
      <w:r>
        <w:t xml:space="preserve"> mineral soils on ridgetops, </w:t>
      </w:r>
      <w:r w:rsidR="00420C1B">
        <w:t>hillslopes,</w:t>
      </w:r>
      <w:r>
        <w:t xml:space="preserve"> and valleys (modern to 3,805 calibrated median years BP). Due to the distinct difference in age between </w:t>
      </w:r>
      <w:r w:rsidR="005B4837">
        <w:t>landscape types</w:t>
      </w:r>
      <w:r>
        <w:t xml:space="preserve">, results from </w:t>
      </w:r>
      <w:r w:rsidR="005B4837">
        <w:t>the debris flow</w:t>
      </w:r>
      <w:r>
        <w:t xml:space="preserve"> are reported separately. Two charcoal fragments from the WORM_03 site dated at 6,666- and 6,839-year BP, though they were located a meter apart in depth (Fig 2). Due to the nature of the site and the unusual age of the samples, these dates were not included in subsequent analysis</w:t>
      </w:r>
      <w:r w:rsidR="000419A1">
        <w:t>, but their presence indicates the potential longevity of charcoal within redwood soils</w:t>
      </w:r>
      <w:r>
        <w:t xml:space="preserve">. </w:t>
      </w:r>
    </w:p>
    <w:p w14:paraId="0000004B" w14:textId="60952B74" w:rsidR="008700DA" w:rsidRDefault="00EE2F87">
      <w:pPr>
        <w:pStyle w:val="Heading1"/>
        <w:spacing w:line="480" w:lineRule="auto"/>
      </w:pPr>
      <w:r>
        <w:t>Discussion</w:t>
      </w:r>
    </w:p>
    <w:p w14:paraId="0000004C" w14:textId="7138C681" w:rsidR="008700DA" w:rsidRDefault="00440428" w:rsidP="00AB3480">
      <w:pPr>
        <w:spacing w:line="480" w:lineRule="auto"/>
        <w:ind w:firstLine="720"/>
      </w:pPr>
      <w:sdt>
        <w:sdtPr>
          <w:tag w:val="goog_rdk_0"/>
          <w:id w:val="-239412477"/>
        </w:sdtPr>
        <w:sdtEndPr/>
        <w:sdtContent/>
      </w:sdt>
      <w:sdt>
        <w:sdtPr>
          <w:tag w:val="goog_rdk_1"/>
          <w:id w:val="2026429309"/>
        </w:sdtPr>
        <w:sdtEndPr/>
        <w:sdtContent>
          <w:r w:rsidR="00BF4BE4">
            <w:t xml:space="preserve">The abundance, distribution, and age of soil charcoal within old growth coast redwood soil differs across landscape position. </w:t>
          </w:r>
        </w:sdtContent>
      </w:sdt>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r w:rsidR="00BF4BE4">
        <w:t xml:space="preserve"> However, the soil charcoal record in coast redwood mineral soils contains evidence of fire history that precede tree-ring records of fire.</w:t>
      </w:r>
    </w:p>
    <w:p w14:paraId="0000004D" w14:textId="0F370FB4"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 xml:space="preserve">signaling that redwood soils experience </w:t>
      </w:r>
      <w:r>
        <w:lastRenderedPageBreak/>
        <w:t>mixing</w:t>
      </w:r>
      <w:r w:rsidR="00AB3480">
        <w:t xml:space="preserve"> across a variety of spatial scales. </w:t>
      </w:r>
      <w:r w:rsidR="00227B07" w:rsidRPr="000052EA">
        <w:rPr>
          <w:color w:val="000000" w:themeColor="text1"/>
        </w:rPr>
        <w:t xml:space="preserve">On a fine-scale, bioturbation driven by earthworms and other creatures </w:t>
      </w:r>
      <w:r w:rsidR="005A4C84" w:rsidRPr="000052EA">
        <w:rPr>
          <w:color w:val="000000" w:themeColor="text1"/>
        </w:rPr>
        <w:t>mix soils</w:t>
      </w:r>
      <w:r w:rsidR="00227B07" w:rsidRPr="000052EA">
        <w:rPr>
          <w:color w:val="000000" w:themeColor="text1"/>
        </w:rPr>
        <w:t xml:space="preserve"> </w:t>
      </w:r>
      <w:r w:rsidR="000052EA" w:rsidRPr="000052EA">
        <w:rPr>
          <w:color w:val="000000" w:themeColor="text1"/>
        </w:rPr>
        <w:t xml:space="preserve">consistently over time </w:t>
      </w:r>
      <w:r w:rsidR="00227B07" w:rsidRPr="000052EA">
        <w:rPr>
          <w:color w:val="000000" w:themeColor="text1"/>
        </w:rPr>
        <w:t>(</w:t>
      </w:r>
      <w:proofErr w:type="spellStart"/>
      <w:r w:rsidR="000052EA" w:rsidRPr="000052EA">
        <w:rPr>
          <w:color w:val="000000" w:themeColor="text1"/>
        </w:rPr>
        <w:t>Gerbert</w:t>
      </w:r>
      <w:proofErr w:type="spellEnd"/>
      <w:r w:rsidR="000052EA" w:rsidRPr="000052EA">
        <w:rPr>
          <w:color w:val="000000" w:themeColor="text1"/>
        </w:rPr>
        <w:t xml:space="preserve"> et al. 2003)</w:t>
      </w:r>
      <w:r w:rsidR="00227B07" w:rsidRPr="000052EA">
        <w:rPr>
          <w:color w:val="000000" w:themeColor="text1"/>
        </w:rPr>
        <w:t>.</w:t>
      </w:r>
      <w:r w:rsidR="005A4C84" w:rsidRPr="000052EA">
        <w:rPr>
          <w:color w:val="000000" w:themeColor="text1"/>
        </w:rPr>
        <w:t xml:space="preserve"> </w:t>
      </w:r>
      <w:r w:rsidR="005A4C84">
        <w:t>On a larger scale, t</w:t>
      </w:r>
      <w:r>
        <w:t>ree tip-ups upturn large amounts of soi</w:t>
      </w:r>
      <w:r w:rsidR="00D52FE0">
        <w:t>l</w:t>
      </w:r>
      <w:r w:rsidR="005A4C84">
        <w:t>, creating mounds up to 1-meter high (Norman et al. 1995), that can take</w:t>
      </w:r>
      <w:r w:rsidR="000052EA">
        <w:t xml:space="preserve"> several thousand years to completely disappear (</w:t>
      </w:r>
      <w:proofErr w:type="spellStart"/>
      <w:r w:rsidR="000052EA">
        <w:t>Schaetzel</w:t>
      </w:r>
      <w:proofErr w:type="spellEnd"/>
      <w:r w:rsidR="000052EA">
        <w:t xml:space="preserve"> and </w:t>
      </w:r>
      <w:proofErr w:type="spellStart"/>
      <w:r w:rsidR="000052EA">
        <w:t>Follmer</w:t>
      </w:r>
      <w:proofErr w:type="spellEnd"/>
      <w:r w:rsidR="000052EA">
        <w:t xml:space="preserve"> 1990).</w:t>
      </w:r>
      <w:r>
        <w:t xml:space="preserve"> </w:t>
      </w:r>
      <w:r w:rsidR="000052EA">
        <w:t>G</w:t>
      </w:r>
      <w:r>
        <w:t>iven the size of redwood root systems</w:t>
      </w:r>
      <w:r w:rsidR="00227B07" w:rsidRPr="00227B07">
        <w:rPr>
          <w:color w:val="4472C4" w:themeColor="accent1"/>
        </w:rPr>
        <w:t xml:space="preserve"> </w:t>
      </w:r>
      <w:r w:rsidR="00227B07" w:rsidRPr="005A4C84">
        <w:rPr>
          <w:color w:val="000000" w:themeColor="text1"/>
        </w:rPr>
        <w:t>(</w:t>
      </w:r>
      <w:r w:rsidR="005A4C84" w:rsidRPr="005A4C84">
        <w:rPr>
          <w:color w:val="000000" w:themeColor="text1"/>
        </w:rPr>
        <w:t xml:space="preserve">Phillips et al. 2013: </w:t>
      </w:r>
      <w:r w:rsidR="005B4837" w:rsidRPr="005A4C84">
        <w:rPr>
          <w:color w:val="000000" w:themeColor="text1"/>
        </w:rPr>
        <w:t>total</w:t>
      </w:r>
      <w:r w:rsidR="005A4C84" w:rsidRPr="005A4C84">
        <w:rPr>
          <w:color w:val="000000" w:themeColor="text1"/>
        </w:rPr>
        <w:t xml:space="preserve"> structural root length can be 0-700 m</w:t>
      </w:r>
      <w:r w:rsidR="005A4C84">
        <w:rPr>
          <w:color w:val="000000" w:themeColor="text1"/>
        </w:rPr>
        <w:t xml:space="preserve"> in trees 1-4 years old</w:t>
      </w:r>
      <w:r w:rsidR="00227B07" w:rsidRPr="005A4C84">
        <w:rPr>
          <w:color w:val="000000" w:themeColor="text1"/>
        </w:rPr>
        <w:t>)</w:t>
      </w:r>
      <w:r w:rsidR="000052EA">
        <w:rPr>
          <w:color w:val="000000" w:themeColor="text1"/>
        </w:rPr>
        <w:t>, this process may be even more exaggerated</w:t>
      </w:r>
      <w:r w:rsidRPr="005A4C84">
        <w:rPr>
          <w:color w:val="000000" w:themeColor="text1"/>
        </w:rPr>
        <w:t xml:space="preserve">. </w:t>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w:t>
      </w:r>
      <w:r w:rsidR="00227B07">
        <w:t xml:space="preserve">alluvial fan </w:t>
      </w:r>
      <w:r>
        <w:t xml:space="preserve">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72150ED8" w:rsidR="008700DA" w:rsidRPr="00D52FE0" w:rsidRDefault="00EE2F87" w:rsidP="00D52FE0">
      <w:pPr>
        <w:spacing w:line="480" w:lineRule="auto"/>
        <w:ind w:firstLine="720"/>
        <w:rPr>
          <w:b/>
        </w:rPr>
      </w:pPr>
      <w:r>
        <w:t xml:space="preserve">The highest density of radiocarbon dates from mineral soils occurred within the last 1,000 years, suggesting </w:t>
      </w:r>
      <w:proofErr w:type="gramStart"/>
      <w:r>
        <w:t>a number of</w:t>
      </w:r>
      <w:proofErr w:type="gramEnd"/>
      <w:r>
        <w:t xml:space="preserve">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w:t>
      </w:r>
      <w:proofErr w:type="gramStart"/>
      <w:r>
        <w:t>in order to</w:t>
      </w:r>
      <w:proofErr w:type="gramEnd"/>
      <w:r>
        <w:t xml:space="preserve">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r w:rsidR="00D52FE0">
        <w:t xml:space="preserve">While greater investigation is needed to fully constrain fire activity across the last </w:t>
      </w:r>
      <w:r w:rsidR="00D52FE0">
        <w:lastRenderedPageBreak/>
        <w:t>millennium in coast redwood forests, d</w:t>
      </w:r>
      <w:r>
        <w:t>ated fires from the Norman and Jennings project only extend back to 250 years BP, again emphasizing the value of the temporal extent of soil charcoal</w:t>
      </w:r>
      <w:r>
        <w:rPr>
          <w:color w:val="4472C4"/>
        </w:rPr>
        <w:t xml:space="preserve">.  </w:t>
      </w:r>
    </w:p>
    <w:p w14:paraId="00000050" w14:textId="0B23322F" w:rsidR="008700DA" w:rsidRDefault="00EE2F87">
      <w:pPr>
        <w:pStyle w:val="Heading2"/>
      </w:pPr>
      <w:r>
        <w:t>Pyrogenic Carbon</w:t>
      </w:r>
    </w:p>
    <w:p w14:paraId="258F0640" w14:textId="09A64C94" w:rsidR="00D52FE0" w:rsidRDefault="00EE2F87" w:rsidP="00D52FE0">
      <w:pPr>
        <w:spacing w:line="480" w:lineRule="auto"/>
        <w:ind w:firstLine="720"/>
      </w:pPr>
      <w:r>
        <w:t xml:space="preserve">The average proportion of </w:t>
      </w:r>
      <w:r w:rsidR="00B12654">
        <w:t>pyrogenic carbon</w:t>
      </w:r>
      <w:r>
        <w:t xml:space="preserve"> relative to total soil C in redwood ecosystems was comparable to estimates for ecosystems with frequent fire (</w:t>
      </w:r>
      <w:r w:rsidR="00D52FE0">
        <w:t>15%</w:t>
      </w:r>
      <w:r>
        <w:t>), and proportions at deeper depths were distinctively higher (</w:t>
      </w:r>
      <w:r w:rsidR="00D52FE0">
        <w:t>20%</w:t>
      </w:r>
      <w:r>
        <w:t xml:space="preserve">). </w:t>
      </w:r>
      <w:r w:rsidR="00D52FE0">
        <w:t xml:space="preserve">Specifically, the average g/m2 of </w:t>
      </w:r>
      <w:r w:rsidR="00B12654">
        <w:t>pyrogenic carbon</w:t>
      </w:r>
      <w:r w:rsidR="00D52FE0">
        <w:t xml:space="preserve"> across sites was higher than estimates produced for coastal Douglas-fir forests in Southwest Oregon, boreal forest soils, Sierra Nevada soils and dry </w:t>
      </w:r>
      <w:proofErr w:type="gramStart"/>
      <w:r w:rsidR="00D52FE0">
        <w:t>Ponderosa Pine forest</w:t>
      </w:r>
      <w:proofErr w:type="gramEnd"/>
      <w:r w:rsidR="00D52FE0">
        <w:t xml:space="preserve"> soils, all systems that undergo regular fire at different temporal intervals (Ball et a. 2010, Kurth et al. 2006, Pingree et al. 2012, </w:t>
      </w:r>
      <w:proofErr w:type="spellStart"/>
      <w:r w:rsidR="00D52FE0">
        <w:t>Bélanger</w:t>
      </w:r>
      <w:proofErr w:type="spellEnd"/>
      <w:r w:rsidR="00D52FE0">
        <w:t xml:space="preserve"> and </w:t>
      </w:r>
      <w:proofErr w:type="spellStart"/>
      <w:r w:rsidR="00D52FE0">
        <w:t>Pinno</w:t>
      </w:r>
      <w:proofErr w:type="spellEnd"/>
      <w:r w:rsidR="00D52FE0">
        <w:t xml:space="preserve"> 2008, Mackenzie et al. 2008). Pingree 2012 found ca. 700 g/m2 of </w:t>
      </w:r>
      <w:r w:rsidR="00B12654">
        <w:t>pyrogenic carbon</w:t>
      </w:r>
      <w:r w:rsidR="00D52FE0">
        <w:t xml:space="preserve"> in the Siskiyou Mountains, constituting nearly 20% of total C in surface and subsurface mineral soils. Comparing across ecosystems, the system with the most similar mass of </w:t>
      </w:r>
      <w:r w:rsidR="00B12654">
        <w:t>pyrogenic carbon</w:t>
      </w:r>
      <w:r w:rsidR="00D52FE0">
        <w:t xml:space="preserve"> is a boreal forest in Saskatchewan with a reported 4,000-11,000 kg charcoal C ha</w:t>
      </w:r>
      <w:sdt>
        <w:sdtPr>
          <w:tag w:val="goog_rdk_2"/>
          <w:id w:val="-1620899561"/>
        </w:sdtPr>
        <w:sdtEndPr/>
        <w:sdtContent>
          <w:r w:rsidR="00D52FE0">
            <w:rPr>
              <w:rFonts w:ascii="Gungsuh" w:eastAsia="Gungsuh" w:hAnsi="Gungsuh" w:cs="Gungsuh"/>
              <w:vertAlign w:val="superscript"/>
            </w:rPr>
            <w:t>−1</w:t>
          </w:r>
        </w:sdtContent>
      </w:sdt>
      <w:r w:rsidR="00D52FE0">
        <w:t xml:space="preserve"> (</w:t>
      </w:r>
      <w:proofErr w:type="spellStart"/>
      <w:r w:rsidR="00D52FE0">
        <w:t>Bélanger</w:t>
      </w:r>
      <w:proofErr w:type="spellEnd"/>
      <w:r w:rsidR="00D52FE0">
        <w:t xml:space="preserve"> and </w:t>
      </w:r>
      <w:proofErr w:type="spellStart"/>
      <w:r w:rsidR="00D52FE0">
        <w:t>Pinno</w:t>
      </w:r>
      <w:proofErr w:type="spellEnd"/>
      <w:r w:rsidR="00D52FE0">
        <w:t xml:space="preserve"> 2008). Mass of </w:t>
      </w:r>
      <w:r w:rsidR="00B12654">
        <w:t>pyrogenic carbon</w:t>
      </w:r>
      <w:r w:rsidR="00D52FE0">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1D7681E7" w:rsidR="00396C11" w:rsidRDefault="00396C11" w:rsidP="00396C11">
      <w:pPr>
        <w:spacing w:line="480" w:lineRule="auto"/>
        <w:ind w:firstLine="720"/>
      </w:pPr>
      <w:r>
        <w:t xml:space="preserve">Our </w:t>
      </w:r>
      <w:r w:rsidR="00420C1B">
        <w:t>estimates of pyrogenic carbon abundance</w:t>
      </w:r>
      <w:r w:rsidR="00EE2F87">
        <w:t xml:space="preserve"> 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w:t>
      </w:r>
      <w:r w:rsidR="00EE2F87">
        <w:lastRenderedPageBreak/>
        <w:t xml:space="preserve">tip-up bioturbation may promote the burial and preservation of charcoal. Acid digestion may underestimate </w:t>
      </w:r>
      <w:r w:rsidR="00B12654">
        <w:t>pyrogenic carbon</w:t>
      </w:r>
      <w:r w:rsidR="00EE2F87">
        <w:t xml:space="preserve"> soil content, as charcoal standards lost 34% of </w:t>
      </w:r>
      <w:r w:rsidR="00B12654">
        <w:t>pyrogenic carbon</w:t>
      </w:r>
      <w:r w:rsidR="00EE2F87">
        <w:t xml:space="preserve"> during digestion. However, </w:t>
      </w:r>
      <w:r>
        <w:t>the extremely young age</w:t>
      </w:r>
      <w:r w:rsidR="00227B07">
        <w:t xml:space="preserve"> (</w:t>
      </w:r>
      <w:r w:rsidR="00971D5C">
        <w:t>weeks-months)</w:t>
      </w:r>
      <w:r>
        <w:t xml:space="preserve"> 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xml:space="preserve">. Decomposition rates for younger, artificially made charcoal are often higher and Kurth et al. (2006) reported </w:t>
      </w:r>
      <w:r w:rsidR="00B12654">
        <w:t>pyrogenic carbon</w:t>
      </w:r>
      <w:r w:rsidR="00EE2F87">
        <w:t xml:space="preserve"> loss of less than 10% (Douglas-fir charcoal) using the same acid-peroxide digestion. Therefore, it is not clear to what degree the acid-digestion underestimates </w:t>
      </w:r>
      <w:r w:rsidR="00B12654">
        <w:t>pyrogenic carbon</w:t>
      </w:r>
      <w:r w:rsidR="00EE2F87">
        <w:t xml:space="preserve"> concentration</w:t>
      </w:r>
      <w:r w:rsidR="00971D5C">
        <w:t>s</w:t>
      </w:r>
      <w:r w:rsidR="00EE2F87">
        <w:t xml:space="preserve">, </w:t>
      </w:r>
      <w:r w:rsidR="00971D5C">
        <w:t xml:space="preserve">meaning </w:t>
      </w:r>
      <w:r w:rsidR="00EE2F87">
        <w:t xml:space="preserve">more work is needed to clarify the effect of charcoal age on digestion estimates. </w:t>
      </w:r>
    </w:p>
    <w:p w14:paraId="7C7F7F5F" w14:textId="779B602C" w:rsidR="00EA2E8F" w:rsidRDefault="00EA2E8F" w:rsidP="00396C11">
      <w:pPr>
        <w:spacing w:line="480" w:lineRule="auto"/>
        <w:ind w:firstLine="720"/>
      </w:pPr>
      <w:r w:rsidRPr="00396C11">
        <w:rPr>
          <w:color w:val="000000" w:themeColor="text1"/>
        </w:rPr>
        <w:t>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Doetterl</w:t>
      </w:r>
      <w:proofErr w:type="spellEnd"/>
      <w:r w:rsidRPr="00396C11">
        <w:rPr>
          <w:color w:val="000000" w:themeColor="text1"/>
        </w:rPr>
        <w:t xml:space="preserve"> et al. 2016). Due to the myriad of factors that induce soil mixing and movement (erosion, cryoturbation, tree tip ups, bioturbation, etc), few soil systems display a stratigraphy signaling </w:t>
      </w:r>
      <w:r w:rsidR="009868CB" w:rsidRPr="00396C11">
        <w:rPr>
          <w:color w:val="000000" w:themeColor="text1"/>
        </w:rPr>
        <w:t>a</w:t>
      </w:r>
      <w:r w:rsidRPr="00396C11">
        <w:rPr>
          <w:color w:val="000000" w:themeColor="text1"/>
        </w:rPr>
        <w:t xml:space="preserve"> consistent age-depth relationship (older soil at deeper depths), limiting our ability to extrapolate results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Carcaillet</w:t>
      </w:r>
      <w:proofErr w:type="spellEnd"/>
      <w:r w:rsidRPr="00396C11">
        <w:rPr>
          <w:color w:val="000000" w:themeColor="text1"/>
        </w:rPr>
        <w:t xml:space="preserve">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0B75A27C" w14:textId="29574633" w:rsidR="00BF4BE4" w:rsidRDefault="00EE2F87" w:rsidP="0065301B">
      <w:pPr>
        <w:spacing w:line="480" w:lineRule="auto"/>
        <w:ind w:firstLine="720"/>
      </w:pPr>
      <w:r>
        <w:t xml:space="preserve">Soil charcoal in old growth redwood forests provide a record of fire activity </w:t>
      </w:r>
      <w:r w:rsidR="00971D5C">
        <w:t>inaccessible</w:t>
      </w:r>
      <w:r>
        <w:t xml:space="preserve"> through </w:t>
      </w:r>
      <w:proofErr w:type="spellStart"/>
      <w:r>
        <w:t>tree</w:t>
      </w:r>
      <w:proofErr w:type="spellEnd"/>
      <w:r>
        <w:t xml:space="preserve">-ring or anthropogenic records. High levels of mixing may improve the capacity of charcoal to persist within soil, allowing for preservation of fire history records, though not in sequence. Levels of </w:t>
      </w:r>
      <w:r w:rsidR="00B12654">
        <w:t>pyrogenic carbon</w:t>
      </w:r>
      <w:r>
        <w:t xml:space="preserve"> </w:t>
      </w:r>
      <w:r w:rsidR="00BF4BE4">
        <w:t xml:space="preserve">in old growth coast redwood forests </w:t>
      </w:r>
      <w:r>
        <w:t xml:space="preserve">are comparable to </w:t>
      </w:r>
      <w:r>
        <w:lastRenderedPageBreak/>
        <w:t xml:space="preserve">other fire-prone ecosystems, suggesting fire is a feature of coast redwood </w:t>
      </w:r>
      <w:r w:rsidR="00BF4BE4">
        <w:t>ecosystems</w:t>
      </w:r>
      <w:r>
        <w:t xml:space="preserve"> over thousand-year time scales. </w:t>
      </w:r>
    </w:p>
    <w:p w14:paraId="192980AD" w14:textId="7D47E12B" w:rsidR="009918D1" w:rsidRDefault="009918D1" w:rsidP="00AB7B72">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3" w:history="1">
        <w:r w:rsidRPr="009918D1">
          <w:rPr>
            <w:rStyle w:val="Hyperlink"/>
          </w:rPr>
          <w:t>10.5281/zenodo.4455777</w:t>
        </w:r>
      </w:hyperlink>
      <w:r>
        <w:t>.</w:t>
      </w:r>
    </w:p>
    <w:p w14:paraId="00000056" w14:textId="77777777" w:rsidR="008700DA" w:rsidRDefault="00EE2F87" w:rsidP="00AB7B72">
      <w:pPr>
        <w:pStyle w:val="Heading1"/>
        <w:spacing w:before="0" w:line="480" w:lineRule="auto"/>
      </w:pPr>
      <w:r>
        <w:t>Acknowledgements</w:t>
      </w:r>
    </w:p>
    <w:p w14:paraId="00000057" w14:textId="59E669A9" w:rsidR="008700DA" w:rsidRDefault="00EE2F87" w:rsidP="00AB7B72">
      <w:pPr>
        <w:spacing w:line="480" w:lineRule="auto"/>
      </w:pPr>
      <w:r>
        <w:t xml:space="preserve">This research was supported by funding provided by the Bureau of Land Management </w:t>
      </w:r>
      <w:r w:rsidR="00BF4BE4">
        <w:t xml:space="preserve">National Landscape Conservation System research support program </w:t>
      </w:r>
      <w:r>
        <w:t xml:space="preserve">(). Fieldwork was supported by the BLM Arcata field office. We thank Alexia Gee for assistance in the field and </w:t>
      </w:r>
      <w:proofErr w:type="spellStart"/>
      <w:r>
        <w:t>Kergis</w:t>
      </w:r>
      <w:proofErr w:type="spellEnd"/>
      <w:r>
        <w:t xml:space="preserve">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87FCF4D" w:rsidR="008700DA" w:rsidRDefault="00EE2F87" w:rsidP="00AB7B72">
      <w:pPr>
        <w:pStyle w:val="Heading1"/>
        <w:spacing w:before="0" w:line="480" w:lineRule="auto"/>
      </w:pPr>
      <w:r>
        <w:lastRenderedPageBreak/>
        <w:t>References</w:t>
      </w:r>
      <w:r w:rsidR="000052EA">
        <w:t xml:space="preserve"> [not formatted]</w:t>
      </w:r>
    </w:p>
    <w:p w14:paraId="00000059" w14:textId="77777777" w:rsidR="008700DA" w:rsidRDefault="00EE2F87" w:rsidP="00AB7B72">
      <w:pPr>
        <w:spacing w:line="480" w:lineRule="auto"/>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rsidP="00AB7B72">
      <w:pPr>
        <w:spacing w:line="480" w:lineRule="auto"/>
        <w:ind w:left="720" w:hanging="720"/>
      </w:pPr>
      <w:r>
        <w:t>Baxter, W. T., and P. M. Brown. "Fire history in coast redwood forests of the Mendocino Coast, California." (2003).</w:t>
      </w:r>
    </w:p>
    <w:p w14:paraId="0000005B" w14:textId="77777777" w:rsidR="008700DA" w:rsidRDefault="00EE2F87" w:rsidP="00AB7B72">
      <w:pPr>
        <w:spacing w:line="480" w:lineRule="auto"/>
        <w:ind w:left="720" w:hanging="720"/>
      </w:pPr>
      <w:r>
        <w:t xml:space="preserve">Bird, Michael I., et al. "The pyrogenic carbon </w:t>
      </w:r>
      <w:proofErr w:type="gramStart"/>
      <w:r>
        <w:t>cycle</w:t>
      </w:r>
      <w:proofErr w:type="gramEnd"/>
      <w:r>
        <w:t>." </w:t>
      </w:r>
      <w:r>
        <w:rPr>
          <w:i/>
        </w:rPr>
        <w:t>Annual Review of Earth and Planetary Sciences</w:t>
      </w:r>
      <w:r>
        <w:t> 43 (2015): 273-298.</w:t>
      </w:r>
    </w:p>
    <w:p w14:paraId="0000005C" w14:textId="77777777" w:rsidR="008700DA" w:rsidRDefault="00EE2F87" w:rsidP="00AB7B72">
      <w:pPr>
        <w:spacing w:line="480" w:lineRule="auto"/>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rsidP="00AB7B72">
      <w:pPr>
        <w:spacing w:line="480" w:lineRule="auto"/>
        <w:ind w:left="720" w:hanging="720"/>
      </w:pPr>
      <w:r>
        <w:t xml:space="preserve">Brown, Peter M., and Thomas W. </w:t>
      </w:r>
      <w:proofErr w:type="spellStart"/>
      <w:r>
        <w:t>Swetnam</w:t>
      </w:r>
      <w:proofErr w:type="spellEnd"/>
      <w:r>
        <w:t>. "A cross-dated fire history from coast redwood near Redwood National Park, California." </w:t>
      </w:r>
      <w:r>
        <w:rPr>
          <w:i/>
        </w:rPr>
        <w:t>Canadian Journal of Forest Research</w:t>
      </w:r>
      <w:r>
        <w:t> 24.1 (1994): 21-31.</w:t>
      </w:r>
    </w:p>
    <w:p w14:paraId="0000005E" w14:textId="77777777" w:rsidR="008700DA" w:rsidRDefault="00EE2F87" w:rsidP="00AB7B72">
      <w:pPr>
        <w:spacing w:line="480" w:lineRule="auto"/>
        <w:ind w:left="720" w:hanging="720"/>
      </w:pPr>
      <w:r>
        <w:t>Brown, P.M.; Kaye, M.W.; Buckley, D. 1999. Fire history in Douglas-fir and coast redwood forests at Point Reyes National Seashore, California. Northwest Science 73: 205-216.</w:t>
      </w:r>
    </w:p>
    <w:p w14:paraId="0000005F" w14:textId="77777777" w:rsidR="008700DA" w:rsidRDefault="00EE2F87" w:rsidP="00AB7B72">
      <w:pPr>
        <w:spacing w:line="480" w:lineRule="auto"/>
        <w:ind w:left="720" w:hanging="720"/>
      </w:pPr>
      <w:r>
        <w:t xml:space="preserve">Brown, Peter M. "What Was the Role of Fire in Coast Redwood </w:t>
      </w:r>
      <w:proofErr w:type="gramStart"/>
      <w:r>
        <w:t>Forests?.</w:t>
      </w:r>
      <w:proofErr w:type="gramEnd"/>
      <w:r>
        <w:t>" </w:t>
      </w:r>
      <w:r>
        <w:rPr>
          <w:i/>
        </w:rPr>
        <w:t>Proceedings of the redwood region forest science symposium: what does the future hold</w:t>
      </w:r>
      <w:r>
        <w:t>. 2007.</w:t>
      </w:r>
    </w:p>
    <w:p w14:paraId="00000060" w14:textId="6509F680" w:rsidR="008700DA" w:rsidRDefault="00EE2F87" w:rsidP="00AB7B72">
      <w:pPr>
        <w:spacing w:line="480" w:lineRule="auto"/>
        <w:ind w:left="720" w:hanging="720"/>
      </w:pPr>
      <w:r>
        <w:t xml:space="preserve">Carroll, A. L., S. C. </w:t>
      </w:r>
      <w:proofErr w:type="spellStart"/>
      <w:r>
        <w:t>Sillett</w:t>
      </w:r>
      <w:proofErr w:type="spellEnd"/>
      <w:r>
        <w:t>, and R. Van Pelt. "Tree-ring indicators of fire in two old-growth coast redwood forests." </w:t>
      </w:r>
      <w:r>
        <w:rPr>
          <w:i/>
        </w:rPr>
        <w:t>Fire Ecology</w:t>
      </w:r>
      <w:r>
        <w:t> 14.1 (2018): 85-105.</w:t>
      </w:r>
    </w:p>
    <w:p w14:paraId="4A426870" w14:textId="34253916" w:rsidR="00C65DB1" w:rsidRDefault="00C65DB1" w:rsidP="00AB7B72">
      <w:pPr>
        <w:spacing w:line="480" w:lineRule="auto"/>
        <w:ind w:left="720" w:hanging="720"/>
      </w:pPr>
      <w:r>
        <w:t>Clark, J.S. 1988. “Particle motion and theory of charcoal analysis: source area, transport, deposition and sampling.” Quaternary Research 30, 67-80.</w:t>
      </w:r>
    </w:p>
    <w:p w14:paraId="00000061" w14:textId="77777777" w:rsidR="008700DA" w:rsidRDefault="00EE2F87" w:rsidP="00AB7B72">
      <w:pPr>
        <w:spacing w:line="480" w:lineRule="auto"/>
        <w:ind w:left="720" w:hanging="720"/>
      </w:pPr>
      <w:r>
        <w:t xml:space="preserve">DeLuca, Thomas H., and Gregory H. </w:t>
      </w:r>
      <w:proofErr w:type="spellStart"/>
      <w:r>
        <w:t>Aplet</w:t>
      </w:r>
      <w:proofErr w:type="spellEnd"/>
      <w:r>
        <w:t>. "Charcoal and carbon storage in forest soils of the Rocky Mountain West." </w:t>
      </w:r>
      <w:r>
        <w:rPr>
          <w:i/>
        </w:rPr>
        <w:t>Frontiers in Ecology and the Environment</w:t>
      </w:r>
      <w:r>
        <w:t> 6.1 (2008): 18-24.</w:t>
      </w:r>
    </w:p>
    <w:p w14:paraId="00000062" w14:textId="77777777" w:rsidR="008700DA" w:rsidRDefault="00EE2F87" w:rsidP="00AB7B72">
      <w:pPr>
        <w:spacing w:line="480" w:lineRule="auto"/>
        <w:ind w:left="720" w:hanging="720"/>
      </w:pPr>
      <w:r>
        <w:lastRenderedPageBreak/>
        <w:t>Fried, Jeremy S., Margaret S. Torn, and Evan Mills. "The impact of climate change on wildfire severity: a regional forecast for northern California." </w:t>
      </w:r>
      <w:r>
        <w:rPr>
          <w:i/>
        </w:rPr>
        <w:t>Climatic change</w:t>
      </w:r>
      <w:r>
        <w:t> 64.1-2 (2004): 169-191.</w:t>
      </w:r>
    </w:p>
    <w:p w14:paraId="00000063" w14:textId="4F02AD07" w:rsidR="008700DA" w:rsidRDefault="00EE2F87" w:rsidP="00AB7B72">
      <w:pPr>
        <w:spacing w:line="480" w:lineRule="auto"/>
        <w:ind w:left="720" w:hanging="720"/>
      </w:pPr>
      <w:r>
        <w:t>Fritz, Emanuel. "Problems in dating rings of California coast redwood." </w:t>
      </w:r>
      <w:r>
        <w:rPr>
          <w:i/>
        </w:rPr>
        <w:t>Tree-Ring Bulletin</w:t>
      </w:r>
      <w:r>
        <w:t> (1940).</w:t>
      </w:r>
    </w:p>
    <w:p w14:paraId="34B4D4BD" w14:textId="629DBF83" w:rsidR="000052EA" w:rsidRDefault="000052EA" w:rsidP="00AB7B72">
      <w:pPr>
        <w:spacing w:line="480" w:lineRule="auto"/>
        <w:ind w:left="720" w:hanging="720"/>
      </w:pPr>
      <w:proofErr w:type="spellStart"/>
      <w:r w:rsidRPr="000052EA">
        <w:t>Gabet</w:t>
      </w:r>
      <w:proofErr w:type="spellEnd"/>
      <w:r w:rsidRPr="000052EA">
        <w:t xml:space="preserve">, Emmanuel J., O. J. Reichman, and Eric W. </w:t>
      </w:r>
      <w:proofErr w:type="spellStart"/>
      <w:r w:rsidRPr="000052EA">
        <w:t>Seabloom</w:t>
      </w:r>
      <w:proofErr w:type="spellEnd"/>
      <w:r w:rsidRPr="000052EA">
        <w:t>. "The effects of bioturbation on soil processes and sediment transport." </w:t>
      </w:r>
      <w:r w:rsidRPr="000052EA">
        <w:rPr>
          <w:i/>
          <w:iCs/>
        </w:rPr>
        <w:t>Annual Review of Earth and Planetary Sciences</w:t>
      </w:r>
      <w:r w:rsidRPr="000052EA">
        <w:t> 31.1 (2003): 249-273.</w:t>
      </w:r>
    </w:p>
    <w:p w14:paraId="00000064" w14:textId="3B79820D" w:rsidR="008700DA" w:rsidRDefault="00EE2F87" w:rsidP="00AB7B72">
      <w:pPr>
        <w:spacing w:line="480" w:lineRule="auto"/>
        <w:ind w:left="720" w:hanging="720"/>
      </w:pPr>
      <w:r>
        <w:t>Gavin, Daniel G., et al. "Forest fire and climate change in western North America: insights from sediment charcoal records." </w:t>
      </w:r>
      <w:r>
        <w:rPr>
          <w:i/>
        </w:rPr>
        <w:t>Frontiers in Ecology and the Environment</w:t>
      </w:r>
      <w:r>
        <w:t> 5.9 (2007): 499-506.</w:t>
      </w:r>
    </w:p>
    <w:p w14:paraId="3F7F0EBB" w14:textId="3AE85AA0" w:rsidR="005F22BA" w:rsidRDefault="005F22BA" w:rsidP="00AB7B72">
      <w:pPr>
        <w:spacing w:line="480" w:lineRule="auto"/>
        <w:ind w:left="720" w:hanging="720"/>
      </w:pPr>
      <w:proofErr w:type="spellStart"/>
      <w:r w:rsidRPr="005F22BA">
        <w:t>Hammes</w:t>
      </w:r>
      <w:proofErr w:type="spellEnd"/>
      <w:r w:rsidRPr="005F22BA">
        <w:t xml:space="preserve">, K., Torn, M. S., </w:t>
      </w:r>
      <w:proofErr w:type="spellStart"/>
      <w:r w:rsidRPr="005F22BA">
        <w:t>Lapenas</w:t>
      </w:r>
      <w:proofErr w:type="spellEnd"/>
      <w:r w:rsidRPr="005F22BA">
        <w:t>, A. G., and Schmidt, M. W. I. (2008). Centennial black carbon turnover observed in a Russian steppe soil. </w:t>
      </w:r>
      <w:proofErr w:type="spellStart"/>
      <w:r w:rsidRPr="005F22BA">
        <w:rPr>
          <w:i/>
          <w:iCs/>
        </w:rPr>
        <w:t>Biogeosciences</w:t>
      </w:r>
      <w:proofErr w:type="spellEnd"/>
      <w:r w:rsidRPr="005F22BA">
        <w:t xml:space="preserve"> 5, 1339–1350. </w:t>
      </w:r>
      <w:proofErr w:type="spellStart"/>
      <w:r w:rsidRPr="005F22BA">
        <w:t>doi</w:t>
      </w:r>
      <w:proofErr w:type="spellEnd"/>
      <w:r w:rsidRPr="005F22BA">
        <w:t>: 10.5194/bg-5-1339-2008</w:t>
      </w:r>
    </w:p>
    <w:p w14:paraId="00000065" w14:textId="77777777" w:rsidR="008700DA" w:rsidRDefault="00EE2F87" w:rsidP="00AB7B72">
      <w:pPr>
        <w:spacing w:line="480" w:lineRule="auto"/>
        <w:ind w:left="720" w:hanging="720"/>
      </w:pPr>
      <w:r>
        <w:t xml:space="preserve">Hostetler, S. W., P. J. </w:t>
      </w:r>
      <w:proofErr w:type="spellStart"/>
      <w:r>
        <w:t>Bartlein</w:t>
      </w:r>
      <w:proofErr w:type="spellEnd"/>
      <w:r>
        <w:t>, and J. R. Alder. "Atmospheric and surface climate associated with 1986‐2013 wildfires in North America." </w:t>
      </w:r>
      <w:r>
        <w:rPr>
          <w:i/>
        </w:rPr>
        <w:t xml:space="preserve">Journal of Geophysical Research: </w:t>
      </w:r>
      <w:proofErr w:type="spellStart"/>
      <w:r>
        <w:rPr>
          <w:i/>
        </w:rPr>
        <w:t>Biogeosciences</w:t>
      </w:r>
      <w:proofErr w:type="spellEnd"/>
      <w:r>
        <w:t> (2018).</w:t>
      </w:r>
    </w:p>
    <w:p w14:paraId="00000066" w14:textId="77777777" w:rsidR="008700DA" w:rsidRDefault="00EE2F87" w:rsidP="00AB7B72">
      <w:pPr>
        <w:spacing w:line="480" w:lineRule="auto"/>
        <w:ind w:left="720" w:hanging="720"/>
      </w:pPr>
      <w:r>
        <w:t>Knicker, H. 2011. Pyrogenic organic matter in soil: Its origin and occurrence, its chemistry and survival in soil environments. Quaternary International 243:251–263.</w:t>
      </w:r>
    </w:p>
    <w:p w14:paraId="00000067" w14:textId="5D559170" w:rsidR="008700DA" w:rsidRDefault="00EE2F87" w:rsidP="00AB7B72">
      <w:pPr>
        <w:spacing w:line="480" w:lineRule="auto"/>
        <w:ind w:left="720" w:hanging="720"/>
      </w:pPr>
      <w:r>
        <w:t>Law, B. E., et al. "Carbon storage and fluxes in ponderosa pine forests at different developmental stages." </w:t>
      </w:r>
      <w:r>
        <w:rPr>
          <w:i/>
        </w:rPr>
        <w:t>Global Change Biology</w:t>
      </w:r>
      <w:r>
        <w:t> 7.7 (2001): 755-777.</w:t>
      </w:r>
    </w:p>
    <w:p w14:paraId="36B95A18" w14:textId="6148C443" w:rsidR="005F22BA" w:rsidRDefault="005F22BA" w:rsidP="00AB7B72">
      <w:pPr>
        <w:spacing w:line="480" w:lineRule="auto"/>
        <w:ind w:left="720" w:hanging="720"/>
      </w:pPr>
      <w:r w:rsidRPr="005F22BA">
        <w:lastRenderedPageBreak/>
        <w:t xml:space="preserve">Lehmann, J., </w:t>
      </w:r>
      <w:proofErr w:type="spellStart"/>
      <w:r w:rsidRPr="005F22BA">
        <w:t>Skjemstad</w:t>
      </w:r>
      <w:proofErr w:type="spellEnd"/>
      <w:r w:rsidRPr="005F22BA">
        <w:t xml:space="preserve">, J., </w:t>
      </w:r>
      <w:proofErr w:type="spellStart"/>
      <w:r w:rsidRPr="005F22BA">
        <w:t>Sohi</w:t>
      </w:r>
      <w:proofErr w:type="spellEnd"/>
      <w:r w:rsidRPr="005F22BA">
        <w:t xml:space="preserve">, S., Carter, J., </w:t>
      </w:r>
      <w:proofErr w:type="spellStart"/>
      <w:r w:rsidRPr="005F22BA">
        <w:t>Barson</w:t>
      </w:r>
      <w:proofErr w:type="spellEnd"/>
      <w:r w:rsidRPr="005F22BA">
        <w:t xml:space="preserve">, M., </w:t>
      </w:r>
      <w:proofErr w:type="spellStart"/>
      <w:r w:rsidRPr="005F22BA">
        <w:t>Falloon</w:t>
      </w:r>
      <w:proofErr w:type="spellEnd"/>
      <w:r w:rsidRPr="005F22BA">
        <w:t>, P., et al. (2008). Australian climate–carbon cycle feedback reduced by soil black carbon. </w:t>
      </w:r>
      <w:r w:rsidRPr="005F22BA">
        <w:rPr>
          <w:i/>
          <w:iCs/>
        </w:rPr>
        <w:t xml:space="preserve">Nat. </w:t>
      </w:r>
      <w:proofErr w:type="spellStart"/>
      <w:r w:rsidRPr="005F22BA">
        <w:rPr>
          <w:i/>
          <w:iCs/>
        </w:rPr>
        <w:t>Geosci</w:t>
      </w:r>
      <w:proofErr w:type="spellEnd"/>
      <w:r w:rsidRPr="005F22BA">
        <w:rPr>
          <w:i/>
          <w:iCs/>
        </w:rPr>
        <w:t>.</w:t>
      </w:r>
      <w:r w:rsidRPr="005F22BA">
        <w:t xml:space="preserve"> 1, 832–835. </w:t>
      </w:r>
      <w:proofErr w:type="spellStart"/>
      <w:r w:rsidRPr="005F22BA">
        <w:t>doi</w:t>
      </w:r>
      <w:proofErr w:type="spellEnd"/>
      <w:r w:rsidRPr="005F22BA">
        <w:t>: 10.1038/ngeo358</w:t>
      </w:r>
    </w:p>
    <w:p w14:paraId="00000068" w14:textId="77777777" w:rsidR="008700DA" w:rsidRDefault="00EE2F87" w:rsidP="00AB7B72">
      <w:pPr>
        <w:spacing w:line="480" w:lineRule="auto"/>
        <w:ind w:left="720" w:hanging="720"/>
      </w:pPr>
      <w:r>
        <w:t>Long, James N. "Emulating natural disturbance regimes as a basis for forest management: a North American view." </w:t>
      </w:r>
      <w:r>
        <w:rPr>
          <w:i/>
        </w:rPr>
        <w:t>Forest Ecology and Management</w:t>
      </w:r>
      <w:r>
        <w:t> 257.9 (2009): 1868-1873.</w:t>
      </w:r>
    </w:p>
    <w:p w14:paraId="00000069" w14:textId="77777777" w:rsidR="008700DA" w:rsidRDefault="00EE2F87" w:rsidP="00AB7B72">
      <w:pPr>
        <w:spacing w:line="480" w:lineRule="auto"/>
        <w:ind w:left="720" w:hanging="720"/>
      </w:pPr>
      <w:r>
        <w:t>Lorimer, Craig G., et al. "</w:t>
      </w:r>
      <w:proofErr w:type="spellStart"/>
      <w:r>
        <w:t>Presettlement</w:t>
      </w:r>
      <w:proofErr w:type="spellEnd"/>
      <w:r>
        <w:t xml:space="preserve"> and modern disturbance regimes in coast redwood forests: implications for the conservation of old-growth stands." </w:t>
      </w:r>
      <w:r>
        <w:rPr>
          <w:i/>
        </w:rPr>
        <w:t>Forest Ecology and Management</w:t>
      </w:r>
      <w:r>
        <w:t> 258.7 (2009): 1038-1054.</w:t>
      </w:r>
    </w:p>
    <w:p w14:paraId="0000006A" w14:textId="7DAD71E4" w:rsidR="008700DA" w:rsidRDefault="00EE2F87" w:rsidP="00AB7B72">
      <w:pPr>
        <w:spacing w:line="480" w:lineRule="auto"/>
        <w:ind w:left="720" w:hanging="720"/>
      </w:pPr>
      <w:proofErr w:type="spellStart"/>
      <w:r>
        <w:t>MacKenzie</w:t>
      </w:r>
      <w:proofErr w:type="spellEnd"/>
      <w:r>
        <w:t>, M. Derek, et al. "Charcoal Distribution Affects Carbon and Nitrogen Contents in Forest Soils of California." </w:t>
      </w:r>
      <w:r>
        <w:rPr>
          <w:i/>
        </w:rPr>
        <w:t>Soil Science Society of America Journal</w:t>
      </w:r>
      <w:r>
        <w:t> 72.6 (2008): 1774-1785.</w:t>
      </w:r>
    </w:p>
    <w:p w14:paraId="01F73E67" w14:textId="2074F2D5" w:rsidR="000052EA" w:rsidRDefault="000052EA" w:rsidP="00AB7B72">
      <w:pPr>
        <w:spacing w:line="480" w:lineRule="auto"/>
        <w:ind w:left="720" w:hanging="720"/>
      </w:pPr>
      <w:r w:rsidRPr="000052EA">
        <w:t xml:space="preserve">Norman, Scott A., Randall J. </w:t>
      </w:r>
      <w:proofErr w:type="spellStart"/>
      <w:r w:rsidRPr="000052EA">
        <w:t>Schaetzl</w:t>
      </w:r>
      <w:proofErr w:type="spellEnd"/>
      <w:r w:rsidRPr="000052EA">
        <w:t>, and Thomas W. Small. "Effects of slope angle on mass movement by tree uprooting." </w:t>
      </w:r>
      <w:r w:rsidRPr="000052EA">
        <w:rPr>
          <w:i/>
          <w:iCs/>
        </w:rPr>
        <w:t>Geomorphology</w:t>
      </w:r>
      <w:r w:rsidRPr="000052EA">
        <w:t> 14.1 (1995): 19-27.</w:t>
      </w:r>
    </w:p>
    <w:p w14:paraId="0000006B" w14:textId="77777777" w:rsidR="008700DA" w:rsidRDefault="00EE2F87" w:rsidP="00AB7B72">
      <w:pPr>
        <w:spacing w:line="480" w:lineRule="auto"/>
        <w:ind w:left="720" w:hanging="720"/>
      </w:pPr>
      <w:r>
        <w:t>Norman, Steven P. "A 500-year record of fire from a humid coast redwood forest." </w:t>
      </w:r>
      <w:r>
        <w:rPr>
          <w:i/>
        </w:rPr>
        <w:t>Save the Redwoods League</w:t>
      </w:r>
      <w:r>
        <w:t> (2007).</w:t>
      </w:r>
    </w:p>
    <w:p w14:paraId="0000006C" w14:textId="77777777" w:rsidR="008700DA" w:rsidRDefault="00EE2F87" w:rsidP="00AB7B72">
      <w:pPr>
        <w:spacing w:line="480" w:lineRule="auto"/>
        <w:ind w:left="720" w:hanging="720"/>
      </w:pPr>
      <w:r>
        <w:t xml:space="preserve">Norman, Steven P. and Jennings, Greg. Insights into the vegetational development of Headwaters Forest Reserve. </w:t>
      </w:r>
    </w:p>
    <w:p w14:paraId="0000006D" w14:textId="57CA2AC5" w:rsidR="008700DA" w:rsidRDefault="00EE2F87" w:rsidP="00AB7B72">
      <w:pPr>
        <w:spacing w:line="480" w:lineRule="auto"/>
        <w:ind w:left="720" w:hanging="720"/>
      </w:pPr>
      <w:r>
        <w:t xml:space="preserve">Norman, Steven P., J. Morgan Varner, Leonel Arguello, Stephen Underwood, Bradley Graham, Greg Jennings, Yana </w:t>
      </w:r>
      <w:proofErr w:type="spellStart"/>
      <w:proofErr w:type="gramStart"/>
      <w:r>
        <w:t>Valachovic</w:t>
      </w:r>
      <w:proofErr w:type="spellEnd"/>
      <w:proofErr w:type="gramEnd"/>
      <w:r>
        <w:t xml:space="preserve"> and Christopher Lee. "Fire and fuels management in coast redwood forests." (2009).</w:t>
      </w:r>
    </w:p>
    <w:p w14:paraId="01D7BAE3" w14:textId="4E722592" w:rsidR="000052EA" w:rsidRDefault="000052EA" w:rsidP="00AB7B72">
      <w:pPr>
        <w:spacing w:line="480" w:lineRule="auto"/>
        <w:ind w:left="720" w:hanging="720"/>
      </w:pPr>
      <w:r w:rsidRPr="000052EA">
        <w:t xml:space="preserve">Norman, Scott A., Randall J. </w:t>
      </w:r>
      <w:proofErr w:type="spellStart"/>
      <w:r w:rsidRPr="000052EA">
        <w:t>Schaetzl</w:t>
      </w:r>
      <w:proofErr w:type="spellEnd"/>
      <w:r w:rsidRPr="000052EA">
        <w:t>, and Thomas W. Small. "Effects of slope angle on mass movement by tree uprooting." </w:t>
      </w:r>
      <w:r w:rsidRPr="000052EA">
        <w:rPr>
          <w:i/>
          <w:iCs/>
        </w:rPr>
        <w:t>Geomorphology</w:t>
      </w:r>
      <w:r w:rsidRPr="000052EA">
        <w:t> 14.1 (1995): 19-27.</w:t>
      </w:r>
    </w:p>
    <w:p w14:paraId="0000006E" w14:textId="6C9D7C4D" w:rsidR="008700DA" w:rsidRDefault="00EE2F87" w:rsidP="00AB7B72">
      <w:pPr>
        <w:spacing w:line="480" w:lineRule="auto"/>
        <w:ind w:left="720" w:hanging="720"/>
      </w:pPr>
      <w:proofErr w:type="spellStart"/>
      <w:r>
        <w:lastRenderedPageBreak/>
        <w:t>Noss</w:t>
      </w:r>
      <w:proofErr w:type="spellEnd"/>
      <w:r>
        <w:t>, Reed F. </w:t>
      </w:r>
      <w:r>
        <w:rPr>
          <w:i/>
        </w:rPr>
        <w:t>The redwood forest: history, ecology, and conservation of the coast redwoods</w:t>
      </w:r>
      <w:r>
        <w:t>. Island Press, 1999.</w:t>
      </w:r>
    </w:p>
    <w:p w14:paraId="70B6785A" w14:textId="1A5D24DE" w:rsidR="005A4C84" w:rsidRDefault="005A4C84" w:rsidP="00AB7B72">
      <w:pPr>
        <w:spacing w:line="480" w:lineRule="auto"/>
        <w:ind w:left="720" w:hanging="720"/>
      </w:pPr>
      <w:r w:rsidRPr="005A4C84">
        <w:t>Phillips, Christopher J., et al. "Observations of below-ground characteristics of young redwood trees (Sequoia sempervirens) from two sites in New Zealand–implications for erosion control." </w:t>
      </w:r>
      <w:r w:rsidRPr="005A4C84">
        <w:rPr>
          <w:i/>
          <w:iCs/>
        </w:rPr>
        <w:t>Plant and soil</w:t>
      </w:r>
      <w:r w:rsidRPr="005A4C84">
        <w:t> 363.1 (2013): 33-48.</w:t>
      </w:r>
    </w:p>
    <w:p w14:paraId="362204AF" w14:textId="49ABC344" w:rsidR="005A4C84" w:rsidRDefault="00EE2F87" w:rsidP="00AB7B72">
      <w:pPr>
        <w:spacing w:line="480" w:lineRule="auto"/>
        <w:ind w:left="720" w:hanging="720"/>
      </w:pPr>
      <w:r>
        <w:t>Pingree, Melissa RA, et al. "Long and short-term effects of fire on soil charcoal of a conifer forest in southwest Oregon." </w:t>
      </w:r>
      <w:r>
        <w:rPr>
          <w:i/>
        </w:rPr>
        <w:t>Forests</w:t>
      </w:r>
      <w:r>
        <w:t> 3.2 (2012): 353-369.</w:t>
      </w:r>
    </w:p>
    <w:p w14:paraId="00000070" w14:textId="4E01E5DB" w:rsidR="008700DA" w:rsidRDefault="00EE2F87" w:rsidP="00AB7B72">
      <w:pPr>
        <w:spacing w:line="480" w:lineRule="auto"/>
        <w:ind w:left="720" w:hanging="720"/>
      </w:pPr>
      <w:r>
        <w:t>Preston, Caroline M., and M. W. I. Schmidt. "Black (pyrogenic) carbon in boreal forests: a synthesis of current knowledge and uncertainties." </w:t>
      </w:r>
      <w:proofErr w:type="spellStart"/>
      <w:r>
        <w:rPr>
          <w:i/>
        </w:rPr>
        <w:t>Biogeosciences</w:t>
      </w:r>
      <w:proofErr w:type="spellEnd"/>
      <w:r>
        <w:rPr>
          <w:i/>
        </w:rPr>
        <w:t xml:space="preserve"> Discussions</w:t>
      </w:r>
      <w:r>
        <w:t> 3.1 (2006): 211-271.</w:t>
      </w:r>
    </w:p>
    <w:p w14:paraId="39DBDA27" w14:textId="254F49BD" w:rsidR="00255E86" w:rsidRDefault="00255E86" w:rsidP="00AB7B72">
      <w:pPr>
        <w:spacing w:line="480" w:lineRule="auto"/>
        <w:ind w:left="720" w:hanging="720"/>
      </w:pPr>
      <w:r w:rsidRPr="00255E86">
        <w:t xml:space="preserve">Ramsey, Christopher </w:t>
      </w:r>
      <w:proofErr w:type="spellStart"/>
      <w:r w:rsidRPr="00255E86">
        <w:t>Bronk</w:t>
      </w:r>
      <w:proofErr w:type="spellEnd"/>
      <w:r w:rsidRPr="00255E86">
        <w:t>. "Bayesian analysis of radiocarbon dates." </w:t>
      </w:r>
      <w:r w:rsidRPr="00255E86">
        <w:rPr>
          <w:i/>
          <w:iCs/>
        </w:rPr>
        <w:t>Radiocarbon</w:t>
      </w:r>
      <w:r w:rsidRPr="00255E86">
        <w:t> 51.1 (2009): 337-360.</w:t>
      </w:r>
    </w:p>
    <w:p w14:paraId="00000071" w14:textId="77777777" w:rsidR="008700DA" w:rsidRDefault="00EE2F87" w:rsidP="00AB7B72">
      <w:pPr>
        <w:spacing w:line="480" w:lineRule="auto"/>
        <w:ind w:left="720" w:hanging="720"/>
      </w:pPr>
      <w:r>
        <w:t xml:space="preserve">Reimer, P. J., E. Bard, A. Bayliss, J. W. Beck, P. G. Blackwell, C. B. Ramsey, C. E. Buck, H. Cheng, R. L. Edwards, M. Friedrich, P. M. </w:t>
      </w:r>
      <w:proofErr w:type="spellStart"/>
      <w:r>
        <w:t>Grootes</w:t>
      </w:r>
      <w:proofErr w:type="spellEnd"/>
      <w:r>
        <w:t xml:space="preserve">, T. P. </w:t>
      </w:r>
      <w:proofErr w:type="spellStart"/>
      <w:r>
        <w:t>Guilderson</w:t>
      </w:r>
      <w:proofErr w:type="spellEnd"/>
      <w:r>
        <w:t xml:space="preserve">, H. </w:t>
      </w:r>
      <w:proofErr w:type="spellStart"/>
      <w:r>
        <w:t>Haflidason</w:t>
      </w:r>
      <w:proofErr w:type="spellEnd"/>
      <w:r>
        <w:t xml:space="preserve">, I. </w:t>
      </w:r>
      <w:proofErr w:type="spellStart"/>
      <w:r>
        <w:t>Hajdas</w:t>
      </w:r>
      <w:proofErr w:type="spellEnd"/>
      <w:r>
        <w:t xml:space="preserve">, C. </w:t>
      </w:r>
      <w:proofErr w:type="spellStart"/>
      <w:r>
        <w:t>Hatte</w:t>
      </w:r>
      <w:proofErr w:type="spellEnd"/>
      <w:r>
        <w:t xml:space="preserve">, T. J. Heaton, D. L. Hoffmann, A. G. Hogg, K. A. </w:t>
      </w:r>
      <w:proofErr w:type="spellStart"/>
      <w:r>
        <w:t>Hughen</w:t>
      </w:r>
      <w:proofErr w:type="spellEnd"/>
      <w:r>
        <w:t xml:space="preserve">, K. F. Kaiser, B. Kromer, S. W. Manning, M. </w:t>
      </w:r>
      <w:proofErr w:type="spellStart"/>
      <w:r>
        <w:t>Niu</w:t>
      </w:r>
      <w:proofErr w:type="spellEnd"/>
      <w:r>
        <w:t xml:space="preserve">, R. W. Reimer, D. A. Richards, E. M. Scott, J. R. </w:t>
      </w:r>
      <w:proofErr w:type="spellStart"/>
      <w:r>
        <w:t>Southon</w:t>
      </w:r>
      <w:proofErr w:type="spellEnd"/>
      <w:r>
        <w:t xml:space="preserve">, R. A. Staff, C. S. M. Turney, and J. van der </w:t>
      </w:r>
      <w:proofErr w:type="spellStart"/>
      <w:r>
        <w:t>Plicht</w:t>
      </w:r>
      <w:proofErr w:type="spellEnd"/>
      <w:r>
        <w:t xml:space="preserve">. 2013. INTCAL13 and MARINE13 radiocarbon age calibration curves 0-50,000 years </w:t>
      </w:r>
      <w:proofErr w:type="spellStart"/>
      <w:r>
        <w:t>cal</w:t>
      </w:r>
      <w:proofErr w:type="spellEnd"/>
      <w:r>
        <w:t xml:space="preserve"> BP. Radiocarbon 55:1869–1887.</w:t>
      </w:r>
    </w:p>
    <w:p w14:paraId="00000072" w14:textId="4F8DAA0F" w:rsidR="008700DA" w:rsidRDefault="00EE2F87" w:rsidP="00AB7B72">
      <w:pPr>
        <w:spacing w:line="480" w:lineRule="auto"/>
        <w:ind w:left="720" w:hanging="720"/>
      </w:pPr>
      <w:r>
        <w:t>Sawyer, John O., et al. "Characteristics of redwood forests." </w:t>
      </w:r>
      <w:r>
        <w:rPr>
          <w:i/>
        </w:rPr>
        <w:t>The redwood forest: History, ecology, and conservation of the coast redwoods</w:t>
      </w:r>
      <w:r>
        <w:t> (2000): 39-79.</w:t>
      </w:r>
    </w:p>
    <w:p w14:paraId="08C1E3C2" w14:textId="762E5087" w:rsidR="000052EA" w:rsidRDefault="000052EA" w:rsidP="00AB7B72">
      <w:pPr>
        <w:spacing w:line="480" w:lineRule="auto"/>
        <w:ind w:left="720" w:hanging="720"/>
      </w:pPr>
      <w:proofErr w:type="spellStart"/>
      <w:r w:rsidRPr="000052EA">
        <w:t>Schaetzl</w:t>
      </w:r>
      <w:proofErr w:type="spellEnd"/>
      <w:r w:rsidRPr="000052EA">
        <w:t xml:space="preserve">, Randall J., and Leon R. </w:t>
      </w:r>
      <w:proofErr w:type="spellStart"/>
      <w:r w:rsidRPr="000052EA">
        <w:t>Follmer</w:t>
      </w:r>
      <w:proofErr w:type="spellEnd"/>
      <w:r w:rsidRPr="000052EA">
        <w:t xml:space="preserve">. "Longevity of </w:t>
      </w:r>
      <w:proofErr w:type="spellStart"/>
      <w:r w:rsidRPr="000052EA">
        <w:t>treethrow</w:t>
      </w:r>
      <w:proofErr w:type="spellEnd"/>
      <w:r w:rsidRPr="000052EA">
        <w:t xml:space="preserve"> microtopography: implications for mass wasting." </w:t>
      </w:r>
      <w:r w:rsidRPr="000052EA">
        <w:rPr>
          <w:i/>
          <w:iCs/>
        </w:rPr>
        <w:t>Geomorphology</w:t>
      </w:r>
      <w:r w:rsidRPr="000052EA">
        <w:t> 3.2 (1990): 113-123.</w:t>
      </w:r>
    </w:p>
    <w:p w14:paraId="00000073" w14:textId="6C7FC7C9" w:rsidR="008700DA" w:rsidRDefault="00EE2F87" w:rsidP="00AB7B72">
      <w:pPr>
        <w:spacing w:line="480" w:lineRule="auto"/>
        <w:ind w:left="720" w:hanging="720"/>
      </w:pPr>
      <w:r>
        <w:lastRenderedPageBreak/>
        <w:t>Schmidt, Michael WI, and Angela G. Noack. "Black carbon in soils and sediments: analysis, distribution, implications, and current challenges." </w:t>
      </w:r>
      <w:r>
        <w:rPr>
          <w:i/>
        </w:rPr>
        <w:t>Global biogeochemical cycles</w:t>
      </w:r>
      <w:r>
        <w:t> 14.3 (2000): 777-793.</w:t>
      </w:r>
    </w:p>
    <w:p w14:paraId="7D204AD3" w14:textId="63C9D6CD" w:rsidR="005F22BA" w:rsidRDefault="005F22BA" w:rsidP="00AB7B72">
      <w:pPr>
        <w:spacing w:line="480" w:lineRule="auto"/>
        <w:ind w:left="720" w:hanging="720"/>
      </w:pPr>
      <w:r w:rsidRPr="005F22BA">
        <w:t>Schmidt, Michael WI, et al. "Persistence of soil organic matter as an ecosystem property." </w:t>
      </w:r>
      <w:r w:rsidRPr="005F22BA">
        <w:rPr>
          <w:i/>
          <w:iCs/>
        </w:rPr>
        <w:t>Nature</w:t>
      </w:r>
      <w:r w:rsidRPr="005F22BA">
        <w:t> 478.7367 (2011): 49-56.</w:t>
      </w:r>
    </w:p>
    <w:p w14:paraId="00000074" w14:textId="77777777" w:rsidR="008700DA" w:rsidRDefault="00EE2F87" w:rsidP="00AB7B72">
      <w:pPr>
        <w:spacing w:line="480" w:lineRule="auto"/>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rsidP="00AB7B72">
      <w:pPr>
        <w:spacing w:line="480" w:lineRule="auto"/>
        <w:ind w:left="720" w:hanging="720"/>
      </w:pPr>
      <w:r>
        <w:t>Stuart, John D. "Fire history of an old-growth forest of Sequoia sempervirens (Taxodiaceae) forest in Humboldt Redwoods State Park, California." </w:t>
      </w:r>
      <w:proofErr w:type="spellStart"/>
      <w:r>
        <w:rPr>
          <w:i/>
        </w:rPr>
        <w:t>Madrono</w:t>
      </w:r>
      <w:proofErr w:type="spellEnd"/>
      <w:r>
        <w:t> (1987): 128-141.</w:t>
      </w:r>
    </w:p>
    <w:p w14:paraId="00000076" w14:textId="77777777" w:rsidR="008700DA" w:rsidRDefault="00EE2F87" w:rsidP="00AB7B72">
      <w:pPr>
        <w:spacing w:line="480" w:lineRule="auto"/>
        <w:ind w:left="720" w:hanging="720"/>
      </w:pPr>
      <w:r>
        <w:t>Stuart, John D., and L. Stephens Scott. "North coast bioregion." (2006).</w:t>
      </w:r>
    </w:p>
    <w:p w14:paraId="00000077" w14:textId="77777777" w:rsidR="008700DA" w:rsidRDefault="00EE2F87" w:rsidP="00AB7B72">
      <w:pPr>
        <w:spacing w:line="480" w:lineRule="auto"/>
        <w:ind w:left="720" w:hanging="720"/>
      </w:pPr>
      <w:proofErr w:type="spellStart"/>
      <w:r>
        <w:t>Thevenon</w:t>
      </w:r>
      <w:proofErr w:type="spellEnd"/>
      <w:r>
        <w:t>,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76622651" w14:textId="77777777" w:rsidR="00311A92" w:rsidRDefault="00EE2F87" w:rsidP="00AB7B72">
      <w:pPr>
        <w:spacing w:line="480" w:lineRule="auto"/>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p>
    <w:p w14:paraId="00000078" w14:textId="21DEAB66" w:rsidR="008700DA" w:rsidRDefault="00EE2F87" w:rsidP="00AB7B72">
      <w:pPr>
        <w:spacing w:line="480" w:lineRule="auto"/>
        <w:ind w:left="720" w:hanging="720"/>
      </w:pPr>
      <w:r>
        <w:br w:type="page"/>
      </w:r>
    </w:p>
    <w:tbl>
      <w:tblPr>
        <w:tblStyle w:val="a"/>
        <w:tblW w:w="1046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655"/>
        <w:gridCol w:w="1170"/>
        <w:gridCol w:w="1800"/>
        <w:gridCol w:w="990"/>
        <w:gridCol w:w="1080"/>
        <w:gridCol w:w="90"/>
        <w:gridCol w:w="810"/>
        <w:gridCol w:w="1540"/>
        <w:gridCol w:w="20"/>
      </w:tblGrid>
      <w:tr w:rsidR="00EC51D3" w14:paraId="049DE558" w14:textId="77777777" w:rsidTr="00075E30">
        <w:tc>
          <w:tcPr>
            <w:tcW w:w="10465" w:type="dxa"/>
            <w:gridSpan w:val="10"/>
            <w:tcBorders>
              <w:bottom w:val="single" w:sz="4" w:space="0" w:color="000000"/>
            </w:tcBorders>
          </w:tcPr>
          <w:p w14:paraId="0000007A" w14:textId="3C452D7A" w:rsidR="008700DA" w:rsidRPr="001C3446" w:rsidRDefault="00EE2F87" w:rsidP="00AB7B72">
            <w:pPr>
              <w:spacing w:line="480" w:lineRule="auto"/>
            </w:pPr>
            <w:commentRangeStart w:id="129"/>
            <w:r>
              <w:lastRenderedPageBreak/>
              <w:t xml:space="preserve">Table 1. </w:t>
            </w:r>
            <w:commentRangeEnd w:id="129"/>
            <w:r w:rsidR="00075E30">
              <w:rPr>
                <w:rStyle w:val="CommentReference"/>
              </w:rPr>
              <w:commentReference w:id="129"/>
            </w:r>
            <w:r>
              <w:t xml:space="preserve">Radiocarbon dates of individual pieces of soil charcoal from Headwaters Forest Reserve, California. MS = Forest mineral soil. </w:t>
            </w:r>
            <w:r w:rsidR="00B130CF">
              <w:t xml:space="preserve">CAMS is the Center for Accelerator Mass Spectrometry and Lawrence Livermore National Laboratory. </w:t>
            </w:r>
            <w:r w:rsidR="001C3446">
              <w:t xml:space="preserve">Radiocarbon dates </w:t>
            </w:r>
            <w:proofErr w:type="spellStart"/>
            <w:r w:rsidR="001C3446">
              <w:t>werew</w:t>
            </w:r>
            <w:proofErr w:type="spellEnd"/>
            <w:r w:rsidR="001C3446">
              <w:t xml:space="preserve"> calibrated using the INTCAL20 calibration curve, and only the total 2</w:t>
            </w:r>
            <w:r w:rsidR="001C3446">
              <w:rPr>
                <w:lang w:val="el-GR"/>
              </w:rPr>
              <w:t>σ</w:t>
            </w:r>
            <w:r w:rsidR="001C3446">
              <w:t xml:space="preserve"> age range is shown.</w:t>
            </w:r>
          </w:p>
          <w:p w14:paraId="0000007B" w14:textId="77777777" w:rsidR="008700DA" w:rsidRDefault="008700DA" w:rsidP="00AB7B72">
            <w:pPr>
              <w:spacing w:line="480" w:lineRule="auto"/>
              <w:jc w:val="center"/>
              <w:rPr>
                <w:b/>
                <w:i/>
                <w:color w:val="000000"/>
              </w:rPr>
            </w:pPr>
          </w:p>
        </w:tc>
      </w:tr>
      <w:tr w:rsidR="00EC51D3" w14:paraId="38740430" w14:textId="77777777" w:rsidTr="00075E30">
        <w:trPr>
          <w:gridAfter w:val="1"/>
          <w:wAfter w:w="20" w:type="dxa"/>
        </w:trPr>
        <w:tc>
          <w:tcPr>
            <w:tcW w:w="1310" w:type="dxa"/>
            <w:tcBorders>
              <w:bottom w:val="single" w:sz="4" w:space="0" w:color="000000"/>
            </w:tcBorders>
          </w:tcPr>
          <w:p w14:paraId="00000084" w14:textId="1EDBEF40" w:rsidR="008700DA" w:rsidRDefault="00075E30">
            <w:pPr>
              <w:rPr>
                <w:color w:val="000000"/>
              </w:rPr>
            </w:pPr>
            <w:commentRangeStart w:id="130"/>
            <w:r>
              <w:rPr>
                <w:color w:val="000000"/>
              </w:rPr>
              <w:t>Location</w:t>
            </w:r>
            <w:r w:rsidR="00EC51D3">
              <w:rPr>
                <w:color w:val="000000"/>
              </w:rPr>
              <w:t xml:space="preserve"> </w:t>
            </w:r>
            <w:commentRangeEnd w:id="130"/>
            <w:r w:rsidR="00EC51D3">
              <w:rPr>
                <w:rStyle w:val="CommentReference"/>
              </w:rPr>
              <w:commentReference w:id="130"/>
            </w:r>
          </w:p>
        </w:tc>
        <w:tc>
          <w:tcPr>
            <w:tcW w:w="1655" w:type="dxa"/>
            <w:tcBorders>
              <w:bottom w:val="single" w:sz="4" w:space="0" w:color="000000"/>
            </w:tcBorders>
          </w:tcPr>
          <w:p w14:paraId="00000085" w14:textId="77777777" w:rsidR="008700DA" w:rsidRDefault="00EE2F87">
            <w:pPr>
              <w:rPr>
                <w:color w:val="000000"/>
              </w:rPr>
            </w:pPr>
            <w:r>
              <w:rPr>
                <w:color w:val="000000"/>
              </w:rPr>
              <w:t>Site Type</w:t>
            </w:r>
          </w:p>
        </w:tc>
        <w:tc>
          <w:tcPr>
            <w:tcW w:w="1170" w:type="dxa"/>
            <w:tcBorders>
              <w:bottom w:val="single" w:sz="4" w:space="0" w:color="000000"/>
            </w:tcBorders>
          </w:tcPr>
          <w:p w14:paraId="00000086" w14:textId="77777777" w:rsidR="008700DA" w:rsidRDefault="00EE2F87">
            <w:pPr>
              <w:rPr>
                <w:color w:val="000000"/>
              </w:rPr>
            </w:pPr>
            <w:r>
              <w:rPr>
                <w:color w:val="000000"/>
              </w:rPr>
              <w:t>CAMS #</w:t>
            </w:r>
          </w:p>
        </w:tc>
        <w:tc>
          <w:tcPr>
            <w:tcW w:w="1800" w:type="dxa"/>
            <w:tcBorders>
              <w:bottom w:val="single" w:sz="4" w:space="0" w:color="000000"/>
            </w:tcBorders>
          </w:tcPr>
          <w:p w14:paraId="00000087" w14:textId="36C9F39A" w:rsidR="008700DA" w:rsidRDefault="00EC51D3">
            <w:pPr>
              <w:rPr>
                <w:color w:val="000000"/>
              </w:rPr>
            </w:pPr>
            <w:r>
              <w:rPr>
                <w:color w:val="000000"/>
              </w:rPr>
              <w:t xml:space="preserve">Site </w:t>
            </w:r>
            <w:r w:rsidR="00EE2F87">
              <w:rPr>
                <w:color w:val="000000"/>
              </w:rPr>
              <w:t>ID</w:t>
            </w:r>
          </w:p>
        </w:tc>
        <w:tc>
          <w:tcPr>
            <w:tcW w:w="99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40" w:type="dxa"/>
            <w:tcBorders>
              <w:bottom w:val="single" w:sz="4" w:space="0" w:color="000000"/>
            </w:tcBorders>
          </w:tcPr>
          <w:p w14:paraId="5E800E91" w14:textId="77777777" w:rsidR="008700DA" w:rsidRDefault="00EE2F87">
            <w:pPr>
              <w:jc w:val="center"/>
              <w:rPr>
                <w:color w:val="000000"/>
              </w:rPr>
            </w:pPr>
            <w:r>
              <w:rPr>
                <w:color w:val="000000"/>
              </w:rPr>
              <w:t xml:space="preserve">Cal </w:t>
            </w:r>
            <w:proofErr w:type="spellStart"/>
            <w:r>
              <w:rPr>
                <w:color w:val="000000"/>
              </w:rPr>
              <w:t>yr</w:t>
            </w:r>
            <w:proofErr w:type="spellEnd"/>
            <w:r>
              <w:rPr>
                <w:color w:val="000000"/>
              </w:rPr>
              <w:t xml:space="preserve"> BP</w:t>
            </w:r>
          </w:p>
          <w:p w14:paraId="0000008C" w14:textId="09DA7455" w:rsidR="00075E30" w:rsidRPr="00075E30" w:rsidRDefault="00075E30">
            <w:pPr>
              <w:jc w:val="center"/>
              <w:rPr>
                <w:color w:val="000000"/>
              </w:rPr>
            </w:pPr>
            <w:commentRangeStart w:id="131"/>
            <w:r>
              <w:rPr>
                <w:color w:val="000000"/>
              </w:rPr>
              <w:t>(2</w:t>
            </w:r>
            <w:r>
              <w:rPr>
                <w:color w:val="000000"/>
                <w:lang w:val="el-GR"/>
              </w:rPr>
              <w:t xml:space="preserve">σ </w:t>
            </w:r>
            <w:r>
              <w:rPr>
                <w:color w:val="000000"/>
              </w:rPr>
              <w:t>age range)</w:t>
            </w:r>
            <w:commentRangeEnd w:id="131"/>
            <w:r w:rsidR="0039186B">
              <w:rPr>
                <w:rStyle w:val="CommentReference"/>
              </w:rPr>
              <w:commentReference w:id="131"/>
            </w:r>
          </w:p>
        </w:tc>
      </w:tr>
      <w:tr w:rsidR="00EC51D3" w14:paraId="55D16726" w14:textId="77777777" w:rsidTr="00075E30">
        <w:trPr>
          <w:gridAfter w:val="1"/>
          <w:wAfter w:w="20" w:type="dxa"/>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65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17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80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99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40"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EC51D3" w14:paraId="5D6F021B" w14:textId="77777777" w:rsidTr="00075E30">
        <w:trPr>
          <w:gridAfter w:val="1"/>
          <w:wAfter w:w="20" w:type="dxa"/>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0BD" w14:textId="77777777" w:rsidR="008700DA" w:rsidRDefault="00EE2F87">
            <w:pPr>
              <w:rPr>
                <w:color w:val="000000"/>
              </w:rPr>
            </w:pPr>
            <w:r>
              <w:rPr>
                <w:color w:val="000000"/>
              </w:rPr>
              <w:t>Ridge MS</w:t>
            </w:r>
          </w:p>
        </w:tc>
        <w:tc>
          <w:tcPr>
            <w:tcW w:w="117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800" w:type="dxa"/>
          </w:tcPr>
          <w:p w14:paraId="000000C0" w14:textId="77777777" w:rsidR="008700DA" w:rsidRDefault="00EE2F87">
            <w:pPr>
              <w:jc w:val="center"/>
            </w:pPr>
            <w:r>
              <w:t>GOG-01</w:t>
            </w:r>
          </w:p>
          <w:p w14:paraId="000000C1" w14:textId="77777777" w:rsidR="008700DA" w:rsidRDefault="00EE2F87">
            <w:pPr>
              <w:jc w:val="center"/>
            </w:pPr>
            <w:r>
              <w:t>GOG-01</w:t>
            </w:r>
          </w:p>
        </w:tc>
        <w:tc>
          <w:tcPr>
            <w:tcW w:w="99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40" w:type="dxa"/>
          </w:tcPr>
          <w:p w14:paraId="000000C9" w14:textId="77777777" w:rsidR="008700DA" w:rsidRDefault="008700DA">
            <w:pPr>
              <w:jc w:val="center"/>
            </w:pPr>
          </w:p>
          <w:p w14:paraId="000000CA" w14:textId="77777777" w:rsidR="008700DA" w:rsidRDefault="00EE2F87">
            <w:pPr>
              <w:jc w:val="center"/>
            </w:pPr>
            <w:r>
              <w:t>465-534</w:t>
            </w:r>
          </w:p>
        </w:tc>
      </w:tr>
      <w:tr w:rsidR="00EC51D3" w14:paraId="06B0B5D5" w14:textId="77777777" w:rsidTr="00075E30">
        <w:trPr>
          <w:gridAfter w:val="1"/>
          <w:wAfter w:w="20" w:type="dxa"/>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655" w:type="dxa"/>
          </w:tcPr>
          <w:p w14:paraId="000000CC" w14:textId="77777777" w:rsidR="008700DA" w:rsidRDefault="00EE2F87">
            <w:pPr>
              <w:rPr>
                <w:color w:val="000000"/>
              </w:rPr>
            </w:pPr>
            <w:r>
              <w:rPr>
                <w:color w:val="000000"/>
              </w:rPr>
              <w:t>Ridge MS</w:t>
            </w:r>
          </w:p>
        </w:tc>
        <w:tc>
          <w:tcPr>
            <w:tcW w:w="117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800" w:type="dxa"/>
          </w:tcPr>
          <w:p w14:paraId="000000CF" w14:textId="77777777" w:rsidR="008700DA" w:rsidRDefault="00EE2F87">
            <w:pPr>
              <w:jc w:val="center"/>
            </w:pPr>
            <w:r>
              <w:t>GOG-02</w:t>
            </w:r>
          </w:p>
          <w:p w14:paraId="000000D0" w14:textId="77777777" w:rsidR="008700DA" w:rsidRDefault="00EE2F87">
            <w:pPr>
              <w:jc w:val="center"/>
            </w:pPr>
            <w:r>
              <w:t>GOG-02</w:t>
            </w:r>
          </w:p>
        </w:tc>
        <w:tc>
          <w:tcPr>
            <w:tcW w:w="99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40" w:type="dxa"/>
          </w:tcPr>
          <w:p w14:paraId="000000D8" w14:textId="77777777" w:rsidR="008700DA" w:rsidRDefault="00EE2F87">
            <w:pPr>
              <w:jc w:val="center"/>
            </w:pPr>
            <w:r>
              <w:t>22-265</w:t>
            </w:r>
          </w:p>
          <w:p w14:paraId="000000D9" w14:textId="77777777" w:rsidR="008700DA" w:rsidRDefault="00EE2F87">
            <w:pPr>
              <w:jc w:val="center"/>
            </w:pPr>
            <w:r>
              <w:t>1-285</w:t>
            </w:r>
          </w:p>
        </w:tc>
      </w:tr>
      <w:tr w:rsidR="00EC51D3" w14:paraId="443C4EB2" w14:textId="77777777" w:rsidTr="00075E30">
        <w:trPr>
          <w:gridAfter w:val="1"/>
          <w:wAfter w:w="20" w:type="dxa"/>
        </w:trPr>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655" w:type="dxa"/>
          </w:tcPr>
          <w:p w14:paraId="000000DB" w14:textId="77777777" w:rsidR="008700DA" w:rsidRDefault="00EE2F87">
            <w:pPr>
              <w:rPr>
                <w:color w:val="000000"/>
              </w:rPr>
            </w:pPr>
            <w:r>
              <w:rPr>
                <w:color w:val="000000"/>
              </w:rPr>
              <w:t>Ridge MS</w:t>
            </w:r>
          </w:p>
        </w:tc>
        <w:tc>
          <w:tcPr>
            <w:tcW w:w="1170" w:type="dxa"/>
          </w:tcPr>
          <w:p w14:paraId="000000DC" w14:textId="77777777" w:rsidR="008700DA" w:rsidRDefault="00EE2F87">
            <w:pPr>
              <w:jc w:val="center"/>
            </w:pPr>
            <w:r>
              <w:t>177084</w:t>
            </w:r>
          </w:p>
        </w:tc>
        <w:tc>
          <w:tcPr>
            <w:tcW w:w="1800" w:type="dxa"/>
          </w:tcPr>
          <w:p w14:paraId="000000DD" w14:textId="77777777" w:rsidR="008700DA" w:rsidRDefault="00EE2F87">
            <w:pPr>
              <w:jc w:val="center"/>
              <w:rPr>
                <w:color w:val="000000"/>
              </w:rPr>
            </w:pPr>
            <w:r>
              <w:t>WORM-01</w:t>
            </w:r>
          </w:p>
        </w:tc>
        <w:tc>
          <w:tcPr>
            <w:tcW w:w="99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40" w:type="dxa"/>
          </w:tcPr>
          <w:p w14:paraId="000000E2" w14:textId="77777777" w:rsidR="008700DA" w:rsidRDefault="00EE2F87">
            <w:pPr>
              <w:jc w:val="center"/>
              <w:rPr>
                <w:color w:val="000000"/>
              </w:rPr>
            </w:pPr>
            <w:r>
              <w:t>2315</w:t>
            </w:r>
          </w:p>
        </w:tc>
      </w:tr>
      <w:tr w:rsidR="00EC51D3" w14:paraId="58A3E3D8" w14:textId="77777777" w:rsidTr="00075E30">
        <w:trPr>
          <w:gridAfter w:val="1"/>
          <w:wAfter w:w="20" w:type="dxa"/>
        </w:trPr>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0E4" w14:textId="617E7638" w:rsidR="008700DA" w:rsidRDefault="00EE2F87">
            <w:pPr>
              <w:rPr>
                <w:color w:val="000000"/>
              </w:rPr>
            </w:pPr>
            <w:r>
              <w:rPr>
                <w:color w:val="000000"/>
              </w:rPr>
              <w:t>Alluv</w:t>
            </w:r>
            <w:r w:rsidR="00EC51D3">
              <w:rPr>
                <w:color w:val="000000"/>
              </w:rPr>
              <w:t xml:space="preserve">ial </w:t>
            </w:r>
            <w:r>
              <w:rPr>
                <w:color w:val="000000"/>
              </w:rPr>
              <w:t>Fan</w:t>
            </w:r>
          </w:p>
        </w:tc>
        <w:tc>
          <w:tcPr>
            <w:tcW w:w="117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80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99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40"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EC51D3" w14:paraId="2268C5DD" w14:textId="77777777" w:rsidTr="00075E30">
        <w:trPr>
          <w:gridAfter w:val="1"/>
          <w:wAfter w:w="20" w:type="dxa"/>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655" w:type="dxa"/>
          </w:tcPr>
          <w:p w14:paraId="000000F3" w14:textId="77777777" w:rsidR="008700DA" w:rsidRDefault="00EE2F87">
            <w:pPr>
              <w:rPr>
                <w:color w:val="000000"/>
              </w:rPr>
            </w:pPr>
            <w:r>
              <w:rPr>
                <w:color w:val="000000"/>
              </w:rPr>
              <w:t>Ridge MS</w:t>
            </w:r>
          </w:p>
        </w:tc>
        <w:tc>
          <w:tcPr>
            <w:tcW w:w="117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80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99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40"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EC51D3" w14:paraId="287B7472" w14:textId="77777777" w:rsidTr="00075E30">
        <w:trPr>
          <w:gridAfter w:val="1"/>
          <w:wAfter w:w="20" w:type="dxa"/>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02" w14:textId="77777777" w:rsidR="008700DA" w:rsidRDefault="00EE2F87">
            <w:pPr>
              <w:rPr>
                <w:color w:val="000000"/>
              </w:rPr>
            </w:pPr>
            <w:r>
              <w:rPr>
                <w:color w:val="000000"/>
              </w:rPr>
              <w:t>Ridge MS</w:t>
            </w:r>
          </w:p>
        </w:tc>
        <w:tc>
          <w:tcPr>
            <w:tcW w:w="117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80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99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40" w:type="dxa"/>
          </w:tcPr>
          <w:p w14:paraId="0000010E" w14:textId="77777777" w:rsidR="008700DA" w:rsidRDefault="00EE2F87">
            <w:pPr>
              <w:jc w:val="center"/>
            </w:pPr>
            <w:r>
              <w:t>316-501</w:t>
            </w:r>
          </w:p>
          <w:p w14:paraId="0000010F" w14:textId="77777777" w:rsidR="008700DA" w:rsidRDefault="00EE2F87">
            <w:pPr>
              <w:jc w:val="center"/>
            </w:pPr>
            <w:r>
              <w:t>1-298</w:t>
            </w:r>
          </w:p>
        </w:tc>
      </w:tr>
      <w:tr w:rsidR="00EC51D3" w14:paraId="232F05FE" w14:textId="77777777" w:rsidTr="00075E30">
        <w:trPr>
          <w:gridAfter w:val="1"/>
          <w:wAfter w:w="20" w:type="dxa"/>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655" w:type="dxa"/>
          </w:tcPr>
          <w:p w14:paraId="00000111" w14:textId="77777777" w:rsidR="008700DA" w:rsidRDefault="00EE2F87">
            <w:pPr>
              <w:rPr>
                <w:color w:val="000000"/>
              </w:rPr>
            </w:pPr>
            <w:r>
              <w:rPr>
                <w:color w:val="000000"/>
              </w:rPr>
              <w:t>Ridge MS</w:t>
            </w:r>
          </w:p>
        </w:tc>
        <w:tc>
          <w:tcPr>
            <w:tcW w:w="117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80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99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40" w:type="dxa"/>
          </w:tcPr>
          <w:p w14:paraId="0000011D" w14:textId="77777777" w:rsidR="008700DA" w:rsidRDefault="00EE2F87">
            <w:pPr>
              <w:jc w:val="center"/>
            </w:pPr>
            <w:r>
              <w:t>686-891</w:t>
            </w:r>
          </w:p>
          <w:p w14:paraId="0000011E" w14:textId="77777777" w:rsidR="008700DA" w:rsidRDefault="00EE2F87">
            <w:pPr>
              <w:jc w:val="center"/>
            </w:pPr>
            <w:r>
              <w:t>22-265</w:t>
            </w:r>
          </w:p>
        </w:tc>
      </w:tr>
      <w:tr w:rsidR="00EC51D3" w14:paraId="5E05AD2D" w14:textId="77777777" w:rsidTr="00075E30">
        <w:trPr>
          <w:gridAfter w:val="1"/>
          <w:wAfter w:w="20" w:type="dxa"/>
        </w:trPr>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655" w:type="dxa"/>
          </w:tcPr>
          <w:p w14:paraId="00000120" w14:textId="77777777" w:rsidR="008700DA" w:rsidRDefault="00EE2F87">
            <w:pPr>
              <w:rPr>
                <w:color w:val="000000"/>
              </w:rPr>
            </w:pPr>
            <w:r>
              <w:rPr>
                <w:color w:val="000000"/>
              </w:rPr>
              <w:t>Ridge MS</w:t>
            </w:r>
          </w:p>
        </w:tc>
        <w:tc>
          <w:tcPr>
            <w:tcW w:w="117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80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99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40"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EC51D3" w14:paraId="1AD17144" w14:textId="77777777" w:rsidTr="00075E30">
        <w:trPr>
          <w:gridAfter w:val="1"/>
          <w:wAfter w:w="20" w:type="dxa"/>
        </w:trPr>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2F" w14:textId="77777777" w:rsidR="008700DA" w:rsidRDefault="00EE2F87">
            <w:pPr>
              <w:rPr>
                <w:color w:val="000000"/>
              </w:rPr>
            </w:pPr>
            <w:r>
              <w:rPr>
                <w:color w:val="000000"/>
              </w:rPr>
              <w:t>Ridge MS</w:t>
            </w:r>
          </w:p>
        </w:tc>
        <w:tc>
          <w:tcPr>
            <w:tcW w:w="117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80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99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40"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EC51D3" w14:paraId="6FF2EFFA" w14:textId="77777777" w:rsidTr="00075E30">
        <w:trPr>
          <w:gridAfter w:val="1"/>
          <w:wAfter w:w="20" w:type="dxa"/>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655" w:type="dxa"/>
          </w:tcPr>
          <w:p w14:paraId="0000013E" w14:textId="77777777" w:rsidR="008700DA" w:rsidRDefault="00EE2F87">
            <w:pPr>
              <w:rPr>
                <w:color w:val="000000"/>
              </w:rPr>
            </w:pPr>
            <w:r>
              <w:rPr>
                <w:color w:val="000000"/>
              </w:rPr>
              <w:t>Ridge MS</w:t>
            </w:r>
          </w:p>
        </w:tc>
        <w:tc>
          <w:tcPr>
            <w:tcW w:w="1170" w:type="dxa"/>
          </w:tcPr>
          <w:p w14:paraId="0000013F" w14:textId="77777777" w:rsidR="008700DA" w:rsidRDefault="00EE2F87">
            <w:pPr>
              <w:jc w:val="center"/>
            </w:pPr>
            <w:r>
              <w:t>177577</w:t>
            </w:r>
          </w:p>
        </w:tc>
        <w:tc>
          <w:tcPr>
            <w:tcW w:w="1800" w:type="dxa"/>
          </w:tcPr>
          <w:p w14:paraId="00000140" w14:textId="77777777" w:rsidR="008700DA" w:rsidRDefault="00EE2F87">
            <w:pPr>
              <w:jc w:val="center"/>
              <w:rPr>
                <w:color w:val="000000"/>
              </w:rPr>
            </w:pPr>
            <w:r>
              <w:t>RIDG-01</w:t>
            </w:r>
          </w:p>
        </w:tc>
        <w:tc>
          <w:tcPr>
            <w:tcW w:w="99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40" w:type="dxa"/>
          </w:tcPr>
          <w:p w14:paraId="00000145" w14:textId="77777777" w:rsidR="008700DA" w:rsidRDefault="00EE2F87">
            <w:pPr>
              <w:jc w:val="center"/>
              <w:rPr>
                <w:color w:val="000000"/>
              </w:rPr>
            </w:pPr>
            <w:r>
              <w:t>688-789</w:t>
            </w:r>
          </w:p>
        </w:tc>
      </w:tr>
      <w:tr w:rsidR="00EC51D3" w14:paraId="55ED4573" w14:textId="77777777" w:rsidTr="00075E30">
        <w:trPr>
          <w:gridAfter w:val="1"/>
          <w:wAfter w:w="20" w:type="dxa"/>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47" w14:textId="77777777" w:rsidR="008700DA" w:rsidRDefault="00EE2F87">
            <w:pPr>
              <w:rPr>
                <w:color w:val="000000"/>
              </w:rPr>
            </w:pPr>
            <w:r>
              <w:rPr>
                <w:color w:val="000000"/>
              </w:rPr>
              <w:t>Ridge MS</w:t>
            </w:r>
          </w:p>
        </w:tc>
        <w:tc>
          <w:tcPr>
            <w:tcW w:w="117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80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99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40"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EC51D3" w14:paraId="0A8E41E5" w14:textId="77777777" w:rsidTr="00075E30">
        <w:trPr>
          <w:gridAfter w:val="1"/>
          <w:wAfter w:w="20" w:type="dxa"/>
        </w:trPr>
        <w:tc>
          <w:tcPr>
            <w:tcW w:w="1310" w:type="dxa"/>
            <w:tcBorders>
              <w:top w:val="single" w:sz="4" w:space="0" w:color="000000"/>
              <w:bottom w:val="single" w:sz="4" w:space="0" w:color="000000"/>
            </w:tcBorders>
          </w:tcPr>
          <w:p w14:paraId="00000155" w14:textId="77777777" w:rsidR="008700DA" w:rsidRDefault="00EE2F87">
            <w:r>
              <w:t>Elk River</w:t>
            </w:r>
          </w:p>
        </w:tc>
        <w:tc>
          <w:tcPr>
            <w:tcW w:w="1655" w:type="dxa"/>
          </w:tcPr>
          <w:p w14:paraId="00000156" w14:textId="77777777" w:rsidR="008700DA" w:rsidRDefault="00EE2F87">
            <w:pPr>
              <w:rPr>
                <w:color w:val="000000"/>
              </w:rPr>
            </w:pPr>
            <w:r>
              <w:rPr>
                <w:color w:val="000000"/>
              </w:rPr>
              <w:t>Valley MS</w:t>
            </w:r>
          </w:p>
        </w:tc>
        <w:tc>
          <w:tcPr>
            <w:tcW w:w="117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80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99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40"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EC51D3" w14:paraId="0E829E00" w14:textId="77777777" w:rsidTr="00075E30">
        <w:trPr>
          <w:gridAfter w:val="1"/>
          <w:wAfter w:w="20" w:type="dxa"/>
        </w:trPr>
        <w:tc>
          <w:tcPr>
            <w:tcW w:w="1310" w:type="dxa"/>
            <w:vMerge w:val="restart"/>
            <w:tcBorders>
              <w:top w:val="single" w:sz="4" w:space="0" w:color="000000"/>
            </w:tcBorders>
          </w:tcPr>
          <w:p w14:paraId="00000164" w14:textId="77777777" w:rsidR="008700DA" w:rsidRDefault="00EE2F87">
            <w:r>
              <w:t>Worm Trail (Left fork)</w:t>
            </w:r>
          </w:p>
        </w:tc>
        <w:tc>
          <w:tcPr>
            <w:tcW w:w="1655" w:type="dxa"/>
          </w:tcPr>
          <w:p w14:paraId="00000165" w14:textId="27D42A49" w:rsidR="008700DA" w:rsidRDefault="00EE2F87">
            <w:pPr>
              <w:rPr>
                <w:color w:val="000000"/>
              </w:rPr>
            </w:pPr>
            <w:r>
              <w:rPr>
                <w:color w:val="000000"/>
              </w:rPr>
              <w:t>Hill</w:t>
            </w:r>
            <w:r w:rsidR="00EC51D3">
              <w:rPr>
                <w:color w:val="000000"/>
              </w:rPr>
              <w:t xml:space="preserve">slope </w:t>
            </w:r>
            <w:r>
              <w:rPr>
                <w:color w:val="000000"/>
              </w:rPr>
              <w:t>MS</w:t>
            </w:r>
          </w:p>
        </w:tc>
        <w:tc>
          <w:tcPr>
            <w:tcW w:w="117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80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99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40" w:type="dxa"/>
          </w:tcPr>
          <w:p w14:paraId="00000170" w14:textId="77777777" w:rsidR="008700DA" w:rsidRDefault="00EE2F87">
            <w:pPr>
              <w:jc w:val="center"/>
              <w:rPr>
                <w:color w:val="000000"/>
              </w:rPr>
            </w:pPr>
            <w:r>
              <w:t>533-649</w:t>
            </w:r>
          </w:p>
        </w:tc>
      </w:tr>
      <w:tr w:rsidR="00EC51D3" w14:paraId="43F41521" w14:textId="77777777" w:rsidTr="00075E30">
        <w:trPr>
          <w:gridAfter w:val="1"/>
          <w:wAfter w:w="20" w:type="dxa"/>
        </w:trPr>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72" w14:textId="1457A123" w:rsidR="008700DA" w:rsidRDefault="00EE2F87">
            <w:pPr>
              <w:rPr>
                <w:color w:val="000000"/>
              </w:rPr>
            </w:pPr>
            <w:r>
              <w:rPr>
                <w:color w:val="000000"/>
              </w:rPr>
              <w:t>Hill</w:t>
            </w:r>
            <w:r w:rsidR="00EC51D3">
              <w:rPr>
                <w:color w:val="000000"/>
              </w:rPr>
              <w:t xml:space="preserve">slope </w:t>
            </w:r>
            <w:r>
              <w:rPr>
                <w:color w:val="000000"/>
              </w:rPr>
              <w:t>MS</w:t>
            </w:r>
          </w:p>
        </w:tc>
        <w:tc>
          <w:tcPr>
            <w:tcW w:w="1170" w:type="dxa"/>
          </w:tcPr>
          <w:p w14:paraId="00000173" w14:textId="77777777" w:rsidR="008700DA" w:rsidRDefault="00EE2F87">
            <w:pPr>
              <w:jc w:val="center"/>
            </w:pPr>
            <w:r>
              <w:t>177588</w:t>
            </w:r>
          </w:p>
        </w:tc>
        <w:tc>
          <w:tcPr>
            <w:tcW w:w="1800" w:type="dxa"/>
          </w:tcPr>
          <w:p w14:paraId="00000174" w14:textId="77777777" w:rsidR="008700DA" w:rsidRDefault="00EE2F87">
            <w:pPr>
              <w:jc w:val="center"/>
              <w:rPr>
                <w:color w:val="000000"/>
              </w:rPr>
            </w:pPr>
            <w:r>
              <w:t>WOLF-02</w:t>
            </w:r>
          </w:p>
        </w:tc>
        <w:tc>
          <w:tcPr>
            <w:tcW w:w="99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40" w:type="dxa"/>
          </w:tcPr>
          <w:p w14:paraId="00000179" w14:textId="77777777" w:rsidR="008700DA" w:rsidRDefault="00EE2F87">
            <w:pPr>
              <w:jc w:val="center"/>
              <w:rPr>
                <w:color w:val="000000"/>
              </w:rPr>
            </w:pPr>
            <w:r>
              <w:t>1287-1377</w:t>
            </w:r>
          </w:p>
        </w:tc>
      </w:tr>
      <w:tr w:rsidR="00EC51D3" w14:paraId="05DB767F" w14:textId="77777777" w:rsidTr="00075E30">
        <w:trPr>
          <w:gridAfter w:val="1"/>
          <w:wAfter w:w="20" w:type="dxa"/>
        </w:trPr>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7B" w14:textId="77777777" w:rsidR="008700DA" w:rsidRDefault="00EE2F87">
            <w:pPr>
              <w:rPr>
                <w:color w:val="000000"/>
              </w:rPr>
            </w:pPr>
            <w:r>
              <w:rPr>
                <w:color w:val="000000"/>
              </w:rPr>
              <w:t>Ridge MS</w:t>
            </w:r>
          </w:p>
        </w:tc>
        <w:tc>
          <w:tcPr>
            <w:tcW w:w="1170" w:type="dxa"/>
          </w:tcPr>
          <w:p w14:paraId="0000017C" w14:textId="77777777" w:rsidR="008700DA" w:rsidRDefault="00EE2F87">
            <w:pPr>
              <w:jc w:val="center"/>
            </w:pPr>
            <w:r>
              <w:t>177589</w:t>
            </w:r>
          </w:p>
          <w:p w14:paraId="0000017D" w14:textId="77777777" w:rsidR="008700DA" w:rsidRDefault="00EE2F87">
            <w:pPr>
              <w:jc w:val="center"/>
            </w:pPr>
            <w:r>
              <w:lastRenderedPageBreak/>
              <w:t>177590</w:t>
            </w:r>
          </w:p>
        </w:tc>
        <w:tc>
          <w:tcPr>
            <w:tcW w:w="1800" w:type="dxa"/>
          </w:tcPr>
          <w:p w14:paraId="0000017E" w14:textId="77777777" w:rsidR="008700DA" w:rsidRDefault="00EE2F87">
            <w:pPr>
              <w:jc w:val="center"/>
            </w:pPr>
            <w:r>
              <w:lastRenderedPageBreak/>
              <w:t>WOLF-03</w:t>
            </w:r>
          </w:p>
          <w:p w14:paraId="0000017F" w14:textId="77777777" w:rsidR="008700DA" w:rsidRDefault="00EE2F87">
            <w:pPr>
              <w:jc w:val="center"/>
              <w:rPr>
                <w:color w:val="000000"/>
              </w:rPr>
            </w:pPr>
            <w:r>
              <w:lastRenderedPageBreak/>
              <w:t>WOLF-03</w:t>
            </w:r>
          </w:p>
        </w:tc>
        <w:tc>
          <w:tcPr>
            <w:tcW w:w="990" w:type="dxa"/>
          </w:tcPr>
          <w:p w14:paraId="00000180" w14:textId="77777777" w:rsidR="008700DA" w:rsidRDefault="00EE2F87">
            <w:pPr>
              <w:jc w:val="center"/>
            </w:pPr>
            <w:r>
              <w:lastRenderedPageBreak/>
              <w:t>10</w:t>
            </w:r>
          </w:p>
          <w:p w14:paraId="00000181" w14:textId="77777777" w:rsidR="008700DA" w:rsidRDefault="00EE2F87">
            <w:pPr>
              <w:jc w:val="center"/>
              <w:rPr>
                <w:color w:val="000000"/>
              </w:rPr>
            </w:pPr>
            <w:r>
              <w:lastRenderedPageBreak/>
              <w:t>45</w:t>
            </w:r>
          </w:p>
        </w:tc>
        <w:tc>
          <w:tcPr>
            <w:tcW w:w="1080" w:type="dxa"/>
          </w:tcPr>
          <w:p w14:paraId="00000182" w14:textId="77777777" w:rsidR="008700DA" w:rsidRDefault="00EE2F87">
            <w:pPr>
              <w:jc w:val="center"/>
            </w:pPr>
            <w:r>
              <w:lastRenderedPageBreak/>
              <w:t>3615</w:t>
            </w:r>
          </w:p>
          <w:p w14:paraId="00000183" w14:textId="77777777" w:rsidR="008700DA" w:rsidRDefault="00EE2F87">
            <w:pPr>
              <w:jc w:val="center"/>
              <w:rPr>
                <w:color w:val="000000"/>
              </w:rPr>
            </w:pPr>
            <w:r>
              <w:lastRenderedPageBreak/>
              <w:t>265</w:t>
            </w:r>
          </w:p>
        </w:tc>
        <w:tc>
          <w:tcPr>
            <w:tcW w:w="900" w:type="dxa"/>
            <w:gridSpan w:val="2"/>
          </w:tcPr>
          <w:p w14:paraId="00000184" w14:textId="77777777" w:rsidR="008700DA" w:rsidRDefault="00EE2F87">
            <w:pPr>
              <w:jc w:val="center"/>
            </w:pPr>
            <w:r>
              <w:lastRenderedPageBreak/>
              <w:t>30</w:t>
            </w:r>
          </w:p>
          <w:p w14:paraId="00000185" w14:textId="77777777" w:rsidR="008700DA" w:rsidRDefault="00EE2F87">
            <w:pPr>
              <w:jc w:val="center"/>
            </w:pPr>
            <w:r>
              <w:lastRenderedPageBreak/>
              <w:t>30</w:t>
            </w:r>
          </w:p>
        </w:tc>
        <w:tc>
          <w:tcPr>
            <w:tcW w:w="1540" w:type="dxa"/>
          </w:tcPr>
          <w:p w14:paraId="00000187" w14:textId="77777777" w:rsidR="008700DA" w:rsidRDefault="00EE2F87">
            <w:pPr>
              <w:jc w:val="center"/>
            </w:pPr>
            <w:r>
              <w:lastRenderedPageBreak/>
              <w:t>3841-4062</w:t>
            </w:r>
          </w:p>
          <w:p w14:paraId="00000188" w14:textId="77777777" w:rsidR="008700DA" w:rsidRDefault="00EE2F87">
            <w:pPr>
              <w:jc w:val="center"/>
              <w:rPr>
                <w:color w:val="000000"/>
              </w:rPr>
            </w:pPr>
            <w:r>
              <w:lastRenderedPageBreak/>
              <w:t>1-433</w:t>
            </w:r>
          </w:p>
        </w:tc>
      </w:tr>
      <w:tr w:rsidR="00EC51D3" w14:paraId="4F5DA201" w14:textId="77777777" w:rsidTr="00075E30">
        <w:trPr>
          <w:gridAfter w:val="1"/>
          <w:wAfter w:w="20" w:type="dxa"/>
        </w:trPr>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8A" w14:textId="77777777" w:rsidR="008700DA" w:rsidRDefault="00EE2F87">
            <w:pPr>
              <w:rPr>
                <w:color w:val="000000"/>
              </w:rPr>
            </w:pPr>
            <w:r>
              <w:rPr>
                <w:color w:val="000000"/>
              </w:rPr>
              <w:t>Ridge MS</w:t>
            </w:r>
          </w:p>
        </w:tc>
        <w:tc>
          <w:tcPr>
            <w:tcW w:w="1170" w:type="dxa"/>
          </w:tcPr>
          <w:p w14:paraId="0000018B" w14:textId="77777777" w:rsidR="008700DA" w:rsidRDefault="00EE2F87">
            <w:pPr>
              <w:jc w:val="center"/>
            </w:pPr>
            <w:r>
              <w:t>177591</w:t>
            </w:r>
          </w:p>
        </w:tc>
        <w:tc>
          <w:tcPr>
            <w:tcW w:w="1800" w:type="dxa"/>
          </w:tcPr>
          <w:p w14:paraId="0000018C" w14:textId="77777777" w:rsidR="008700DA" w:rsidRDefault="00EE2F87">
            <w:pPr>
              <w:jc w:val="center"/>
              <w:rPr>
                <w:color w:val="000000"/>
              </w:rPr>
            </w:pPr>
            <w:r>
              <w:t>WOLF-04</w:t>
            </w:r>
          </w:p>
        </w:tc>
        <w:tc>
          <w:tcPr>
            <w:tcW w:w="99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40" w:type="dxa"/>
          </w:tcPr>
          <w:p w14:paraId="00000191" w14:textId="77777777" w:rsidR="008700DA" w:rsidRDefault="00EE2F87">
            <w:pPr>
              <w:jc w:val="center"/>
              <w:rPr>
                <w:color w:val="000000"/>
              </w:rPr>
            </w:pPr>
            <w:r>
              <w:t>333-523</w:t>
            </w:r>
          </w:p>
        </w:tc>
      </w:tr>
      <w:tr w:rsidR="00EC51D3" w14:paraId="561CDF39" w14:textId="77777777" w:rsidTr="00075E30">
        <w:trPr>
          <w:gridAfter w:val="1"/>
          <w:wAfter w:w="20" w:type="dxa"/>
        </w:trPr>
        <w:tc>
          <w:tcPr>
            <w:tcW w:w="1310" w:type="dxa"/>
            <w:vMerge w:val="restart"/>
            <w:tcBorders>
              <w:top w:val="single" w:sz="4" w:space="0" w:color="000000"/>
            </w:tcBorders>
          </w:tcPr>
          <w:p w14:paraId="00000192" w14:textId="77777777" w:rsidR="008700DA" w:rsidRDefault="00EE2F87">
            <w:r>
              <w:t>Worm Trail (Right fork)</w:t>
            </w:r>
          </w:p>
        </w:tc>
        <w:tc>
          <w:tcPr>
            <w:tcW w:w="1655" w:type="dxa"/>
          </w:tcPr>
          <w:p w14:paraId="00000193" w14:textId="27813397" w:rsidR="008700DA" w:rsidRDefault="00EE2F87">
            <w:pPr>
              <w:rPr>
                <w:color w:val="000000"/>
              </w:rPr>
            </w:pPr>
            <w:r>
              <w:rPr>
                <w:color w:val="000000"/>
              </w:rPr>
              <w:t>Hill</w:t>
            </w:r>
            <w:r w:rsidR="00EC51D3">
              <w:rPr>
                <w:color w:val="000000"/>
              </w:rPr>
              <w:t xml:space="preserve">slope </w:t>
            </w:r>
            <w:r>
              <w:rPr>
                <w:color w:val="000000"/>
              </w:rPr>
              <w:t>MS</w:t>
            </w:r>
          </w:p>
        </w:tc>
        <w:tc>
          <w:tcPr>
            <w:tcW w:w="1170" w:type="dxa"/>
          </w:tcPr>
          <w:p w14:paraId="00000194" w14:textId="77777777" w:rsidR="008700DA" w:rsidRDefault="00EE2F87">
            <w:pPr>
              <w:jc w:val="center"/>
            </w:pPr>
            <w:r>
              <w:t>177592</w:t>
            </w:r>
          </w:p>
          <w:p w14:paraId="00000195" w14:textId="77777777" w:rsidR="008700DA" w:rsidRDefault="00EE2F87">
            <w:pPr>
              <w:jc w:val="center"/>
            </w:pPr>
            <w:r>
              <w:t>177593</w:t>
            </w:r>
          </w:p>
        </w:tc>
        <w:tc>
          <w:tcPr>
            <w:tcW w:w="1800" w:type="dxa"/>
          </w:tcPr>
          <w:p w14:paraId="00000196" w14:textId="77777777" w:rsidR="008700DA" w:rsidRDefault="00EE2F87">
            <w:pPr>
              <w:jc w:val="center"/>
            </w:pPr>
            <w:r>
              <w:t>WORF-02</w:t>
            </w:r>
          </w:p>
          <w:p w14:paraId="00000197" w14:textId="77777777" w:rsidR="008700DA" w:rsidRDefault="00EE2F87">
            <w:pPr>
              <w:jc w:val="center"/>
              <w:rPr>
                <w:color w:val="000000"/>
              </w:rPr>
            </w:pPr>
            <w:r>
              <w:t>WORF-02</w:t>
            </w:r>
          </w:p>
        </w:tc>
        <w:tc>
          <w:tcPr>
            <w:tcW w:w="990" w:type="dxa"/>
          </w:tcPr>
          <w:p w14:paraId="00000198" w14:textId="77777777" w:rsidR="008700DA" w:rsidRDefault="00EE2F87">
            <w:pPr>
              <w:jc w:val="center"/>
            </w:pPr>
            <w:r>
              <w:t>3</w:t>
            </w:r>
          </w:p>
          <w:p w14:paraId="00000199" w14:textId="77777777" w:rsidR="008700DA" w:rsidRDefault="00EE2F87">
            <w:pPr>
              <w:jc w:val="center"/>
              <w:rPr>
                <w:color w:val="000000"/>
              </w:rPr>
            </w:pPr>
            <w:r>
              <w:t>20</w:t>
            </w:r>
          </w:p>
        </w:tc>
        <w:tc>
          <w:tcPr>
            <w:tcW w:w="1080" w:type="dxa"/>
          </w:tcPr>
          <w:p w14:paraId="0000019A" w14:textId="77777777" w:rsidR="008700DA" w:rsidRDefault="00EE2F87">
            <w:pPr>
              <w:jc w:val="center"/>
            </w:pPr>
            <w:r>
              <w:t>1155</w:t>
            </w:r>
          </w:p>
          <w:p w14:paraId="0000019B" w14:textId="77777777" w:rsidR="008700DA" w:rsidRDefault="00EE2F87">
            <w:pPr>
              <w:jc w:val="center"/>
              <w:rPr>
                <w:color w:val="000000"/>
              </w:rPr>
            </w:pPr>
            <w:r>
              <w:t>985</w:t>
            </w:r>
          </w:p>
        </w:tc>
        <w:tc>
          <w:tcPr>
            <w:tcW w:w="900" w:type="dxa"/>
            <w:gridSpan w:val="2"/>
          </w:tcPr>
          <w:p w14:paraId="0000019C" w14:textId="77777777" w:rsidR="008700DA" w:rsidRDefault="00EE2F87">
            <w:pPr>
              <w:jc w:val="center"/>
            </w:pPr>
            <w:r>
              <w:t>30</w:t>
            </w:r>
          </w:p>
          <w:p w14:paraId="0000019D" w14:textId="77777777" w:rsidR="008700DA" w:rsidRDefault="00EE2F87">
            <w:pPr>
              <w:jc w:val="center"/>
            </w:pPr>
            <w:r>
              <w:t>30</w:t>
            </w:r>
          </w:p>
        </w:tc>
        <w:tc>
          <w:tcPr>
            <w:tcW w:w="1540" w:type="dxa"/>
          </w:tcPr>
          <w:p w14:paraId="0000019F" w14:textId="77777777" w:rsidR="008700DA" w:rsidRDefault="00EE2F87">
            <w:pPr>
              <w:jc w:val="center"/>
            </w:pPr>
            <w:r>
              <w:t>982-1175</w:t>
            </w:r>
          </w:p>
          <w:p w14:paraId="000001A0" w14:textId="77777777" w:rsidR="008700DA" w:rsidRDefault="00EE2F87">
            <w:pPr>
              <w:jc w:val="center"/>
              <w:rPr>
                <w:color w:val="000000"/>
              </w:rPr>
            </w:pPr>
            <w:r>
              <w:t>797-959</w:t>
            </w:r>
          </w:p>
        </w:tc>
      </w:tr>
      <w:tr w:rsidR="00EC51D3" w14:paraId="2CAC65E6" w14:textId="77777777" w:rsidTr="00075E30">
        <w:trPr>
          <w:gridAfter w:val="1"/>
          <w:wAfter w:w="20" w:type="dxa"/>
        </w:trPr>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A2" w14:textId="77777777" w:rsidR="008700DA" w:rsidRDefault="00EE2F87">
            <w:pPr>
              <w:rPr>
                <w:color w:val="000000"/>
              </w:rPr>
            </w:pPr>
            <w:r>
              <w:rPr>
                <w:color w:val="000000"/>
              </w:rPr>
              <w:t>Ridge MS</w:t>
            </w:r>
          </w:p>
        </w:tc>
        <w:tc>
          <w:tcPr>
            <w:tcW w:w="1170" w:type="dxa"/>
          </w:tcPr>
          <w:p w14:paraId="000001A3" w14:textId="77777777" w:rsidR="008700DA" w:rsidRDefault="00EE2F87">
            <w:pPr>
              <w:jc w:val="center"/>
            </w:pPr>
            <w:r>
              <w:t>177594</w:t>
            </w:r>
          </w:p>
        </w:tc>
        <w:tc>
          <w:tcPr>
            <w:tcW w:w="1800" w:type="dxa"/>
          </w:tcPr>
          <w:p w14:paraId="000001A4" w14:textId="77777777" w:rsidR="008700DA" w:rsidRDefault="00EE2F87">
            <w:pPr>
              <w:jc w:val="center"/>
              <w:rPr>
                <w:color w:val="000000"/>
              </w:rPr>
            </w:pPr>
            <w:r>
              <w:t>WORF-03</w:t>
            </w:r>
          </w:p>
        </w:tc>
        <w:tc>
          <w:tcPr>
            <w:tcW w:w="99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40" w:type="dxa"/>
          </w:tcPr>
          <w:p w14:paraId="000001A9" w14:textId="77777777" w:rsidR="008700DA" w:rsidRDefault="00EE2F87">
            <w:pPr>
              <w:jc w:val="center"/>
              <w:rPr>
                <w:color w:val="000000"/>
              </w:rPr>
            </w:pPr>
            <w:r>
              <w:t>4089-4291</w:t>
            </w:r>
          </w:p>
        </w:tc>
      </w:tr>
      <w:tr w:rsidR="00EC51D3" w14:paraId="6CCDFA60" w14:textId="77777777" w:rsidTr="00075E30">
        <w:trPr>
          <w:gridAfter w:val="1"/>
          <w:wAfter w:w="20" w:type="dxa"/>
        </w:trPr>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AB" w14:textId="77777777" w:rsidR="008700DA" w:rsidRDefault="00EE2F87">
            <w:pPr>
              <w:rPr>
                <w:color w:val="000000"/>
              </w:rPr>
            </w:pPr>
            <w:r>
              <w:rPr>
                <w:color w:val="000000"/>
              </w:rPr>
              <w:t>Ridge MS</w:t>
            </w:r>
          </w:p>
        </w:tc>
        <w:tc>
          <w:tcPr>
            <w:tcW w:w="1170" w:type="dxa"/>
          </w:tcPr>
          <w:p w14:paraId="000001AC" w14:textId="77777777" w:rsidR="008700DA" w:rsidRDefault="00EE2F87">
            <w:pPr>
              <w:jc w:val="center"/>
            </w:pPr>
            <w:r>
              <w:t>177595</w:t>
            </w:r>
          </w:p>
        </w:tc>
        <w:tc>
          <w:tcPr>
            <w:tcW w:w="1800" w:type="dxa"/>
          </w:tcPr>
          <w:p w14:paraId="000001AD" w14:textId="77777777" w:rsidR="008700DA" w:rsidRDefault="00EE2F87">
            <w:pPr>
              <w:jc w:val="center"/>
              <w:rPr>
                <w:color w:val="000000"/>
              </w:rPr>
            </w:pPr>
            <w:r>
              <w:t>WORF-05</w:t>
            </w:r>
          </w:p>
        </w:tc>
        <w:tc>
          <w:tcPr>
            <w:tcW w:w="99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40" w:type="dxa"/>
          </w:tcPr>
          <w:p w14:paraId="000001B2" w14:textId="77777777" w:rsidR="008700DA" w:rsidRDefault="00EE2F87">
            <w:pPr>
              <w:jc w:val="center"/>
              <w:rPr>
                <w:color w:val="000000"/>
              </w:rPr>
            </w:pPr>
            <w:r>
              <w:t>1-303</w:t>
            </w:r>
          </w:p>
        </w:tc>
      </w:tr>
    </w:tbl>
    <w:p w14:paraId="1E23F868" w14:textId="77777777" w:rsidR="006708C0" w:rsidRDefault="006708C0">
      <w:r>
        <w:br w:type="page"/>
      </w:r>
    </w:p>
    <w:p w14:paraId="12AB5352" w14:textId="77777777" w:rsidR="006708C0" w:rsidRDefault="006708C0" w:rsidP="006708C0">
      <w:pPr>
        <w:spacing w:line="480" w:lineRule="auto"/>
        <w:ind w:firstLine="720"/>
      </w:pPr>
      <w:r>
        <w:rPr>
          <w:rFonts w:ascii="Times" w:eastAsia="Times" w:hAnsi="Times" w:cs="Times"/>
          <w:noProof/>
        </w:rPr>
        <w:lastRenderedPageBreak/>
        <w:drawing>
          <wp:inline distT="0" distB="0" distL="0" distR="0" wp14:anchorId="3B758B83" wp14:editId="2775F915">
            <wp:extent cx="3801037" cy="2207930"/>
            <wp:effectExtent l="0" t="0" r="0" b="0"/>
            <wp:docPr id="7"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4"/>
                    <a:srcRect/>
                    <a:stretch>
                      <a:fillRect/>
                    </a:stretch>
                  </pic:blipFill>
                  <pic:spPr>
                    <a:xfrm>
                      <a:off x="0" y="0"/>
                      <a:ext cx="3801037" cy="2207930"/>
                    </a:xfrm>
                    <a:prstGeom prst="rect">
                      <a:avLst/>
                    </a:prstGeom>
                    <a:ln/>
                  </pic:spPr>
                </pic:pic>
              </a:graphicData>
            </a:graphic>
          </wp:inline>
        </w:drawing>
      </w:r>
    </w:p>
    <w:p w14:paraId="51A82A8F" w14:textId="77777777" w:rsidR="006708C0" w:rsidRDefault="006708C0" w:rsidP="006708C0">
      <w:pPr>
        <w:spacing w:line="480" w:lineRule="auto"/>
        <w:rPr>
          <w:b/>
          <w:strike/>
        </w:rPr>
      </w:pPr>
      <w:r>
        <w:rPr>
          <w:b/>
        </w:rPr>
        <w:t>Figure 1. Map of study sites within Headwaters Forest Reserve.</w:t>
      </w:r>
      <w:r>
        <w:rPr>
          <w:b/>
          <w:color w:val="FF0000"/>
        </w:rPr>
        <w:t xml:space="preserve"> </w:t>
      </w:r>
    </w:p>
    <w:p w14:paraId="66898870" w14:textId="413F5F4C" w:rsidR="00B161B8" w:rsidRDefault="001D4736">
      <w:pPr>
        <w:rPr>
          <w:ins w:id="132" w:author="Dan Gavin" w:date="2022-03-15T07:28:00Z"/>
        </w:rPr>
      </w:pPr>
      <w:ins w:id="133" w:author="Dan Gavin" w:date="2022-03-15T07:25:00Z">
        <w:r>
          <w:t xml:space="preserve">Because the geomorphic context of some sites </w:t>
        </w:r>
      </w:ins>
      <w:ins w:id="134" w:author="Dan Gavin" w:date="2022-03-15T07:26:00Z">
        <w:r>
          <w:t xml:space="preserve">(Colluvium and fan sites) </w:t>
        </w:r>
      </w:ins>
      <w:ins w:id="135" w:author="Dan Gavin" w:date="2022-03-15T07:25:00Z">
        <w:r>
          <w:t>will be i</w:t>
        </w:r>
      </w:ins>
      <w:ins w:id="136" w:author="Dan Gavin" w:date="2022-03-15T07:26:00Z">
        <w:r>
          <w:t xml:space="preserve">mportant to interpreting them, then lidar </w:t>
        </w:r>
        <w:proofErr w:type="spellStart"/>
        <w:r>
          <w:t>hillshade</w:t>
        </w:r>
        <w:proofErr w:type="spellEnd"/>
        <w:r>
          <w:t xml:space="preserve"> map will help a lot.  Can you use QGIS or other GIS?  </w:t>
        </w:r>
        <w:r w:rsidR="00B161B8">
          <w:t xml:space="preserve">I can show you </w:t>
        </w:r>
      </w:ins>
      <w:ins w:id="137" w:author="Dan Gavin" w:date="2022-03-15T07:27:00Z">
        <w:r w:rsidR="00B161B8">
          <w:t>QGIS</w:t>
        </w:r>
      </w:ins>
      <w:ins w:id="138" w:author="Dan Gavin" w:date="2022-03-15T07:28:00Z">
        <w:r w:rsidR="00B161B8">
          <w:t xml:space="preserve"> quickly. </w:t>
        </w:r>
      </w:ins>
      <w:ins w:id="139" w:author="Dan Gavin" w:date="2022-03-15T07:29:00Z">
        <w:r w:rsidR="00B161B8">
          <w:t xml:space="preserve">Maybe only the colluvium and fan sites need enlargements with the lidar.  </w:t>
        </w:r>
      </w:ins>
    </w:p>
    <w:p w14:paraId="070AC179" w14:textId="77777777" w:rsidR="00133CC1" w:rsidRDefault="00B161B8">
      <w:pPr>
        <w:rPr>
          <w:ins w:id="140" w:author="Dan Gavin" w:date="2022-03-21T10:10:00Z"/>
        </w:rPr>
      </w:pPr>
      <w:ins w:id="141" w:author="Dan Gavin" w:date="2022-03-15T07:28:00Z">
        <w:r>
          <w:t>In the map abo</w:t>
        </w:r>
      </w:ins>
      <w:ins w:id="142" w:author="Dan Gavin" w:date="2022-03-15T07:29:00Z">
        <w:r>
          <w:t>ve, the key has red circle for the fan, but a red square on the map</w:t>
        </w:r>
      </w:ins>
      <w:ins w:id="143" w:author="Dan Gavin" w:date="2022-03-15T07:26:00Z">
        <w:r w:rsidR="001D4736">
          <w:t>.</w:t>
        </w:r>
      </w:ins>
    </w:p>
    <w:p w14:paraId="29008BD2" w14:textId="525A1E1F" w:rsidR="00133CC1" w:rsidRDefault="00133CC1">
      <w:pPr>
        <w:rPr>
          <w:ins w:id="144" w:author="Dan Gavin" w:date="2022-03-21T10:10:00Z"/>
        </w:rPr>
      </w:pPr>
      <w:ins w:id="145" w:author="Dan Gavin" w:date="2022-03-21T10:10:00Z">
        <w:r>
          <w:br w:type="page"/>
        </w:r>
      </w:ins>
    </w:p>
    <w:p w14:paraId="6E835BFA" w14:textId="77777777" w:rsidR="00972067" w:rsidRDefault="00972067" w:rsidP="00972067">
      <w:pPr>
        <w:spacing w:line="480" w:lineRule="auto"/>
        <w:rPr>
          <w:color w:val="4472C4"/>
        </w:rPr>
      </w:pPr>
      <w:r>
        <w:rPr>
          <w:b/>
          <w:noProof/>
        </w:rPr>
        <w:lastRenderedPageBreak/>
        <w:drawing>
          <wp:inline distT="0" distB="0" distL="0" distR="0" wp14:anchorId="1B5C0897" wp14:editId="34C23AC2">
            <wp:extent cx="5943600" cy="1981200"/>
            <wp:effectExtent l="0" t="0" r="0" b="0"/>
            <wp:docPr id="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5"/>
                    <a:srcRect/>
                    <a:stretch>
                      <a:fillRect/>
                    </a:stretch>
                  </pic:blipFill>
                  <pic:spPr>
                    <a:xfrm>
                      <a:off x="0" y="0"/>
                      <a:ext cx="5943600" cy="1981200"/>
                    </a:xfrm>
                    <a:prstGeom prst="rect">
                      <a:avLst/>
                    </a:prstGeom>
                    <a:ln/>
                  </pic:spPr>
                </pic:pic>
              </a:graphicData>
            </a:graphic>
          </wp:inline>
        </w:drawing>
      </w:r>
    </w:p>
    <w:p w14:paraId="0AC49779" w14:textId="5F44E1FF" w:rsidR="000C1EF2" w:rsidRPr="000C1EF2" w:rsidRDefault="00972067">
      <w:r>
        <w:rPr>
          <w:b/>
        </w:rPr>
        <w:t xml:space="preserve">Fig. </w:t>
      </w:r>
      <w:r>
        <w:rPr>
          <w:b/>
        </w:rPr>
        <w:t>2</w:t>
      </w:r>
      <w:r>
        <w:rPr>
          <w:b/>
        </w:rPr>
        <w:t xml:space="preserve">. Total soil carbon (mg) and the ratio of pyrogenic carbon to total soil carbon across depth (0-35 cm) in old growth redwood soils. </w:t>
      </w:r>
      <w:r>
        <w:t xml:space="preserve">Results from elemental analysis of undigested soil and digested soil samples. A) Total C levels for undigested soil samples across depth (0-35 cm). B). Ratios of </w:t>
      </w:r>
      <w:r w:rsidR="00B12654">
        <w:t>pyrogenic carbon</w:t>
      </w:r>
      <w:r>
        <w:t xml:space="preserve"> to total C across depth (0-35 cm).</w:t>
      </w:r>
      <w:r w:rsidR="000C1EF2">
        <w:rPr>
          <w:b/>
          <w:bCs/>
        </w:rPr>
        <w:br w:type="page"/>
      </w:r>
    </w:p>
    <w:p w14:paraId="55EE8C70" w14:textId="13E31C62" w:rsidR="00133CC1" w:rsidRDefault="00133CC1" w:rsidP="00133CC1">
      <w:pPr>
        <w:spacing w:line="480" w:lineRule="auto"/>
        <w:rPr>
          <w:b/>
          <w:bCs/>
        </w:rPr>
      </w:pPr>
      <w:r>
        <w:rPr>
          <w:b/>
          <w:bCs/>
          <w:noProof/>
        </w:rPr>
        <w:lastRenderedPageBreak/>
        <w:drawing>
          <wp:inline distT="0" distB="0" distL="0" distR="0" wp14:anchorId="65E363D7" wp14:editId="5F7A214B">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4ED980CF" w14:textId="64396C85" w:rsidR="006708C0" w:rsidRPr="00BE3FC6" w:rsidRDefault="00133CC1">
      <w:pPr>
        <w:rPr>
          <w:b/>
          <w:bCs/>
        </w:rPr>
      </w:pPr>
      <w:r>
        <w:rPr>
          <w:b/>
          <w:bCs/>
        </w:rPr>
        <w:t xml:space="preserve">Figure </w:t>
      </w:r>
      <w:r w:rsidR="00972067">
        <w:rPr>
          <w:b/>
          <w:bCs/>
        </w:rPr>
        <w:t>3</w:t>
      </w:r>
      <w:r>
        <w:rPr>
          <w:b/>
          <w:bCs/>
        </w:rPr>
        <w:t xml:space="preserve">. Comparing charcoal concentration estimates produced by physical and chemical quantification methods. </w:t>
      </w:r>
    </w:p>
    <w:p w14:paraId="4EDC12D8" w14:textId="77777777" w:rsidR="00BE3FC6" w:rsidRDefault="00BE3FC6">
      <w:r>
        <w:br w:type="page"/>
      </w:r>
    </w:p>
    <w:p w14:paraId="3FF5F536" w14:textId="3257015D" w:rsidR="006708C0" w:rsidRDefault="006708C0" w:rsidP="006708C0">
      <w:pPr>
        <w:spacing w:line="480" w:lineRule="auto"/>
        <w:ind w:firstLine="720"/>
      </w:pPr>
      <w:r>
        <w:rPr>
          <w:noProof/>
        </w:rPr>
        <w:lastRenderedPageBreak/>
        <w:drawing>
          <wp:inline distT="0" distB="0" distL="0" distR="0" wp14:anchorId="46FF60A6" wp14:editId="322D4EEE">
            <wp:extent cx="6099243" cy="3657600"/>
            <wp:effectExtent l="0" t="0" r="0" b="0"/>
            <wp:docPr id="5"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7"/>
                    <a:srcRect/>
                    <a:stretch>
                      <a:fillRect/>
                    </a:stretch>
                  </pic:blipFill>
                  <pic:spPr>
                    <a:xfrm>
                      <a:off x="0" y="0"/>
                      <a:ext cx="6105895" cy="3661589"/>
                    </a:xfrm>
                    <a:prstGeom prst="rect">
                      <a:avLst/>
                    </a:prstGeom>
                    <a:ln/>
                  </pic:spPr>
                </pic:pic>
              </a:graphicData>
            </a:graphic>
          </wp:inline>
        </w:drawing>
      </w:r>
    </w:p>
    <w:p w14:paraId="59CCFCCC" w14:textId="0302CC6C" w:rsidR="006708C0" w:rsidRDefault="006708C0" w:rsidP="006708C0">
      <w:r>
        <w:rPr>
          <w:b/>
        </w:rPr>
        <w:t>Fig</w:t>
      </w:r>
      <w:r w:rsidR="00B161B8">
        <w:rPr>
          <w:b/>
        </w:rPr>
        <w:t>ure</w:t>
      </w:r>
      <w:r>
        <w:rPr>
          <w:b/>
        </w:rPr>
        <w:t xml:space="preserve">. </w:t>
      </w:r>
      <w:r w:rsidR="009F3BD8">
        <w:rPr>
          <w:b/>
        </w:rPr>
        <w:t>4</w:t>
      </w:r>
      <w:r>
        <w:rPr>
          <w:b/>
        </w:rPr>
        <w:t>. Radiocarbon dates of charcoal samples according to depth of sample</w:t>
      </w:r>
      <w:r>
        <w:t xml:space="preserve">. </w:t>
      </w:r>
      <w:r>
        <w:rPr>
          <w:color w:val="4472C4"/>
        </w:rPr>
        <w:t>[add error bars]</w:t>
      </w:r>
    </w:p>
    <w:p w14:paraId="280AF255" w14:textId="77777777" w:rsidR="006708C0" w:rsidRDefault="006708C0" w:rsidP="006708C0">
      <w:r>
        <w:t xml:space="preserve"> 43 dates are shown from 20 sites (average 2 dates per site), plotted according to site type and against depth within soil profile. Site type indicated with color and shape of point. </w:t>
      </w:r>
    </w:p>
    <w:p w14:paraId="5602D6C8" w14:textId="77777777" w:rsidR="00BE3FC6" w:rsidRDefault="00BE3FC6">
      <w:r>
        <w:br w:type="page"/>
      </w:r>
    </w:p>
    <w:p w14:paraId="7F041390" w14:textId="72765498" w:rsidR="006708C0" w:rsidRDefault="006708C0" w:rsidP="00BE3FC6">
      <w:pPr>
        <w:spacing w:line="480" w:lineRule="auto"/>
      </w:pPr>
      <w:r>
        <w:rPr>
          <w:noProof/>
        </w:rPr>
        <w:lastRenderedPageBreak/>
        <w:drawing>
          <wp:inline distT="0" distB="0" distL="0" distR="0" wp14:anchorId="7FDCDFFA" wp14:editId="59942FE6">
            <wp:extent cx="5846323" cy="3579779"/>
            <wp:effectExtent l="0" t="0" r="0" b="1905"/>
            <wp:docPr id="6"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8"/>
                    <a:srcRect/>
                    <a:stretch>
                      <a:fillRect/>
                    </a:stretch>
                  </pic:blipFill>
                  <pic:spPr>
                    <a:xfrm>
                      <a:off x="0" y="0"/>
                      <a:ext cx="5857704" cy="3586748"/>
                    </a:xfrm>
                    <a:prstGeom prst="rect">
                      <a:avLst/>
                    </a:prstGeom>
                    <a:ln/>
                  </pic:spPr>
                </pic:pic>
              </a:graphicData>
            </a:graphic>
          </wp:inline>
        </w:drawing>
      </w:r>
      <w:r>
        <w:rPr>
          <w:b/>
        </w:rPr>
        <w:t>Fig</w:t>
      </w:r>
      <w:r w:rsidR="00BE3FC6">
        <w:rPr>
          <w:b/>
        </w:rPr>
        <w:t>ure</w:t>
      </w:r>
      <w:r>
        <w:rPr>
          <w:b/>
        </w:rPr>
        <w:t xml:space="preserve"> </w:t>
      </w:r>
      <w:r w:rsidR="009F3BD8">
        <w:rPr>
          <w:b/>
        </w:rPr>
        <w:t>5</w:t>
      </w:r>
      <w:r>
        <w:rPr>
          <w:b/>
        </w:rPr>
        <w:t>. Age-depth relationships of paired soil-charcoal radiocarbon dates</w:t>
      </w:r>
      <w:r>
        <w:t xml:space="preserve">. </w:t>
      </w:r>
    </w:p>
    <w:p w14:paraId="5A6F6E07" w14:textId="77777777" w:rsidR="006708C0" w:rsidRDefault="006708C0" w:rsidP="006708C0">
      <w:r>
        <w:t xml:space="preserve"> Stratigraphic relationship between calibrated radiocarbon age and depth in soil across soil-charcoal radiocarbon dates from individual sites with at least two radiocarbon dates. 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11EA3BC9" w14:textId="77777777" w:rsidR="009F3BD8" w:rsidRDefault="009F3BD8">
      <w:pPr>
        <w:rPr>
          <w:ins w:id="146" w:author="Dan Gavin" w:date="2022-03-21T10:14:00Z"/>
        </w:rPr>
      </w:pPr>
    </w:p>
    <w:p w14:paraId="486684DA" w14:textId="1F5B4D1C" w:rsidR="00311A92" w:rsidRDefault="009F3BD8">
      <w:pPr>
        <w:rPr>
          <w:ins w:id="147" w:author="Dan Gavin" w:date="2022-03-14T22:35:00Z"/>
        </w:rPr>
      </w:pPr>
      <w:ins w:id="148" w:author="Dan Gavin" w:date="2022-03-21T10:14:00Z">
        <w:r>
          <w:t>Fig. 6 SPD figure…compared to fire scars?</w:t>
        </w:r>
      </w:ins>
      <w:ins w:id="149" w:author="Dan Gavin" w:date="2022-03-14T22:35:00Z">
        <w:r w:rsidR="00311A92">
          <w:br w:type="page"/>
        </w:r>
      </w:ins>
    </w:p>
    <w:p w14:paraId="296CBAD5" w14:textId="77777777" w:rsidR="00311A92" w:rsidRDefault="00311A92">
      <w:pPr>
        <w:spacing w:line="480" w:lineRule="auto"/>
      </w:pPr>
    </w:p>
    <w:p w14:paraId="1A939E57" w14:textId="77777777" w:rsidR="00311A92" w:rsidRDefault="00311A92">
      <w:pPr>
        <w:spacing w:line="480" w:lineRule="auto"/>
      </w:pPr>
    </w:p>
    <w:p w14:paraId="666B78C5" w14:textId="77777777" w:rsidR="00311A92" w:rsidRDefault="00311A92">
      <w:pPr>
        <w:spacing w:line="480" w:lineRule="auto"/>
      </w:pPr>
    </w:p>
    <w:p w14:paraId="5245423B" w14:textId="6F040020" w:rsidR="00CD0912" w:rsidRDefault="00CD0912">
      <w:r>
        <w:br w:type="page"/>
      </w:r>
    </w:p>
    <w:p w14:paraId="489BAD54" w14:textId="77777777" w:rsidR="008700DA" w:rsidRDefault="00EE2F87">
      <w:pPr>
        <w:pStyle w:val="Heading1"/>
        <w:spacing w:line="480" w:lineRule="auto"/>
      </w:pPr>
      <w:del w:id="150" w:author="Dan Gavin" w:date="2022-03-21T10:19:00Z">
        <w:r w:rsidDel="00075E30">
          <w:lastRenderedPageBreak/>
          <w:delText>Supplement:</w:delText>
        </w:r>
      </w:del>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
      <w:tr w:rsidR="00CD0912" w14:paraId="6F30BE11" w14:textId="77777777" w:rsidTr="005F5E3F">
        <w:trPr>
          <w:ins w:id="151" w:author="Hayes, Katherine" w:date="2022-03-22T15:03:00Z"/>
        </w:trPr>
        <w:tc>
          <w:tcPr>
            <w:tcW w:w="10080" w:type="dxa"/>
            <w:gridSpan w:val="9"/>
            <w:tcBorders>
              <w:bottom w:val="single" w:sz="4" w:space="0" w:color="000000"/>
            </w:tcBorders>
          </w:tcPr>
          <w:p w14:paraId="243AFD52" w14:textId="77777777" w:rsidR="00CD0912" w:rsidRDefault="00CD0912" w:rsidP="005F5E3F">
            <w:pPr>
              <w:rPr>
                <w:ins w:id="152" w:author="Hayes, Katherine" w:date="2022-03-22T15:03:00Z"/>
              </w:rPr>
            </w:pPr>
            <w:ins w:id="153" w:author="Hayes, Katherine" w:date="2022-03-22T15:03:00Z">
              <w:r>
                <w:t xml:space="preserve">Table S1. Radiocarbon dates of individual pieces of soil charcoal from Headwaters Forest Reserve, California. MS = Forest mineral soil. </w:t>
              </w:r>
            </w:ins>
          </w:p>
          <w:p w14:paraId="0615036A" w14:textId="77777777" w:rsidR="00CD0912" w:rsidRDefault="00CD0912" w:rsidP="005F5E3F">
            <w:pPr>
              <w:jc w:val="center"/>
              <w:rPr>
                <w:ins w:id="154" w:author="Hayes, Katherine" w:date="2022-03-22T15:03:00Z"/>
                <w:b/>
                <w:i/>
                <w:color w:val="000000"/>
              </w:rPr>
            </w:pPr>
          </w:p>
        </w:tc>
      </w:tr>
      <w:tr w:rsidR="00CD0912" w14:paraId="2D53A1B5" w14:textId="77777777" w:rsidTr="005F5E3F">
        <w:trPr>
          <w:ins w:id="155" w:author="Hayes, Katherine" w:date="2022-03-22T15:03:00Z"/>
        </w:trPr>
        <w:tc>
          <w:tcPr>
            <w:tcW w:w="1310" w:type="dxa"/>
            <w:tcBorders>
              <w:bottom w:val="single" w:sz="4" w:space="0" w:color="000000"/>
            </w:tcBorders>
          </w:tcPr>
          <w:p w14:paraId="3BF873BC" w14:textId="77777777" w:rsidR="00CD0912" w:rsidRDefault="00CD0912" w:rsidP="005F5E3F">
            <w:pPr>
              <w:rPr>
                <w:ins w:id="156" w:author="Hayes, Katherine" w:date="2022-03-22T15:03:00Z"/>
                <w:color w:val="000000"/>
              </w:rPr>
            </w:pPr>
            <w:ins w:id="157" w:author="Hayes, Katherine" w:date="2022-03-22T15:03:00Z">
              <w:r>
                <w:rPr>
                  <w:color w:val="000000"/>
                </w:rPr>
                <w:t xml:space="preserve">Site </w:t>
              </w:r>
            </w:ins>
          </w:p>
        </w:tc>
        <w:tc>
          <w:tcPr>
            <w:tcW w:w="1205" w:type="dxa"/>
            <w:tcBorders>
              <w:bottom w:val="single" w:sz="4" w:space="0" w:color="000000"/>
            </w:tcBorders>
          </w:tcPr>
          <w:p w14:paraId="457CB9F4" w14:textId="77777777" w:rsidR="00CD0912" w:rsidRDefault="00CD0912" w:rsidP="005F5E3F">
            <w:pPr>
              <w:rPr>
                <w:ins w:id="158" w:author="Hayes, Katherine" w:date="2022-03-22T15:03:00Z"/>
                <w:color w:val="000000"/>
              </w:rPr>
            </w:pPr>
            <w:ins w:id="159" w:author="Hayes, Katherine" w:date="2022-03-22T15:03:00Z">
              <w:r>
                <w:rPr>
                  <w:color w:val="000000"/>
                </w:rPr>
                <w:t>Site Type</w:t>
              </w:r>
            </w:ins>
          </w:p>
        </w:tc>
        <w:tc>
          <w:tcPr>
            <w:tcW w:w="1080" w:type="dxa"/>
            <w:tcBorders>
              <w:bottom w:val="single" w:sz="4" w:space="0" w:color="000000"/>
            </w:tcBorders>
          </w:tcPr>
          <w:p w14:paraId="5CF6AA7E" w14:textId="77777777" w:rsidR="00CD0912" w:rsidRDefault="00CD0912" w:rsidP="005F5E3F">
            <w:pPr>
              <w:rPr>
                <w:ins w:id="160" w:author="Hayes, Katherine" w:date="2022-03-22T15:03:00Z"/>
                <w:color w:val="000000"/>
              </w:rPr>
            </w:pPr>
            <w:ins w:id="161" w:author="Hayes, Katherine" w:date="2022-03-22T15:03:00Z">
              <w:r>
                <w:rPr>
                  <w:color w:val="000000"/>
                </w:rPr>
                <w:t>CAMS #</w:t>
              </w:r>
            </w:ins>
          </w:p>
        </w:tc>
        <w:tc>
          <w:tcPr>
            <w:tcW w:w="1440" w:type="dxa"/>
            <w:tcBorders>
              <w:bottom w:val="single" w:sz="4" w:space="0" w:color="000000"/>
            </w:tcBorders>
          </w:tcPr>
          <w:p w14:paraId="7DF79057" w14:textId="77777777" w:rsidR="00CD0912" w:rsidRDefault="00CD0912" w:rsidP="005F5E3F">
            <w:pPr>
              <w:rPr>
                <w:ins w:id="162" w:author="Hayes, Katherine" w:date="2022-03-22T15:03:00Z"/>
                <w:color w:val="000000"/>
              </w:rPr>
            </w:pPr>
            <w:ins w:id="163" w:author="Hayes, Katherine" w:date="2022-03-22T15:03:00Z">
              <w:r>
                <w:rPr>
                  <w:color w:val="000000"/>
                </w:rPr>
                <w:t>Sample ID</w:t>
              </w:r>
            </w:ins>
          </w:p>
        </w:tc>
        <w:tc>
          <w:tcPr>
            <w:tcW w:w="1530" w:type="dxa"/>
            <w:tcBorders>
              <w:bottom w:val="single" w:sz="4" w:space="0" w:color="000000"/>
            </w:tcBorders>
          </w:tcPr>
          <w:p w14:paraId="1D696161" w14:textId="77777777" w:rsidR="00CD0912" w:rsidRDefault="00CD0912" w:rsidP="005F5E3F">
            <w:pPr>
              <w:rPr>
                <w:ins w:id="164" w:author="Hayes, Katherine" w:date="2022-03-22T15:03:00Z"/>
                <w:color w:val="000000"/>
              </w:rPr>
            </w:pPr>
            <w:ins w:id="165" w:author="Hayes, Katherine" w:date="2022-03-22T15:03:00Z">
              <w:r>
                <w:rPr>
                  <w:color w:val="000000"/>
                </w:rPr>
                <w:t>Depth (cm)</w:t>
              </w:r>
            </w:ins>
          </w:p>
        </w:tc>
        <w:tc>
          <w:tcPr>
            <w:tcW w:w="1170" w:type="dxa"/>
            <w:gridSpan w:val="2"/>
            <w:tcBorders>
              <w:bottom w:val="single" w:sz="4" w:space="0" w:color="000000"/>
            </w:tcBorders>
          </w:tcPr>
          <w:p w14:paraId="6EC97ECE" w14:textId="77777777" w:rsidR="00CD0912" w:rsidRDefault="00CD0912" w:rsidP="005F5E3F">
            <w:pPr>
              <w:rPr>
                <w:ins w:id="166" w:author="Hayes, Katherine" w:date="2022-03-22T15:03:00Z"/>
                <w:color w:val="000000"/>
              </w:rPr>
            </w:pPr>
            <w:ins w:id="167" w:author="Hayes, Katherine" w:date="2022-03-22T15:03:00Z">
              <w:r>
                <w:rPr>
                  <w:color w:val="000000"/>
                </w:rPr>
                <w:t>C14 Age</w:t>
              </w:r>
            </w:ins>
          </w:p>
        </w:tc>
        <w:tc>
          <w:tcPr>
            <w:tcW w:w="810" w:type="dxa"/>
            <w:tcBorders>
              <w:bottom w:val="single" w:sz="4" w:space="0" w:color="000000"/>
            </w:tcBorders>
          </w:tcPr>
          <w:p w14:paraId="4312AA5C" w14:textId="77777777" w:rsidR="00CD0912" w:rsidRDefault="00CD0912" w:rsidP="005F5E3F">
            <w:pPr>
              <w:rPr>
                <w:ins w:id="168" w:author="Hayes, Katherine" w:date="2022-03-22T15:03:00Z"/>
                <w:color w:val="000000"/>
              </w:rPr>
            </w:pPr>
            <w:ins w:id="169" w:author="Hayes, Katherine" w:date="2022-03-22T15:03:00Z">
              <w:r>
                <w:rPr>
                  <w:color w:val="000000"/>
                </w:rPr>
                <w:t>Error</w:t>
              </w:r>
            </w:ins>
          </w:p>
        </w:tc>
        <w:tc>
          <w:tcPr>
            <w:tcW w:w="1535" w:type="dxa"/>
            <w:tcBorders>
              <w:bottom w:val="single" w:sz="4" w:space="0" w:color="000000"/>
            </w:tcBorders>
          </w:tcPr>
          <w:p w14:paraId="3E1E5946" w14:textId="77777777" w:rsidR="00CD0912" w:rsidRDefault="00CD0912" w:rsidP="005F5E3F">
            <w:pPr>
              <w:jc w:val="center"/>
              <w:rPr>
                <w:ins w:id="170" w:author="Hayes, Katherine" w:date="2022-03-22T15:03:00Z"/>
                <w:color w:val="000000"/>
              </w:rPr>
            </w:pPr>
            <w:ins w:id="171" w:author="Hayes, Katherine" w:date="2022-03-22T15:03:00Z">
              <w:r>
                <w:rPr>
                  <w:color w:val="000000"/>
                </w:rPr>
                <w:t xml:space="preserve">Cal </w:t>
              </w:r>
              <w:proofErr w:type="spellStart"/>
              <w:r>
                <w:rPr>
                  <w:color w:val="000000"/>
                </w:rPr>
                <w:t>yr</w:t>
              </w:r>
              <w:proofErr w:type="spellEnd"/>
              <w:r>
                <w:rPr>
                  <w:color w:val="000000"/>
                </w:rPr>
                <w:t xml:space="preserve"> BP</w:t>
              </w:r>
            </w:ins>
          </w:p>
        </w:tc>
      </w:tr>
      <w:tr w:rsidR="00CD0912" w14:paraId="21E962CC" w14:textId="77777777" w:rsidTr="005F5E3F">
        <w:trPr>
          <w:ins w:id="172" w:author="Hayes, Katherine" w:date="2022-03-22T15:03:00Z"/>
        </w:trPr>
        <w:tc>
          <w:tcPr>
            <w:tcW w:w="1310" w:type="dxa"/>
            <w:tcBorders>
              <w:top w:val="single" w:sz="4" w:space="0" w:color="000000"/>
            </w:tcBorders>
          </w:tcPr>
          <w:p w14:paraId="6334FE78" w14:textId="77777777" w:rsidR="00CD0912" w:rsidRDefault="00CD0912" w:rsidP="005F5E3F">
            <w:pPr>
              <w:widowControl w:val="0"/>
              <w:pBdr>
                <w:top w:val="nil"/>
                <w:left w:val="nil"/>
                <w:bottom w:val="nil"/>
                <w:right w:val="nil"/>
                <w:between w:val="nil"/>
              </w:pBdr>
              <w:spacing w:line="276" w:lineRule="auto"/>
              <w:rPr>
                <w:ins w:id="173" w:author="Hayes, Katherine" w:date="2022-03-22T15:03:00Z"/>
                <w:color w:val="000000"/>
              </w:rPr>
            </w:pPr>
          </w:p>
        </w:tc>
        <w:tc>
          <w:tcPr>
            <w:tcW w:w="1205" w:type="dxa"/>
          </w:tcPr>
          <w:p w14:paraId="03134060" w14:textId="77777777" w:rsidR="00CD0912" w:rsidRDefault="00CD0912" w:rsidP="005F5E3F">
            <w:pPr>
              <w:rPr>
                <w:ins w:id="174" w:author="Hayes, Katherine" w:date="2022-03-22T15:03:00Z"/>
                <w:color w:val="000000"/>
              </w:rPr>
            </w:pPr>
            <w:proofErr w:type="spellStart"/>
            <w:ins w:id="175" w:author="Hayes, Katherine" w:date="2022-03-22T15:03:00Z">
              <w:r>
                <w:rPr>
                  <w:color w:val="000000"/>
                </w:rPr>
                <w:t>Alluv</w:t>
              </w:r>
              <w:proofErr w:type="spellEnd"/>
              <w:r>
                <w:rPr>
                  <w:color w:val="000000"/>
                </w:rPr>
                <w:t>. Fan</w:t>
              </w:r>
            </w:ins>
          </w:p>
        </w:tc>
        <w:tc>
          <w:tcPr>
            <w:tcW w:w="1080" w:type="dxa"/>
          </w:tcPr>
          <w:p w14:paraId="1499633E" w14:textId="77777777" w:rsidR="00CD0912" w:rsidRDefault="00CD0912" w:rsidP="005F5E3F">
            <w:pPr>
              <w:jc w:val="center"/>
              <w:rPr>
                <w:ins w:id="176" w:author="Hayes, Katherine" w:date="2022-03-22T15:03:00Z"/>
              </w:rPr>
            </w:pPr>
            <w:ins w:id="177" w:author="Hayes, Katherine" w:date="2022-03-22T15:03:00Z">
              <w:r>
                <w:t>175996</w:t>
              </w:r>
            </w:ins>
          </w:p>
          <w:p w14:paraId="5B80F620" w14:textId="77777777" w:rsidR="00CD0912" w:rsidRDefault="00CD0912" w:rsidP="005F5E3F">
            <w:pPr>
              <w:jc w:val="center"/>
              <w:rPr>
                <w:ins w:id="178" w:author="Hayes, Katherine" w:date="2022-03-22T15:03:00Z"/>
              </w:rPr>
            </w:pPr>
            <w:ins w:id="179" w:author="Hayes, Katherine" w:date="2022-03-22T15:03:00Z">
              <w:r>
                <w:t>175997</w:t>
              </w:r>
            </w:ins>
          </w:p>
        </w:tc>
        <w:tc>
          <w:tcPr>
            <w:tcW w:w="1440" w:type="dxa"/>
          </w:tcPr>
          <w:p w14:paraId="7D6F07BB" w14:textId="77777777" w:rsidR="00CD0912" w:rsidRDefault="00CD0912" w:rsidP="005F5E3F">
            <w:pPr>
              <w:jc w:val="center"/>
              <w:rPr>
                <w:ins w:id="180" w:author="Hayes, Katherine" w:date="2022-03-22T15:03:00Z"/>
              </w:rPr>
            </w:pPr>
            <w:ins w:id="181" w:author="Hayes, Katherine" w:date="2022-03-22T15:03:00Z">
              <w:r>
                <w:t>WORM-03</w:t>
              </w:r>
            </w:ins>
          </w:p>
          <w:p w14:paraId="27889688" w14:textId="77777777" w:rsidR="00CD0912" w:rsidRDefault="00CD0912" w:rsidP="005F5E3F">
            <w:pPr>
              <w:jc w:val="center"/>
              <w:rPr>
                <w:ins w:id="182" w:author="Hayes, Katherine" w:date="2022-03-22T15:03:00Z"/>
                <w:color w:val="000000"/>
              </w:rPr>
            </w:pPr>
            <w:ins w:id="183" w:author="Hayes, Katherine" w:date="2022-03-22T15:03:00Z">
              <w:r>
                <w:t>WORM-03</w:t>
              </w:r>
            </w:ins>
          </w:p>
        </w:tc>
        <w:tc>
          <w:tcPr>
            <w:tcW w:w="1530" w:type="dxa"/>
          </w:tcPr>
          <w:p w14:paraId="3E03B427" w14:textId="77777777" w:rsidR="00CD0912" w:rsidRDefault="00CD0912" w:rsidP="005F5E3F">
            <w:pPr>
              <w:jc w:val="center"/>
              <w:rPr>
                <w:ins w:id="184" w:author="Hayes, Katherine" w:date="2022-03-22T15:03:00Z"/>
              </w:rPr>
            </w:pPr>
            <w:ins w:id="185" w:author="Hayes, Katherine" w:date="2022-03-22T15:03:00Z">
              <w:r>
                <w:t>12</w:t>
              </w:r>
            </w:ins>
          </w:p>
          <w:p w14:paraId="2F23005B" w14:textId="77777777" w:rsidR="00CD0912" w:rsidRDefault="00CD0912" w:rsidP="005F5E3F">
            <w:pPr>
              <w:jc w:val="center"/>
              <w:rPr>
                <w:ins w:id="186" w:author="Hayes, Katherine" w:date="2022-03-22T15:03:00Z"/>
                <w:color w:val="000000"/>
              </w:rPr>
            </w:pPr>
            <w:ins w:id="187" w:author="Hayes, Katherine" w:date="2022-03-22T15:03:00Z">
              <w:r>
                <w:t>110</w:t>
              </w:r>
            </w:ins>
          </w:p>
        </w:tc>
        <w:tc>
          <w:tcPr>
            <w:tcW w:w="1080" w:type="dxa"/>
          </w:tcPr>
          <w:p w14:paraId="6CD161C5" w14:textId="77777777" w:rsidR="00CD0912" w:rsidRDefault="00CD0912" w:rsidP="005F5E3F">
            <w:pPr>
              <w:jc w:val="center"/>
              <w:rPr>
                <w:ins w:id="188" w:author="Hayes, Katherine" w:date="2022-03-22T15:03:00Z"/>
              </w:rPr>
            </w:pPr>
            <w:ins w:id="189" w:author="Hayes, Katherine" w:date="2022-03-22T15:03:00Z">
              <w:r>
                <w:t>6000</w:t>
              </w:r>
            </w:ins>
          </w:p>
          <w:p w14:paraId="37A0C40B" w14:textId="77777777" w:rsidR="00CD0912" w:rsidRDefault="00CD0912" w:rsidP="005F5E3F">
            <w:pPr>
              <w:jc w:val="center"/>
              <w:rPr>
                <w:ins w:id="190" w:author="Hayes, Katherine" w:date="2022-03-22T15:03:00Z"/>
                <w:color w:val="000000"/>
              </w:rPr>
            </w:pPr>
            <w:ins w:id="191" w:author="Hayes, Katherine" w:date="2022-03-22T15:03:00Z">
              <w:r>
                <w:t>5845</w:t>
              </w:r>
            </w:ins>
          </w:p>
        </w:tc>
        <w:tc>
          <w:tcPr>
            <w:tcW w:w="900" w:type="dxa"/>
            <w:gridSpan w:val="2"/>
          </w:tcPr>
          <w:p w14:paraId="2D8DAF0B" w14:textId="77777777" w:rsidR="00CD0912" w:rsidRDefault="00CD0912" w:rsidP="005F5E3F">
            <w:pPr>
              <w:jc w:val="center"/>
              <w:rPr>
                <w:ins w:id="192" w:author="Hayes, Katherine" w:date="2022-03-22T15:03:00Z"/>
              </w:rPr>
            </w:pPr>
            <w:ins w:id="193" w:author="Hayes, Katherine" w:date="2022-03-22T15:03:00Z">
              <w:r>
                <w:t>30</w:t>
              </w:r>
            </w:ins>
          </w:p>
          <w:p w14:paraId="2F80F2B1" w14:textId="77777777" w:rsidR="00CD0912" w:rsidRDefault="00CD0912" w:rsidP="005F5E3F">
            <w:pPr>
              <w:jc w:val="center"/>
              <w:rPr>
                <w:ins w:id="194" w:author="Hayes, Katherine" w:date="2022-03-22T15:03:00Z"/>
              </w:rPr>
            </w:pPr>
            <w:ins w:id="195" w:author="Hayes, Katherine" w:date="2022-03-22T15:03:00Z">
              <w:r>
                <w:t>30</w:t>
              </w:r>
            </w:ins>
          </w:p>
        </w:tc>
        <w:tc>
          <w:tcPr>
            <w:tcW w:w="1535" w:type="dxa"/>
          </w:tcPr>
          <w:p w14:paraId="00EB44E6" w14:textId="77777777" w:rsidR="00CD0912" w:rsidRDefault="00CD0912" w:rsidP="005F5E3F">
            <w:pPr>
              <w:jc w:val="center"/>
              <w:rPr>
                <w:ins w:id="196" w:author="Hayes, Katherine" w:date="2022-03-22T15:03:00Z"/>
              </w:rPr>
            </w:pPr>
            <w:ins w:id="197" w:author="Hayes, Katherine" w:date="2022-03-22T15:03:00Z">
              <w:r>
                <w:t>6839</w:t>
              </w:r>
            </w:ins>
          </w:p>
          <w:p w14:paraId="5CBEE1CD" w14:textId="77777777" w:rsidR="00CD0912" w:rsidRDefault="00CD0912" w:rsidP="005F5E3F">
            <w:pPr>
              <w:jc w:val="center"/>
              <w:rPr>
                <w:ins w:id="198" w:author="Hayes, Katherine" w:date="2022-03-22T15:03:00Z"/>
                <w:color w:val="000000"/>
              </w:rPr>
            </w:pPr>
            <w:ins w:id="199" w:author="Hayes, Katherine" w:date="2022-03-22T15:03:00Z">
              <w:r>
                <w:t>6666</w:t>
              </w:r>
            </w:ins>
          </w:p>
        </w:tc>
      </w:tr>
      <w:tr w:rsidR="00CD0912" w14:paraId="05BB019D" w14:textId="77777777" w:rsidTr="005F5E3F">
        <w:trPr>
          <w:trHeight w:val="140"/>
          <w:ins w:id="200" w:author="Hayes, Katherine" w:date="2022-03-22T15:03:00Z"/>
        </w:trPr>
        <w:tc>
          <w:tcPr>
            <w:tcW w:w="1310" w:type="dxa"/>
            <w:vMerge w:val="restart"/>
            <w:tcBorders>
              <w:top w:val="single" w:sz="4" w:space="0" w:color="000000"/>
            </w:tcBorders>
          </w:tcPr>
          <w:p w14:paraId="117FEB94" w14:textId="77777777" w:rsidR="00CD0912" w:rsidRDefault="00CD0912" w:rsidP="005F5E3F">
            <w:pPr>
              <w:rPr>
                <w:ins w:id="201" w:author="Hayes, Katherine" w:date="2022-03-22T15:03:00Z"/>
                <w:color w:val="000000"/>
              </w:rPr>
            </w:pPr>
            <w:ins w:id="202" w:author="Hayes, Katherine" w:date="2022-03-22T15:03:00Z">
              <w:r>
                <w:t>Salmon Creek Trail</w:t>
              </w:r>
            </w:ins>
          </w:p>
        </w:tc>
        <w:tc>
          <w:tcPr>
            <w:tcW w:w="1205" w:type="dxa"/>
          </w:tcPr>
          <w:p w14:paraId="737D3A78" w14:textId="77777777" w:rsidR="00CD0912" w:rsidRDefault="00CD0912" w:rsidP="005F5E3F">
            <w:pPr>
              <w:rPr>
                <w:ins w:id="203" w:author="Hayes, Katherine" w:date="2022-03-22T15:03:00Z"/>
                <w:color w:val="000000"/>
              </w:rPr>
            </w:pPr>
            <w:ins w:id="204" w:author="Hayes, Katherine" w:date="2022-03-22T15:03:00Z">
              <w:r>
                <w:rPr>
                  <w:color w:val="000000"/>
                </w:rPr>
                <w:t>Ridge MS</w:t>
              </w:r>
            </w:ins>
          </w:p>
        </w:tc>
        <w:tc>
          <w:tcPr>
            <w:tcW w:w="1080" w:type="dxa"/>
          </w:tcPr>
          <w:p w14:paraId="26390628" w14:textId="77777777" w:rsidR="00CD0912" w:rsidRDefault="00CD0912" w:rsidP="005F5E3F">
            <w:pPr>
              <w:jc w:val="center"/>
              <w:rPr>
                <w:ins w:id="205" w:author="Hayes, Katherine" w:date="2022-03-22T15:03:00Z"/>
              </w:rPr>
            </w:pPr>
            <w:ins w:id="206" w:author="Hayes, Katherine" w:date="2022-03-22T15:03:00Z">
              <w:r>
                <w:t>177082</w:t>
              </w:r>
            </w:ins>
          </w:p>
          <w:p w14:paraId="74ADEA0B" w14:textId="77777777" w:rsidR="00CD0912" w:rsidRDefault="00CD0912" w:rsidP="005F5E3F">
            <w:pPr>
              <w:jc w:val="center"/>
              <w:rPr>
                <w:ins w:id="207" w:author="Hayes, Katherine" w:date="2022-03-22T15:03:00Z"/>
              </w:rPr>
            </w:pPr>
            <w:ins w:id="208" w:author="Hayes, Katherine" w:date="2022-03-22T15:03:00Z">
              <w:r>
                <w:t>177083</w:t>
              </w:r>
            </w:ins>
          </w:p>
        </w:tc>
        <w:tc>
          <w:tcPr>
            <w:tcW w:w="1440" w:type="dxa"/>
          </w:tcPr>
          <w:p w14:paraId="4EF8AD11" w14:textId="77777777" w:rsidR="00CD0912" w:rsidRDefault="00CD0912" w:rsidP="005F5E3F">
            <w:pPr>
              <w:jc w:val="center"/>
              <w:rPr>
                <w:ins w:id="209" w:author="Hayes, Katherine" w:date="2022-03-22T15:03:00Z"/>
              </w:rPr>
            </w:pPr>
            <w:ins w:id="210" w:author="Hayes, Katherine" w:date="2022-03-22T15:03:00Z">
              <w:r>
                <w:t>SCT-01</w:t>
              </w:r>
            </w:ins>
          </w:p>
          <w:p w14:paraId="351455CB" w14:textId="77777777" w:rsidR="00CD0912" w:rsidRDefault="00CD0912" w:rsidP="005F5E3F">
            <w:pPr>
              <w:jc w:val="center"/>
              <w:rPr>
                <w:ins w:id="211" w:author="Hayes, Katherine" w:date="2022-03-22T15:03:00Z"/>
                <w:color w:val="000000"/>
              </w:rPr>
            </w:pPr>
            <w:ins w:id="212" w:author="Hayes, Katherine" w:date="2022-03-22T15:03:00Z">
              <w:r>
                <w:t>SCT-01</w:t>
              </w:r>
            </w:ins>
          </w:p>
        </w:tc>
        <w:tc>
          <w:tcPr>
            <w:tcW w:w="1530" w:type="dxa"/>
          </w:tcPr>
          <w:p w14:paraId="682C26CF" w14:textId="77777777" w:rsidR="00CD0912" w:rsidRDefault="00CD0912" w:rsidP="005F5E3F">
            <w:pPr>
              <w:jc w:val="center"/>
              <w:rPr>
                <w:ins w:id="213" w:author="Hayes, Katherine" w:date="2022-03-22T15:03:00Z"/>
              </w:rPr>
            </w:pPr>
            <w:ins w:id="214" w:author="Hayes, Katherine" w:date="2022-03-22T15:03:00Z">
              <w:r>
                <w:t>16</w:t>
              </w:r>
            </w:ins>
          </w:p>
          <w:p w14:paraId="00D9B9C8" w14:textId="77777777" w:rsidR="00CD0912" w:rsidRDefault="00CD0912" w:rsidP="005F5E3F">
            <w:pPr>
              <w:jc w:val="center"/>
              <w:rPr>
                <w:ins w:id="215" w:author="Hayes, Katherine" w:date="2022-03-22T15:03:00Z"/>
                <w:color w:val="000000"/>
              </w:rPr>
            </w:pPr>
            <w:ins w:id="216" w:author="Hayes, Katherine" w:date="2022-03-22T15:03:00Z">
              <w:r>
                <w:t>20</w:t>
              </w:r>
            </w:ins>
          </w:p>
        </w:tc>
        <w:tc>
          <w:tcPr>
            <w:tcW w:w="1080" w:type="dxa"/>
          </w:tcPr>
          <w:p w14:paraId="3BB8D452" w14:textId="77777777" w:rsidR="00CD0912" w:rsidRDefault="00CD0912" w:rsidP="005F5E3F">
            <w:pPr>
              <w:jc w:val="center"/>
              <w:rPr>
                <w:ins w:id="217" w:author="Hayes, Katherine" w:date="2022-03-22T15:03:00Z"/>
              </w:rPr>
            </w:pPr>
            <w:ins w:id="218" w:author="Hayes, Katherine" w:date="2022-03-22T15:03:00Z">
              <w:r>
                <w:t>680</w:t>
              </w:r>
            </w:ins>
          </w:p>
          <w:p w14:paraId="3CB61D24" w14:textId="77777777" w:rsidR="00CD0912" w:rsidRDefault="00CD0912" w:rsidP="005F5E3F">
            <w:pPr>
              <w:jc w:val="center"/>
              <w:rPr>
                <w:ins w:id="219" w:author="Hayes, Katherine" w:date="2022-03-22T15:03:00Z"/>
                <w:color w:val="000000"/>
              </w:rPr>
            </w:pPr>
            <w:ins w:id="220" w:author="Hayes, Katherine" w:date="2022-03-22T15:03:00Z">
              <w:r>
                <w:t>1255</w:t>
              </w:r>
            </w:ins>
          </w:p>
        </w:tc>
        <w:tc>
          <w:tcPr>
            <w:tcW w:w="900" w:type="dxa"/>
            <w:gridSpan w:val="2"/>
          </w:tcPr>
          <w:p w14:paraId="3188BABB" w14:textId="77777777" w:rsidR="00CD0912" w:rsidRDefault="00CD0912" w:rsidP="005F5E3F">
            <w:pPr>
              <w:jc w:val="center"/>
              <w:rPr>
                <w:ins w:id="221" w:author="Hayes, Katherine" w:date="2022-03-22T15:03:00Z"/>
              </w:rPr>
            </w:pPr>
            <w:ins w:id="222" w:author="Hayes, Katherine" w:date="2022-03-22T15:03:00Z">
              <w:r>
                <w:t>30</w:t>
              </w:r>
            </w:ins>
          </w:p>
          <w:p w14:paraId="65706ACD" w14:textId="77777777" w:rsidR="00CD0912" w:rsidRDefault="00CD0912" w:rsidP="005F5E3F">
            <w:pPr>
              <w:jc w:val="center"/>
              <w:rPr>
                <w:ins w:id="223" w:author="Hayes, Katherine" w:date="2022-03-22T15:03:00Z"/>
              </w:rPr>
            </w:pPr>
            <w:ins w:id="224" w:author="Hayes, Katherine" w:date="2022-03-22T15:03:00Z">
              <w:r>
                <w:t>30</w:t>
              </w:r>
            </w:ins>
          </w:p>
        </w:tc>
        <w:tc>
          <w:tcPr>
            <w:tcW w:w="1535" w:type="dxa"/>
          </w:tcPr>
          <w:p w14:paraId="24BE36A1" w14:textId="77777777" w:rsidR="00CD0912" w:rsidRDefault="00CD0912" w:rsidP="005F5E3F">
            <w:pPr>
              <w:jc w:val="center"/>
              <w:rPr>
                <w:ins w:id="225" w:author="Hayes, Katherine" w:date="2022-03-22T15:03:00Z"/>
              </w:rPr>
            </w:pPr>
            <w:ins w:id="226" w:author="Hayes, Katherine" w:date="2022-03-22T15:03:00Z">
              <w:r>
                <w:t>561-680</w:t>
              </w:r>
            </w:ins>
          </w:p>
          <w:p w14:paraId="30429781" w14:textId="77777777" w:rsidR="00CD0912" w:rsidRDefault="00CD0912" w:rsidP="005F5E3F">
            <w:pPr>
              <w:jc w:val="center"/>
              <w:rPr>
                <w:ins w:id="227" w:author="Hayes, Katherine" w:date="2022-03-22T15:03:00Z"/>
                <w:color w:val="000000"/>
              </w:rPr>
            </w:pPr>
            <w:ins w:id="228" w:author="Hayes, Katherine" w:date="2022-03-22T15:03:00Z">
              <w:r>
                <w:t>1083-1278</w:t>
              </w:r>
            </w:ins>
          </w:p>
        </w:tc>
      </w:tr>
      <w:tr w:rsidR="00CD0912" w14:paraId="7CACAAA1" w14:textId="77777777" w:rsidTr="005F5E3F">
        <w:trPr>
          <w:trHeight w:val="140"/>
          <w:ins w:id="229" w:author="Hayes, Katherine" w:date="2022-03-22T15:03:00Z"/>
        </w:trPr>
        <w:tc>
          <w:tcPr>
            <w:tcW w:w="1310" w:type="dxa"/>
            <w:vMerge/>
            <w:tcBorders>
              <w:top w:val="single" w:sz="4" w:space="0" w:color="000000"/>
            </w:tcBorders>
          </w:tcPr>
          <w:p w14:paraId="72399E07" w14:textId="77777777" w:rsidR="00CD0912" w:rsidRDefault="00CD0912" w:rsidP="005F5E3F">
            <w:pPr>
              <w:widowControl w:val="0"/>
              <w:pBdr>
                <w:top w:val="nil"/>
                <w:left w:val="nil"/>
                <w:bottom w:val="nil"/>
                <w:right w:val="nil"/>
                <w:between w:val="nil"/>
              </w:pBdr>
              <w:spacing w:line="276" w:lineRule="auto"/>
              <w:rPr>
                <w:ins w:id="230" w:author="Hayes, Katherine" w:date="2022-03-22T15:03:00Z"/>
                <w:color w:val="000000"/>
              </w:rPr>
            </w:pPr>
          </w:p>
        </w:tc>
        <w:tc>
          <w:tcPr>
            <w:tcW w:w="1205" w:type="dxa"/>
          </w:tcPr>
          <w:p w14:paraId="27706303" w14:textId="77777777" w:rsidR="00CD0912" w:rsidRDefault="00CD0912" w:rsidP="005F5E3F">
            <w:pPr>
              <w:rPr>
                <w:ins w:id="231" w:author="Hayes, Katherine" w:date="2022-03-22T15:03:00Z"/>
                <w:color w:val="000000"/>
              </w:rPr>
            </w:pPr>
            <w:ins w:id="232" w:author="Hayes, Katherine" w:date="2022-03-22T15:03:00Z">
              <w:r>
                <w:rPr>
                  <w:color w:val="000000"/>
                </w:rPr>
                <w:t>Ridge MS</w:t>
              </w:r>
            </w:ins>
          </w:p>
        </w:tc>
        <w:tc>
          <w:tcPr>
            <w:tcW w:w="1080" w:type="dxa"/>
          </w:tcPr>
          <w:p w14:paraId="1D93364B" w14:textId="77777777" w:rsidR="00CD0912" w:rsidRDefault="00CD0912" w:rsidP="005F5E3F">
            <w:pPr>
              <w:jc w:val="center"/>
              <w:rPr>
                <w:ins w:id="233" w:author="Hayes, Katherine" w:date="2022-03-22T15:03:00Z"/>
              </w:rPr>
            </w:pPr>
            <w:ins w:id="234" w:author="Hayes, Katherine" w:date="2022-03-22T15:03:00Z">
              <w:r>
                <w:t>177458</w:t>
              </w:r>
            </w:ins>
          </w:p>
          <w:p w14:paraId="3396AAAC" w14:textId="77777777" w:rsidR="00CD0912" w:rsidRDefault="00CD0912" w:rsidP="005F5E3F">
            <w:pPr>
              <w:jc w:val="center"/>
              <w:rPr>
                <w:ins w:id="235" w:author="Hayes, Katherine" w:date="2022-03-22T15:03:00Z"/>
              </w:rPr>
            </w:pPr>
            <w:ins w:id="236" w:author="Hayes, Katherine" w:date="2022-03-22T15:03:00Z">
              <w:r>
                <w:t>177459</w:t>
              </w:r>
            </w:ins>
          </w:p>
        </w:tc>
        <w:tc>
          <w:tcPr>
            <w:tcW w:w="1440" w:type="dxa"/>
          </w:tcPr>
          <w:p w14:paraId="361E50A4" w14:textId="77777777" w:rsidR="00CD0912" w:rsidRDefault="00CD0912" w:rsidP="005F5E3F">
            <w:pPr>
              <w:jc w:val="center"/>
              <w:rPr>
                <w:ins w:id="237" w:author="Hayes, Katherine" w:date="2022-03-22T15:03:00Z"/>
              </w:rPr>
            </w:pPr>
            <w:ins w:id="238" w:author="Hayes, Katherine" w:date="2022-03-22T15:03:00Z">
              <w:r>
                <w:t>SALM-01</w:t>
              </w:r>
            </w:ins>
          </w:p>
          <w:p w14:paraId="44087A58" w14:textId="77777777" w:rsidR="00CD0912" w:rsidRDefault="00CD0912" w:rsidP="005F5E3F">
            <w:pPr>
              <w:jc w:val="center"/>
              <w:rPr>
                <w:ins w:id="239" w:author="Hayes, Katherine" w:date="2022-03-22T15:03:00Z"/>
              </w:rPr>
            </w:pPr>
            <w:ins w:id="240" w:author="Hayes, Katherine" w:date="2022-03-22T15:03:00Z">
              <w:r>
                <w:t>SALM-01</w:t>
              </w:r>
            </w:ins>
          </w:p>
        </w:tc>
        <w:tc>
          <w:tcPr>
            <w:tcW w:w="1530" w:type="dxa"/>
          </w:tcPr>
          <w:p w14:paraId="144A68D9" w14:textId="77777777" w:rsidR="00CD0912" w:rsidRDefault="00CD0912" w:rsidP="005F5E3F">
            <w:pPr>
              <w:jc w:val="center"/>
              <w:rPr>
                <w:ins w:id="241" w:author="Hayes, Katherine" w:date="2022-03-22T15:03:00Z"/>
              </w:rPr>
            </w:pPr>
            <w:ins w:id="242" w:author="Hayes, Katherine" w:date="2022-03-22T15:03:00Z">
              <w:r>
                <w:t>0</w:t>
              </w:r>
            </w:ins>
          </w:p>
          <w:p w14:paraId="05A50F5F" w14:textId="77777777" w:rsidR="00CD0912" w:rsidRDefault="00CD0912" w:rsidP="005F5E3F">
            <w:pPr>
              <w:jc w:val="center"/>
              <w:rPr>
                <w:ins w:id="243" w:author="Hayes, Katherine" w:date="2022-03-22T15:03:00Z"/>
              </w:rPr>
            </w:pPr>
            <w:ins w:id="244" w:author="Hayes, Katherine" w:date="2022-03-22T15:03:00Z">
              <w:r>
                <w:t>13</w:t>
              </w:r>
            </w:ins>
          </w:p>
        </w:tc>
        <w:tc>
          <w:tcPr>
            <w:tcW w:w="1080" w:type="dxa"/>
          </w:tcPr>
          <w:p w14:paraId="284B6E61" w14:textId="77777777" w:rsidR="00CD0912" w:rsidRDefault="00CD0912" w:rsidP="005F5E3F">
            <w:pPr>
              <w:jc w:val="center"/>
              <w:rPr>
                <w:ins w:id="245" w:author="Hayes, Katherine" w:date="2022-03-22T15:03:00Z"/>
              </w:rPr>
            </w:pPr>
            <w:ins w:id="246" w:author="Hayes, Katherine" w:date="2022-03-22T15:03:00Z">
              <w:r>
                <w:t>365</w:t>
              </w:r>
            </w:ins>
          </w:p>
          <w:p w14:paraId="70D641EC" w14:textId="77777777" w:rsidR="00CD0912" w:rsidRDefault="00CD0912" w:rsidP="005F5E3F">
            <w:pPr>
              <w:jc w:val="center"/>
              <w:rPr>
                <w:ins w:id="247" w:author="Hayes, Katherine" w:date="2022-03-22T15:03:00Z"/>
              </w:rPr>
            </w:pPr>
            <w:ins w:id="248" w:author="Hayes, Katherine" w:date="2022-03-22T15:03:00Z">
              <w:r>
                <w:t>175</w:t>
              </w:r>
            </w:ins>
          </w:p>
        </w:tc>
        <w:tc>
          <w:tcPr>
            <w:tcW w:w="900" w:type="dxa"/>
            <w:gridSpan w:val="2"/>
          </w:tcPr>
          <w:p w14:paraId="66ABEDE6" w14:textId="77777777" w:rsidR="00CD0912" w:rsidRDefault="00CD0912" w:rsidP="005F5E3F">
            <w:pPr>
              <w:jc w:val="center"/>
              <w:rPr>
                <w:ins w:id="249" w:author="Hayes, Katherine" w:date="2022-03-22T15:03:00Z"/>
              </w:rPr>
            </w:pPr>
            <w:ins w:id="250" w:author="Hayes, Katherine" w:date="2022-03-22T15:03:00Z">
              <w:r>
                <w:t>30</w:t>
              </w:r>
            </w:ins>
          </w:p>
          <w:p w14:paraId="6CD2716F" w14:textId="77777777" w:rsidR="00CD0912" w:rsidRDefault="00CD0912" w:rsidP="005F5E3F">
            <w:pPr>
              <w:jc w:val="center"/>
              <w:rPr>
                <w:ins w:id="251" w:author="Hayes, Katherine" w:date="2022-03-22T15:03:00Z"/>
              </w:rPr>
            </w:pPr>
            <w:ins w:id="252" w:author="Hayes, Katherine" w:date="2022-03-22T15:03:00Z">
              <w:r>
                <w:t>40</w:t>
              </w:r>
            </w:ins>
          </w:p>
        </w:tc>
        <w:tc>
          <w:tcPr>
            <w:tcW w:w="1535" w:type="dxa"/>
          </w:tcPr>
          <w:p w14:paraId="6056AA34" w14:textId="77777777" w:rsidR="00CD0912" w:rsidRDefault="00CD0912" w:rsidP="005F5E3F">
            <w:pPr>
              <w:jc w:val="center"/>
              <w:rPr>
                <w:ins w:id="253" w:author="Hayes, Katherine" w:date="2022-03-22T15:03:00Z"/>
              </w:rPr>
            </w:pPr>
            <w:ins w:id="254" w:author="Hayes, Katherine" w:date="2022-03-22T15:03:00Z">
              <w:r>
                <w:t>316-501</w:t>
              </w:r>
            </w:ins>
          </w:p>
          <w:p w14:paraId="77CC88E5" w14:textId="77777777" w:rsidR="00CD0912" w:rsidRDefault="00CD0912" w:rsidP="005F5E3F">
            <w:pPr>
              <w:jc w:val="center"/>
              <w:rPr>
                <w:ins w:id="255" w:author="Hayes, Katherine" w:date="2022-03-22T15:03:00Z"/>
              </w:rPr>
            </w:pPr>
            <w:ins w:id="256" w:author="Hayes, Katherine" w:date="2022-03-22T15:03:00Z">
              <w:r>
                <w:t>1-298</w:t>
              </w:r>
            </w:ins>
          </w:p>
        </w:tc>
      </w:tr>
      <w:tr w:rsidR="00CD0912" w14:paraId="1B71AEDC" w14:textId="77777777" w:rsidTr="005F5E3F">
        <w:trPr>
          <w:trHeight w:val="140"/>
          <w:ins w:id="257" w:author="Hayes, Katherine" w:date="2022-03-22T15:03:00Z"/>
        </w:trPr>
        <w:tc>
          <w:tcPr>
            <w:tcW w:w="1310" w:type="dxa"/>
            <w:vMerge/>
            <w:tcBorders>
              <w:top w:val="single" w:sz="4" w:space="0" w:color="000000"/>
            </w:tcBorders>
          </w:tcPr>
          <w:p w14:paraId="071AE2FE" w14:textId="77777777" w:rsidR="00CD0912" w:rsidRDefault="00CD0912" w:rsidP="005F5E3F">
            <w:pPr>
              <w:widowControl w:val="0"/>
              <w:pBdr>
                <w:top w:val="nil"/>
                <w:left w:val="nil"/>
                <w:bottom w:val="nil"/>
                <w:right w:val="nil"/>
                <w:between w:val="nil"/>
              </w:pBdr>
              <w:spacing w:line="276" w:lineRule="auto"/>
              <w:rPr>
                <w:ins w:id="258" w:author="Hayes, Katherine" w:date="2022-03-22T15:03:00Z"/>
              </w:rPr>
            </w:pPr>
          </w:p>
        </w:tc>
        <w:tc>
          <w:tcPr>
            <w:tcW w:w="1205" w:type="dxa"/>
          </w:tcPr>
          <w:p w14:paraId="2D82F188" w14:textId="77777777" w:rsidR="00CD0912" w:rsidRDefault="00CD0912" w:rsidP="005F5E3F">
            <w:pPr>
              <w:rPr>
                <w:ins w:id="259" w:author="Hayes, Katherine" w:date="2022-03-22T15:03:00Z"/>
                <w:color w:val="000000"/>
              </w:rPr>
            </w:pPr>
            <w:ins w:id="260" w:author="Hayes, Katherine" w:date="2022-03-22T15:03:00Z">
              <w:r>
                <w:rPr>
                  <w:color w:val="000000"/>
                </w:rPr>
                <w:t>Ridge MS</w:t>
              </w:r>
            </w:ins>
          </w:p>
        </w:tc>
        <w:tc>
          <w:tcPr>
            <w:tcW w:w="1080" w:type="dxa"/>
          </w:tcPr>
          <w:p w14:paraId="1378BE48" w14:textId="77777777" w:rsidR="00CD0912" w:rsidRDefault="00CD0912" w:rsidP="005F5E3F">
            <w:pPr>
              <w:jc w:val="center"/>
              <w:rPr>
                <w:ins w:id="261" w:author="Hayes, Katherine" w:date="2022-03-22T15:03:00Z"/>
              </w:rPr>
            </w:pPr>
            <w:ins w:id="262" w:author="Hayes, Katherine" w:date="2022-03-22T15:03:00Z">
              <w:r>
                <w:t>177580</w:t>
              </w:r>
            </w:ins>
          </w:p>
          <w:p w14:paraId="1A289BC3" w14:textId="77777777" w:rsidR="00CD0912" w:rsidRDefault="00CD0912" w:rsidP="005F5E3F">
            <w:pPr>
              <w:jc w:val="center"/>
              <w:rPr>
                <w:ins w:id="263" w:author="Hayes, Katherine" w:date="2022-03-22T15:03:00Z"/>
              </w:rPr>
            </w:pPr>
            <w:ins w:id="264" w:author="Hayes, Katherine" w:date="2022-03-22T15:03:00Z">
              <w:r>
                <w:t>177581</w:t>
              </w:r>
            </w:ins>
          </w:p>
        </w:tc>
        <w:tc>
          <w:tcPr>
            <w:tcW w:w="1440" w:type="dxa"/>
          </w:tcPr>
          <w:p w14:paraId="22EC45E2" w14:textId="77777777" w:rsidR="00CD0912" w:rsidRDefault="00CD0912" w:rsidP="005F5E3F">
            <w:pPr>
              <w:jc w:val="center"/>
              <w:rPr>
                <w:ins w:id="265" w:author="Hayes, Katherine" w:date="2022-03-22T15:03:00Z"/>
              </w:rPr>
            </w:pPr>
            <w:ins w:id="266" w:author="Hayes, Katherine" w:date="2022-03-22T15:03:00Z">
              <w:r>
                <w:t>SALM-03</w:t>
              </w:r>
            </w:ins>
          </w:p>
          <w:p w14:paraId="5D41B1DC" w14:textId="77777777" w:rsidR="00CD0912" w:rsidRDefault="00CD0912" w:rsidP="005F5E3F">
            <w:pPr>
              <w:jc w:val="center"/>
              <w:rPr>
                <w:ins w:id="267" w:author="Hayes, Katherine" w:date="2022-03-22T15:03:00Z"/>
              </w:rPr>
            </w:pPr>
            <w:ins w:id="268" w:author="Hayes, Katherine" w:date="2022-03-22T15:03:00Z">
              <w:r>
                <w:t>SALM-03</w:t>
              </w:r>
            </w:ins>
          </w:p>
        </w:tc>
        <w:tc>
          <w:tcPr>
            <w:tcW w:w="1530" w:type="dxa"/>
          </w:tcPr>
          <w:p w14:paraId="3C513F0E" w14:textId="77777777" w:rsidR="00CD0912" w:rsidRDefault="00CD0912" w:rsidP="005F5E3F">
            <w:pPr>
              <w:jc w:val="center"/>
              <w:rPr>
                <w:ins w:id="269" w:author="Hayes, Katherine" w:date="2022-03-22T15:03:00Z"/>
              </w:rPr>
            </w:pPr>
            <w:ins w:id="270" w:author="Hayes, Katherine" w:date="2022-03-22T15:03:00Z">
              <w:r>
                <w:t>3</w:t>
              </w:r>
            </w:ins>
          </w:p>
          <w:p w14:paraId="13ECD8C6" w14:textId="77777777" w:rsidR="00CD0912" w:rsidRDefault="00CD0912" w:rsidP="005F5E3F">
            <w:pPr>
              <w:jc w:val="center"/>
              <w:rPr>
                <w:ins w:id="271" w:author="Hayes, Katherine" w:date="2022-03-22T15:03:00Z"/>
              </w:rPr>
            </w:pPr>
            <w:ins w:id="272" w:author="Hayes, Katherine" w:date="2022-03-22T15:03:00Z">
              <w:r>
                <w:t>22</w:t>
              </w:r>
            </w:ins>
          </w:p>
        </w:tc>
        <w:tc>
          <w:tcPr>
            <w:tcW w:w="1080" w:type="dxa"/>
          </w:tcPr>
          <w:p w14:paraId="0044F1DC" w14:textId="77777777" w:rsidR="00CD0912" w:rsidRDefault="00CD0912" w:rsidP="005F5E3F">
            <w:pPr>
              <w:jc w:val="center"/>
              <w:rPr>
                <w:ins w:id="273" w:author="Hayes, Katherine" w:date="2022-03-22T15:03:00Z"/>
              </w:rPr>
            </w:pPr>
            <w:ins w:id="274" w:author="Hayes, Katherine" w:date="2022-03-22T15:03:00Z">
              <w:r>
                <w:t>840</w:t>
              </w:r>
            </w:ins>
          </w:p>
          <w:p w14:paraId="6FFF34CC" w14:textId="77777777" w:rsidR="00CD0912" w:rsidRDefault="00CD0912" w:rsidP="005F5E3F">
            <w:pPr>
              <w:jc w:val="center"/>
              <w:rPr>
                <w:ins w:id="275" w:author="Hayes, Katherine" w:date="2022-03-22T15:03:00Z"/>
              </w:rPr>
            </w:pPr>
            <w:ins w:id="276" w:author="Hayes, Katherine" w:date="2022-03-22T15:03:00Z">
              <w:r>
                <w:t>90</w:t>
              </w:r>
            </w:ins>
          </w:p>
        </w:tc>
        <w:tc>
          <w:tcPr>
            <w:tcW w:w="900" w:type="dxa"/>
            <w:gridSpan w:val="2"/>
          </w:tcPr>
          <w:p w14:paraId="2C9978F0" w14:textId="77777777" w:rsidR="00CD0912" w:rsidRDefault="00CD0912" w:rsidP="005F5E3F">
            <w:pPr>
              <w:jc w:val="center"/>
              <w:rPr>
                <w:ins w:id="277" w:author="Hayes, Katherine" w:date="2022-03-22T15:03:00Z"/>
              </w:rPr>
            </w:pPr>
            <w:ins w:id="278" w:author="Hayes, Katherine" w:date="2022-03-22T15:03:00Z">
              <w:r>
                <w:t>30</w:t>
              </w:r>
            </w:ins>
          </w:p>
          <w:p w14:paraId="16C15699" w14:textId="77777777" w:rsidR="00CD0912" w:rsidRDefault="00CD0912" w:rsidP="005F5E3F">
            <w:pPr>
              <w:jc w:val="center"/>
              <w:rPr>
                <w:ins w:id="279" w:author="Hayes, Katherine" w:date="2022-03-22T15:03:00Z"/>
              </w:rPr>
            </w:pPr>
            <w:ins w:id="280" w:author="Hayes, Katherine" w:date="2022-03-22T15:03:00Z">
              <w:r>
                <w:t>30</w:t>
              </w:r>
            </w:ins>
          </w:p>
        </w:tc>
        <w:tc>
          <w:tcPr>
            <w:tcW w:w="1535" w:type="dxa"/>
          </w:tcPr>
          <w:p w14:paraId="1223E308" w14:textId="77777777" w:rsidR="00CD0912" w:rsidRDefault="00CD0912" w:rsidP="005F5E3F">
            <w:pPr>
              <w:jc w:val="center"/>
              <w:rPr>
                <w:ins w:id="281" w:author="Hayes, Katherine" w:date="2022-03-22T15:03:00Z"/>
              </w:rPr>
            </w:pPr>
            <w:ins w:id="282" w:author="Hayes, Katherine" w:date="2022-03-22T15:03:00Z">
              <w:r>
                <w:t>686-891</w:t>
              </w:r>
            </w:ins>
          </w:p>
          <w:p w14:paraId="05C96D45" w14:textId="77777777" w:rsidR="00CD0912" w:rsidRDefault="00CD0912" w:rsidP="005F5E3F">
            <w:pPr>
              <w:jc w:val="center"/>
              <w:rPr>
                <w:ins w:id="283" w:author="Hayes, Katherine" w:date="2022-03-22T15:03:00Z"/>
              </w:rPr>
            </w:pPr>
            <w:ins w:id="284" w:author="Hayes, Katherine" w:date="2022-03-22T15:03:00Z">
              <w:r>
                <w:t>22-265</w:t>
              </w:r>
            </w:ins>
          </w:p>
        </w:tc>
      </w:tr>
      <w:tr w:rsidR="00CD0912" w14:paraId="3BF3E460" w14:textId="77777777" w:rsidTr="005F5E3F">
        <w:trPr>
          <w:ins w:id="285" w:author="Hayes, Katherine" w:date="2022-03-22T15:03:00Z"/>
        </w:trPr>
        <w:tc>
          <w:tcPr>
            <w:tcW w:w="1310" w:type="dxa"/>
            <w:vMerge w:val="restart"/>
            <w:tcBorders>
              <w:top w:val="single" w:sz="4" w:space="0" w:color="000000"/>
            </w:tcBorders>
          </w:tcPr>
          <w:p w14:paraId="734DE9A3" w14:textId="77777777" w:rsidR="00CD0912" w:rsidRDefault="00CD0912" w:rsidP="005F5E3F">
            <w:pPr>
              <w:rPr>
                <w:ins w:id="286" w:author="Hayes, Katherine" w:date="2022-03-22T15:03:00Z"/>
                <w:color w:val="000000"/>
              </w:rPr>
            </w:pPr>
            <w:ins w:id="287" w:author="Hayes, Katherine" w:date="2022-03-22T15:03:00Z">
              <w:r>
                <w:t>Worm Trail</w:t>
              </w:r>
            </w:ins>
          </w:p>
        </w:tc>
        <w:tc>
          <w:tcPr>
            <w:tcW w:w="1205" w:type="dxa"/>
          </w:tcPr>
          <w:p w14:paraId="0F090981" w14:textId="77777777" w:rsidR="00CD0912" w:rsidRDefault="00CD0912" w:rsidP="005F5E3F">
            <w:pPr>
              <w:rPr>
                <w:ins w:id="288" w:author="Hayes, Katherine" w:date="2022-03-22T15:03:00Z"/>
                <w:color w:val="000000"/>
              </w:rPr>
            </w:pPr>
            <w:ins w:id="289" w:author="Hayes, Katherine" w:date="2022-03-22T15:03:00Z">
              <w:r>
                <w:rPr>
                  <w:color w:val="000000"/>
                </w:rPr>
                <w:t>Ridge MS</w:t>
              </w:r>
            </w:ins>
          </w:p>
        </w:tc>
        <w:tc>
          <w:tcPr>
            <w:tcW w:w="1080" w:type="dxa"/>
          </w:tcPr>
          <w:p w14:paraId="68BE53EE" w14:textId="77777777" w:rsidR="00CD0912" w:rsidRDefault="00CD0912" w:rsidP="005F5E3F">
            <w:pPr>
              <w:jc w:val="center"/>
              <w:rPr>
                <w:ins w:id="290" w:author="Hayes, Katherine" w:date="2022-03-22T15:03:00Z"/>
              </w:rPr>
            </w:pPr>
            <w:ins w:id="291" w:author="Hayes, Katherine" w:date="2022-03-22T15:03:00Z">
              <w:r>
                <w:t>177453</w:t>
              </w:r>
            </w:ins>
          </w:p>
          <w:p w14:paraId="68A6C8E5" w14:textId="77777777" w:rsidR="00CD0912" w:rsidRDefault="00CD0912" w:rsidP="005F5E3F">
            <w:pPr>
              <w:jc w:val="center"/>
              <w:rPr>
                <w:ins w:id="292" w:author="Hayes, Katherine" w:date="2022-03-22T15:03:00Z"/>
              </w:rPr>
            </w:pPr>
            <w:ins w:id="293" w:author="Hayes, Katherine" w:date="2022-03-22T15:03:00Z">
              <w:r>
                <w:t>177454</w:t>
              </w:r>
            </w:ins>
          </w:p>
        </w:tc>
        <w:tc>
          <w:tcPr>
            <w:tcW w:w="1440" w:type="dxa"/>
          </w:tcPr>
          <w:p w14:paraId="6175E78F" w14:textId="77777777" w:rsidR="00CD0912" w:rsidRDefault="00CD0912" w:rsidP="005F5E3F">
            <w:pPr>
              <w:jc w:val="center"/>
              <w:rPr>
                <w:ins w:id="294" w:author="Hayes, Katherine" w:date="2022-03-22T15:03:00Z"/>
              </w:rPr>
            </w:pPr>
            <w:ins w:id="295" w:author="Hayes, Katherine" w:date="2022-03-22T15:03:00Z">
              <w:r>
                <w:t>WOMT-01</w:t>
              </w:r>
            </w:ins>
          </w:p>
          <w:p w14:paraId="03414826" w14:textId="77777777" w:rsidR="00CD0912" w:rsidRDefault="00CD0912" w:rsidP="005F5E3F">
            <w:pPr>
              <w:jc w:val="center"/>
              <w:rPr>
                <w:ins w:id="296" w:author="Hayes, Katherine" w:date="2022-03-22T15:03:00Z"/>
                <w:color w:val="000000"/>
              </w:rPr>
            </w:pPr>
            <w:ins w:id="297" w:author="Hayes, Katherine" w:date="2022-03-22T15:03:00Z">
              <w:r>
                <w:t>WOMT-01</w:t>
              </w:r>
            </w:ins>
          </w:p>
        </w:tc>
        <w:tc>
          <w:tcPr>
            <w:tcW w:w="1530" w:type="dxa"/>
          </w:tcPr>
          <w:p w14:paraId="7A797C32" w14:textId="77777777" w:rsidR="00CD0912" w:rsidRDefault="00CD0912" w:rsidP="005F5E3F">
            <w:pPr>
              <w:jc w:val="center"/>
              <w:rPr>
                <w:ins w:id="298" w:author="Hayes, Katherine" w:date="2022-03-22T15:03:00Z"/>
              </w:rPr>
            </w:pPr>
            <w:ins w:id="299" w:author="Hayes, Katherine" w:date="2022-03-22T15:03:00Z">
              <w:r>
                <w:t>5</w:t>
              </w:r>
            </w:ins>
          </w:p>
          <w:p w14:paraId="219E7252" w14:textId="77777777" w:rsidR="00CD0912" w:rsidRDefault="00CD0912" w:rsidP="005F5E3F">
            <w:pPr>
              <w:jc w:val="center"/>
              <w:rPr>
                <w:ins w:id="300" w:author="Hayes, Katherine" w:date="2022-03-22T15:03:00Z"/>
                <w:color w:val="000000"/>
              </w:rPr>
            </w:pPr>
            <w:ins w:id="301" w:author="Hayes, Katherine" w:date="2022-03-22T15:03:00Z">
              <w:r>
                <w:t>19</w:t>
              </w:r>
            </w:ins>
          </w:p>
        </w:tc>
        <w:tc>
          <w:tcPr>
            <w:tcW w:w="1080" w:type="dxa"/>
          </w:tcPr>
          <w:p w14:paraId="56946A69" w14:textId="77777777" w:rsidR="00CD0912" w:rsidRDefault="00CD0912" w:rsidP="005F5E3F">
            <w:pPr>
              <w:jc w:val="center"/>
              <w:rPr>
                <w:ins w:id="302" w:author="Hayes, Katherine" w:date="2022-03-22T15:03:00Z"/>
              </w:rPr>
            </w:pPr>
            <w:ins w:id="303" w:author="Hayes, Katherine" w:date="2022-03-22T15:03:00Z">
              <w:r>
                <w:t>480</w:t>
              </w:r>
            </w:ins>
          </w:p>
          <w:p w14:paraId="16C327F2" w14:textId="77777777" w:rsidR="00CD0912" w:rsidRDefault="00CD0912" w:rsidP="005F5E3F">
            <w:pPr>
              <w:jc w:val="center"/>
              <w:rPr>
                <w:ins w:id="304" w:author="Hayes, Katherine" w:date="2022-03-22T15:03:00Z"/>
                <w:color w:val="000000"/>
              </w:rPr>
            </w:pPr>
            <w:ins w:id="305" w:author="Hayes, Katherine" w:date="2022-03-22T15:03:00Z">
              <w:r>
                <w:t>680</w:t>
              </w:r>
            </w:ins>
          </w:p>
        </w:tc>
        <w:tc>
          <w:tcPr>
            <w:tcW w:w="900" w:type="dxa"/>
            <w:gridSpan w:val="2"/>
          </w:tcPr>
          <w:p w14:paraId="57E034AC" w14:textId="77777777" w:rsidR="00CD0912" w:rsidRDefault="00CD0912" w:rsidP="005F5E3F">
            <w:pPr>
              <w:jc w:val="center"/>
              <w:rPr>
                <w:ins w:id="306" w:author="Hayes, Katherine" w:date="2022-03-22T15:03:00Z"/>
              </w:rPr>
            </w:pPr>
            <w:ins w:id="307" w:author="Hayes, Katherine" w:date="2022-03-22T15:03:00Z">
              <w:r>
                <w:t>30</w:t>
              </w:r>
            </w:ins>
          </w:p>
          <w:p w14:paraId="4F518872" w14:textId="77777777" w:rsidR="00CD0912" w:rsidRDefault="00CD0912" w:rsidP="005F5E3F">
            <w:pPr>
              <w:jc w:val="center"/>
              <w:rPr>
                <w:ins w:id="308" w:author="Hayes, Katherine" w:date="2022-03-22T15:03:00Z"/>
              </w:rPr>
            </w:pPr>
            <w:ins w:id="309" w:author="Hayes, Katherine" w:date="2022-03-22T15:03:00Z">
              <w:r>
                <w:t>40</w:t>
              </w:r>
            </w:ins>
          </w:p>
        </w:tc>
        <w:tc>
          <w:tcPr>
            <w:tcW w:w="1535" w:type="dxa"/>
          </w:tcPr>
          <w:p w14:paraId="05EC4EB7" w14:textId="77777777" w:rsidR="00CD0912" w:rsidRDefault="00CD0912" w:rsidP="005F5E3F">
            <w:pPr>
              <w:jc w:val="center"/>
              <w:rPr>
                <w:ins w:id="310" w:author="Hayes, Katherine" w:date="2022-03-22T15:03:00Z"/>
              </w:rPr>
            </w:pPr>
            <w:ins w:id="311" w:author="Hayes, Katherine" w:date="2022-03-22T15:03:00Z">
              <w:r>
                <w:t>499-542</w:t>
              </w:r>
            </w:ins>
          </w:p>
          <w:p w14:paraId="55947907" w14:textId="77777777" w:rsidR="00CD0912" w:rsidRDefault="00CD0912" w:rsidP="005F5E3F">
            <w:pPr>
              <w:jc w:val="center"/>
              <w:rPr>
                <w:ins w:id="312" w:author="Hayes, Katherine" w:date="2022-03-22T15:03:00Z"/>
                <w:color w:val="000000"/>
              </w:rPr>
            </w:pPr>
            <w:ins w:id="313" w:author="Hayes, Katherine" w:date="2022-03-22T15:03:00Z">
              <w:r>
                <w:t>556-687</w:t>
              </w:r>
            </w:ins>
          </w:p>
        </w:tc>
      </w:tr>
      <w:tr w:rsidR="00CD0912" w14:paraId="6B613607" w14:textId="77777777" w:rsidTr="005F5E3F">
        <w:trPr>
          <w:ins w:id="314" w:author="Hayes, Katherine" w:date="2022-03-22T15:03:00Z"/>
        </w:trPr>
        <w:tc>
          <w:tcPr>
            <w:tcW w:w="1310" w:type="dxa"/>
            <w:vMerge/>
            <w:tcBorders>
              <w:top w:val="single" w:sz="4" w:space="0" w:color="000000"/>
            </w:tcBorders>
          </w:tcPr>
          <w:p w14:paraId="168D00C2" w14:textId="77777777" w:rsidR="00CD0912" w:rsidRDefault="00CD0912" w:rsidP="005F5E3F">
            <w:pPr>
              <w:widowControl w:val="0"/>
              <w:pBdr>
                <w:top w:val="nil"/>
                <w:left w:val="nil"/>
                <w:bottom w:val="nil"/>
                <w:right w:val="nil"/>
                <w:between w:val="nil"/>
              </w:pBdr>
              <w:spacing w:line="276" w:lineRule="auto"/>
              <w:rPr>
                <w:ins w:id="315" w:author="Hayes, Katherine" w:date="2022-03-22T15:03:00Z"/>
                <w:color w:val="000000"/>
              </w:rPr>
            </w:pPr>
          </w:p>
        </w:tc>
        <w:tc>
          <w:tcPr>
            <w:tcW w:w="1205" w:type="dxa"/>
          </w:tcPr>
          <w:p w14:paraId="3A62C9B3" w14:textId="77777777" w:rsidR="00CD0912" w:rsidRDefault="00CD0912" w:rsidP="005F5E3F">
            <w:pPr>
              <w:rPr>
                <w:ins w:id="316" w:author="Hayes, Katherine" w:date="2022-03-22T15:03:00Z"/>
                <w:color w:val="000000"/>
              </w:rPr>
            </w:pPr>
            <w:ins w:id="317" w:author="Hayes, Katherine" w:date="2022-03-22T15:03:00Z">
              <w:r>
                <w:rPr>
                  <w:color w:val="000000"/>
                </w:rPr>
                <w:t>Ridge MS</w:t>
              </w:r>
            </w:ins>
          </w:p>
        </w:tc>
        <w:tc>
          <w:tcPr>
            <w:tcW w:w="1080" w:type="dxa"/>
          </w:tcPr>
          <w:p w14:paraId="7AE0ACD8" w14:textId="77777777" w:rsidR="00CD0912" w:rsidRDefault="00CD0912" w:rsidP="005F5E3F">
            <w:pPr>
              <w:jc w:val="center"/>
              <w:rPr>
                <w:ins w:id="318" w:author="Hayes, Katherine" w:date="2022-03-22T15:03:00Z"/>
              </w:rPr>
            </w:pPr>
            <w:ins w:id="319" w:author="Hayes, Katherine" w:date="2022-03-22T15:03:00Z">
              <w:r>
                <w:t>177455</w:t>
              </w:r>
            </w:ins>
          </w:p>
          <w:p w14:paraId="1853CBFD" w14:textId="77777777" w:rsidR="00CD0912" w:rsidRDefault="00CD0912" w:rsidP="005F5E3F">
            <w:pPr>
              <w:jc w:val="center"/>
              <w:rPr>
                <w:ins w:id="320" w:author="Hayes, Katherine" w:date="2022-03-22T15:03:00Z"/>
              </w:rPr>
            </w:pPr>
            <w:ins w:id="321" w:author="Hayes, Katherine" w:date="2022-03-22T15:03:00Z">
              <w:r>
                <w:t>177455</w:t>
              </w:r>
            </w:ins>
          </w:p>
        </w:tc>
        <w:tc>
          <w:tcPr>
            <w:tcW w:w="1440" w:type="dxa"/>
          </w:tcPr>
          <w:p w14:paraId="61C56394" w14:textId="77777777" w:rsidR="00CD0912" w:rsidRDefault="00CD0912" w:rsidP="005F5E3F">
            <w:pPr>
              <w:jc w:val="center"/>
              <w:rPr>
                <w:ins w:id="322" w:author="Hayes, Katherine" w:date="2022-03-22T15:03:00Z"/>
              </w:rPr>
            </w:pPr>
            <w:ins w:id="323" w:author="Hayes, Katherine" w:date="2022-03-22T15:03:00Z">
              <w:r>
                <w:t>WOMT-02</w:t>
              </w:r>
            </w:ins>
          </w:p>
          <w:p w14:paraId="6C8A0738" w14:textId="77777777" w:rsidR="00CD0912" w:rsidRDefault="00CD0912" w:rsidP="005F5E3F">
            <w:pPr>
              <w:jc w:val="center"/>
              <w:rPr>
                <w:ins w:id="324" w:author="Hayes, Katherine" w:date="2022-03-22T15:03:00Z"/>
                <w:color w:val="000000"/>
              </w:rPr>
            </w:pPr>
            <w:ins w:id="325" w:author="Hayes, Katherine" w:date="2022-03-22T15:03:00Z">
              <w:r>
                <w:t>WOMT-02</w:t>
              </w:r>
            </w:ins>
          </w:p>
        </w:tc>
        <w:tc>
          <w:tcPr>
            <w:tcW w:w="1530" w:type="dxa"/>
          </w:tcPr>
          <w:p w14:paraId="0643E31D" w14:textId="77777777" w:rsidR="00CD0912" w:rsidRDefault="00CD0912" w:rsidP="005F5E3F">
            <w:pPr>
              <w:jc w:val="center"/>
              <w:rPr>
                <w:ins w:id="326" w:author="Hayes, Katherine" w:date="2022-03-22T15:03:00Z"/>
              </w:rPr>
            </w:pPr>
            <w:ins w:id="327" w:author="Hayes, Katherine" w:date="2022-03-22T15:03:00Z">
              <w:r>
                <w:t>2</w:t>
              </w:r>
            </w:ins>
          </w:p>
          <w:p w14:paraId="756C7512" w14:textId="77777777" w:rsidR="00CD0912" w:rsidRDefault="00CD0912" w:rsidP="005F5E3F">
            <w:pPr>
              <w:jc w:val="center"/>
              <w:rPr>
                <w:ins w:id="328" w:author="Hayes, Katherine" w:date="2022-03-22T15:03:00Z"/>
                <w:color w:val="000000"/>
              </w:rPr>
            </w:pPr>
            <w:ins w:id="329" w:author="Hayes, Katherine" w:date="2022-03-22T15:03:00Z">
              <w:r>
                <w:t>15</w:t>
              </w:r>
            </w:ins>
          </w:p>
        </w:tc>
        <w:tc>
          <w:tcPr>
            <w:tcW w:w="1080" w:type="dxa"/>
          </w:tcPr>
          <w:p w14:paraId="5CD433D1" w14:textId="77777777" w:rsidR="00CD0912" w:rsidRDefault="00CD0912" w:rsidP="005F5E3F">
            <w:pPr>
              <w:jc w:val="center"/>
              <w:rPr>
                <w:ins w:id="330" w:author="Hayes, Katherine" w:date="2022-03-22T15:03:00Z"/>
              </w:rPr>
            </w:pPr>
            <w:ins w:id="331" w:author="Hayes, Katherine" w:date="2022-03-22T15:03:00Z">
              <w:r>
                <w:t>575</w:t>
              </w:r>
            </w:ins>
          </w:p>
          <w:p w14:paraId="53D4B191" w14:textId="77777777" w:rsidR="00CD0912" w:rsidRDefault="00CD0912" w:rsidP="005F5E3F">
            <w:pPr>
              <w:jc w:val="center"/>
              <w:rPr>
                <w:ins w:id="332" w:author="Hayes, Katherine" w:date="2022-03-22T15:03:00Z"/>
                <w:color w:val="000000"/>
              </w:rPr>
            </w:pPr>
            <w:ins w:id="333" w:author="Hayes, Katherine" w:date="2022-03-22T15:03:00Z">
              <w:r>
                <w:t>365</w:t>
              </w:r>
            </w:ins>
          </w:p>
        </w:tc>
        <w:tc>
          <w:tcPr>
            <w:tcW w:w="900" w:type="dxa"/>
            <w:gridSpan w:val="2"/>
          </w:tcPr>
          <w:p w14:paraId="21ACDCF2" w14:textId="77777777" w:rsidR="00CD0912" w:rsidRDefault="00CD0912" w:rsidP="005F5E3F">
            <w:pPr>
              <w:jc w:val="center"/>
              <w:rPr>
                <w:ins w:id="334" w:author="Hayes, Katherine" w:date="2022-03-22T15:03:00Z"/>
              </w:rPr>
            </w:pPr>
            <w:ins w:id="335" w:author="Hayes, Katherine" w:date="2022-03-22T15:03:00Z">
              <w:r>
                <w:t>30</w:t>
              </w:r>
            </w:ins>
          </w:p>
          <w:p w14:paraId="7FA4FE83" w14:textId="77777777" w:rsidR="00CD0912" w:rsidRDefault="00CD0912" w:rsidP="005F5E3F">
            <w:pPr>
              <w:jc w:val="center"/>
              <w:rPr>
                <w:ins w:id="336" w:author="Hayes, Katherine" w:date="2022-03-22T15:03:00Z"/>
              </w:rPr>
            </w:pPr>
            <w:ins w:id="337" w:author="Hayes, Katherine" w:date="2022-03-22T15:03:00Z">
              <w:r>
                <w:t>30</w:t>
              </w:r>
            </w:ins>
          </w:p>
        </w:tc>
        <w:tc>
          <w:tcPr>
            <w:tcW w:w="1535" w:type="dxa"/>
          </w:tcPr>
          <w:p w14:paraId="77C4D62E" w14:textId="77777777" w:rsidR="00CD0912" w:rsidRDefault="00CD0912" w:rsidP="005F5E3F">
            <w:pPr>
              <w:jc w:val="center"/>
              <w:rPr>
                <w:ins w:id="338" w:author="Hayes, Katherine" w:date="2022-03-22T15:03:00Z"/>
              </w:rPr>
            </w:pPr>
            <w:ins w:id="339" w:author="Hayes, Katherine" w:date="2022-03-22T15:03:00Z">
              <w:r>
                <w:t>503-648</w:t>
              </w:r>
            </w:ins>
          </w:p>
          <w:p w14:paraId="5559A6CF" w14:textId="77777777" w:rsidR="00CD0912" w:rsidRDefault="00CD0912" w:rsidP="005F5E3F">
            <w:pPr>
              <w:jc w:val="center"/>
              <w:rPr>
                <w:ins w:id="340" w:author="Hayes, Katherine" w:date="2022-03-22T15:03:00Z"/>
                <w:color w:val="000000"/>
              </w:rPr>
            </w:pPr>
            <w:ins w:id="341" w:author="Hayes, Katherine" w:date="2022-03-22T15:03:00Z">
              <w:r>
                <w:t>316-501</w:t>
              </w:r>
            </w:ins>
          </w:p>
        </w:tc>
      </w:tr>
      <w:tr w:rsidR="00CD0912" w14:paraId="2F519D1A" w14:textId="77777777" w:rsidTr="005F5E3F">
        <w:trPr>
          <w:trHeight w:val="210"/>
          <w:ins w:id="342" w:author="Hayes, Katherine" w:date="2022-03-22T15:03:00Z"/>
        </w:trPr>
        <w:tc>
          <w:tcPr>
            <w:tcW w:w="1310" w:type="dxa"/>
            <w:vMerge w:val="restart"/>
            <w:tcBorders>
              <w:top w:val="single" w:sz="4" w:space="0" w:color="000000"/>
            </w:tcBorders>
          </w:tcPr>
          <w:p w14:paraId="0B629ACA" w14:textId="77777777" w:rsidR="00CD0912" w:rsidRDefault="00CD0912" w:rsidP="005F5E3F">
            <w:pPr>
              <w:rPr>
                <w:ins w:id="343" w:author="Hayes, Katherine" w:date="2022-03-22T15:03:00Z"/>
                <w:color w:val="000000"/>
              </w:rPr>
            </w:pPr>
            <w:ins w:id="344" w:author="Hayes, Katherine" w:date="2022-03-22T15:03:00Z">
              <w:r>
                <w:t>Ridge Trail</w:t>
              </w:r>
            </w:ins>
          </w:p>
        </w:tc>
        <w:tc>
          <w:tcPr>
            <w:tcW w:w="1205" w:type="dxa"/>
          </w:tcPr>
          <w:p w14:paraId="60D8EEC1" w14:textId="77777777" w:rsidR="00CD0912" w:rsidRDefault="00CD0912" w:rsidP="005F5E3F">
            <w:pPr>
              <w:rPr>
                <w:ins w:id="345" w:author="Hayes, Katherine" w:date="2022-03-22T15:03:00Z"/>
                <w:color w:val="000000"/>
              </w:rPr>
            </w:pPr>
            <w:ins w:id="346" w:author="Hayes, Katherine" w:date="2022-03-22T15:03:00Z">
              <w:r>
                <w:rPr>
                  <w:color w:val="000000"/>
                </w:rPr>
                <w:t>Ridge MS</w:t>
              </w:r>
            </w:ins>
          </w:p>
        </w:tc>
        <w:tc>
          <w:tcPr>
            <w:tcW w:w="1080" w:type="dxa"/>
          </w:tcPr>
          <w:p w14:paraId="7D4C44DE" w14:textId="77777777" w:rsidR="00CD0912" w:rsidRDefault="00CD0912" w:rsidP="005F5E3F">
            <w:pPr>
              <w:jc w:val="center"/>
              <w:rPr>
                <w:ins w:id="347" w:author="Hayes, Katherine" w:date="2022-03-22T15:03:00Z"/>
              </w:rPr>
            </w:pPr>
            <w:ins w:id="348" w:author="Hayes, Katherine" w:date="2022-03-22T15:03:00Z">
              <w:r>
                <w:t>177577</w:t>
              </w:r>
            </w:ins>
          </w:p>
        </w:tc>
        <w:tc>
          <w:tcPr>
            <w:tcW w:w="1440" w:type="dxa"/>
          </w:tcPr>
          <w:p w14:paraId="71FAE1EC" w14:textId="77777777" w:rsidR="00CD0912" w:rsidRDefault="00CD0912" w:rsidP="005F5E3F">
            <w:pPr>
              <w:jc w:val="center"/>
              <w:rPr>
                <w:ins w:id="349" w:author="Hayes, Katherine" w:date="2022-03-22T15:03:00Z"/>
                <w:color w:val="000000"/>
              </w:rPr>
            </w:pPr>
            <w:ins w:id="350" w:author="Hayes, Katherine" w:date="2022-03-22T15:03:00Z">
              <w:r>
                <w:t>RIDG-01</w:t>
              </w:r>
            </w:ins>
          </w:p>
        </w:tc>
        <w:tc>
          <w:tcPr>
            <w:tcW w:w="1530" w:type="dxa"/>
          </w:tcPr>
          <w:p w14:paraId="40B9FC84" w14:textId="77777777" w:rsidR="00CD0912" w:rsidRDefault="00CD0912" w:rsidP="005F5E3F">
            <w:pPr>
              <w:jc w:val="center"/>
              <w:rPr>
                <w:ins w:id="351" w:author="Hayes, Katherine" w:date="2022-03-22T15:03:00Z"/>
                <w:color w:val="000000"/>
              </w:rPr>
            </w:pPr>
            <w:ins w:id="352" w:author="Hayes, Katherine" w:date="2022-03-22T15:03:00Z">
              <w:r>
                <w:t>19</w:t>
              </w:r>
            </w:ins>
          </w:p>
        </w:tc>
        <w:tc>
          <w:tcPr>
            <w:tcW w:w="1080" w:type="dxa"/>
          </w:tcPr>
          <w:p w14:paraId="3A192F71" w14:textId="77777777" w:rsidR="00CD0912" w:rsidRDefault="00CD0912" w:rsidP="005F5E3F">
            <w:pPr>
              <w:jc w:val="center"/>
              <w:rPr>
                <w:ins w:id="353" w:author="Hayes, Katherine" w:date="2022-03-22T15:03:00Z"/>
                <w:color w:val="000000"/>
              </w:rPr>
            </w:pPr>
            <w:ins w:id="354" w:author="Hayes, Katherine" w:date="2022-03-22T15:03:00Z">
              <w:r>
                <w:t>830</w:t>
              </w:r>
            </w:ins>
          </w:p>
        </w:tc>
        <w:tc>
          <w:tcPr>
            <w:tcW w:w="900" w:type="dxa"/>
            <w:gridSpan w:val="2"/>
          </w:tcPr>
          <w:p w14:paraId="733DD392" w14:textId="77777777" w:rsidR="00CD0912" w:rsidRDefault="00CD0912" w:rsidP="005F5E3F">
            <w:pPr>
              <w:jc w:val="center"/>
              <w:rPr>
                <w:ins w:id="355" w:author="Hayes, Katherine" w:date="2022-03-22T15:03:00Z"/>
              </w:rPr>
            </w:pPr>
            <w:ins w:id="356" w:author="Hayes, Katherine" w:date="2022-03-22T15:03:00Z">
              <w:r>
                <w:t>30</w:t>
              </w:r>
            </w:ins>
          </w:p>
        </w:tc>
        <w:tc>
          <w:tcPr>
            <w:tcW w:w="1535" w:type="dxa"/>
          </w:tcPr>
          <w:p w14:paraId="25EA79DB" w14:textId="77777777" w:rsidR="00CD0912" w:rsidRDefault="00CD0912" w:rsidP="005F5E3F">
            <w:pPr>
              <w:jc w:val="center"/>
              <w:rPr>
                <w:ins w:id="357" w:author="Hayes, Katherine" w:date="2022-03-22T15:03:00Z"/>
                <w:color w:val="000000"/>
              </w:rPr>
            </w:pPr>
            <w:ins w:id="358" w:author="Hayes, Katherine" w:date="2022-03-22T15:03:00Z">
              <w:r>
                <w:t>688-789</w:t>
              </w:r>
            </w:ins>
          </w:p>
        </w:tc>
      </w:tr>
      <w:tr w:rsidR="00CD0912" w14:paraId="1133A10B" w14:textId="77777777" w:rsidTr="005F5E3F">
        <w:trPr>
          <w:trHeight w:val="210"/>
          <w:ins w:id="359" w:author="Hayes, Katherine" w:date="2022-03-22T15:03:00Z"/>
        </w:trPr>
        <w:tc>
          <w:tcPr>
            <w:tcW w:w="1310" w:type="dxa"/>
            <w:vMerge/>
            <w:tcBorders>
              <w:top w:val="single" w:sz="4" w:space="0" w:color="000000"/>
            </w:tcBorders>
          </w:tcPr>
          <w:p w14:paraId="6904C06A" w14:textId="77777777" w:rsidR="00CD0912" w:rsidRDefault="00CD0912" w:rsidP="005F5E3F">
            <w:pPr>
              <w:widowControl w:val="0"/>
              <w:pBdr>
                <w:top w:val="nil"/>
                <w:left w:val="nil"/>
                <w:bottom w:val="nil"/>
                <w:right w:val="nil"/>
                <w:between w:val="nil"/>
              </w:pBdr>
              <w:spacing w:line="276" w:lineRule="auto"/>
              <w:rPr>
                <w:ins w:id="360" w:author="Hayes, Katherine" w:date="2022-03-22T15:03:00Z"/>
                <w:color w:val="000000"/>
              </w:rPr>
            </w:pPr>
          </w:p>
        </w:tc>
        <w:tc>
          <w:tcPr>
            <w:tcW w:w="1205" w:type="dxa"/>
          </w:tcPr>
          <w:p w14:paraId="765697C5" w14:textId="77777777" w:rsidR="00CD0912" w:rsidRDefault="00CD0912" w:rsidP="005F5E3F">
            <w:pPr>
              <w:rPr>
                <w:ins w:id="361" w:author="Hayes, Katherine" w:date="2022-03-22T15:03:00Z"/>
                <w:color w:val="000000"/>
              </w:rPr>
            </w:pPr>
            <w:ins w:id="362" w:author="Hayes, Katherine" w:date="2022-03-22T15:03:00Z">
              <w:r>
                <w:rPr>
                  <w:color w:val="000000"/>
                </w:rPr>
                <w:t>Ridge MS</w:t>
              </w:r>
            </w:ins>
          </w:p>
        </w:tc>
        <w:tc>
          <w:tcPr>
            <w:tcW w:w="1080" w:type="dxa"/>
          </w:tcPr>
          <w:p w14:paraId="730944AB" w14:textId="77777777" w:rsidR="00CD0912" w:rsidRDefault="00CD0912" w:rsidP="005F5E3F">
            <w:pPr>
              <w:jc w:val="center"/>
              <w:rPr>
                <w:ins w:id="363" w:author="Hayes, Katherine" w:date="2022-03-22T15:03:00Z"/>
              </w:rPr>
            </w:pPr>
            <w:ins w:id="364" w:author="Hayes, Katherine" w:date="2022-03-22T15:03:00Z">
              <w:r>
                <w:t>177465</w:t>
              </w:r>
            </w:ins>
          </w:p>
          <w:p w14:paraId="459C47BC" w14:textId="77777777" w:rsidR="00CD0912" w:rsidRDefault="00CD0912" w:rsidP="005F5E3F">
            <w:pPr>
              <w:jc w:val="center"/>
              <w:rPr>
                <w:ins w:id="365" w:author="Hayes, Katherine" w:date="2022-03-22T15:03:00Z"/>
              </w:rPr>
            </w:pPr>
            <w:ins w:id="366" w:author="Hayes, Katherine" w:date="2022-03-22T15:03:00Z">
              <w:r>
                <w:t>177457</w:t>
              </w:r>
            </w:ins>
          </w:p>
        </w:tc>
        <w:tc>
          <w:tcPr>
            <w:tcW w:w="1440" w:type="dxa"/>
          </w:tcPr>
          <w:p w14:paraId="1778DBA1" w14:textId="77777777" w:rsidR="00CD0912" w:rsidRDefault="00CD0912" w:rsidP="005F5E3F">
            <w:pPr>
              <w:jc w:val="center"/>
              <w:rPr>
                <w:ins w:id="367" w:author="Hayes, Katherine" w:date="2022-03-22T15:03:00Z"/>
              </w:rPr>
            </w:pPr>
            <w:ins w:id="368" w:author="Hayes, Katherine" w:date="2022-03-22T15:03:00Z">
              <w:r>
                <w:t>RIDG-02</w:t>
              </w:r>
            </w:ins>
          </w:p>
          <w:p w14:paraId="128E6B49" w14:textId="77777777" w:rsidR="00CD0912" w:rsidRDefault="00CD0912" w:rsidP="005F5E3F">
            <w:pPr>
              <w:jc w:val="center"/>
              <w:rPr>
                <w:ins w:id="369" w:author="Hayes, Katherine" w:date="2022-03-22T15:03:00Z"/>
              </w:rPr>
            </w:pPr>
            <w:ins w:id="370" w:author="Hayes, Katherine" w:date="2022-03-22T15:03:00Z">
              <w:r>
                <w:t>RIDG-02</w:t>
              </w:r>
            </w:ins>
          </w:p>
        </w:tc>
        <w:tc>
          <w:tcPr>
            <w:tcW w:w="1530" w:type="dxa"/>
          </w:tcPr>
          <w:p w14:paraId="7CB6810B" w14:textId="77777777" w:rsidR="00CD0912" w:rsidRDefault="00CD0912" w:rsidP="005F5E3F">
            <w:pPr>
              <w:jc w:val="center"/>
              <w:rPr>
                <w:ins w:id="371" w:author="Hayes, Katherine" w:date="2022-03-22T15:03:00Z"/>
              </w:rPr>
            </w:pPr>
            <w:ins w:id="372" w:author="Hayes, Katherine" w:date="2022-03-22T15:03:00Z">
              <w:r>
                <w:t>2</w:t>
              </w:r>
            </w:ins>
          </w:p>
          <w:p w14:paraId="008185AD" w14:textId="77777777" w:rsidR="00CD0912" w:rsidRDefault="00CD0912" w:rsidP="005F5E3F">
            <w:pPr>
              <w:jc w:val="center"/>
              <w:rPr>
                <w:ins w:id="373" w:author="Hayes, Katherine" w:date="2022-03-22T15:03:00Z"/>
              </w:rPr>
            </w:pPr>
            <w:ins w:id="374" w:author="Hayes, Katherine" w:date="2022-03-22T15:03:00Z">
              <w:r>
                <w:t>11</w:t>
              </w:r>
            </w:ins>
          </w:p>
        </w:tc>
        <w:tc>
          <w:tcPr>
            <w:tcW w:w="1080" w:type="dxa"/>
          </w:tcPr>
          <w:p w14:paraId="03F1E8EF" w14:textId="77777777" w:rsidR="00CD0912" w:rsidRDefault="00CD0912" w:rsidP="005F5E3F">
            <w:pPr>
              <w:jc w:val="center"/>
              <w:rPr>
                <w:ins w:id="375" w:author="Hayes, Katherine" w:date="2022-03-22T15:03:00Z"/>
              </w:rPr>
            </w:pPr>
            <w:ins w:id="376" w:author="Hayes, Katherine" w:date="2022-03-22T15:03:00Z">
              <w:r>
                <w:t>875</w:t>
              </w:r>
            </w:ins>
          </w:p>
          <w:p w14:paraId="7281DD4F" w14:textId="77777777" w:rsidR="00CD0912" w:rsidRDefault="00CD0912" w:rsidP="005F5E3F">
            <w:pPr>
              <w:jc w:val="center"/>
              <w:rPr>
                <w:ins w:id="377" w:author="Hayes, Katherine" w:date="2022-03-22T15:03:00Z"/>
              </w:rPr>
            </w:pPr>
            <w:ins w:id="378" w:author="Hayes, Katherine" w:date="2022-03-22T15:03:00Z">
              <w:r>
                <w:t>2245</w:t>
              </w:r>
            </w:ins>
          </w:p>
        </w:tc>
        <w:tc>
          <w:tcPr>
            <w:tcW w:w="900" w:type="dxa"/>
            <w:gridSpan w:val="2"/>
          </w:tcPr>
          <w:p w14:paraId="7B1405C8" w14:textId="77777777" w:rsidR="00CD0912" w:rsidRDefault="00CD0912" w:rsidP="005F5E3F">
            <w:pPr>
              <w:jc w:val="center"/>
              <w:rPr>
                <w:ins w:id="379" w:author="Hayes, Katherine" w:date="2022-03-22T15:03:00Z"/>
              </w:rPr>
            </w:pPr>
            <w:ins w:id="380" w:author="Hayes, Katherine" w:date="2022-03-22T15:03:00Z">
              <w:r>
                <w:t>30</w:t>
              </w:r>
            </w:ins>
          </w:p>
          <w:p w14:paraId="4A2EC1C4" w14:textId="77777777" w:rsidR="00CD0912" w:rsidRDefault="00CD0912" w:rsidP="005F5E3F">
            <w:pPr>
              <w:jc w:val="center"/>
              <w:rPr>
                <w:ins w:id="381" w:author="Hayes, Katherine" w:date="2022-03-22T15:03:00Z"/>
              </w:rPr>
            </w:pPr>
            <w:ins w:id="382" w:author="Hayes, Katherine" w:date="2022-03-22T15:03:00Z">
              <w:r>
                <w:t>35</w:t>
              </w:r>
            </w:ins>
          </w:p>
        </w:tc>
        <w:tc>
          <w:tcPr>
            <w:tcW w:w="1535" w:type="dxa"/>
          </w:tcPr>
          <w:p w14:paraId="7ECC5CA2" w14:textId="77777777" w:rsidR="00CD0912" w:rsidRDefault="00CD0912" w:rsidP="005F5E3F">
            <w:pPr>
              <w:jc w:val="center"/>
              <w:rPr>
                <w:ins w:id="383" w:author="Hayes, Katherine" w:date="2022-03-22T15:03:00Z"/>
              </w:rPr>
            </w:pPr>
            <w:ins w:id="384" w:author="Hayes, Katherine" w:date="2022-03-22T15:03:00Z">
              <w:r>
                <w:t>709-907</w:t>
              </w:r>
            </w:ins>
          </w:p>
          <w:p w14:paraId="010AAA4B" w14:textId="77777777" w:rsidR="00CD0912" w:rsidRDefault="00CD0912" w:rsidP="005F5E3F">
            <w:pPr>
              <w:jc w:val="center"/>
              <w:rPr>
                <w:ins w:id="385" w:author="Hayes, Katherine" w:date="2022-03-22T15:03:00Z"/>
              </w:rPr>
            </w:pPr>
            <w:ins w:id="386" w:author="Hayes, Katherine" w:date="2022-03-22T15:03:00Z">
              <w:r>
                <w:t>2153-2343</w:t>
              </w:r>
            </w:ins>
          </w:p>
        </w:tc>
      </w:tr>
      <w:tr w:rsidR="00CD0912" w14:paraId="0687E74E" w14:textId="77777777" w:rsidTr="005F5E3F">
        <w:trPr>
          <w:ins w:id="387" w:author="Hayes, Katherine" w:date="2022-03-22T15:03:00Z"/>
        </w:trPr>
        <w:tc>
          <w:tcPr>
            <w:tcW w:w="1310" w:type="dxa"/>
            <w:tcBorders>
              <w:top w:val="single" w:sz="4" w:space="0" w:color="000000"/>
              <w:bottom w:val="single" w:sz="4" w:space="0" w:color="000000"/>
            </w:tcBorders>
          </w:tcPr>
          <w:p w14:paraId="04B5D368" w14:textId="77777777" w:rsidR="00CD0912" w:rsidRDefault="00CD0912" w:rsidP="005F5E3F">
            <w:pPr>
              <w:rPr>
                <w:ins w:id="388" w:author="Hayes, Katherine" w:date="2022-03-22T15:03:00Z"/>
              </w:rPr>
            </w:pPr>
            <w:ins w:id="389" w:author="Hayes, Katherine" w:date="2022-03-22T15:03:00Z">
              <w:r>
                <w:t>Elk River</w:t>
              </w:r>
            </w:ins>
          </w:p>
        </w:tc>
        <w:tc>
          <w:tcPr>
            <w:tcW w:w="1205" w:type="dxa"/>
          </w:tcPr>
          <w:p w14:paraId="4E7BE26F" w14:textId="77777777" w:rsidR="00CD0912" w:rsidRDefault="00CD0912" w:rsidP="005F5E3F">
            <w:pPr>
              <w:rPr>
                <w:ins w:id="390" w:author="Hayes, Katherine" w:date="2022-03-22T15:03:00Z"/>
                <w:color w:val="000000"/>
              </w:rPr>
            </w:pPr>
            <w:ins w:id="391" w:author="Hayes, Katherine" w:date="2022-03-22T15:03:00Z">
              <w:r>
                <w:rPr>
                  <w:color w:val="000000"/>
                </w:rPr>
                <w:t>Valley MS</w:t>
              </w:r>
            </w:ins>
          </w:p>
        </w:tc>
        <w:tc>
          <w:tcPr>
            <w:tcW w:w="1080" w:type="dxa"/>
          </w:tcPr>
          <w:p w14:paraId="01AA8D83" w14:textId="77777777" w:rsidR="00CD0912" w:rsidRDefault="00CD0912" w:rsidP="005F5E3F">
            <w:pPr>
              <w:jc w:val="center"/>
              <w:rPr>
                <w:ins w:id="392" w:author="Hayes, Katherine" w:date="2022-03-22T15:03:00Z"/>
              </w:rPr>
            </w:pPr>
            <w:ins w:id="393" w:author="Hayes, Katherine" w:date="2022-03-22T15:03:00Z">
              <w:r>
                <w:t>177578</w:t>
              </w:r>
            </w:ins>
          </w:p>
          <w:p w14:paraId="070399D5" w14:textId="77777777" w:rsidR="00CD0912" w:rsidRDefault="00CD0912" w:rsidP="005F5E3F">
            <w:pPr>
              <w:jc w:val="center"/>
              <w:rPr>
                <w:ins w:id="394" w:author="Hayes, Katherine" w:date="2022-03-22T15:03:00Z"/>
              </w:rPr>
            </w:pPr>
            <w:ins w:id="395" w:author="Hayes, Katherine" w:date="2022-03-22T15:03:00Z">
              <w:r>
                <w:t>177579</w:t>
              </w:r>
            </w:ins>
          </w:p>
        </w:tc>
        <w:tc>
          <w:tcPr>
            <w:tcW w:w="1440" w:type="dxa"/>
          </w:tcPr>
          <w:p w14:paraId="30313F8C" w14:textId="77777777" w:rsidR="00CD0912" w:rsidRDefault="00CD0912" w:rsidP="005F5E3F">
            <w:pPr>
              <w:jc w:val="center"/>
              <w:rPr>
                <w:ins w:id="396" w:author="Hayes, Katherine" w:date="2022-03-22T15:03:00Z"/>
              </w:rPr>
            </w:pPr>
            <w:ins w:id="397" w:author="Hayes, Katherine" w:date="2022-03-22T15:03:00Z">
              <w:r>
                <w:t>EELS-01</w:t>
              </w:r>
            </w:ins>
          </w:p>
          <w:p w14:paraId="6C5FAD0C" w14:textId="77777777" w:rsidR="00CD0912" w:rsidRDefault="00CD0912" w:rsidP="005F5E3F">
            <w:pPr>
              <w:jc w:val="center"/>
              <w:rPr>
                <w:ins w:id="398" w:author="Hayes, Katherine" w:date="2022-03-22T15:03:00Z"/>
                <w:color w:val="000000"/>
              </w:rPr>
            </w:pPr>
            <w:ins w:id="399" w:author="Hayes, Katherine" w:date="2022-03-22T15:03:00Z">
              <w:r>
                <w:t>EELS-01</w:t>
              </w:r>
            </w:ins>
          </w:p>
        </w:tc>
        <w:tc>
          <w:tcPr>
            <w:tcW w:w="1530" w:type="dxa"/>
          </w:tcPr>
          <w:p w14:paraId="2D7E9617" w14:textId="77777777" w:rsidR="00CD0912" w:rsidRDefault="00CD0912" w:rsidP="005F5E3F">
            <w:pPr>
              <w:jc w:val="center"/>
              <w:rPr>
                <w:ins w:id="400" w:author="Hayes, Katherine" w:date="2022-03-22T15:03:00Z"/>
              </w:rPr>
            </w:pPr>
            <w:ins w:id="401" w:author="Hayes, Katherine" w:date="2022-03-22T15:03:00Z">
              <w:r>
                <w:t>6</w:t>
              </w:r>
            </w:ins>
          </w:p>
          <w:p w14:paraId="6C50C1CD" w14:textId="77777777" w:rsidR="00CD0912" w:rsidRDefault="00CD0912" w:rsidP="005F5E3F">
            <w:pPr>
              <w:jc w:val="center"/>
              <w:rPr>
                <w:ins w:id="402" w:author="Hayes, Katherine" w:date="2022-03-22T15:03:00Z"/>
                <w:color w:val="000000"/>
              </w:rPr>
            </w:pPr>
            <w:ins w:id="403" w:author="Hayes, Katherine" w:date="2022-03-22T15:03:00Z">
              <w:r>
                <w:t>13</w:t>
              </w:r>
            </w:ins>
          </w:p>
        </w:tc>
        <w:tc>
          <w:tcPr>
            <w:tcW w:w="1080" w:type="dxa"/>
          </w:tcPr>
          <w:p w14:paraId="7127C051" w14:textId="77777777" w:rsidR="00CD0912" w:rsidRDefault="00CD0912" w:rsidP="005F5E3F">
            <w:pPr>
              <w:jc w:val="center"/>
              <w:rPr>
                <w:ins w:id="404" w:author="Hayes, Katherine" w:date="2022-03-22T15:03:00Z"/>
              </w:rPr>
            </w:pPr>
            <w:ins w:id="405" w:author="Hayes, Katherine" w:date="2022-03-22T15:03:00Z">
              <w:r>
                <w:t>305</w:t>
              </w:r>
            </w:ins>
          </w:p>
          <w:p w14:paraId="1D09E488" w14:textId="77777777" w:rsidR="00CD0912" w:rsidRDefault="00CD0912" w:rsidP="005F5E3F">
            <w:pPr>
              <w:jc w:val="center"/>
              <w:rPr>
                <w:ins w:id="406" w:author="Hayes, Katherine" w:date="2022-03-22T15:03:00Z"/>
                <w:color w:val="000000"/>
              </w:rPr>
            </w:pPr>
            <w:ins w:id="407" w:author="Hayes, Katherine" w:date="2022-03-22T15:03:00Z">
              <w:r>
                <w:t>75</w:t>
              </w:r>
            </w:ins>
          </w:p>
        </w:tc>
        <w:tc>
          <w:tcPr>
            <w:tcW w:w="900" w:type="dxa"/>
            <w:gridSpan w:val="2"/>
          </w:tcPr>
          <w:p w14:paraId="1F90E7AF" w14:textId="77777777" w:rsidR="00CD0912" w:rsidRDefault="00CD0912" w:rsidP="005F5E3F">
            <w:pPr>
              <w:jc w:val="center"/>
              <w:rPr>
                <w:ins w:id="408" w:author="Hayes, Katherine" w:date="2022-03-22T15:03:00Z"/>
              </w:rPr>
            </w:pPr>
            <w:ins w:id="409" w:author="Hayes, Katherine" w:date="2022-03-22T15:03:00Z">
              <w:r>
                <w:t>30</w:t>
              </w:r>
            </w:ins>
          </w:p>
          <w:p w14:paraId="1514F9D8" w14:textId="77777777" w:rsidR="00CD0912" w:rsidRDefault="00CD0912" w:rsidP="005F5E3F">
            <w:pPr>
              <w:jc w:val="center"/>
              <w:rPr>
                <w:ins w:id="410" w:author="Hayes, Katherine" w:date="2022-03-22T15:03:00Z"/>
              </w:rPr>
            </w:pPr>
            <w:ins w:id="411" w:author="Hayes, Katherine" w:date="2022-03-22T15:03:00Z">
              <w:r>
                <w:t>30</w:t>
              </w:r>
            </w:ins>
          </w:p>
        </w:tc>
        <w:tc>
          <w:tcPr>
            <w:tcW w:w="1535" w:type="dxa"/>
          </w:tcPr>
          <w:p w14:paraId="60C1A211" w14:textId="77777777" w:rsidR="00CD0912" w:rsidRDefault="00CD0912" w:rsidP="005F5E3F">
            <w:pPr>
              <w:jc w:val="center"/>
              <w:rPr>
                <w:ins w:id="412" w:author="Hayes, Katherine" w:date="2022-03-22T15:03:00Z"/>
              </w:rPr>
            </w:pPr>
            <w:ins w:id="413" w:author="Hayes, Katherine" w:date="2022-03-22T15:03:00Z">
              <w:r>
                <w:t>299-462</w:t>
              </w:r>
            </w:ins>
          </w:p>
          <w:p w14:paraId="7F7354C4" w14:textId="77777777" w:rsidR="00CD0912" w:rsidRDefault="00CD0912" w:rsidP="005F5E3F">
            <w:pPr>
              <w:jc w:val="center"/>
              <w:rPr>
                <w:ins w:id="414" w:author="Hayes, Katherine" w:date="2022-03-22T15:03:00Z"/>
                <w:color w:val="000000"/>
              </w:rPr>
            </w:pPr>
            <w:ins w:id="415" w:author="Hayes, Katherine" w:date="2022-03-22T15:03:00Z">
              <w:r>
                <w:t>27-259</w:t>
              </w:r>
            </w:ins>
          </w:p>
        </w:tc>
      </w:tr>
      <w:tr w:rsidR="00CD0912" w14:paraId="044EE9A7" w14:textId="77777777" w:rsidTr="005F5E3F">
        <w:trPr>
          <w:ins w:id="416" w:author="Hayes, Katherine" w:date="2022-03-22T15:03:00Z"/>
        </w:trPr>
        <w:tc>
          <w:tcPr>
            <w:tcW w:w="1310" w:type="dxa"/>
            <w:vMerge w:val="restart"/>
            <w:tcBorders>
              <w:top w:val="single" w:sz="4" w:space="0" w:color="000000"/>
            </w:tcBorders>
          </w:tcPr>
          <w:p w14:paraId="26C157CE" w14:textId="77777777" w:rsidR="00CD0912" w:rsidRDefault="00CD0912" w:rsidP="005F5E3F">
            <w:pPr>
              <w:rPr>
                <w:ins w:id="417" w:author="Hayes, Katherine" w:date="2022-03-22T15:03:00Z"/>
              </w:rPr>
            </w:pPr>
            <w:ins w:id="418" w:author="Hayes, Katherine" w:date="2022-03-22T15:03:00Z">
              <w:r>
                <w:t>Worm Trail (Left fork)</w:t>
              </w:r>
            </w:ins>
          </w:p>
        </w:tc>
        <w:tc>
          <w:tcPr>
            <w:tcW w:w="1205" w:type="dxa"/>
          </w:tcPr>
          <w:p w14:paraId="625243B7" w14:textId="77777777" w:rsidR="00CD0912" w:rsidRDefault="00CD0912" w:rsidP="005F5E3F">
            <w:pPr>
              <w:rPr>
                <w:ins w:id="419" w:author="Hayes, Katherine" w:date="2022-03-22T15:03:00Z"/>
                <w:color w:val="000000"/>
              </w:rPr>
            </w:pPr>
            <w:ins w:id="420" w:author="Hayes, Katherine" w:date="2022-03-22T15:03:00Z">
              <w:r>
                <w:rPr>
                  <w:color w:val="000000"/>
                </w:rPr>
                <w:t>Hill. MS</w:t>
              </w:r>
            </w:ins>
          </w:p>
        </w:tc>
        <w:tc>
          <w:tcPr>
            <w:tcW w:w="1080" w:type="dxa"/>
          </w:tcPr>
          <w:p w14:paraId="08FCA112" w14:textId="77777777" w:rsidR="00CD0912" w:rsidRDefault="00CD0912" w:rsidP="005F5E3F">
            <w:pPr>
              <w:jc w:val="center"/>
              <w:rPr>
                <w:ins w:id="421" w:author="Hayes, Katherine" w:date="2022-03-22T15:03:00Z"/>
              </w:rPr>
            </w:pPr>
            <w:ins w:id="422" w:author="Hayes, Katherine" w:date="2022-03-22T15:03:00Z">
              <w:r>
                <w:t>177586</w:t>
              </w:r>
            </w:ins>
          </w:p>
          <w:p w14:paraId="5EBBDDFE" w14:textId="77777777" w:rsidR="00CD0912" w:rsidRDefault="00CD0912" w:rsidP="005F5E3F">
            <w:pPr>
              <w:jc w:val="center"/>
              <w:rPr>
                <w:ins w:id="423" w:author="Hayes, Katherine" w:date="2022-03-22T15:03:00Z"/>
              </w:rPr>
            </w:pPr>
            <w:ins w:id="424" w:author="Hayes, Katherine" w:date="2022-03-22T15:03:00Z">
              <w:r>
                <w:t>177587</w:t>
              </w:r>
            </w:ins>
          </w:p>
        </w:tc>
        <w:tc>
          <w:tcPr>
            <w:tcW w:w="1440" w:type="dxa"/>
          </w:tcPr>
          <w:p w14:paraId="68404ACA" w14:textId="77777777" w:rsidR="00CD0912" w:rsidRDefault="00CD0912" w:rsidP="005F5E3F">
            <w:pPr>
              <w:jc w:val="center"/>
              <w:rPr>
                <w:ins w:id="425" w:author="Hayes, Katherine" w:date="2022-03-22T15:03:00Z"/>
              </w:rPr>
            </w:pPr>
            <w:ins w:id="426" w:author="Hayes, Katherine" w:date="2022-03-22T15:03:00Z">
              <w:r>
                <w:t>WOLF-01</w:t>
              </w:r>
            </w:ins>
          </w:p>
          <w:p w14:paraId="05820858" w14:textId="77777777" w:rsidR="00CD0912" w:rsidRDefault="00CD0912" w:rsidP="005F5E3F">
            <w:pPr>
              <w:jc w:val="center"/>
              <w:rPr>
                <w:ins w:id="427" w:author="Hayes, Katherine" w:date="2022-03-22T15:03:00Z"/>
                <w:color w:val="000000"/>
              </w:rPr>
            </w:pPr>
            <w:ins w:id="428" w:author="Hayes, Katherine" w:date="2022-03-22T15:03:00Z">
              <w:r>
                <w:t>WOLF-01</w:t>
              </w:r>
            </w:ins>
          </w:p>
        </w:tc>
        <w:tc>
          <w:tcPr>
            <w:tcW w:w="1530" w:type="dxa"/>
          </w:tcPr>
          <w:p w14:paraId="6886CD17" w14:textId="77777777" w:rsidR="00CD0912" w:rsidRDefault="00CD0912" w:rsidP="005F5E3F">
            <w:pPr>
              <w:jc w:val="center"/>
              <w:rPr>
                <w:ins w:id="429" w:author="Hayes, Katherine" w:date="2022-03-22T15:03:00Z"/>
              </w:rPr>
            </w:pPr>
            <w:ins w:id="430" w:author="Hayes, Katherine" w:date="2022-03-22T15:03:00Z">
              <w:r>
                <w:t>5</w:t>
              </w:r>
            </w:ins>
          </w:p>
          <w:p w14:paraId="1676E33E" w14:textId="77777777" w:rsidR="00CD0912" w:rsidRDefault="00CD0912" w:rsidP="005F5E3F">
            <w:pPr>
              <w:jc w:val="center"/>
              <w:rPr>
                <w:ins w:id="431" w:author="Hayes, Katherine" w:date="2022-03-22T15:03:00Z"/>
                <w:color w:val="000000"/>
              </w:rPr>
            </w:pPr>
            <w:ins w:id="432" w:author="Hayes, Katherine" w:date="2022-03-22T15:03:00Z">
              <w:r>
                <w:t>16</w:t>
              </w:r>
            </w:ins>
          </w:p>
        </w:tc>
        <w:tc>
          <w:tcPr>
            <w:tcW w:w="1080" w:type="dxa"/>
          </w:tcPr>
          <w:p w14:paraId="69F88CF9" w14:textId="77777777" w:rsidR="00CD0912" w:rsidRDefault="00CD0912" w:rsidP="005F5E3F">
            <w:pPr>
              <w:jc w:val="center"/>
              <w:rPr>
                <w:ins w:id="433" w:author="Hayes, Katherine" w:date="2022-03-22T15:03:00Z"/>
              </w:rPr>
            </w:pPr>
            <w:ins w:id="434" w:author="Hayes, Katherine" w:date="2022-03-22T15:03:00Z">
              <w:r>
                <w:t>580</w:t>
              </w:r>
            </w:ins>
          </w:p>
          <w:p w14:paraId="7F452949" w14:textId="77777777" w:rsidR="00CD0912" w:rsidRDefault="00CD0912" w:rsidP="005F5E3F">
            <w:pPr>
              <w:jc w:val="center"/>
              <w:rPr>
                <w:ins w:id="435" w:author="Hayes, Katherine" w:date="2022-03-22T15:03:00Z"/>
                <w:color w:val="000000"/>
              </w:rPr>
            </w:pPr>
            <w:ins w:id="436" w:author="Hayes, Katherine" w:date="2022-03-22T15:03:00Z">
              <w:r>
                <w:t>Modern</w:t>
              </w:r>
            </w:ins>
          </w:p>
        </w:tc>
        <w:tc>
          <w:tcPr>
            <w:tcW w:w="900" w:type="dxa"/>
            <w:gridSpan w:val="2"/>
          </w:tcPr>
          <w:p w14:paraId="1B4DC6E3" w14:textId="77777777" w:rsidR="00CD0912" w:rsidRDefault="00CD0912" w:rsidP="005F5E3F">
            <w:pPr>
              <w:jc w:val="center"/>
              <w:rPr>
                <w:ins w:id="437" w:author="Hayes, Katherine" w:date="2022-03-22T15:03:00Z"/>
              </w:rPr>
            </w:pPr>
            <w:ins w:id="438" w:author="Hayes, Katherine" w:date="2022-03-22T15:03:00Z">
              <w:r>
                <w:t>30</w:t>
              </w:r>
            </w:ins>
          </w:p>
        </w:tc>
        <w:tc>
          <w:tcPr>
            <w:tcW w:w="1535" w:type="dxa"/>
          </w:tcPr>
          <w:p w14:paraId="11D3C590" w14:textId="77777777" w:rsidR="00CD0912" w:rsidRDefault="00CD0912" w:rsidP="005F5E3F">
            <w:pPr>
              <w:jc w:val="center"/>
              <w:rPr>
                <w:ins w:id="439" w:author="Hayes, Katherine" w:date="2022-03-22T15:03:00Z"/>
                <w:color w:val="000000"/>
              </w:rPr>
            </w:pPr>
            <w:ins w:id="440" w:author="Hayes, Katherine" w:date="2022-03-22T15:03:00Z">
              <w:r>
                <w:t>533-649</w:t>
              </w:r>
            </w:ins>
          </w:p>
        </w:tc>
      </w:tr>
      <w:tr w:rsidR="00CD0912" w14:paraId="7FB5B625" w14:textId="77777777" w:rsidTr="005F5E3F">
        <w:trPr>
          <w:ins w:id="441" w:author="Hayes, Katherine" w:date="2022-03-22T15:03:00Z"/>
        </w:trPr>
        <w:tc>
          <w:tcPr>
            <w:tcW w:w="1310" w:type="dxa"/>
            <w:vMerge/>
            <w:tcBorders>
              <w:top w:val="single" w:sz="4" w:space="0" w:color="000000"/>
            </w:tcBorders>
          </w:tcPr>
          <w:p w14:paraId="626651F4" w14:textId="77777777" w:rsidR="00CD0912" w:rsidRDefault="00CD0912" w:rsidP="005F5E3F">
            <w:pPr>
              <w:widowControl w:val="0"/>
              <w:pBdr>
                <w:top w:val="nil"/>
                <w:left w:val="nil"/>
                <w:bottom w:val="nil"/>
                <w:right w:val="nil"/>
                <w:between w:val="nil"/>
              </w:pBdr>
              <w:spacing w:line="276" w:lineRule="auto"/>
              <w:rPr>
                <w:ins w:id="442" w:author="Hayes, Katherine" w:date="2022-03-22T15:03:00Z"/>
                <w:color w:val="000000"/>
              </w:rPr>
            </w:pPr>
          </w:p>
        </w:tc>
        <w:tc>
          <w:tcPr>
            <w:tcW w:w="1205" w:type="dxa"/>
          </w:tcPr>
          <w:p w14:paraId="0A62F6E1" w14:textId="77777777" w:rsidR="00CD0912" w:rsidRDefault="00CD0912" w:rsidP="005F5E3F">
            <w:pPr>
              <w:rPr>
                <w:ins w:id="443" w:author="Hayes, Katherine" w:date="2022-03-22T15:03:00Z"/>
                <w:color w:val="000000"/>
              </w:rPr>
            </w:pPr>
            <w:ins w:id="444" w:author="Hayes, Katherine" w:date="2022-03-22T15:03:00Z">
              <w:r>
                <w:rPr>
                  <w:color w:val="000000"/>
                </w:rPr>
                <w:t>Hill. MS</w:t>
              </w:r>
            </w:ins>
          </w:p>
        </w:tc>
        <w:tc>
          <w:tcPr>
            <w:tcW w:w="1080" w:type="dxa"/>
          </w:tcPr>
          <w:p w14:paraId="11A5C52C" w14:textId="77777777" w:rsidR="00CD0912" w:rsidRDefault="00CD0912" w:rsidP="005F5E3F">
            <w:pPr>
              <w:jc w:val="center"/>
              <w:rPr>
                <w:ins w:id="445" w:author="Hayes, Katherine" w:date="2022-03-22T15:03:00Z"/>
              </w:rPr>
            </w:pPr>
            <w:ins w:id="446" w:author="Hayes, Katherine" w:date="2022-03-22T15:03:00Z">
              <w:r>
                <w:t>177588</w:t>
              </w:r>
            </w:ins>
          </w:p>
        </w:tc>
        <w:tc>
          <w:tcPr>
            <w:tcW w:w="1440" w:type="dxa"/>
          </w:tcPr>
          <w:p w14:paraId="1F89DBA3" w14:textId="77777777" w:rsidR="00CD0912" w:rsidRDefault="00CD0912" w:rsidP="005F5E3F">
            <w:pPr>
              <w:jc w:val="center"/>
              <w:rPr>
                <w:ins w:id="447" w:author="Hayes, Katherine" w:date="2022-03-22T15:03:00Z"/>
                <w:color w:val="000000"/>
              </w:rPr>
            </w:pPr>
            <w:ins w:id="448" w:author="Hayes, Katherine" w:date="2022-03-22T15:03:00Z">
              <w:r>
                <w:t>WOLF-02</w:t>
              </w:r>
            </w:ins>
          </w:p>
        </w:tc>
        <w:tc>
          <w:tcPr>
            <w:tcW w:w="1530" w:type="dxa"/>
          </w:tcPr>
          <w:p w14:paraId="06BBCDF7" w14:textId="77777777" w:rsidR="00CD0912" w:rsidRDefault="00CD0912" w:rsidP="005F5E3F">
            <w:pPr>
              <w:jc w:val="center"/>
              <w:rPr>
                <w:ins w:id="449" w:author="Hayes, Katherine" w:date="2022-03-22T15:03:00Z"/>
                <w:color w:val="000000"/>
              </w:rPr>
            </w:pPr>
            <w:ins w:id="450" w:author="Hayes, Katherine" w:date="2022-03-22T15:03:00Z">
              <w:r>
                <w:t>3</w:t>
              </w:r>
            </w:ins>
          </w:p>
        </w:tc>
        <w:tc>
          <w:tcPr>
            <w:tcW w:w="1080" w:type="dxa"/>
          </w:tcPr>
          <w:p w14:paraId="6DD936B9" w14:textId="77777777" w:rsidR="00CD0912" w:rsidRDefault="00CD0912" w:rsidP="005F5E3F">
            <w:pPr>
              <w:jc w:val="center"/>
              <w:rPr>
                <w:ins w:id="451" w:author="Hayes, Katherine" w:date="2022-03-22T15:03:00Z"/>
                <w:color w:val="000000"/>
              </w:rPr>
            </w:pPr>
            <w:ins w:id="452" w:author="Hayes, Katherine" w:date="2022-03-22T15:03:00Z">
              <w:r>
                <w:t>1420</w:t>
              </w:r>
            </w:ins>
          </w:p>
        </w:tc>
        <w:tc>
          <w:tcPr>
            <w:tcW w:w="900" w:type="dxa"/>
            <w:gridSpan w:val="2"/>
          </w:tcPr>
          <w:p w14:paraId="411547AD" w14:textId="77777777" w:rsidR="00CD0912" w:rsidRDefault="00CD0912" w:rsidP="005F5E3F">
            <w:pPr>
              <w:jc w:val="center"/>
              <w:rPr>
                <w:ins w:id="453" w:author="Hayes, Katherine" w:date="2022-03-22T15:03:00Z"/>
              </w:rPr>
            </w:pPr>
            <w:ins w:id="454" w:author="Hayes, Katherine" w:date="2022-03-22T15:03:00Z">
              <w:r>
                <w:t>35</w:t>
              </w:r>
            </w:ins>
          </w:p>
        </w:tc>
        <w:tc>
          <w:tcPr>
            <w:tcW w:w="1535" w:type="dxa"/>
          </w:tcPr>
          <w:p w14:paraId="686B840C" w14:textId="77777777" w:rsidR="00CD0912" w:rsidRDefault="00CD0912" w:rsidP="005F5E3F">
            <w:pPr>
              <w:jc w:val="center"/>
              <w:rPr>
                <w:ins w:id="455" w:author="Hayes, Katherine" w:date="2022-03-22T15:03:00Z"/>
                <w:color w:val="000000"/>
              </w:rPr>
            </w:pPr>
            <w:ins w:id="456" w:author="Hayes, Katherine" w:date="2022-03-22T15:03:00Z">
              <w:r>
                <w:t>1287-1377</w:t>
              </w:r>
            </w:ins>
          </w:p>
        </w:tc>
      </w:tr>
      <w:tr w:rsidR="00CD0912" w14:paraId="7DF4CEAF" w14:textId="77777777" w:rsidTr="005F5E3F">
        <w:trPr>
          <w:ins w:id="457" w:author="Hayes, Katherine" w:date="2022-03-22T15:03:00Z"/>
        </w:trPr>
        <w:tc>
          <w:tcPr>
            <w:tcW w:w="1310" w:type="dxa"/>
            <w:vMerge/>
            <w:tcBorders>
              <w:top w:val="single" w:sz="4" w:space="0" w:color="000000"/>
            </w:tcBorders>
          </w:tcPr>
          <w:p w14:paraId="791997F5" w14:textId="77777777" w:rsidR="00CD0912" w:rsidRDefault="00CD0912" w:rsidP="005F5E3F">
            <w:pPr>
              <w:widowControl w:val="0"/>
              <w:pBdr>
                <w:top w:val="nil"/>
                <w:left w:val="nil"/>
                <w:bottom w:val="nil"/>
                <w:right w:val="nil"/>
                <w:between w:val="nil"/>
              </w:pBdr>
              <w:spacing w:line="276" w:lineRule="auto"/>
              <w:rPr>
                <w:ins w:id="458" w:author="Hayes, Katherine" w:date="2022-03-22T15:03:00Z"/>
                <w:color w:val="000000"/>
              </w:rPr>
            </w:pPr>
          </w:p>
        </w:tc>
        <w:tc>
          <w:tcPr>
            <w:tcW w:w="1205" w:type="dxa"/>
          </w:tcPr>
          <w:p w14:paraId="65E78F35" w14:textId="77777777" w:rsidR="00CD0912" w:rsidRDefault="00CD0912" w:rsidP="005F5E3F">
            <w:pPr>
              <w:rPr>
                <w:ins w:id="459" w:author="Hayes, Katherine" w:date="2022-03-22T15:03:00Z"/>
                <w:color w:val="000000"/>
              </w:rPr>
            </w:pPr>
            <w:ins w:id="460" w:author="Hayes, Katherine" w:date="2022-03-22T15:03:00Z">
              <w:r>
                <w:rPr>
                  <w:color w:val="000000"/>
                </w:rPr>
                <w:t>Ridge MS</w:t>
              </w:r>
            </w:ins>
          </w:p>
        </w:tc>
        <w:tc>
          <w:tcPr>
            <w:tcW w:w="1080" w:type="dxa"/>
          </w:tcPr>
          <w:p w14:paraId="7F6DD22C" w14:textId="77777777" w:rsidR="00CD0912" w:rsidRDefault="00CD0912" w:rsidP="005F5E3F">
            <w:pPr>
              <w:jc w:val="center"/>
              <w:rPr>
                <w:ins w:id="461" w:author="Hayes, Katherine" w:date="2022-03-22T15:03:00Z"/>
              </w:rPr>
            </w:pPr>
            <w:ins w:id="462" w:author="Hayes, Katherine" w:date="2022-03-22T15:03:00Z">
              <w:r>
                <w:t>177589</w:t>
              </w:r>
            </w:ins>
          </w:p>
          <w:p w14:paraId="3324CDBB" w14:textId="77777777" w:rsidR="00CD0912" w:rsidRDefault="00CD0912" w:rsidP="005F5E3F">
            <w:pPr>
              <w:jc w:val="center"/>
              <w:rPr>
                <w:ins w:id="463" w:author="Hayes, Katherine" w:date="2022-03-22T15:03:00Z"/>
              </w:rPr>
            </w:pPr>
            <w:ins w:id="464" w:author="Hayes, Katherine" w:date="2022-03-22T15:03:00Z">
              <w:r>
                <w:t>177590</w:t>
              </w:r>
            </w:ins>
          </w:p>
        </w:tc>
        <w:tc>
          <w:tcPr>
            <w:tcW w:w="1440" w:type="dxa"/>
          </w:tcPr>
          <w:p w14:paraId="25F56091" w14:textId="77777777" w:rsidR="00CD0912" w:rsidRDefault="00CD0912" w:rsidP="005F5E3F">
            <w:pPr>
              <w:jc w:val="center"/>
              <w:rPr>
                <w:ins w:id="465" w:author="Hayes, Katherine" w:date="2022-03-22T15:03:00Z"/>
              </w:rPr>
            </w:pPr>
            <w:ins w:id="466" w:author="Hayes, Katherine" w:date="2022-03-22T15:03:00Z">
              <w:r>
                <w:t>WOLF-03</w:t>
              </w:r>
            </w:ins>
          </w:p>
          <w:p w14:paraId="51866827" w14:textId="77777777" w:rsidR="00CD0912" w:rsidRDefault="00CD0912" w:rsidP="005F5E3F">
            <w:pPr>
              <w:jc w:val="center"/>
              <w:rPr>
                <w:ins w:id="467" w:author="Hayes, Katherine" w:date="2022-03-22T15:03:00Z"/>
                <w:color w:val="000000"/>
              </w:rPr>
            </w:pPr>
            <w:ins w:id="468" w:author="Hayes, Katherine" w:date="2022-03-22T15:03:00Z">
              <w:r>
                <w:t>WOLF-03</w:t>
              </w:r>
            </w:ins>
          </w:p>
        </w:tc>
        <w:tc>
          <w:tcPr>
            <w:tcW w:w="1530" w:type="dxa"/>
          </w:tcPr>
          <w:p w14:paraId="2C5672F7" w14:textId="77777777" w:rsidR="00CD0912" w:rsidRDefault="00CD0912" w:rsidP="005F5E3F">
            <w:pPr>
              <w:jc w:val="center"/>
              <w:rPr>
                <w:ins w:id="469" w:author="Hayes, Katherine" w:date="2022-03-22T15:03:00Z"/>
              </w:rPr>
            </w:pPr>
            <w:ins w:id="470" w:author="Hayes, Katherine" w:date="2022-03-22T15:03:00Z">
              <w:r>
                <w:t>10</w:t>
              </w:r>
            </w:ins>
          </w:p>
          <w:p w14:paraId="0B853C8F" w14:textId="77777777" w:rsidR="00CD0912" w:rsidRDefault="00CD0912" w:rsidP="005F5E3F">
            <w:pPr>
              <w:jc w:val="center"/>
              <w:rPr>
                <w:ins w:id="471" w:author="Hayes, Katherine" w:date="2022-03-22T15:03:00Z"/>
                <w:color w:val="000000"/>
              </w:rPr>
            </w:pPr>
            <w:ins w:id="472" w:author="Hayes, Katherine" w:date="2022-03-22T15:03:00Z">
              <w:r>
                <w:t>45</w:t>
              </w:r>
            </w:ins>
          </w:p>
        </w:tc>
        <w:tc>
          <w:tcPr>
            <w:tcW w:w="1080" w:type="dxa"/>
          </w:tcPr>
          <w:p w14:paraId="1170F0BA" w14:textId="77777777" w:rsidR="00CD0912" w:rsidRDefault="00CD0912" w:rsidP="005F5E3F">
            <w:pPr>
              <w:jc w:val="center"/>
              <w:rPr>
                <w:ins w:id="473" w:author="Hayes, Katherine" w:date="2022-03-22T15:03:00Z"/>
              </w:rPr>
            </w:pPr>
            <w:ins w:id="474" w:author="Hayes, Katherine" w:date="2022-03-22T15:03:00Z">
              <w:r>
                <w:t>3615</w:t>
              </w:r>
            </w:ins>
          </w:p>
          <w:p w14:paraId="34CFBA95" w14:textId="77777777" w:rsidR="00CD0912" w:rsidRDefault="00CD0912" w:rsidP="005F5E3F">
            <w:pPr>
              <w:jc w:val="center"/>
              <w:rPr>
                <w:ins w:id="475" w:author="Hayes, Katherine" w:date="2022-03-22T15:03:00Z"/>
                <w:color w:val="000000"/>
              </w:rPr>
            </w:pPr>
            <w:ins w:id="476" w:author="Hayes, Katherine" w:date="2022-03-22T15:03:00Z">
              <w:r>
                <w:t>265</w:t>
              </w:r>
            </w:ins>
          </w:p>
        </w:tc>
        <w:tc>
          <w:tcPr>
            <w:tcW w:w="900" w:type="dxa"/>
            <w:gridSpan w:val="2"/>
          </w:tcPr>
          <w:p w14:paraId="2035A3A6" w14:textId="77777777" w:rsidR="00CD0912" w:rsidRDefault="00CD0912" w:rsidP="005F5E3F">
            <w:pPr>
              <w:jc w:val="center"/>
              <w:rPr>
                <w:ins w:id="477" w:author="Hayes, Katherine" w:date="2022-03-22T15:03:00Z"/>
              </w:rPr>
            </w:pPr>
            <w:ins w:id="478" w:author="Hayes, Katherine" w:date="2022-03-22T15:03:00Z">
              <w:r>
                <w:t>30</w:t>
              </w:r>
            </w:ins>
          </w:p>
          <w:p w14:paraId="44D3CFA7" w14:textId="77777777" w:rsidR="00CD0912" w:rsidRDefault="00CD0912" w:rsidP="005F5E3F">
            <w:pPr>
              <w:jc w:val="center"/>
              <w:rPr>
                <w:ins w:id="479" w:author="Hayes, Katherine" w:date="2022-03-22T15:03:00Z"/>
              </w:rPr>
            </w:pPr>
            <w:ins w:id="480" w:author="Hayes, Katherine" w:date="2022-03-22T15:03:00Z">
              <w:r>
                <w:t>30</w:t>
              </w:r>
            </w:ins>
          </w:p>
        </w:tc>
        <w:tc>
          <w:tcPr>
            <w:tcW w:w="1535" w:type="dxa"/>
          </w:tcPr>
          <w:p w14:paraId="0CD203ED" w14:textId="77777777" w:rsidR="00CD0912" w:rsidRDefault="00CD0912" w:rsidP="005F5E3F">
            <w:pPr>
              <w:jc w:val="center"/>
              <w:rPr>
                <w:ins w:id="481" w:author="Hayes, Katherine" w:date="2022-03-22T15:03:00Z"/>
              </w:rPr>
            </w:pPr>
            <w:ins w:id="482" w:author="Hayes, Katherine" w:date="2022-03-22T15:03:00Z">
              <w:r>
                <w:t>3841-4062</w:t>
              </w:r>
            </w:ins>
          </w:p>
          <w:p w14:paraId="6FED4ECC" w14:textId="77777777" w:rsidR="00CD0912" w:rsidRDefault="00CD0912" w:rsidP="005F5E3F">
            <w:pPr>
              <w:jc w:val="center"/>
              <w:rPr>
                <w:ins w:id="483" w:author="Hayes, Katherine" w:date="2022-03-22T15:03:00Z"/>
                <w:color w:val="000000"/>
              </w:rPr>
            </w:pPr>
            <w:ins w:id="484" w:author="Hayes, Katherine" w:date="2022-03-22T15:03:00Z">
              <w:r>
                <w:t>1-433</w:t>
              </w:r>
            </w:ins>
          </w:p>
        </w:tc>
      </w:tr>
      <w:tr w:rsidR="00CD0912" w14:paraId="1BDCABDF" w14:textId="77777777" w:rsidTr="005F5E3F">
        <w:trPr>
          <w:ins w:id="485" w:author="Hayes, Katherine" w:date="2022-03-22T15:03:00Z"/>
        </w:trPr>
        <w:tc>
          <w:tcPr>
            <w:tcW w:w="1310" w:type="dxa"/>
            <w:vMerge/>
            <w:tcBorders>
              <w:top w:val="single" w:sz="4" w:space="0" w:color="000000"/>
            </w:tcBorders>
          </w:tcPr>
          <w:p w14:paraId="33AA030A" w14:textId="77777777" w:rsidR="00CD0912" w:rsidRDefault="00CD0912" w:rsidP="005F5E3F">
            <w:pPr>
              <w:widowControl w:val="0"/>
              <w:pBdr>
                <w:top w:val="nil"/>
                <w:left w:val="nil"/>
                <w:bottom w:val="nil"/>
                <w:right w:val="nil"/>
                <w:between w:val="nil"/>
              </w:pBdr>
              <w:spacing w:line="276" w:lineRule="auto"/>
              <w:rPr>
                <w:ins w:id="486" w:author="Hayes, Katherine" w:date="2022-03-22T15:03:00Z"/>
                <w:color w:val="000000"/>
              </w:rPr>
            </w:pPr>
          </w:p>
        </w:tc>
        <w:tc>
          <w:tcPr>
            <w:tcW w:w="1205" w:type="dxa"/>
          </w:tcPr>
          <w:p w14:paraId="1C436D07" w14:textId="77777777" w:rsidR="00CD0912" w:rsidRDefault="00CD0912" w:rsidP="005F5E3F">
            <w:pPr>
              <w:rPr>
                <w:ins w:id="487" w:author="Hayes, Katherine" w:date="2022-03-22T15:03:00Z"/>
                <w:color w:val="000000"/>
              </w:rPr>
            </w:pPr>
            <w:ins w:id="488" w:author="Hayes, Katherine" w:date="2022-03-22T15:03:00Z">
              <w:r>
                <w:rPr>
                  <w:color w:val="000000"/>
                </w:rPr>
                <w:t>Ridge MS</w:t>
              </w:r>
            </w:ins>
          </w:p>
        </w:tc>
        <w:tc>
          <w:tcPr>
            <w:tcW w:w="1080" w:type="dxa"/>
          </w:tcPr>
          <w:p w14:paraId="61BA6993" w14:textId="77777777" w:rsidR="00CD0912" w:rsidRDefault="00CD0912" w:rsidP="005F5E3F">
            <w:pPr>
              <w:jc w:val="center"/>
              <w:rPr>
                <w:ins w:id="489" w:author="Hayes, Katherine" w:date="2022-03-22T15:03:00Z"/>
              </w:rPr>
            </w:pPr>
            <w:ins w:id="490" w:author="Hayes, Katherine" w:date="2022-03-22T15:03:00Z">
              <w:r>
                <w:t>177591</w:t>
              </w:r>
            </w:ins>
          </w:p>
        </w:tc>
        <w:tc>
          <w:tcPr>
            <w:tcW w:w="1440" w:type="dxa"/>
          </w:tcPr>
          <w:p w14:paraId="477129E8" w14:textId="77777777" w:rsidR="00CD0912" w:rsidRDefault="00CD0912" w:rsidP="005F5E3F">
            <w:pPr>
              <w:jc w:val="center"/>
              <w:rPr>
                <w:ins w:id="491" w:author="Hayes, Katherine" w:date="2022-03-22T15:03:00Z"/>
                <w:color w:val="000000"/>
              </w:rPr>
            </w:pPr>
            <w:ins w:id="492" w:author="Hayes, Katherine" w:date="2022-03-22T15:03:00Z">
              <w:r>
                <w:t>WOLF-04</w:t>
              </w:r>
            </w:ins>
          </w:p>
        </w:tc>
        <w:tc>
          <w:tcPr>
            <w:tcW w:w="1530" w:type="dxa"/>
          </w:tcPr>
          <w:p w14:paraId="5B618CA3" w14:textId="77777777" w:rsidR="00CD0912" w:rsidRDefault="00CD0912" w:rsidP="005F5E3F">
            <w:pPr>
              <w:jc w:val="center"/>
              <w:rPr>
                <w:ins w:id="493" w:author="Hayes, Katherine" w:date="2022-03-22T15:03:00Z"/>
                <w:color w:val="000000"/>
              </w:rPr>
            </w:pPr>
            <w:ins w:id="494" w:author="Hayes, Katherine" w:date="2022-03-22T15:03:00Z">
              <w:r>
                <w:t>10</w:t>
              </w:r>
            </w:ins>
          </w:p>
        </w:tc>
        <w:tc>
          <w:tcPr>
            <w:tcW w:w="1080" w:type="dxa"/>
          </w:tcPr>
          <w:p w14:paraId="485D1D82" w14:textId="77777777" w:rsidR="00CD0912" w:rsidRDefault="00CD0912" w:rsidP="005F5E3F">
            <w:pPr>
              <w:jc w:val="center"/>
              <w:rPr>
                <w:ins w:id="495" w:author="Hayes, Katherine" w:date="2022-03-22T15:03:00Z"/>
                <w:color w:val="000000"/>
              </w:rPr>
            </w:pPr>
            <w:ins w:id="496" w:author="Hayes, Katherine" w:date="2022-03-22T15:03:00Z">
              <w:r>
                <w:t>420</w:t>
              </w:r>
            </w:ins>
          </w:p>
        </w:tc>
        <w:tc>
          <w:tcPr>
            <w:tcW w:w="900" w:type="dxa"/>
            <w:gridSpan w:val="2"/>
          </w:tcPr>
          <w:p w14:paraId="3741EB54" w14:textId="77777777" w:rsidR="00CD0912" w:rsidRDefault="00CD0912" w:rsidP="005F5E3F">
            <w:pPr>
              <w:jc w:val="center"/>
              <w:rPr>
                <w:ins w:id="497" w:author="Hayes, Katherine" w:date="2022-03-22T15:03:00Z"/>
              </w:rPr>
            </w:pPr>
            <w:ins w:id="498" w:author="Hayes, Katherine" w:date="2022-03-22T15:03:00Z">
              <w:r>
                <w:t>30</w:t>
              </w:r>
            </w:ins>
          </w:p>
        </w:tc>
        <w:tc>
          <w:tcPr>
            <w:tcW w:w="1535" w:type="dxa"/>
          </w:tcPr>
          <w:p w14:paraId="76EDCCF4" w14:textId="77777777" w:rsidR="00CD0912" w:rsidRDefault="00CD0912" w:rsidP="005F5E3F">
            <w:pPr>
              <w:jc w:val="center"/>
              <w:rPr>
                <w:ins w:id="499" w:author="Hayes, Katherine" w:date="2022-03-22T15:03:00Z"/>
                <w:color w:val="000000"/>
              </w:rPr>
            </w:pPr>
            <w:ins w:id="500" w:author="Hayes, Katherine" w:date="2022-03-22T15:03:00Z">
              <w:r>
                <w:t>333-523</w:t>
              </w:r>
            </w:ins>
          </w:p>
        </w:tc>
      </w:tr>
      <w:tr w:rsidR="00CD0912" w14:paraId="440F3240" w14:textId="77777777" w:rsidTr="005F5E3F">
        <w:trPr>
          <w:ins w:id="501" w:author="Hayes, Katherine" w:date="2022-03-22T15:03:00Z"/>
        </w:trPr>
        <w:tc>
          <w:tcPr>
            <w:tcW w:w="1310" w:type="dxa"/>
            <w:vMerge w:val="restart"/>
            <w:tcBorders>
              <w:top w:val="single" w:sz="4" w:space="0" w:color="000000"/>
            </w:tcBorders>
          </w:tcPr>
          <w:p w14:paraId="7BBA4DF8" w14:textId="77777777" w:rsidR="00CD0912" w:rsidRDefault="00CD0912" w:rsidP="005F5E3F">
            <w:pPr>
              <w:rPr>
                <w:ins w:id="502" w:author="Hayes, Katherine" w:date="2022-03-22T15:03:00Z"/>
              </w:rPr>
            </w:pPr>
            <w:ins w:id="503" w:author="Hayes, Katherine" w:date="2022-03-22T15:03:00Z">
              <w:r>
                <w:t>Worm Trail (Right fork)</w:t>
              </w:r>
            </w:ins>
          </w:p>
        </w:tc>
        <w:tc>
          <w:tcPr>
            <w:tcW w:w="1205" w:type="dxa"/>
          </w:tcPr>
          <w:p w14:paraId="354E19A2" w14:textId="77777777" w:rsidR="00CD0912" w:rsidRDefault="00CD0912" w:rsidP="005F5E3F">
            <w:pPr>
              <w:rPr>
                <w:ins w:id="504" w:author="Hayes, Katherine" w:date="2022-03-22T15:03:00Z"/>
                <w:color w:val="000000"/>
              </w:rPr>
            </w:pPr>
            <w:ins w:id="505" w:author="Hayes, Katherine" w:date="2022-03-22T15:03:00Z">
              <w:r>
                <w:rPr>
                  <w:color w:val="000000"/>
                </w:rPr>
                <w:t>Hill. MS</w:t>
              </w:r>
            </w:ins>
          </w:p>
        </w:tc>
        <w:tc>
          <w:tcPr>
            <w:tcW w:w="1080" w:type="dxa"/>
          </w:tcPr>
          <w:p w14:paraId="103A1D1E" w14:textId="77777777" w:rsidR="00CD0912" w:rsidRDefault="00CD0912" w:rsidP="005F5E3F">
            <w:pPr>
              <w:jc w:val="center"/>
              <w:rPr>
                <w:ins w:id="506" w:author="Hayes, Katherine" w:date="2022-03-22T15:03:00Z"/>
              </w:rPr>
            </w:pPr>
            <w:ins w:id="507" w:author="Hayes, Katherine" w:date="2022-03-22T15:03:00Z">
              <w:r>
                <w:t>177592</w:t>
              </w:r>
            </w:ins>
          </w:p>
          <w:p w14:paraId="207BC365" w14:textId="77777777" w:rsidR="00CD0912" w:rsidRDefault="00CD0912" w:rsidP="005F5E3F">
            <w:pPr>
              <w:jc w:val="center"/>
              <w:rPr>
                <w:ins w:id="508" w:author="Hayes, Katherine" w:date="2022-03-22T15:03:00Z"/>
              </w:rPr>
            </w:pPr>
            <w:ins w:id="509" w:author="Hayes, Katherine" w:date="2022-03-22T15:03:00Z">
              <w:r>
                <w:t>177593</w:t>
              </w:r>
            </w:ins>
          </w:p>
        </w:tc>
        <w:tc>
          <w:tcPr>
            <w:tcW w:w="1440" w:type="dxa"/>
          </w:tcPr>
          <w:p w14:paraId="4703B5B5" w14:textId="77777777" w:rsidR="00CD0912" w:rsidRDefault="00CD0912" w:rsidP="005F5E3F">
            <w:pPr>
              <w:jc w:val="center"/>
              <w:rPr>
                <w:ins w:id="510" w:author="Hayes, Katherine" w:date="2022-03-22T15:03:00Z"/>
              </w:rPr>
            </w:pPr>
            <w:ins w:id="511" w:author="Hayes, Katherine" w:date="2022-03-22T15:03:00Z">
              <w:r>
                <w:t>WORF-02</w:t>
              </w:r>
            </w:ins>
          </w:p>
          <w:p w14:paraId="745ECD8C" w14:textId="77777777" w:rsidR="00CD0912" w:rsidRDefault="00CD0912" w:rsidP="005F5E3F">
            <w:pPr>
              <w:jc w:val="center"/>
              <w:rPr>
                <w:ins w:id="512" w:author="Hayes, Katherine" w:date="2022-03-22T15:03:00Z"/>
                <w:color w:val="000000"/>
              </w:rPr>
            </w:pPr>
            <w:ins w:id="513" w:author="Hayes, Katherine" w:date="2022-03-22T15:03:00Z">
              <w:r>
                <w:t>WORF-02</w:t>
              </w:r>
            </w:ins>
          </w:p>
        </w:tc>
        <w:tc>
          <w:tcPr>
            <w:tcW w:w="1530" w:type="dxa"/>
          </w:tcPr>
          <w:p w14:paraId="74006A2B" w14:textId="77777777" w:rsidR="00CD0912" w:rsidRDefault="00CD0912" w:rsidP="005F5E3F">
            <w:pPr>
              <w:jc w:val="center"/>
              <w:rPr>
                <w:ins w:id="514" w:author="Hayes, Katherine" w:date="2022-03-22T15:03:00Z"/>
              </w:rPr>
            </w:pPr>
            <w:ins w:id="515" w:author="Hayes, Katherine" w:date="2022-03-22T15:03:00Z">
              <w:r>
                <w:t>3</w:t>
              </w:r>
            </w:ins>
          </w:p>
          <w:p w14:paraId="4EF5ECA1" w14:textId="77777777" w:rsidR="00CD0912" w:rsidRDefault="00CD0912" w:rsidP="005F5E3F">
            <w:pPr>
              <w:jc w:val="center"/>
              <w:rPr>
                <w:ins w:id="516" w:author="Hayes, Katherine" w:date="2022-03-22T15:03:00Z"/>
                <w:color w:val="000000"/>
              </w:rPr>
            </w:pPr>
            <w:ins w:id="517" w:author="Hayes, Katherine" w:date="2022-03-22T15:03:00Z">
              <w:r>
                <w:t>20</w:t>
              </w:r>
            </w:ins>
          </w:p>
        </w:tc>
        <w:tc>
          <w:tcPr>
            <w:tcW w:w="1080" w:type="dxa"/>
          </w:tcPr>
          <w:p w14:paraId="4B83C3D0" w14:textId="77777777" w:rsidR="00CD0912" w:rsidRDefault="00CD0912" w:rsidP="005F5E3F">
            <w:pPr>
              <w:jc w:val="center"/>
              <w:rPr>
                <w:ins w:id="518" w:author="Hayes, Katherine" w:date="2022-03-22T15:03:00Z"/>
              </w:rPr>
            </w:pPr>
            <w:ins w:id="519" w:author="Hayes, Katherine" w:date="2022-03-22T15:03:00Z">
              <w:r>
                <w:t>1155</w:t>
              </w:r>
            </w:ins>
          </w:p>
          <w:p w14:paraId="18FBEEE9" w14:textId="77777777" w:rsidR="00CD0912" w:rsidRDefault="00CD0912" w:rsidP="005F5E3F">
            <w:pPr>
              <w:jc w:val="center"/>
              <w:rPr>
                <w:ins w:id="520" w:author="Hayes, Katherine" w:date="2022-03-22T15:03:00Z"/>
                <w:color w:val="000000"/>
              </w:rPr>
            </w:pPr>
            <w:ins w:id="521" w:author="Hayes, Katherine" w:date="2022-03-22T15:03:00Z">
              <w:r>
                <w:t>985</w:t>
              </w:r>
            </w:ins>
          </w:p>
        </w:tc>
        <w:tc>
          <w:tcPr>
            <w:tcW w:w="900" w:type="dxa"/>
            <w:gridSpan w:val="2"/>
          </w:tcPr>
          <w:p w14:paraId="14092D26" w14:textId="77777777" w:rsidR="00CD0912" w:rsidRDefault="00CD0912" w:rsidP="005F5E3F">
            <w:pPr>
              <w:jc w:val="center"/>
              <w:rPr>
                <w:ins w:id="522" w:author="Hayes, Katherine" w:date="2022-03-22T15:03:00Z"/>
              </w:rPr>
            </w:pPr>
            <w:ins w:id="523" w:author="Hayes, Katherine" w:date="2022-03-22T15:03:00Z">
              <w:r>
                <w:t>30</w:t>
              </w:r>
            </w:ins>
          </w:p>
          <w:p w14:paraId="3F15CFBD" w14:textId="77777777" w:rsidR="00CD0912" w:rsidRDefault="00CD0912" w:rsidP="005F5E3F">
            <w:pPr>
              <w:jc w:val="center"/>
              <w:rPr>
                <w:ins w:id="524" w:author="Hayes, Katherine" w:date="2022-03-22T15:03:00Z"/>
              </w:rPr>
            </w:pPr>
            <w:ins w:id="525" w:author="Hayes, Katherine" w:date="2022-03-22T15:03:00Z">
              <w:r>
                <w:t>30</w:t>
              </w:r>
            </w:ins>
          </w:p>
        </w:tc>
        <w:tc>
          <w:tcPr>
            <w:tcW w:w="1535" w:type="dxa"/>
          </w:tcPr>
          <w:p w14:paraId="42CF63B2" w14:textId="77777777" w:rsidR="00CD0912" w:rsidRDefault="00CD0912" w:rsidP="005F5E3F">
            <w:pPr>
              <w:jc w:val="center"/>
              <w:rPr>
                <w:ins w:id="526" w:author="Hayes, Katherine" w:date="2022-03-22T15:03:00Z"/>
              </w:rPr>
            </w:pPr>
            <w:ins w:id="527" w:author="Hayes, Katherine" w:date="2022-03-22T15:03:00Z">
              <w:r>
                <w:t>982-1175</w:t>
              </w:r>
            </w:ins>
          </w:p>
          <w:p w14:paraId="29307BEE" w14:textId="77777777" w:rsidR="00CD0912" w:rsidRDefault="00CD0912" w:rsidP="005F5E3F">
            <w:pPr>
              <w:jc w:val="center"/>
              <w:rPr>
                <w:ins w:id="528" w:author="Hayes, Katherine" w:date="2022-03-22T15:03:00Z"/>
                <w:color w:val="000000"/>
              </w:rPr>
            </w:pPr>
            <w:ins w:id="529" w:author="Hayes, Katherine" w:date="2022-03-22T15:03:00Z">
              <w:r>
                <w:t>797-959</w:t>
              </w:r>
            </w:ins>
          </w:p>
        </w:tc>
      </w:tr>
      <w:tr w:rsidR="00CD0912" w14:paraId="3B533461" w14:textId="77777777" w:rsidTr="005F5E3F">
        <w:trPr>
          <w:ins w:id="530" w:author="Hayes, Katherine" w:date="2022-03-22T15:03:00Z"/>
        </w:trPr>
        <w:tc>
          <w:tcPr>
            <w:tcW w:w="1310" w:type="dxa"/>
            <w:vMerge/>
            <w:tcBorders>
              <w:top w:val="single" w:sz="4" w:space="0" w:color="000000"/>
            </w:tcBorders>
          </w:tcPr>
          <w:p w14:paraId="1607A475" w14:textId="77777777" w:rsidR="00CD0912" w:rsidRDefault="00CD0912" w:rsidP="005F5E3F">
            <w:pPr>
              <w:widowControl w:val="0"/>
              <w:pBdr>
                <w:top w:val="nil"/>
                <w:left w:val="nil"/>
                <w:bottom w:val="nil"/>
                <w:right w:val="nil"/>
                <w:between w:val="nil"/>
              </w:pBdr>
              <w:spacing w:line="276" w:lineRule="auto"/>
              <w:rPr>
                <w:ins w:id="531" w:author="Hayes, Katherine" w:date="2022-03-22T15:03:00Z"/>
                <w:color w:val="000000"/>
              </w:rPr>
            </w:pPr>
          </w:p>
        </w:tc>
        <w:tc>
          <w:tcPr>
            <w:tcW w:w="1205" w:type="dxa"/>
          </w:tcPr>
          <w:p w14:paraId="3E3CE2DD" w14:textId="77777777" w:rsidR="00CD0912" w:rsidRDefault="00CD0912" w:rsidP="005F5E3F">
            <w:pPr>
              <w:rPr>
                <w:ins w:id="532" w:author="Hayes, Katherine" w:date="2022-03-22T15:03:00Z"/>
                <w:color w:val="000000"/>
              </w:rPr>
            </w:pPr>
            <w:ins w:id="533" w:author="Hayes, Katherine" w:date="2022-03-22T15:03:00Z">
              <w:r>
                <w:rPr>
                  <w:color w:val="000000"/>
                </w:rPr>
                <w:t>Ridge MS</w:t>
              </w:r>
            </w:ins>
          </w:p>
        </w:tc>
        <w:tc>
          <w:tcPr>
            <w:tcW w:w="1080" w:type="dxa"/>
          </w:tcPr>
          <w:p w14:paraId="40D80144" w14:textId="77777777" w:rsidR="00CD0912" w:rsidRDefault="00CD0912" w:rsidP="005F5E3F">
            <w:pPr>
              <w:jc w:val="center"/>
              <w:rPr>
                <w:ins w:id="534" w:author="Hayes, Katherine" w:date="2022-03-22T15:03:00Z"/>
              </w:rPr>
            </w:pPr>
            <w:ins w:id="535" w:author="Hayes, Katherine" w:date="2022-03-22T15:03:00Z">
              <w:r>
                <w:t>177594</w:t>
              </w:r>
            </w:ins>
          </w:p>
        </w:tc>
        <w:tc>
          <w:tcPr>
            <w:tcW w:w="1440" w:type="dxa"/>
          </w:tcPr>
          <w:p w14:paraId="39B56465" w14:textId="77777777" w:rsidR="00CD0912" w:rsidRDefault="00CD0912" w:rsidP="005F5E3F">
            <w:pPr>
              <w:jc w:val="center"/>
              <w:rPr>
                <w:ins w:id="536" w:author="Hayes, Katherine" w:date="2022-03-22T15:03:00Z"/>
                <w:color w:val="000000"/>
              </w:rPr>
            </w:pPr>
            <w:ins w:id="537" w:author="Hayes, Katherine" w:date="2022-03-22T15:03:00Z">
              <w:r>
                <w:t>WORF-03</w:t>
              </w:r>
            </w:ins>
          </w:p>
        </w:tc>
        <w:tc>
          <w:tcPr>
            <w:tcW w:w="1530" w:type="dxa"/>
          </w:tcPr>
          <w:p w14:paraId="7ED95699" w14:textId="77777777" w:rsidR="00CD0912" w:rsidRDefault="00CD0912" w:rsidP="005F5E3F">
            <w:pPr>
              <w:jc w:val="center"/>
              <w:rPr>
                <w:ins w:id="538" w:author="Hayes, Katherine" w:date="2022-03-22T15:03:00Z"/>
                <w:color w:val="000000"/>
              </w:rPr>
            </w:pPr>
            <w:ins w:id="539" w:author="Hayes, Katherine" w:date="2022-03-22T15:03:00Z">
              <w:r>
                <w:t>8</w:t>
              </w:r>
            </w:ins>
          </w:p>
        </w:tc>
        <w:tc>
          <w:tcPr>
            <w:tcW w:w="1080" w:type="dxa"/>
          </w:tcPr>
          <w:p w14:paraId="72DC189A" w14:textId="77777777" w:rsidR="00CD0912" w:rsidRDefault="00CD0912" w:rsidP="005F5E3F">
            <w:pPr>
              <w:jc w:val="center"/>
              <w:rPr>
                <w:ins w:id="540" w:author="Hayes, Katherine" w:date="2022-03-22T15:03:00Z"/>
                <w:color w:val="000000"/>
              </w:rPr>
            </w:pPr>
            <w:ins w:id="541" w:author="Hayes, Katherine" w:date="2022-03-22T15:03:00Z">
              <w:r>
                <w:t>3805</w:t>
              </w:r>
            </w:ins>
          </w:p>
        </w:tc>
        <w:tc>
          <w:tcPr>
            <w:tcW w:w="900" w:type="dxa"/>
            <w:gridSpan w:val="2"/>
          </w:tcPr>
          <w:p w14:paraId="00A8B0E1" w14:textId="77777777" w:rsidR="00CD0912" w:rsidRDefault="00CD0912" w:rsidP="005F5E3F">
            <w:pPr>
              <w:jc w:val="center"/>
              <w:rPr>
                <w:ins w:id="542" w:author="Hayes, Katherine" w:date="2022-03-22T15:03:00Z"/>
              </w:rPr>
            </w:pPr>
            <w:ins w:id="543" w:author="Hayes, Katherine" w:date="2022-03-22T15:03:00Z">
              <w:r>
                <w:t>30</w:t>
              </w:r>
            </w:ins>
          </w:p>
        </w:tc>
        <w:tc>
          <w:tcPr>
            <w:tcW w:w="1535" w:type="dxa"/>
          </w:tcPr>
          <w:p w14:paraId="62964EA0" w14:textId="77777777" w:rsidR="00CD0912" w:rsidRDefault="00CD0912" w:rsidP="005F5E3F">
            <w:pPr>
              <w:jc w:val="center"/>
              <w:rPr>
                <w:ins w:id="544" w:author="Hayes, Katherine" w:date="2022-03-22T15:03:00Z"/>
                <w:color w:val="000000"/>
              </w:rPr>
            </w:pPr>
            <w:ins w:id="545" w:author="Hayes, Katherine" w:date="2022-03-22T15:03:00Z">
              <w:r>
                <w:t>4089-4291</w:t>
              </w:r>
            </w:ins>
          </w:p>
        </w:tc>
      </w:tr>
      <w:tr w:rsidR="00CD0912" w14:paraId="2A4D7AEA" w14:textId="77777777" w:rsidTr="005F5E3F">
        <w:trPr>
          <w:ins w:id="546" w:author="Hayes, Katherine" w:date="2022-03-22T15:03:00Z"/>
        </w:trPr>
        <w:tc>
          <w:tcPr>
            <w:tcW w:w="1310" w:type="dxa"/>
            <w:vMerge/>
            <w:tcBorders>
              <w:top w:val="single" w:sz="4" w:space="0" w:color="000000"/>
            </w:tcBorders>
          </w:tcPr>
          <w:p w14:paraId="020D53E5" w14:textId="77777777" w:rsidR="00CD0912" w:rsidRDefault="00CD0912" w:rsidP="005F5E3F">
            <w:pPr>
              <w:widowControl w:val="0"/>
              <w:pBdr>
                <w:top w:val="nil"/>
                <w:left w:val="nil"/>
                <w:bottom w:val="nil"/>
                <w:right w:val="nil"/>
                <w:between w:val="nil"/>
              </w:pBdr>
              <w:spacing w:line="276" w:lineRule="auto"/>
              <w:rPr>
                <w:ins w:id="547" w:author="Hayes, Katherine" w:date="2022-03-22T15:03:00Z"/>
                <w:color w:val="000000"/>
              </w:rPr>
            </w:pPr>
          </w:p>
        </w:tc>
        <w:tc>
          <w:tcPr>
            <w:tcW w:w="1205" w:type="dxa"/>
          </w:tcPr>
          <w:p w14:paraId="545825D2" w14:textId="77777777" w:rsidR="00CD0912" w:rsidRDefault="00CD0912" w:rsidP="005F5E3F">
            <w:pPr>
              <w:rPr>
                <w:ins w:id="548" w:author="Hayes, Katherine" w:date="2022-03-22T15:03:00Z"/>
                <w:color w:val="000000"/>
              </w:rPr>
            </w:pPr>
            <w:ins w:id="549" w:author="Hayes, Katherine" w:date="2022-03-22T15:03:00Z">
              <w:r>
                <w:rPr>
                  <w:color w:val="000000"/>
                </w:rPr>
                <w:t>Ridge MS</w:t>
              </w:r>
            </w:ins>
          </w:p>
        </w:tc>
        <w:tc>
          <w:tcPr>
            <w:tcW w:w="1080" w:type="dxa"/>
          </w:tcPr>
          <w:p w14:paraId="54AFDAE2" w14:textId="77777777" w:rsidR="00CD0912" w:rsidRDefault="00CD0912" w:rsidP="005F5E3F">
            <w:pPr>
              <w:jc w:val="center"/>
              <w:rPr>
                <w:ins w:id="550" w:author="Hayes, Katherine" w:date="2022-03-22T15:03:00Z"/>
              </w:rPr>
            </w:pPr>
            <w:ins w:id="551" w:author="Hayes, Katherine" w:date="2022-03-22T15:03:00Z">
              <w:r>
                <w:t>177595</w:t>
              </w:r>
            </w:ins>
          </w:p>
        </w:tc>
        <w:tc>
          <w:tcPr>
            <w:tcW w:w="1440" w:type="dxa"/>
          </w:tcPr>
          <w:p w14:paraId="796CE8AA" w14:textId="77777777" w:rsidR="00CD0912" w:rsidRDefault="00CD0912" w:rsidP="005F5E3F">
            <w:pPr>
              <w:jc w:val="center"/>
              <w:rPr>
                <w:ins w:id="552" w:author="Hayes, Katherine" w:date="2022-03-22T15:03:00Z"/>
                <w:color w:val="000000"/>
              </w:rPr>
            </w:pPr>
            <w:ins w:id="553" w:author="Hayes, Katherine" w:date="2022-03-22T15:03:00Z">
              <w:r>
                <w:t>WORF-05</w:t>
              </w:r>
            </w:ins>
          </w:p>
        </w:tc>
        <w:tc>
          <w:tcPr>
            <w:tcW w:w="1530" w:type="dxa"/>
          </w:tcPr>
          <w:p w14:paraId="6226B66B" w14:textId="77777777" w:rsidR="00CD0912" w:rsidRDefault="00CD0912" w:rsidP="005F5E3F">
            <w:pPr>
              <w:jc w:val="center"/>
              <w:rPr>
                <w:ins w:id="554" w:author="Hayes, Katherine" w:date="2022-03-22T15:03:00Z"/>
                <w:color w:val="000000"/>
              </w:rPr>
            </w:pPr>
            <w:ins w:id="555" w:author="Hayes, Katherine" w:date="2022-03-22T15:03:00Z">
              <w:r>
                <w:t>7</w:t>
              </w:r>
            </w:ins>
          </w:p>
        </w:tc>
        <w:tc>
          <w:tcPr>
            <w:tcW w:w="1080" w:type="dxa"/>
          </w:tcPr>
          <w:p w14:paraId="02312009" w14:textId="77777777" w:rsidR="00CD0912" w:rsidRDefault="00CD0912" w:rsidP="005F5E3F">
            <w:pPr>
              <w:jc w:val="center"/>
              <w:rPr>
                <w:ins w:id="556" w:author="Hayes, Katherine" w:date="2022-03-22T15:03:00Z"/>
                <w:color w:val="000000"/>
              </w:rPr>
            </w:pPr>
            <w:ins w:id="557" w:author="Hayes, Katherine" w:date="2022-03-22T15:03:00Z">
              <w:r>
                <w:t>200</w:t>
              </w:r>
            </w:ins>
          </w:p>
        </w:tc>
        <w:tc>
          <w:tcPr>
            <w:tcW w:w="900" w:type="dxa"/>
            <w:gridSpan w:val="2"/>
          </w:tcPr>
          <w:p w14:paraId="31A6A1BB" w14:textId="77777777" w:rsidR="00CD0912" w:rsidRDefault="00CD0912" w:rsidP="005F5E3F">
            <w:pPr>
              <w:jc w:val="center"/>
              <w:rPr>
                <w:ins w:id="558" w:author="Hayes, Katherine" w:date="2022-03-22T15:03:00Z"/>
              </w:rPr>
            </w:pPr>
            <w:ins w:id="559" w:author="Hayes, Katherine" w:date="2022-03-22T15:03:00Z">
              <w:r>
                <w:t>30</w:t>
              </w:r>
            </w:ins>
          </w:p>
        </w:tc>
        <w:tc>
          <w:tcPr>
            <w:tcW w:w="1535" w:type="dxa"/>
          </w:tcPr>
          <w:p w14:paraId="60976012" w14:textId="77777777" w:rsidR="00CD0912" w:rsidRDefault="00CD0912" w:rsidP="005F5E3F">
            <w:pPr>
              <w:jc w:val="center"/>
              <w:rPr>
                <w:ins w:id="560" w:author="Hayes, Katherine" w:date="2022-03-22T15:03:00Z"/>
                <w:color w:val="000000"/>
              </w:rPr>
            </w:pPr>
            <w:ins w:id="561" w:author="Hayes, Katherine" w:date="2022-03-22T15:03:00Z">
              <w:r>
                <w:t>1-303</w:t>
              </w:r>
            </w:ins>
          </w:p>
        </w:tc>
      </w:tr>
    </w:tbl>
    <w:p w14:paraId="2E6F266B" w14:textId="76A9E6F2" w:rsidR="00CD0912" w:rsidRDefault="00CD0912" w:rsidP="00CD0912">
      <w:pPr>
        <w:rPr>
          <w:ins w:id="562" w:author="Hayes, Katherine" w:date="2022-03-22T15:03:00Z"/>
        </w:rPr>
      </w:pPr>
      <w:ins w:id="563" w:author="Hayes, Katherine" w:date="2022-03-22T15:03:00Z">
        <w:r>
          <w:br w:type="page"/>
        </w:r>
      </w:ins>
    </w:p>
    <w:p w14:paraId="000001B4" w14:textId="59928E57" w:rsidR="008700DA" w:rsidRDefault="00232961">
      <w:pPr>
        <w:spacing w:line="480" w:lineRule="auto"/>
      </w:pPr>
      <w:r>
        <w:rPr>
          <w:noProof/>
        </w:rPr>
        <w:lastRenderedPageBreak/>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0044F03F" w:rsidR="00232961" w:rsidRDefault="00232961">
      <w:pPr>
        <w:spacing w:line="480" w:lineRule="auto"/>
        <w:rPr>
          <w:ins w:id="564" w:author="Dan Gavin" w:date="2022-03-22T15:03:00Z"/>
          <w:b/>
          <w:bCs/>
        </w:rPr>
      </w:pPr>
      <w:r w:rsidRPr="00232961">
        <w:rPr>
          <w:b/>
          <w:bCs/>
        </w:rPr>
        <w:t xml:space="preserve">Figure S1: Bulk density of soil samples across depths. </w:t>
      </w:r>
      <w:commentRangeStart w:id="565"/>
      <w:r w:rsidR="00997279" w:rsidRPr="00997279">
        <w:rPr>
          <w:b/>
          <w:bCs/>
          <w:color w:val="4472C4" w:themeColor="accent1"/>
        </w:rPr>
        <w:t>[</w:t>
      </w:r>
      <w:r w:rsidR="00997279" w:rsidRPr="00997279">
        <w:rPr>
          <w:color w:val="4472C4" w:themeColor="accent1"/>
        </w:rPr>
        <w:t>Drop 30-35 range]</w:t>
      </w:r>
      <w:commentRangeEnd w:id="565"/>
      <w:ins w:id="566" w:author="Dan Gavin" w:date="2022-03-22T15:03:00Z">
        <w:r w:rsidR="00133CC1">
          <w:rPr>
            <w:rStyle w:val="CommentReference"/>
          </w:rPr>
          <w:commentReference w:id="565"/>
        </w:r>
      </w:ins>
    </w:p>
    <w:p w14:paraId="0F9C2BCA" w14:textId="5BE530B4" w:rsidR="00FA1EE6" w:rsidRPr="00232961" w:rsidRDefault="00FA1EE6">
      <w:pPr>
        <w:spacing w:line="480" w:lineRule="auto"/>
        <w:rPr>
          <w:b/>
          <w:bCs/>
        </w:rPr>
        <w:pPrChange w:id="567" w:author="Dan Gavin" w:date="2022-03-21T10:12:00Z">
          <w:pPr/>
        </w:pPrChange>
      </w:pPr>
    </w:p>
    <w:sectPr w:rsidR="00FA1EE6" w:rsidRPr="00232961" w:rsidSect="00EA2E8F">
      <w:headerReference w:type="even" r:id="rId20"/>
      <w:headerReference w:type="default" r:id="rId21"/>
      <w:footerReference w:type="default" r:id="rId22"/>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7" w:author="Dan Gavin" w:date="2022-03-15T12:47:00Z" w:initials="DG">
    <w:p w14:paraId="32499B32" w14:textId="6BAD6EA4" w:rsidR="00B4285D" w:rsidRDefault="00B4285D">
      <w:pPr>
        <w:pStyle w:val="CommentText"/>
      </w:pPr>
      <w:r>
        <w:rPr>
          <w:rStyle w:val="CommentReference"/>
        </w:rPr>
        <w:annotationRef/>
      </w:r>
      <w:r>
        <w:t>Rather than this, maybe cite Payette and/or a paper from the Amazon.</w:t>
      </w:r>
    </w:p>
  </w:comment>
  <w:comment w:id="88" w:author="Dan Gavin" w:date="2022-03-17T09:34:00Z" w:initials="DG">
    <w:p w14:paraId="09565C7F" w14:textId="5E39C6CB" w:rsidR="002A7142" w:rsidRDefault="002A7142">
      <w:pPr>
        <w:pStyle w:val="CommentText"/>
      </w:pPr>
      <w:r>
        <w:rPr>
          <w:rStyle w:val="CommentReference"/>
        </w:rPr>
        <w:annotationRef/>
      </w:r>
      <w:r>
        <w:t>If only Sawyer is cited, say Sawyer et al. (2000) suggests that… or else include more references.</w:t>
      </w:r>
    </w:p>
  </w:comment>
  <w:comment w:id="91" w:author="Dan Gavin" w:date="2022-03-17T09:37:00Z" w:initials="DG">
    <w:p w14:paraId="211352D8" w14:textId="3F7FA3E5" w:rsidR="002A7142" w:rsidRDefault="002A7142">
      <w:pPr>
        <w:pStyle w:val="CommentText"/>
      </w:pPr>
      <w:r>
        <w:rPr>
          <w:rStyle w:val="CommentReference"/>
        </w:rPr>
        <w:annotationRef/>
      </w:r>
      <w:r>
        <w:t>I know there are more recent redwood tree ring studies that might also say this, that you can also cite).</w:t>
      </w:r>
    </w:p>
  </w:comment>
  <w:comment w:id="92" w:author="Dan Gavin" w:date="2022-03-17T10:48:00Z" w:initials="DG">
    <w:p w14:paraId="17D9139E" w14:textId="247B998B" w:rsidR="007419F4" w:rsidRDefault="007419F4">
      <w:pPr>
        <w:pStyle w:val="CommentText"/>
      </w:pPr>
      <w:r>
        <w:rPr>
          <w:rStyle w:val="CommentReference"/>
        </w:rPr>
        <w:annotationRef/>
      </w:r>
      <w:r>
        <w:t xml:space="preserve">I would be surprised if this is true.  There must be some </w:t>
      </w:r>
      <w:r w:rsidR="00BE1340">
        <w:t>measurement of soil C in redwood stands.  There is the SURGO database that at least estimates it.  It would probably be easiest to remove the 'total carbon' claim in this sentence.</w:t>
      </w:r>
      <w:r>
        <w:t xml:space="preserve"> </w:t>
      </w:r>
    </w:p>
  </w:comment>
  <w:comment w:id="93" w:author="Dan Gavin" w:date="2022-03-17T11:13:00Z" w:initials="DG">
    <w:p w14:paraId="57B3E1DC" w14:textId="4E1CB73E" w:rsidR="00862482" w:rsidRDefault="00862482">
      <w:pPr>
        <w:pStyle w:val="CommentText"/>
      </w:pPr>
      <w:r>
        <w:rPr>
          <w:rStyle w:val="CommentReference"/>
        </w:rPr>
        <w:annotationRef/>
      </w:r>
      <w:r>
        <w:t>I am fine spelling it out rather than using PyC…just be consistent.</w:t>
      </w:r>
    </w:p>
  </w:comment>
  <w:comment w:id="94" w:author="Dan Gavin" w:date="2022-03-17T11:47:00Z" w:initials="DG">
    <w:p w14:paraId="2E29D254" w14:textId="77777777" w:rsidR="009B78CC" w:rsidRDefault="009B78CC">
      <w:pPr>
        <w:pStyle w:val="CommentText"/>
      </w:pPr>
      <w:r>
        <w:rPr>
          <w:rStyle w:val="CommentReference"/>
        </w:rPr>
        <w:annotationRef/>
      </w:r>
      <w:r>
        <w:t xml:space="preserve">One could say that redwoods are rather unique!  </w:t>
      </w:r>
      <w:r w:rsidR="00505986">
        <w:t xml:space="preserve">If this is not answered with several comparisons, it might not deserve to be its own research question.  (I haven't read through to the end yet).  </w:t>
      </w:r>
    </w:p>
    <w:p w14:paraId="35582599" w14:textId="370F22D6" w:rsidR="00505986" w:rsidRDefault="00505986">
      <w:pPr>
        <w:pStyle w:val="CommentText"/>
      </w:pPr>
      <w:r>
        <w:t>In contrast, there are data from different geomorphic settings…an alluvial fan and deep colluvium.  This could be a question…how does charcoal age in deep colluvial features compare to ages in hillslope soils?</w:t>
      </w:r>
      <w:r w:rsidR="00D35D8E">
        <w:t xml:space="preserve">  (This has an answer…because maximum age in surficial mineral soils is rather young).</w:t>
      </w:r>
    </w:p>
  </w:comment>
  <w:comment w:id="95" w:author="Dan Gavin" w:date="2022-03-21T09:02:00Z" w:initials="DG">
    <w:p w14:paraId="1CB89086" w14:textId="259D02B7" w:rsidR="00EC1FA3" w:rsidRDefault="00EC1FA3">
      <w:pPr>
        <w:pStyle w:val="CommentText"/>
      </w:pPr>
      <w:r>
        <w:rPr>
          <w:rStyle w:val="CommentReference"/>
        </w:rPr>
        <w:annotationRef/>
      </w:r>
      <w:r>
        <w:t>&lt; (less than) ? (</w:t>
      </w:r>
      <w:proofErr w:type="gramStart"/>
      <w:r>
        <w:t>if</w:t>
      </w:r>
      <w:proofErr w:type="gramEnd"/>
      <w:r>
        <w:t xml:space="preserve"> shallow)</w:t>
      </w:r>
    </w:p>
  </w:comment>
  <w:comment w:id="96" w:author="Dan Gavin" w:date="2022-03-17T11:51:00Z" w:initials="DG">
    <w:p w14:paraId="7295FFF6" w14:textId="2851B454" w:rsidR="00D35D8E" w:rsidRDefault="00D35D8E">
      <w:pPr>
        <w:pStyle w:val="CommentText"/>
      </w:pPr>
      <w:r>
        <w:rPr>
          <w:rStyle w:val="CommentReference"/>
        </w:rPr>
        <w:annotationRef/>
      </w:r>
      <w:r>
        <w:t xml:space="preserve">Worthwhile to get numbers for mean annual </w:t>
      </w:r>
      <w:proofErr w:type="spellStart"/>
      <w:r>
        <w:t>precip</w:t>
      </w:r>
      <w:proofErr w:type="spellEnd"/>
      <w:r>
        <w:t xml:space="preserve"> and mean July and Jan temp….could be for Arcata or at the site using the PRISM web site.</w:t>
      </w:r>
    </w:p>
  </w:comment>
  <w:comment w:id="97" w:author="Dan Gavin" w:date="2022-03-17T12:04:00Z" w:initials="DG">
    <w:p w14:paraId="76DCC195" w14:textId="21426C44" w:rsidR="00F947B5" w:rsidRDefault="00F947B5">
      <w:pPr>
        <w:pStyle w:val="CommentText"/>
      </w:pPr>
      <w:r>
        <w:rPr>
          <w:rStyle w:val="CommentReference"/>
        </w:rPr>
        <w:annotationRef/>
      </w:r>
      <w:r>
        <w:t xml:space="preserve">The journal will probably not allow this kind of citation.  </w:t>
      </w:r>
      <w:r w:rsidR="00B62A7B">
        <w:t>Check the Lorimer review paper on redwoods—there is a list of citations…</w:t>
      </w:r>
      <w:r w:rsidR="00903CD2">
        <w:t>maybe you can cite Stuart 1987</w:t>
      </w:r>
      <w:r w:rsidR="0014163E">
        <w:t>.  You can cite published studies from nearby, too.</w:t>
      </w:r>
    </w:p>
  </w:comment>
  <w:comment w:id="98" w:author="Dan Gavin" w:date="2022-03-21T09:55:00Z" w:initials="DG">
    <w:p w14:paraId="23CE9EAF" w14:textId="0777801E" w:rsidR="00E36A2D" w:rsidRDefault="00E36A2D">
      <w:pPr>
        <w:pStyle w:val="CommentText"/>
      </w:pPr>
      <w:r>
        <w:rPr>
          <w:rStyle w:val="CommentReference"/>
        </w:rPr>
        <w:annotationRef/>
      </w:r>
      <w:r>
        <w:t xml:space="preserve">Goal of this paragraph to introduce </w:t>
      </w:r>
      <w:proofErr w:type="gramStart"/>
      <w:r>
        <w:t>all of</w:t>
      </w:r>
      <w:proofErr w:type="gramEnd"/>
      <w:r>
        <w:t xml:space="preserve"> the site types.</w:t>
      </w:r>
    </w:p>
  </w:comment>
  <w:comment w:id="99" w:author="Dan Gavin" w:date="2022-03-21T09:03:00Z" w:initials="DG">
    <w:p w14:paraId="157D7D86" w14:textId="24B5A325" w:rsidR="00546008" w:rsidRDefault="00546008">
      <w:pPr>
        <w:pStyle w:val="CommentText"/>
      </w:pPr>
      <w:r>
        <w:rPr>
          <w:rStyle w:val="CommentReference"/>
        </w:rPr>
        <w:annotationRef/>
      </w:r>
      <w:r w:rsidR="00F73335">
        <w:t>In</w:t>
      </w:r>
      <w:r>
        <w:t xml:space="preserve"> Table S1, </w:t>
      </w:r>
      <w:r w:rsidR="00F73335">
        <w:t>there are</w:t>
      </w:r>
      <w:r>
        <w:t xml:space="preserve"> three hillslope, one hollow, and one fan and </w:t>
      </w:r>
      <w:r w:rsidR="00F73335">
        <w:t xml:space="preserve">one </w:t>
      </w:r>
      <w:r>
        <w:t>valley botto</w:t>
      </w:r>
      <w:r w:rsidR="00F73335">
        <w:t xml:space="preserve">m and </w:t>
      </w:r>
      <w:r>
        <w:t xml:space="preserve">14 ridge.  </w:t>
      </w:r>
    </w:p>
  </w:comment>
  <w:comment w:id="100" w:author="Dan Gavin" w:date="2022-03-21T10:02:00Z" w:initials="DG">
    <w:p w14:paraId="15B93807" w14:textId="0281B0E3" w:rsidR="00351344" w:rsidRDefault="00351344">
      <w:pPr>
        <w:pStyle w:val="CommentText"/>
      </w:pPr>
      <w:r>
        <w:rPr>
          <w:rStyle w:val="CommentReference"/>
        </w:rPr>
        <w:annotationRef/>
      </w:r>
      <w:r w:rsidR="007A1F63">
        <w:t>Was it always two cores?  One for physical method, one for the KMD method?  If so, say two cores spaced x cm apart.</w:t>
      </w:r>
    </w:p>
  </w:comment>
  <w:comment w:id="101" w:author="Dan Gavin" w:date="2022-03-21T11:15:00Z" w:initials="DG">
    <w:p w14:paraId="0C3D81F1" w14:textId="73A1F2D9" w:rsidR="009A46E5" w:rsidRDefault="009A46E5">
      <w:pPr>
        <w:pStyle w:val="CommentText"/>
      </w:pPr>
      <w:r>
        <w:rPr>
          <w:rStyle w:val="CommentReference"/>
        </w:rPr>
        <w:annotationRef/>
      </w:r>
      <w:r>
        <w:t>Most results have a sample for 30-35 cm.  What was that from? Why is the BD high for those samples?</w:t>
      </w:r>
    </w:p>
  </w:comment>
  <w:comment w:id="102" w:author="Dan Gavin" w:date="2022-03-21T11:16:00Z" w:initials="DG">
    <w:p w14:paraId="65A10D6D" w14:textId="37907CFC" w:rsidR="00B6739A" w:rsidRDefault="00B6739A">
      <w:pPr>
        <w:pStyle w:val="CommentText"/>
      </w:pPr>
      <w:r>
        <w:rPr>
          <w:rStyle w:val="CommentReference"/>
        </w:rPr>
        <w:annotationRef/>
      </w:r>
      <w:r>
        <w:t>Were these samples analyzed for physical C and PyC? If so, the results should be in their own figure.</w:t>
      </w:r>
    </w:p>
  </w:comment>
  <w:comment w:id="103" w:author="Dan Gavin" w:date="2022-03-21T10:05:00Z" w:initials="DG">
    <w:p w14:paraId="1A83017E" w14:textId="77777777" w:rsidR="001D6D34" w:rsidRDefault="001D6D34" w:rsidP="001D6D34">
      <w:pPr>
        <w:ind w:hanging="480"/>
      </w:pPr>
      <w:r>
        <w:rPr>
          <w:rStyle w:val="CommentReference"/>
        </w:rPr>
        <w:annotationRef/>
      </w:r>
      <w:proofErr w:type="gramStart"/>
      <w:r>
        <w:t>Also</w:t>
      </w:r>
      <w:proofErr w:type="gramEnd"/>
      <w:r>
        <w:t xml:space="preserve"> Whitlock, C., Larsen, C., 2001. Charcoal as a fire proxy, in: </w:t>
      </w:r>
      <w:proofErr w:type="spellStart"/>
      <w:r>
        <w:t>Smol</w:t>
      </w:r>
      <w:proofErr w:type="spellEnd"/>
      <w:r>
        <w:t>, J.P., Birks, H.J.B., Last, W.M. (Eds.), Tracking Environmental Change Using Lake Sediments Vol 3 Terrestrial, Algal, and Siliceous Indicators. Kluwer Academic Publishers, Dordrecht, The Netherlands, pp. 75–97.</w:t>
      </w:r>
    </w:p>
    <w:p w14:paraId="4688F604" w14:textId="2EDCF5C6" w:rsidR="001D6D34" w:rsidRDefault="001D6D34">
      <w:pPr>
        <w:pStyle w:val="CommentText"/>
      </w:pPr>
    </w:p>
  </w:comment>
  <w:comment w:id="106" w:author="Dan Gavin" w:date="2022-03-21T11:06:00Z" w:initials="DG">
    <w:p w14:paraId="2243498F" w14:textId="1FCE9662" w:rsidR="00004B36" w:rsidRDefault="00004B36">
      <w:pPr>
        <w:pStyle w:val="CommentText"/>
      </w:pPr>
      <w:r>
        <w:rPr>
          <w:rStyle w:val="CommentReference"/>
        </w:rPr>
        <w:annotationRef/>
      </w:r>
      <w:r>
        <w:t xml:space="preserve">State up front if this was done only on the 18 mineral soil sites.  Was it also done on the colluvium and fan sites?  If not, then we need to state earlier that the </w:t>
      </w:r>
      <w:proofErr w:type="spellStart"/>
      <w:r>
        <w:t>colluvim</w:t>
      </w:r>
      <w:proofErr w:type="spellEnd"/>
      <w:r>
        <w:t xml:space="preserve"> and fan sites were only used for C14 dating.</w:t>
      </w:r>
    </w:p>
  </w:comment>
  <w:comment w:id="125" w:author="Dan Gavin" w:date="2022-03-21T10:34:00Z" w:initials="DG">
    <w:p w14:paraId="74A3A23C" w14:textId="6DD61000" w:rsidR="000A3BF8" w:rsidRDefault="000A3BF8">
      <w:pPr>
        <w:pStyle w:val="CommentText"/>
      </w:pPr>
      <w:r>
        <w:rPr>
          <w:rStyle w:val="CommentReference"/>
        </w:rPr>
        <w:annotationRef/>
      </w:r>
      <w:r>
        <w:t>update</w:t>
      </w:r>
    </w:p>
  </w:comment>
  <w:comment w:id="126" w:author="Dan Gavin" w:date="2022-03-21T11:26:00Z" w:initials="DG">
    <w:p w14:paraId="3825531D" w14:textId="70E7A512" w:rsidR="00957A7D" w:rsidRDefault="00957A7D">
      <w:pPr>
        <w:pStyle w:val="CommentText"/>
      </w:pPr>
      <w:r>
        <w:rPr>
          <w:rStyle w:val="CommentReference"/>
        </w:rPr>
        <w:annotationRef/>
      </w:r>
      <w:r>
        <w:t xml:space="preserve">These values are not shown.  How can you summarize the results for ridge vs hillslope vs valley?  More box </w:t>
      </w:r>
      <w:proofErr w:type="gramStart"/>
      <w:r>
        <w:t>plots?</w:t>
      </w:r>
      <w:proofErr w:type="gramEnd"/>
      <w:r>
        <w:t xml:space="preserve">  A table?  </w:t>
      </w:r>
    </w:p>
  </w:comment>
  <w:comment w:id="127" w:author="Dan Gavin" w:date="2022-03-21T11:28:00Z" w:initials="DG">
    <w:p w14:paraId="6858AE06" w14:textId="2046CD97" w:rsidR="00B11938" w:rsidRDefault="00B11938">
      <w:pPr>
        <w:pStyle w:val="CommentText"/>
      </w:pPr>
      <w:r>
        <w:rPr>
          <w:rStyle w:val="CommentReference"/>
        </w:rPr>
        <w:annotationRef/>
      </w:r>
      <w:r>
        <w:t>First give results for total C</w:t>
      </w:r>
    </w:p>
  </w:comment>
  <w:comment w:id="128" w:author="Dan Gavin" w:date="2022-03-21T11:28:00Z" w:initials="DG">
    <w:p w14:paraId="71C2A1E7" w14:textId="093BA1A7" w:rsidR="005C6E7B" w:rsidRDefault="005C6E7B">
      <w:pPr>
        <w:pStyle w:val="CommentText"/>
      </w:pPr>
      <w:r>
        <w:rPr>
          <w:rStyle w:val="CommentReference"/>
        </w:rPr>
        <w:annotationRef/>
      </w:r>
      <w:r>
        <w:t xml:space="preserve">Not made </w:t>
      </w:r>
      <w:proofErr w:type="gramStart"/>
      <w:r>
        <w:t>yet?</w:t>
      </w:r>
      <w:proofErr w:type="gramEnd"/>
    </w:p>
  </w:comment>
  <w:comment w:id="129" w:author="Dan Gavin" w:date="2022-03-21T11:19:00Z" w:initials="DG">
    <w:p w14:paraId="3A0CF8D9" w14:textId="7A5C26E0" w:rsidR="00075E30" w:rsidRDefault="00075E30">
      <w:pPr>
        <w:pStyle w:val="CommentText"/>
      </w:pPr>
      <w:r>
        <w:rPr>
          <w:rStyle w:val="CommentReference"/>
        </w:rPr>
        <w:annotationRef/>
      </w:r>
      <w:r>
        <w:t>I think this should be in the main paper!  Good table.</w:t>
      </w:r>
    </w:p>
  </w:comment>
  <w:comment w:id="130" w:author="Dan Gavin" w:date="2022-03-21T08:58:00Z" w:initials="DG">
    <w:p w14:paraId="2325BACC" w14:textId="704B0CB0" w:rsidR="00EC51D3" w:rsidRDefault="00EC51D3">
      <w:pPr>
        <w:pStyle w:val="CommentText"/>
      </w:pPr>
      <w:r>
        <w:rPr>
          <w:rStyle w:val="CommentReference"/>
        </w:rPr>
        <w:annotationRef/>
      </w:r>
      <w:r>
        <w:t>If using these terms (I think it is useful), they should be labeled on the map.</w:t>
      </w:r>
    </w:p>
  </w:comment>
  <w:comment w:id="131" w:author="Dan Gavin" w:date="2022-03-21T11:22:00Z" w:initials="DG">
    <w:p w14:paraId="52C0FDC3" w14:textId="7CD374A2" w:rsidR="0039186B" w:rsidRDefault="0039186B">
      <w:pPr>
        <w:pStyle w:val="CommentText"/>
      </w:pPr>
      <w:r>
        <w:rPr>
          <w:rStyle w:val="CommentReference"/>
        </w:rPr>
        <w:annotationRef/>
      </w:r>
      <w:r>
        <w:t xml:space="preserve">These will need to be updated using the min and max of the 2s age range.  </w:t>
      </w:r>
    </w:p>
  </w:comment>
  <w:comment w:id="565" w:author="Dan Gavin" w:date="2022-03-21T11:08:00Z" w:initials="DG">
    <w:p w14:paraId="2EABC0FB" w14:textId="1CC19600" w:rsidR="00133CC1" w:rsidRDefault="00133CC1">
      <w:pPr>
        <w:pStyle w:val="CommentText"/>
      </w:pPr>
      <w:r>
        <w:rPr>
          <w:rStyle w:val="CommentReference"/>
        </w:rPr>
        <w:annotationRef/>
      </w:r>
      <w:r>
        <w:t>If the corer sampled only to 30 cm, where did the 30-35 cm samples come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499B32" w15:done="0"/>
  <w15:commentEx w15:paraId="09565C7F" w15:done="0"/>
  <w15:commentEx w15:paraId="211352D8" w15:done="0"/>
  <w15:commentEx w15:paraId="17D9139E" w15:done="0"/>
  <w15:commentEx w15:paraId="57B3E1DC" w15:done="0"/>
  <w15:commentEx w15:paraId="35582599" w15:done="0"/>
  <w15:commentEx w15:paraId="1CB89086" w15:done="0"/>
  <w15:commentEx w15:paraId="7295FFF6" w15:done="0"/>
  <w15:commentEx w15:paraId="76DCC195" w15:done="0"/>
  <w15:commentEx w15:paraId="23CE9EAF" w15:done="0"/>
  <w15:commentEx w15:paraId="157D7D86" w15:done="0"/>
  <w15:commentEx w15:paraId="15B93807" w15:done="0"/>
  <w15:commentEx w15:paraId="0C3D81F1" w15:done="0"/>
  <w15:commentEx w15:paraId="65A10D6D" w15:done="0"/>
  <w15:commentEx w15:paraId="4688F604" w15:done="0"/>
  <w15:commentEx w15:paraId="2243498F" w15:done="0"/>
  <w15:commentEx w15:paraId="74A3A23C" w15:done="0"/>
  <w15:commentEx w15:paraId="3825531D" w15:done="0"/>
  <w15:commentEx w15:paraId="6858AE06" w15:done="0"/>
  <w15:commentEx w15:paraId="71C2A1E7" w15:done="0"/>
  <w15:commentEx w15:paraId="3A0CF8D9" w15:done="0"/>
  <w15:commentEx w15:paraId="2325BACC" w15:done="0"/>
  <w15:commentEx w15:paraId="52C0FDC3" w15:done="0"/>
  <w15:commentEx w15:paraId="2EABC0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AFB5E" w16cex:dateUtc="2022-03-15T18:47:00Z"/>
  <w16cex:commentExtensible w16cex:durableId="25DD70FB" w16cex:dateUtc="2022-03-17T15:34:00Z"/>
  <w16cex:commentExtensible w16cex:durableId="25DD71C8" w16cex:dateUtc="2022-03-17T15:37:00Z"/>
  <w16cex:commentExtensible w16cex:durableId="25DD827D" w16cex:dateUtc="2022-03-17T16:48:00Z"/>
  <w16cex:commentExtensible w16cex:durableId="25DD8860" w16cex:dateUtc="2022-03-17T17:13:00Z"/>
  <w16cex:commentExtensible w16cex:durableId="25DD9037" w16cex:dateUtc="2022-03-17T17:47:00Z"/>
  <w16cex:commentExtensible w16cex:durableId="25E2AF90" w16cex:dateUtc="2022-03-21T15:02:00Z"/>
  <w16cex:commentExtensible w16cex:durableId="25DD9129" w16cex:dateUtc="2022-03-17T17:51:00Z"/>
  <w16cex:commentExtensible w16cex:durableId="25DD9452" w16cex:dateUtc="2022-03-17T18:04:00Z"/>
  <w16cex:commentExtensible w16cex:durableId="25E2BBEC" w16cex:dateUtc="2022-03-21T15:55:00Z"/>
  <w16cex:commentExtensible w16cex:durableId="25E2AFCA" w16cex:dateUtc="2022-03-21T15:03:00Z"/>
  <w16cex:commentExtensible w16cex:durableId="25E2BD95" w16cex:dateUtc="2022-03-21T16:02:00Z"/>
  <w16cex:commentExtensible w16cex:durableId="25E2CECA" w16cex:dateUtc="2022-03-21T17:15:00Z"/>
  <w16cex:commentExtensible w16cex:durableId="25E2CF01" w16cex:dateUtc="2022-03-21T17:16:00Z"/>
  <w16cex:commentExtensible w16cex:durableId="25E2BE5E" w16cex:dateUtc="2022-03-21T16:05:00Z"/>
  <w16cex:commentExtensible w16cex:durableId="25E2CC89" w16cex:dateUtc="2022-03-21T17:06:00Z"/>
  <w16cex:commentExtensible w16cex:durableId="25E2C53D" w16cex:dateUtc="2022-03-21T16:34:00Z"/>
  <w16cex:commentExtensible w16cex:durableId="25E2D172" w16cex:dateUtc="2022-03-21T17:26:00Z"/>
  <w16cex:commentExtensible w16cex:durableId="25E2D1B8" w16cex:dateUtc="2022-03-21T17:28:00Z"/>
  <w16cex:commentExtensible w16cex:durableId="25E2D1DD" w16cex:dateUtc="2022-03-21T17:28:00Z"/>
  <w16cex:commentExtensible w16cex:durableId="25E2CFC2" w16cex:dateUtc="2022-03-21T17:19:00Z"/>
  <w16cex:commentExtensible w16cex:durableId="25E2AE9F" w16cex:dateUtc="2022-03-21T14:58:00Z"/>
  <w16cex:commentExtensible w16cex:durableId="25E2D070" w16cex:dateUtc="2022-03-21T17:22:00Z"/>
  <w16cex:commentExtensible w16cex:durableId="25E2CD06" w16cex:dateUtc="2022-03-21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499B32" w16cid:durableId="25DAFB5E"/>
  <w16cid:commentId w16cid:paraId="09565C7F" w16cid:durableId="25DD70FB"/>
  <w16cid:commentId w16cid:paraId="211352D8" w16cid:durableId="25DD71C8"/>
  <w16cid:commentId w16cid:paraId="17D9139E" w16cid:durableId="25DD827D"/>
  <w16cid:commentId w16cid:paraId="57B3E1DC" w16cid:durableId="25DD8860"/>
  <w16cid:commentId w16cid:paraId="35582599" w16cid:durableId="25DD9037"/>
  <w16cid:commentId w16cid:paraId="1CB89086" w16cid:durableId="25E2AF90"/>
  <w16cid:commentId w16cid:paraId="7295FFF6" w16cid:durableId="25DD9129"/>
  <w16cid:commentId w16cid:paraId="76DCC195" w16cid:durableId="25DD9452"/>
  <w16cid:commentId w16cid:paraId="23CE9EAF" w16cid:durableId="25E2BBEC"/>
  <w16cid:commentId w16cid:paraId="157D7D86" w16cid:durableId="25E2AFCA"/>
  <w16cid:commentId w16cid:paraId="15B93807" w16cid:durableId="25E2BD95"/>
  <w16cid:commentId w16cid:paraId="0C3D81F1" w16cid:durableId="25E2CECA"/>
  <w16cid:commentId w16cid:paraId="65A10D6D" w16cid:durableId="25E2CF01"/>
  <w16cid:commentId w16cid:paraId="4688F604" w16cid:durableId="25E2BE5E"/>
  <w16cid:commentId w16cid:paraId="2243498F" w16cid:durableId="25E2CC89"/>
  <w16cid:commentId w16cid:paraId="74A3A23C" w16cid:durableId="25E2C53D"/>
  <w16cid:commentId w16cid:paraId="3825531D" w16cid:durableId="25E2D172"/>
  <w16cid:commentId w16cid:paraId="6858AE06" w16cid:durableId="25E2D1B8"/>
  <w16cid:commentId w16cid:paraId="71C2A1E7" w16cid:durableId="25E2D1DD"/>
  <w16cid:commentId w16cid:paraId="3A0CF8D9" w16cid:durableId="25E2CFC2"/>
  <w16cid:commentId w16cid:paraId="2325BACC" w16cid:durableId="25E2AE9F"/>
  <w16cid:commentId w16cid:paraId="52C0FDC3" w16cid:durableId="25E2D070"/>
  <w16cid:commentId w16cid:paraId="2EABC0FB" w16cid:durableId="25E2CD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E8F23" w14:textId="77777777" w:rsidR="00440428" w:rsidRDefault="00440428">
      <w:r>
        <w:separator/>
      </w:r>
    </w:p>
  </w:endnote>
  <w:endnote w:type="continuationSeparator" w:id="0">
    <w:p w14:paraId="7B06A530" w14:textId="77777777" w:rsidR="00440428" w:rsidRDefault="00440428">
      <w:r>
        <w:continuationSeparator/>
      </w:r>
    </w:p>
  </w:endnote>
  <w:endnote w:type="continuationNotice" w:id="1">
    <w:p w14:paraId="0A42D0EB" w14:textId="77777777" w:rsidR="00440428" w:rsidRDefault="004404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9" w14:textId="77777777" w:rsidR="006E2644" w:rsidRDefault="006E26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28B1E" w14:textId="77777777" w:rsidR="00440428" w:rsidRDefault="00440428">
      <w:r>
        <w:separator/>
      </w:r>
    </w:p>
  </w:footnote>
  <w:footnote w:type="continuationSeparator" w:id="0">
    <w:p w14:paraId="53E4D26A" w14:textId="77777777" w:rsidR="00440428" w:rsidRDefault="00440428">
      <w:r>
        <w:continuationSeparator/>
      </w:r>
    </w:p>
  </w:footnote>
  <w:footnote w:type="continuationNotice" w:id="1">
    <w:p w14:paraId="36923A12" w14:textId="77777777" w:rsidR="00440428" w:rsidRDefault="004404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7" w14:textId="77777777"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5" w14:textId="00EACC05"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538J688F179C791"/>
    <w:docVar w:name="paperpile-doc-name" w:val="HayesGavin_wd.docx"/>
  </w:docVars>
  <w:rsids>
    <w:rsidRoot w:val="008700DA"/>
    <w:rsid w:val="00004B36"/>
    <w:rsid w:val="000052EA"/>
    <w:rsid w:val="000238F8"/>
    <w:rsid w:val="00037F2C"/>
    <w:rsid w:val="000419A1"/>
    <w:rsid w:val="00067200"/>
    <w:rsid w:val="00070C19"/>
    <w:rsid w:val="00075E30"/>
    <w:rsid w:val="00081C6A"/>
    <w:rsid w:val="00082825"/>
    <w:rsid w:val="0008584A"/>
    <w:rsid w:val="00086774"/>
    <w:rsid w:val="00086B19"/>
    <w:rsid w:val="000A0DFB"/>
    <w:rsid w:val="000A3BF8"/>
    <w:rsid w:val="000B47A7"/>
    <w:rsid w:val="000C1EF2"/>
    <w:rsid w:val="000D7D38"/>
    <w:rsid w:val="00101D6D"/>
    <w:rsid w:val="00121B3A"/>
    <w:rsid w:val="00133CC1"/>
    <w:rsid w:val="0014163E"/>
    <w:rsid w:val="001637C1"/>
    <w:rsid w:val="001A5DB9"/>
    <w:rsid w:val="001C3446"/>
    <w:rsid w:val="001D4736"/>
    <w:rsid w:val="001D6D34"/>
    <w:rsid w:val="00210298"/>
    <w:rsid w:val="00227B07"/>
    <w:rsid w:val="00230173"/>
    <w:rsid w:val="00232961"/>
    <w:rsid w:val="002475F7"/>
    <w:rsid w:val="00252E5F"/>
    <w:rsid w:val="00255E77"/>
    <w:rsid w:val="00255E86"/>
    <w:rsid w:val="00263EB8"/>
    <w:rsid w:val="00264D15"/>
    <w:rsid w:val="0029214F"/>
    <w:rsid w:val="00292E28"/>
    <w:rsid w:val="00297495"/>
    <w:rsid w:val="002A7142"/>
    <w:rsid w:val="002B06E9"/>
    <w:rsid w:val="002B793C"/>
    <w:rsid w:val="002C0112"/>
    <w:rsid w:val="002C5E2F"/>
    <w:rsid w:val="003071EA"/>
    <w:rsid w:val="00311A92"/>
    <w:rsid w:val="00315DA1"/>
    <w:rsid w:val="003371E0"/>
    <w:rsid w:val="00351344"/>
    <w:rsid w:val="00353886"/>
    <w:rsid w:val="003802F9"/>
    <w:rsid w:val="00385558"/>
    <w:rsid w:val="0039186B"/>
    <w:rsid w:val="003948EF"/>
    <w:rsid w:val="00396C11"/>
    <w:rsid w:val="003D0DBA"/>
    <w:rsid w:val="0040431E"/>
    <w:rsid w:val="00420C1B"/>
    <w:rsid w:val="00425BBC"/>
    <w:rsid w:val="00440428"/>
    <w:rsid w:val="00476D85"/>
    <w:rsid w:val="00481594"/>
    <w:rsid w:val="00481854"/>
    <w:rsid w:val="00484566"/>
    <w:rsid w:val="00497E9B"/>
    <w:rsid w:val="004B0528"/>
    <w:rsid w:val="004E775F"/>
    <w:rsid w:val="004F5FA2"/>
    <w:rsid w:val="00504DB7"/>
    <w:rsid w:val="00505986"/>
    <w:rsid w:val="00510C83"/>
    <w:rsid w:val="00524322"/>
    <w:rsid w:val="00526087"/>
    <w:rsid w:val="00546008"/>
    <w:rsid w:val="00551FE2"/>
    <w:rsid w:val="0057399B"/>
    <w:rsid w:val="005A4C84"/>
    <w:rsid w:val="005A6E9B"/>
    <w:rsid w:val="005B4837"/>
    <w:rsid w:val="005C6E7B"/>
    <w:rsid w:val="005D0E4C"/>
    <w:rsid w:val="005F22BA"/>
    <w:rsid w:val="005F4CBD"/>
    <w:rsid w:val="00604B43"/>
    <w:rsid w:val="00631472"/>
    <w:rsid w:val="00644ED4"/>
    <w:rsid w:val="00651A52"/>
    <w:rsid w:val="0065301B"/>
    <w:rsid w:val="006708C0"/>
    <w:rsid w:val="00671A4A"/>
    <w:rsid w:val="00680B1C"/>
    <w:rsid w:val="006C3190"/>
    <w:rsid w:val="006D2629"/>
    <w:rsid w:val="006E2644"/>
    <w:rsid w:val="00713BB5"/>
    <w:rsid w:val="0071579E"/>
    <w:rsid w:val="0072364E"/>
    <w:rsid w:val="00733488"/>
    <w:rsid w:val="00736D6B"/>
    <w:rsid w:val="007419F4"/>
    <w:rsid w:val="00750FC6"/>
    <w:rsid w:val="00761E99"/>
    <w:rsid w:val="007A1F63"/>
    <w:rsid w:val="007B3DDA"/>
    <w:rsid w:val="007D244E"/>
    <w:rsid w:val="007E772D"/>
    <w:rsid w:val="00822C1C"/>
    <w:rsid w:val="00862482"/>
    <w:rsid w:val="00864940"/>
    <w:rsid w:val="00867E04"/>
    <w:rsid w:val="008700DA"/>
    <w:rsid w:val="008751FA"/>
    <w:rsid w:val="008779FC"/>
    <w:rsid w:val="00896215"/>
    <w:rsid w:val="00897959"/>
    <w:rsid w:val="008A4AE4"/>
    <w:rsid w:val="008B0E2A"/>
    <w:rsid w:val="008D316A"/>
    <w:rsid w:val="008E3E25"/>
    <w:rsid w:val="008E6037"/>
    <w:rsid w:val="00903CD2"/>
    <w:rsid w:val="009244F4"/>
    <w:rsid w:val="009279F9"/>
    <w:rsid w:val="00950DCC"/>
    <w:rsid w:val="00957A7D"/>
    <w:rsid w:val="009617C2"/>
    <w:rsid w:val="00970AAB"/>
    <w:rsid w:val="00971D5C"/>
    <w:rsid w:val="00972067"/>
    <w:rsid w:val="00973DC2"/>
    <w:rsid w:val="009868CB"/>
    <w:rsid w:val="009918D1"/>
    <w:rsid w:val="00997279"/>
    <w:rsid w:val="009A46E5"/>
    <w:rsid w:val="009A71AB"/>
    <w:rsid w:val="009B78CC"/>
    <w:rsid w:val="009C1912"/>
    <w:rsid w:val="009C6F8D"/>
    <w:rsid w:val="009F3BD8"/>
    <w:rsid w:val="00A0795E"/>
    <w:rsid w:val="00A10A16"/>
    <w:rsid w:val="00A10DD2"/>
    <w:rsid w:val="00A136B3"/>
    <w:rsid w:val="00A63733"/>
    <w:rsid w:val="00A84587"/>
    <w:rsid w:val="00AB1951"/>
    <w:rsid w:val="00AB3480"/>
    <w:rsid w:val="00AB7B72"/>
    <w:rsid w:val="00AE0891"/>
    <w:rsid w:val="00AE76E3"/>
    <w:rsid w:val="00B04401"/>
    <w:rsid w:val="00B11938"/>
    <w:rsid w:val="00B12654"/>
    <w:rsid w:val="00B130CF"/>
    <w:rsid w:val="00B161B8"/>
    <w:rsid w:val="00B2297A"/>
    <w:rsid w:val="00B4285D"/>
    <w:rsid w:val="00B47A81"/>
    <w:rsid w:val="00B52417"/>
    <w:rsid w:val="00B62A7B"/>
    <w:rsid w:val="00B6739A"/>
    <w:rsid w:val="00B81F54"/>
    <w:rsid w:val="00B8636D"/>
    <w:rsid w:val="00BB6385"/>
    <w:rsid w:val="00BC1476"/>
    <w:rsid w:val="00BE1340"/>
    <w:rsid w:val="00BE3FC6"/>
    <w:rsid w:val="00BF4BE4"/>
    <w:rsid w:val="00C16A13"/>
    <w:rsid w:val="00C42E0F"/>
    <w:rsid w:val="00C45E27"/>
    <w:rsid w:val="00C5016E"/>
    <w:rsid w:val="00C508C1"/>
    <w:rsid w:val="00C513A4"/>
    <w:rsid w:val="00C573B7"/>
    <w:rsid w:val="00C61599"/>
    <w:rsid w:val="00C65DB1"/>
    <w:rsid w:val="00C71736"/>
    <w:rsid w:val="00C816CD"/>
    <w:rsid w:val="00C9636E"/>
    <w:rsid w:val="00CC29AB"/>
    <w:rsid w:val="00CD0912"/>
    <w:rsid w:val="00CD38E2"/>
    <w:rsid w:val="00D33074"/>
    <w:rsid w:val="00D35D8E"/>
    <w:rsid w:val="00D4364A"/>
    <w:rsid w:val="00D52FE0"/>
    <w:rsid w:val="00D838B9"/>
    <w:rsid w:val="00DA159B"/>
    <w:rsid w:val="00DB0CB9"/>
    <w:rsid w:val="00DB6B18"/>
    <w:rsid w:val="00DE6BC5"/>
    <w:rsid w:val="00DF1D1D"/>
    <w:rsid w:val="00E13FA0"/>
    <w:rsid w:val="00E36A2D"/>
    <w:rsid w:val="00E414BC"/>
    <w:rsid w:val="00E57B1F"/>
    <w:rsid w:val="00E80052"/>
    <w:rsid w:val="00EA2E8F"/>
    <w:rsid w:val="00EC1FA3"/>
    <w:rsid w:val="00EC51D3"/>
    <w:rsid w:val="00EE2F87"/>
    <w:rsid w:val="00F20FB5"/>
    <w:rsid w:val="00F31D63"/>
    <w:rsid w:val="00F61C5E"/>
    <w:rsid w:val="00F66733"/>
    <w:rsid w:val="00F73335"/>
    <w:rsid w:val="00F947B5"/>
    <w:rsid w:val="00FA1EE6"/>
    <w:rsid w:val="00FB2B44"/>
    <w:rsid w:val="00FD0BCC"/>
    <w:rsid w:val="00FF1A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character" w:customStyle="1" w:styleId="UnresolvedMention1">
    <w:name w:val="Unresolved Mention1"/>
    <w:basedOn w:val="DefaultParagraphFont"/>
    <w:uiPriority w:val="99"/>
    <w:semiHidden/>
    <w:unhideWhenUsed/>
    <w:rsid w:val="00750FC6"/>
    <w:rPr>
      <w:color w:val="605E5C"/>
      <w:shd w:val="clear" w:color="auto" w:fill="E1DFDD"/>
    </w:rPr>
  </w:style>
  <w:style w:type="paragraph" w:styleId="Revision">
    <w:name w:val="Revision"/>
    <w:hidden/>
    <w:uiPriority w:val="99"/>
    <w:semiHidden/>
    <w:rsid w:val="00BF4BE4"/>
  </w:style>
  <w:style w:type="character" w:styleId="Strong">
    <w:name w:val="Strong"/>
    <w:basedOn w:val="DefaultParagraphFont"/>
    <w:uiPriority w:val="22"/>
    <w:qFormat/>
    <w:rsid w:val="002B06E9"/>
    <w:rPr>
      <w:b/>
      <w:bCs/>
    </w:rPr>
  </w:style>
  <w:style w:type="character" w:styleId="FollowedHyperlink">
    <w:name w:val="FollowedHyperlink"/>
    <w:basedOn w:val="DefaultParagraphFont"/>
    <w:uiPriority w:val="99"/>
    <w:semiHidden/>
    <w:unhideWhenUsed/>
    <w:rsid w:val="00644E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9436">
      <w:bodyDiv w:val="1"/>
      <w:marLeft w:val="0"/>
      <w:marRight w:val="0"/>
      <w:marTop w:val="0"/>
      <w:marBottom w:val="0"/>
      <w:divBdr>
        <w:top w:val="none" w:sz="0" w:space="0" w:color="auto"/>
        <w:left w:val="none" w:sz="0" w:space="0" w:color="auto"/>
        <w:bottom w:val="none" w:sz="0" w:space="0" w:color="auto"/>
        <w:right w:val="none" w:sz="0" w:space="0" w:color="auto"/>
      </w:divBdr>
    </w:div>
    <w:div w:id="347757447">
      <w:bodyDiv w:val="1"/>
      <w:marLeft w:val="0"/>
      <w:marRight w:val="0"/>
      <w:marTop w:val="0"/>
      <w:marBottom w:val="0"/>
      <w:divBdr>
        <w:top w:val="none" w:sz="0" w:space="0" w:color="auto"/>
        <w:left w:val="none" w:sz="0" w:space="0" w:color="auto"/>
        <w:bottom w:val="none" w:sz="0" w:space="0" w:color="auto"/>
        <w:right w:val="none" w:sz="0" w:space="0" w:color="auto"/>
      </w:divBdr>
      <w:divsChild>
        <w:div w:id="1286618444">
          <w:marLeft w:val="0"/>
          <w:marRight w:val="0"/>
          <w:marTop w:val="0"/>
          <w:marBottom w:val="0"/>
          <w:divBdr>
            <w:top w:val="none" w:sz="0" w:space="0" w:color="auto"/>
            <w:left w:val="none" w:sz="0" w:space="0" w:color="auto"/>
            <w:bottom w:val="none" w:sz="0" w:space="0" w:color="auto"/>
            <w:right w:val="none" w:sz="0" w:space="0" w:color="auto"/>
          </w:divBdr>
          <w:divsChild>
            <w:div w:id="1829319849">
              <w:marLeft w:val="0"/>
              <w:marRight w:val="0"/>
              <w:marTop w:val="0"/>
              <w:marBottom w:val="0"/>
              <w:divBdr>
                <w:top w:val="none" w:sz="0" w:space="0" w:color="auto"/>
                <w:left w:val="none" w:sz="0" w:space="0" w:color="auto"/>
                <w:bottom w:val="none" w:sz="0" w:space="0" w:color="auto"/>
                <w:right w:val="none" w:sz="0" w:space="0" w:color="auto"/>
              </w:divBdr>
              <w:divsChild>
                <w:div w:id="15147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4177">
      <w:bodyDiv w:val="1"/>
      <w:marLeft w:val="0"/>
      <w:marRight w:val="0"/>
      <w:marTop w:val="0"/>
      <w:marBottom w:val="0"/>
      <w:divBdr>
        <w:top w:val="none" w:sz="0" w:space="0" w:color="auto"/>
        <w:left w:val="none" w:sz="0" w:space="0" w:color="auto"/>
        <w:bottom w:val="none" w:sz="0" w:space="0" w:color="auto"/>
        <w:right w:val="none" w:sz="0" w:space="0" w:color="auto"/>
      </w:divBdr>
    </w:div>
    <w:div w:id="424349698">
      <w:bodyDiv w:val="1"/>
      <w:marLeft w:val="0"/>
      <w:marRight w:val="0"/>
      <w:marTop w:val="0"/>
      <w:marBottom w:val="0"/>
      <w:divBdr>
        <w:top w:val="none" w:sz="0" w:space="0" w:color="auto"/>
        <w:left w:val="none" w:sz="0" w:space="0" w:color="auto"/>
        <w:bottom w:val="none" w:sz="0" w:space="0" w:color="auto"/>
        <w:right w:val="none" w:sz="0" w:space="0" w:color="auto"/>
      </w:divBdr>
    </w:div>
    <w:div w:id="438531042">
      <w:bodyDiv w:val="1"/>
      <w:marLeft w:val="0"/>
      <w:marRight w:val="0"/>
      <w:marTop w:val="0"/>
      <w:marBottom w:val="0"/>
      <w:divBdr>
        <w:top w:val="none" w:sz="0" w:space="0" w:color="auto"/>
        <w:left w:val="none" w:sz="0" w:space="0" w:color="auto"/>
        <w:bottom w:val="none" w:sz="0" w:space="0" w:color="auto"/>
        <w:right w:val="none" w:sz="0" w:space="0" w:color="auto"/>
      </w:divBdr>
    </w:div>
    <w:div w:id="516966319">
      <w:bodyDiv w:val="1"/>
      <w:marLeft w:val="0"/>
      <w:marRight w:val="0"/>
      <w:marTop w:val="0"/>
      <w:marBottom w:val="0"/>
      <w:divBdr>
        <w:top w:val="none" w:sz="0" w:space="0" w:color="auto"/>
        <w:left w:val="none" w:sz="0" w:space="0" w:color="auto"/>
        <w:bottom w:val="none" w:sz="0" w:space="0" w:color="auto"/>
        <w:right w:val="none" w:sz="0" w:space="0" w:color="auto"/>
      </w:divBdr>
    </w:div>
    <w:div w:id="735906122">
      <w:bodyDiv w:val="1"/>
      <w:marLeft w:val="0"/>
      <w:marRight w:val="0"/>
      <w:marTop w:val="0"/>
      <w:marBottom w:val="0"/>
      <w:divBdr>
        <w:top w:val="none" w:sz="0" w:space="0" w:color="auto"/>
        <w:left w:val="none" w:sz="0" w:space="0" w:color="auto"/>
        <w:bottom w:val="none" w:sz="0" w:space="0" w:color="auto"/>
        <w:right w:val="none" w:sz="0" w:space="0" w:color="auto"/>
      </w:divBdr>
    </w:div>
    <w:div w:id="908998296">
      <w:bodyDiv w:val="1"/>
      <w:marLeft w:val="0"/>
      <w:marRight w:val="0"/>
      <w:marTop w:val="0"/>
      <w:marBottom w:val="0"/>
      <w:divBdr>
        <w:top w:val="none" w:sz="0" w:space="0" w:color="auto"/>
        <w:left w:val="none" w:sz="0" w:space="0" w:color="auto"/>
        <w:bottom w:val="none" w:sz="0" w:space="0" w:color="auto"/>
        <w:right w:val="none" w:sz="0" w:space="0" w:color="auto"/>
      </w:divBdr>
    </w:div>
    <w:div w:id="935408910">
      <w:bodyDiv w:val="1"/>
      <w:marLeft w:val="0"/>
      <w:marRight w:val="0"/>
      <w:marTop w:val="0"/>
      <w:marBottom w:val="0"/>
      <w:divBdr>
        <w:top w:val="none" w:sz="0" w:space="0" w:color="auto"/>
        <w:left w:val="none" w:sz="0" w:space="0" w:color="auto"/>
        <w:bottom w:val="none" w:sz="0" w:space="0" w:color="auto"/>
        <w:right w:val="none" w:sz="0" w:space="0" w:color="auto"/>
      </w:divBdr>
      <w:divsChild>
        <w:div w:id="683747225">
          <w:marLeft w:val="480"/>
          <w:marRight w:val="0"/>
          <w:marTop w:val="0"/>
          <w:marBottom w:val="0"/>
          <w:divBdr>
            <w:top w:val="none" w:sz="0" w:space="0" w:color="auto"/>
            <w:left w:val="none" w:sz="0" w:space="0" w:color="auto"/>
            <w:bottom w:val="none" w:sz="0" w:space="0" w:color="auto"/>
            <w:right w:val="none" w:sz="0" w:space="0" w:color="auto"/>
          </w:divBdr>
          <w:divsChild>
            <w:div w:id="1053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2129">
      <w:bodyDiv w:val="1"/>
      <w:marLeft w:val="0"/>
      <w:marRight w:val="0"/>
      <w:marTop w:val="0"/>
      <w:marBottom w:val="0"/>
      <w:divBdr>
        <w:top w:val="none" w:sz="0" w:space="0" w:color="auto"/>
        <w:left w:val="none" w:sz="0" w:space="0" w:color="auto"/>
        <w:bottom w:val="none" w:sz="0" w:space="0" w:color="auto"/>
        <w:right w:val="none" w:sz="0" w:space="0" w:color="auto"/>
      </w:divBdr>
    </w:div>
    <w:div w:id="1121142991">
      <w:bodyDiv w:val="1"/>
      <w:marLeft w:val="0"/>
      <w:marRight w:val="0"/>
      <w:marTop w:val="0"/>
      <w:marBottom w:val="0"/>
      <w:divBdr>
        <w:top w:val="none" w:sz="0" w:space="0" w:color="auto"/>
        <w:left w:val="none" w:sz="0" w:space="0" w:color="auto"/>
        <w:bottom w:val="none" w:sz="0" w:space="0" w:color="auto"/>
        <w:right w:val="none" w:sz="0" w:space="0" w:color="auto"/>
      </w:divBdr>
    </w:div>
    <w:div w:id="1128815136">
      <w:bodyDiv w:val="1"/>
      <w:marLeft w:val="0"/>
      <w:marRight w:val="0"/>
      <w:marTop w:val="0"/>
      <w:marBottom w:val="0"/>
      <w:divBdr>
        <w:top w:val="none" w:sz="0" w:space="0" w:color="auto"/>
        <w:left w:val="none" w:sz="0" w:space="0" w:color="auto"/>
        <w:bottom w:val="none" w:sz="0" w:space="0" w:color="auto"/>
        <w:right w:val="none" w:sz="0" w:space="0" w:color="auto"/>
      </w:divBdr>
      <w:divsChild>
        <w:div w:id="605501893">
          <w:marLeft w:val="480"/>
          <w:marRight w:val="0"/>
          <w:marTop w:val="0"/>
          <w:marBottom w:val="0"/>
          <w:divBdr>
            <w:top w:val="none" w:sz="0" w:space="0" w:color="auto"/>
            <w:left w:val="none" w:sz="0" w:space="0" w:color="auto"/>
            <w:bottom w:val="none" w:sz="0" w:space="0" w:color="auto"/>
            <w:right w:val="none" w:sz="0" w:space="0" w:color="auto"/>
          </w:divBdr>
          <w:divsChild>
            <w:div w:id="14280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742">
      <w:bodyDiv w:val="1"/>
      <w:marLeft w:val="0"/>
      <w:marRight w:val="0"/>
      <w:marTop w:val="0"/>
      <w:marBottom w:val="0"/>
      <w:divBdr>
        <w:top w:val="none" w:sz="0" w:space="0" w:color="auto"/>
        <w:left w:val="none" w:sz="0" w:space="0" w:color="auto"/>
        <w:bottom w:val="none" w:sz="0" w:space="0" w:color="auto"/>
        <w:right w:val="none" w:sz="0" w:space="0" w:color="auto"/>
      </w:divBdr>
    </w:div>
    <w:div w:id="1319459630">
      <w:bodyDiv w:val="1"/>
      <w:marLeft w:val="0"/>
      <w:marRight w:val="0"/>
      <w:marTop w:val="0"/>
      <w:marBottom w:val="0"/>
      <w:divBdr>
        <w:top w:val="none" w:sz="0" w:space="0" w:color="auto"/>
        <w:left w:val="none" w:sz="0" w:space="0" w:color="auto"/>
        <w:bottom w:val="none" w:sz="0" w:space="0" w:color="auto"/>
        <w:right w:val="none" w:sz="0" w:space="0" w:color="auto"/>
      </w:divBdr>
    </w:div>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559053802">
      <w:bodyDiv w:val="1"/>
      <w:marLeft w:val="0"/>
      <w:marRight w:val="0"/>
      <w:marTop w:val="0"/>
      <w:marBottom w:val="0"/>
      <w:divBdr>
        <w:top w:val="none" w:sz="0" w:space="0" w:color="auto"/>
        <w:left w:val="none" w:sz="0" w:space="0" w:color="auto"/>
        <w:bottom w:val="none" w:sz="0" w:space="0" w:color="auto"/>
        <w:right w:val="none" w:sz="0" w:space="0" w:color="auto"/>
      </w:divBdr>
    </w:div>
    <w:div w:id="1705516218">
      <w:bodyDiv w:val="1"/>
      <w:marLeft w:val="0"/>
      <w:marRight w:val="0"/>
      <w:marTop w:val="0"/>
      <w:marBottom w:val="0"/>
      <w:divBdr>
        <w:top w:val="none" w:sz="0" w:space="0" w:color="auto"/>
        <w:left w:val="none" w:sz="0" w:space="0" w:color="auto"/>
        <w:bottom w:val="none" w:sz="0" w:space="0" w:color="auto"/>
        <w:right w:val="none" w:sz="0" w:space="0" w:color="auto"/>
      </w:divBdr>
    </w:div>
    <w:div w:id="1719284255">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 w:id="1861433546">
      <w:bodyDiv w:val="1"/>
      <w:marLeft w:val="0"/>
      <w:marRight w:val="0"/>
      <w:marTop w:val="0"/>
      <w:marBottom w:val="0"/>
      <w:divBdr>
        <w:top w:val="none" w:sz="0" w:space="0" w:color="auto"/>
        <w:left w:val="none" w:sz="0" w:space="0" w:color="auto"/>
        <w:bottom w:val="none" w:sz="0" w:space="0" w:color="auto"/>
        <w:right w:val="none" w:sz="0" w:space="0" w:color="auto"/>
      </w:divBdr>
      <w:divsChild>
        <w:div w:id="676082681">
          <w:marLeft w:val="480"/>
          <w:marRight w:val="0"/>
          <w:marTop w:val="0"/>
          <w:marBottom w:val="0"/>
          <w:divBdr>
            <w:top w:val="none" w:sz="0" w:space="0" w:color="auto"/>
            <w:left w:val="none" w:sz="0" w:space="0" w:color="auto"/>
            <w:bottom w:val="none" w:sz="0" w:space="0" w:color="auto"/>
            <w:right w:val="none" w:sz="0" w:space="0" w:color="auto"/>
          </w:divBdr>
          <w:divsChild>
            <w:div w:id="20460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2299">
      <w:bodyDiv w:val="1"/>
      <w:marLeft w:val="0"/>
      <w:marRight w:val="0"/>
      <w:marTop w:val="0"/>
      <w:marBottom w:val="0"/>
      <w:divBdr>
        <w:top w:val="none" w:sz="0" w:space="0" w:color="auto"/>
        <w:left w:val="none" w:sz="0" w:space="0" w:color="auto"/>
        <w:bottom w:val="none" w:sz="0" w:space="0" w:color="auto"/>
        <w:right w:val="none" w:sz="0" w:space="0" w:color="auto"/>
      </w:divBdr>
    </w:div>
    <w:div w:id="211932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therine.hayes@ucdenver.edu" TargetMode="External"/><Relationship Id="rId13" Type="http://schemas.openxmlformats.org/officeDocument/2006/relationships/hyperlink" Target="https://doi.org/10.5281/zenodo.4455777"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CDA3A8-FBB7-7A44-91F1-606625CA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31</Pages>
  <Words>6356</Words>
  <Characters>36488</Characters>
  <Application>Microsoft Office Word</Application>
  <DocSecurity>0</DocSecurity>
  <Lines>579</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2</cp:revision>
  <dcterms:created xsi:type="dcterms:W3CDTF">2020-12-14T23:58:00Z</dcterms:created>
  <dcterms:modified xsi:type="dcterms:W3CDTF">2022-03-22T21:33:00Z</dcterms:modified>
</cp:coreProperties>
</file>