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Javascript 10 Les classes et le dom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 : Afficher/cacher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Créer une page web valide contenant les deux paragraphes &lt;p&gt; tels que définis plus haut.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associer un fichier CSS contenant la règle .hidden tel que définie plus haut.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Ouvrir la page, vérifier que seul le premier paragraphe est visible.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 code JavaScript faut-il exécuter pour retirer la classe hidden du deuxième paragraphe ?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 : Cacher les spoilers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Créer une page web valide contenant les trois paragraphes &lt;p&gt; tels que définis dans l’exemple ci-dessus.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associer un fichier CSS contenant la règle .hidden tel que définie plus haut.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Ouvrir la page, vérifier que les trois paragraphes sont visibles.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Quel code JavaScript faut-il exécuter pour ajouter la classe hidden aux paragraphes qui portent la classe spoiler 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Ajouter un bouton à la page HTML, et y intégrer le code JS nécessaire pour que les spoilers soient cachés seulement une fois que l’utilisateur aura cliqué sur le bouton.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Attention, aucun code JavaScript ne doit pas apparaître dans votre fichier HTML =&gt; faire un fichier .js à part.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 : Surbrillance au clic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Créer une page web valide contenant les deux paragraphes &lt;p&gt; tels que définis dans l’exemple ci-dessus.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Ouvrir la page, vérifier que les deux paragraphes sont visibles.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(étape optionnelle pour vous entraîner)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Intégrer le code JavaScript nécessaire pour que la couleur de fond du deuxième paragraphe devienne jaune.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Intégrer le code JavaScript nécessaire pour que la couleur de fond du deuxième paragraphe devienne jaune, seulement une fois que l’utilisateur aura cliqué dessus.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Bonus: Intégrer le code JavaScript nécessaire pour que la couleur de fond de n’importe quel paragraphe de la page devienne jaune quand l’utilisateur clique dessus. (indice: il va falloir utiliser le paramètre fourni à l’appel de votre fonction onclick, nous ne l’avons pas encore vu en cours)</w:t>
      </w:r>
    </w:p>
    <w:p w:rsidR="00000000" w:rsidDel="00000000" w:rsidP="00000000" w:rsidRDefault="00000000" w:rsidRPr="00000000" w14:paraId="00000017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 : Filtrage par catégorie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allez développer une page web contenant une liste de produits, et permettant à l’utilisateur de filtrer l’affichage de ces produits, en activant les catégories de produits qui l’intéressent.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minimaliste (animation):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72000" cy="2705100"/>
            <wp:effectExtent b="0" l="0" r="0" t="0"/>
            <wp:docPr descr="categories animation" id="1" name="image1.png"/>
            <a:graphic>
              <a:graphicData uri="http://schemas.openxmlformats.org/drawingml/2006/picture">
                <pic:pic>
                  <pic:nvPicPr>
                    <pic:cNvPr descr="categories animatio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êtes libre sur le choix des produits et des catégories qui seront proposés sur votre page, sur leur rendu visuel, ainsi que sur la manière d’activer les catégories.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Contraintes à respecter 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incluez au minimum 10 produits et 3 catégories;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chaque produit doit être représenté par un élément HTML;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catégories de chaque produit doivent associées aux éléments correspondants à l’aide de l’attribut class;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filtrage par catégories doit s’appuyer sur ces classes;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l’utilisateur doit pouvoir passer rapidement d’une catégorie à une autre, puis afficher la liste complète (non filtrée) des produits;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 moins 2 de vos produits doivent être présents dans plusieurs catégories.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Exemple de liste de produits en HTML: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&lt;article class="ludique pratique"&gt;iPad&lt;/article&gt;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&lt;article class="ludique sportif"&gt;Batte de baseball&lt;/article&gt;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&lt;article class="pratique"&gt;Ventilateur&lt;/article&gt;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serez évalué(e) selon les critères suivants 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 fonctionnement du filtrage,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concision et qualité du code,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bonus: esthétique du rendu et simplicité d’usage. (ergonomie)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solutions les plus élégantes seront éventuellement présentées en cours.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