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7B57" w:rsidRPr="002F7B57" w:rsidRDefault="002F7B57" w:rsidP="002F7B57">
      <w:pPr>
        <w:spacing w:before="100" w:beforeAutospacing="1" w:after="100" w:afterAutospacing="1" w:line="240" w:lineRule="auto"/>
        <w:rPr>
          <w:rFonts w:ascii="Times New Roman" w:eastAsia="Times New Roman" w:hAnsi="Times New Roman" w:cs="Times New Roman"/>
          <w:sz w:val="24"/>
          <w:szCs w:val="24"/>
        </w:rPr>
      </w:pPr>
      <w:r w:rsidRPr="002F7B57">
        <w:rPr>
          <w:rFonts w:ascii="Times New Roman" w:eastAsia="Times New Roman" w:hAnsi="Times New Roman" w:cs="Times New Roman"/>
          <w:b/>
          <w:bCs/>
          <w:sz w:val="24"/>
          <w:szCs w:val="24"/>
        </w:rPr>
        <w:t>Executive Summary</w:t>
      </w:r>
    </w:p>
    <w:p w:rsidR="002F7B57" w:rsidRPr="002F7B57" w:rsidRDefault="002F7B57" w:rsidP="002F7B57">
      <w:pPr>
        <w:spacing w:after="0" w:line="240" w:lineRule="auto"/>
        <w:rPr>
          <w:rFonts w:ascii="Times New Roman" w:eastAsia="Times New Roman" w:hAnsi="Times New Roman" w:cs="Times New Roman"/>
          <w:sz w:val="24"/>
          <w:szCs w:val="24"/>
        </w:rPr>
      </w:pPr>
      <w:r w:rsidRPr="002F7B57">
        <w:rPr>
          <w:rFonts w:ascii="Times New Roman" w:eastAsia="Times New Roman" w:hAnsi="Times New Roman" w:cs="Times New Roman"/>
          <w:sz w:val="24"/>
          <w:szCs w:val="24"/>
        </w:rPr>
        <w:pict>
          <v:rect id="_x0000_i1025" style="width:0;height:1.5pt" o:hralign="center" o:hrstd="t" o:hr="t" fillcolor="#a0a0a0" stroked="f"/>
        </w:pict>
      </w:r>
    </w:p>
    <w:p w:rsidR="002F7B57" w:rsidRPr="002F7B57" w:rsidRDefault="002F7B57" w:rsidP="002F7B57">
      <w:pPr>
        <w:spacing w:before="100" w:beforeAutospacing="1" w:after="100" w:afterAutospacing="1" w:line="240" w:lineRule="auto"/>
        <w:rPr>
          <w:rFonts w:ascii="Times New Roman" w:eastAsia="Times New Roman" w:hAnsi="Times New Roman" w:cs="Times New Roman"/>
          <w:sz w:val="24"/>
          <w:szCs w:val="24"/>
        </w:rPr>
      </w:pPr>
      <w:r w:rsidRPr="002F7B57">
        <w:rPr>
          <w:rFonts w:ascii="Times New Roman" w:eastAsia="Times New Roman" w:hAnsi="Times New Roman" w:cs="Times New Roman"/>
          <w:b/>
          <w:bCs/>
          <w:sz w:val="24"/>
          <w:szCs w:val="24"/>
        </w:rPr>
        <w:t>Objective</w:t>
      </w:r>
      <w:r w:rsidRPr="002F7B57">
        <w:rPr>
          <w:rFonts w:ascii="Times New Roman" w:eastAsia="Times New Roman" w:hAnsi="Times New Roman" w:cs="Times New Roman"/>
          <w:sz w:val="24"/>
          <w:szCs w:val="24"/>
        </w:rPr>
        <w:t>: The primary goal of this analysis was to evaluate the risk profile of a diversified portfolio comprising major stocks: TSLA, MSFT, META, and GOOG. Through a series of analytical methodologies, the potential risks and vulnerabilities of this portfolio were examined.</w:t>
      </w:r>
    </w:p>
    <w:p w:rsidR="002F7B57" w:rsidRPr="002F7B57" w:rsidRDefault="002F7B57" w:rsidP="002F7B57">
      <w:pPr>
        <w:spacing w:before="100" w:beforeAutospacing="1" w:after="100" w:afterAutospacing="1" w:line="240" w:lineRule="auto"/>
        <w:rPr>
          <w:rFonts w:ascii="Times New Roman" w:eastAsia="Times New Roman" w:hAnsi="Times New Roman" w:cs="Times New Roman"/>
          <w:sz w:val="24"/>
          <w:szCs w:val="24"/>
        </w:rPr>
      </w:pPr>
      <w:r w:rsidRPr="002F7B57">
        <w:rPr>
          <w:rFonts w:ascii="Times New Roman" w:eastAsia="Times New Roman" w:hAnsi="Times New Roman" w:cs="Times New Roman"/>
          <w:b/>
          <w:bCs/>
          <w:sz w:val="24"/>
          <w:szCs w:val="24"/>
        </w:rPr>
        <w:t>Key Findings</w:t>
      </w:r>
      <w:r w:rsidRPr="002F7B57">
        <w:rPr>
          <w:rFonts w:ascii="Times New Roman" w:eastAsia="Times New Roman" w:hAnsi="Times New Roman" w:cs="Times New Roman"/>
          <w:sz w:val="24"/>
          <w:szCs w:val="24"/>
        </w:rPr>
        <w:t>:</w:t>
      </w:r>
    </w:p>
    <w:p w:rsidR="002F7B57" w:rsidRPr="002F7B57" w:rsidRDefault="002F7B57" w:rsidP="002F7B5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F7B57">
        <w:rPr>
          <w:rFonts w:ascii="Times New Roman" w:eastAsia="Times New Roman" w:hAnsi="Times New Roman" w:cs="Times New Roman"/>
          <w:b/>
          <w:bCs/>
          <w:sz w:val="24"/>
          <w:szCs w:val="24"/>
        </w:rPr>
        <w:t>Value at Risk (</w:t>
      </w:r>
      <w:proofErr w:type="spellStart"/>
      <w:r w:rsidRPr="002F7B57">
        <w:rPr>
          <w:rFonts w:ascii="Times New Roman" w:eastAsia="Times New Roman" w:hAnsi="Times New Roman" w:cs="Times New Roman"/>
          <w:b/>
          <w:bCs/>
          <w:sz w:val="24"/>
          <w:szCs w:val="24"/>
        </w:rPr>
        <w:t>VaR</w:t>
      </w:r>
      <w:proofErr w:type="spellEnd"/>
      <w:r w:rsidRPr="002F7B57">
        <w:rPr>
          <w:rFonts w:ascii="Times New Roman" w:eastAsia="Times New Roman" w:hAnsi="Times New Roman" w:cs="Times New Roman"/>
          <w:b/>
          <w:bCs/>
          <w:sz w:val="24"/>
          <w:szCs w:val="24"/>
        </w:rPr>
        <w:t>)</w:t>
      </w:r>
      <w:r w:rsidRPr="002F7B57">
        <w:rPr>
          <w:rFonts w:ascii="Times New Roman" w:eastAsia="Times New Roman" w:hAnsi="Times New Roman" w:cs="Times New Roman"/>
          <w:sz w:val="24"/>
          <w:szCs w:val="24"/>
        </w:rPr>
        <w:t xml:space="preserve">: Using three primary methodologies – Historical, Parametric, and Monte Carlo Simulation – the </w:t>
      </w:r>
      <w:proofErr w:type="spellStart"/>
      <w:r w:rsidRPr="002F7B57">
        <w:rPr>
          <w:rFonts w:ascii="Times New Roman" w:eastAsia="Times New Roman" w:hAnsi="Times New Roman" w:cs="Times New Roman"/>
          <w:sz w:val="24"/>
          <w:szCs w:val="24"/>
        </w:rPr>
        <w:t>VaR</w:t>
      </w:r>
      <w:proofErr w:type="spellEnd"/>
      <w:r w:rsidRPr="002F7B57">
        <w:rPr>
          <w:rFonts w:ascii="Times New Roman" w:eastAsia="Times New Roman" w:hAnsi="Times New Roman" w:cs="Times New Roman"/>
          <w:sz w:val="24"/>
          <w:szCs w:val="24"/>
        </w:rPr>
        <w:t xml:space="preserve"> at the 1% level was calculated. This provides a measure of the worst expected loss over a day with 99% confidence.</w:t>
      </w:r>
    </w:p>
    <w:p w:rsidR="002F7B57" w:rsidRPr="002F7B57" w:rsidRDefault="002F7B57" w:rsidP="002F7B5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F7B57">
        <w:rPr>
          <w:rFonts w:ascii="Times New Roman" w:eastAsia="Times New Roman" w:hAnsi="Times New Roman" w:cs="Times New Roman"/>
          <w:b/>
          <w:bCs/>
          <w:sz w:val="24"/>
          <w:szCs w:val="24"/>
        </w:rPr>
        <w:t>Stress Testing</w:t>
      </w:r>
      <w:r w:rsidRPr="002F7B57">
        <w:rPr>
          <w:rFonts w:ascii="Times New Roman" w:eastAsia="Times New Roman" w:hAnsi="Times New Roman" w:cs="Times New Roman"/>
          <w:sz w:val="24"/>
          <w:szCs w:val="24"/>
        </w:rPr>
        <w:t>: The portfolio was subjected to various stress scenarios, including a broad market crash, interest rate hikes, and sector-specific shocks. The potential losses from these adverse scenarios were quantified, offering insights into the portfolio's resilience in extreme market conditions.</w:t>
      </w:r>
    </w:p>
    <w:p w:rsidR="002F7B57" w:rsidRPr="002F7B57" w:rsidRDefault="002F7B57" w:rsidP="002F7B57">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2F7B57">
        <w:rPr>
          <w:rFonts w:ascii="Times New Roman" w:eastAsia="Times New Roman" w:hAnsi="Times New Roman" w:cs="Times New Roman"/>
          <w:b/>
          <w:bCs/>
          <w:sz w:val="24"/>
          <w:szCs w:val="24"/>
        </w:rPr>
        <w:t>Backtesting</w:t>
      </w:r>
      <w:proofErr w:type="spellEnd"/>
      <w:r w:rsidRPr="002F7B57">
        <w:rPr>
          <w:rFonts w:ascii="Times New Roman" w:eastAsia="Times New Roman" w:hAnsi="Times New Roman" w:cs="Times New Roman"/>
          <w:sz w:val="24"/>
          <w:szCs w:val="24"/>
        </w:rPr>
        <w:t xml:space="preserve">: The </w:t>
      </w:r>
      <w:proofErr w:type="spellStart"/>
      <w:r w:rsidRPr="002F7B57">
        <w:rPr>
          <w:rFonts w:ascii="Times New Roman" w:eastAsia="Times New Roman" w:hAnsi="Times New Roman" w:cs="Times New Roman"/>
          <w:sz w:val="24"/>
          <w:szCs w:val="24"/>
        </w:rPr>
        <w:t>VaR</w:t>
      </w:r>
      <w:proofErr w:type="spellEnd"/>
      <w:r w:rsidRPr="002F7B57">
        <w:rPr>
          <w:rFonts w:ascii="Times New Roman" w:eastAsia="Times New Roman" w:hAnsi="Times New Roman" w:cs="Times New Roman"/>
          <w:sz w:val="24"/>
          <w:szCs w:val="24"/>
        </w:rPr>
        <w:t xml:space="preserve"> methodologies were </w:t>
      </w:r>
      <w:proofErr w:type="spellStart"/>
      <w:r w:rsidRPr="002F7B57">
        <w:rPr>
          <w:rFonts w:ascii="Times New Roman" w:eastAsia="Times New Roman" w:hAnsi="Times New Roman" w:cs="Times New Roman"/>
          <w:sz w:val="24"/>
          <w:szCs w:val="24"/>
        </w:rPr>
        <w:t>backtested</w:t>
      </w:r>
      <w:proofErr w:type="spellEnd"/>
      <w:r w:rsidRPr="002F7B57">
        <w:rPr>
          <w:rFonts w:ascii="Times New Roman" w:eastAsia="Times New Roman" w:hAnsi="Times New Roman" w:cs="Times New Roman"/>
          <w:sz w:val="24"/>
          <w:szCs w:val="24"/>
        </w:rPr>
        <w:t xml:space="preserve"> against historical data to validate their accuracy. This revealed the frequency of instances where actual losses exceeded the predicted </w:t>
      </w:r>
      <w:proofErr w:type="spellStart"/>
      <w:r w:rsidRPr="002F7B57">
        <w:rPr>
          <w:rFonts w:ascii="Times New Roman" w:eastAsia="Times New Roman" w:hAnsi="Times New Roman" w:cs="Times New Roman"/>
          <w:sz w:val="24"/>
          <w:szCs w:val="24"/>
        </w:rPr>
        <w:t>VaR</w:t>
      </w:r>
      <w:proofErr w:type="spellEnd"/>
      <w:r w:rsidRPr="002F7B57">
        <w:rPr>
          <w:rFonts w:ascii="Times New Roman" w:eastAsia="Times New Roman" w:hAnsi="Times New Roman" w:cs="Times New Roman"/>
          <w:sz w:val="24"/>
          <w:szCs w:val="24"/>
        </w:rPr>
        <w:t>, helping to gauge the reliability of each method.</w:t>
      </w:r>
    </w:p>
    <w:p w:rsidR="002F7B57" w:rsidRPr="002F7B57" w:rsidRDefault="002F7B57" w:rsidP="002F7B5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F7B57">
        <w:rPr>
          <w:rFonts w:ascii="Times New Roman" w:eastAsia="Times New Roman" w:hAnsi="Times New Roman" w:cs="Times New Roman"/>
          <w:b/>
          <w:bCs/>
          <w:sz w:val="24"/>
          <w:szCs w:val="24"/>
        </w:rPr>
        <w:t>Portfolio Dynamics</w:t>
      </w:r>
      <w:r w:rsidRPr="002F7B57">
        <w:rPr>
          <w:rFonts w:ascii="Times New Roman" w:eastAsia="Times New Roman" w:hAnsi="Times New Roman" w:cs="Times New Roman"/>
          <w:sz w:val="24"/>
          <w:szCs w:val="24"/>
        </w:rPr>
        <w:t>: Time series analysis showed significant volatility in TSLA compared to the steady growth in MSFT, META, and GOOG. The portfolio's return distribution further revealed its risk-return characteristics.</w:t>
      </w:r>
    </w:p>
    <w:p w:rsidR="002F7B57" w:rsidRPr="002F7B57" w:rsidRDefault="002F7B57" w:rsidP="002F7B57">
      <w:pPr>
        <w:spacing w:before="100" w:beforeAutospacing="1" w:after="100" w:afterAutospacing="1" w:line="240" w:lineRule="auto"/>
        <w:rPr>
          <w:rFonts w:ascii="Times New Roman" w:eastAsia="Times New Roman" w:hAnsi="Times New Roman" w:cs="Times New Roman"/>
          <w:sz w:val="24"/>
          <w:szCs w:val="24"/>
        </w:rPr>
      </w:pPr>
      <w:r w:rsidRPr="002F7B57">
        <w:rPr>
          <w:rFonts w:ascii="Times New Roman" w:eastAsia="Times New Roman" w:hAnsi="Times New Roman" w:cs="Times New Roman"/>
          <w:b/>
          <w:bCs/>
          <w:sz w:val="24"/>
          <w:szCs w:val="24"/>
        </w:rPr>
        <w:t>Recommendations</w:t>
      </w:r>
      <w:r w:rsidRPr="002F7B57">
        <w:rPr>
          <w:rFonts w:ascii="Times New Roman" w:eastAsia="Times New Roman" w:hAnsi="Times New Roman" w:cs="Times New Roman"/>
          <w:sz w:val="24"/>
          <w:szCs w:val="24"/>
        </w:rPr>
        <w:t>: Based on the findings, it's recommended to consider diversifying the portfolio further, especially to reduce tech-sector concentration. Regular reviews and adjustments of the risk models are also advised, especially in light of changing market dynamics or as new data becomes available.</w:t>
      </w:r>
    </w:p>
    <w:p w:rsidR="002F7B57" w:rsidRPr="002F7B57" w:rsidRDefault="002F7B57" w:rsidP="002F7B57">
      <w:pPr>
        <w:spacing w:after="0" w:line="240" w:lineRule="auto"/>
        <w:rPr>
          <w:rFonts w:ascii="Times New Roman" w:eastAsia="Times New Roman" w:hAnsi="Times New Roman" w:cs="Times New Roman"/>
          <w:sz w:val="24"/>
          <w:szCs w:val="24"/>
        </w:rPr>
      </w:pPr>
      <w:r w:rsidRPr="002F7B57">
        <w:rPr>
          <w:rFonts w:ascii="Times New Roman" w:eastAsia="Times New Roman" w:hAnsi="Times New Roman" w:cs="Times New Roman"/>
          <w:sz w:val="24"/>
          <w:szCs w:val="24"/>
        </w:rPr>
        <w:pict>
          <v:rect id="_x0000_i1026" style="width:0;height:1.5pt" o:hralign="center" o:hrstd="t" o:hr="t" fillcolor="#a0a0a0" stroked="f"/>
        </w:pict>
      </w:r>
    </w:p>
    <w:p w:rsidR="002F7B57" w:rsidRPr="002F7B57" w:rsidRDefault="002F7B57" w:rsidP="002F7B57">
      <w:pPr>
        <w:spacing w:before="100" w:beforeAutospacing="1" w:after="100" w:afterAutospacing="1" w:line="240" w:lineRule="auto"/>
        <w:rPr>
          <w:rFonts w:ascii="Times New Roman" w:eastAsia="Times New Roman" w:hAnsi="Times New Roman" w:cs="Times New Roman"/>
          <w:sz w:val="24"/>
          <w:szCs w:val="24"/>
        </w:rPr>
      </w:pPr>
      <w:r w:rsidRPr="002F7B57">
        <w:rPr>
          <w:rFonts w:ascii="Times New Roman" w:eastAsia="Times New Roman" w:hAnsi="Times New Roman" w:cs="Times New Roman"/>
          <w:b/>
          <w:bCs/>
          <w:sz w:val="24"/>
          <w:szCs w:val="24"/>
        </w:rPr>
        <w:t>Introduction</w:t>
      </w:r>
    </w:p>
    <w:p w:rsidR="002F7B57" w:rsidRPr="002F7B57" w:rsidRDefault="002F7B57" w:rsidP="002F7B57">
      <w:pPr>
        <w:spacing w:before="100" w:beforeAutospacing="1" w:after="100" w:afterAutospacing="1" w:line="240" w:lineRule="auto"/>
        <w:rPr>
          <w:rFonts w:ascii="Times New Roman" w:eastAsia="Times New Roman" w:hAnsi="Times New Roman" w:cs="Times New Roman"/>
          <w:sz w:val="24"/>
          <w:szCs w:val="24"/>
        </w:rPr>
      </w:pPr>
      <w:r w:rsidRPr="002F7B57">
        <w:rPr>
          <w:rFonts w:ascii="Times New Roman" w:eastAsia="Times New Roman" w:hAnsi="Times New Roman" w:cs="Times New Roman"/>
          <w:b/>
          <w:bCs/>
          <w:sz w:val="24"/>
          <w:szCs w:val="24"/>
        </w:rPr>
        <w:t>Background</w:t>
      </w:r>
      <w:r w:rsidRPr="002F7B57">
        <w:rPr>
          <w:rFonts w:ascii="Times New Roman" w:eastAsia="Times New Roman" w:hAnsi="Times New Roman" w:cs="Times New Roman"/>
          <w:sz w:val="24"/>
          <w:szCs w:val="24"/>
        </w:rPr>
        <w:t>: In today's volatile financial markets, the importance of effective risk management cannot be overstated. Investors and portfolio managers alike are constantly seeking methods to quantify and mitigate the risks inherent in their investment portfolios. This analysis focuses on a select portfolio comprising four major stocks: TSLA (Tesla, Inc.), MSFT (Microsoft Corporation), META (Meta Platforms, Inc.), and GOOG (Alphabet Inc.). These stocks, representing a mix of the tech sector and the automotive industry, have been at the forefront of market movements in recent years.</w:t>
      </w:r>
    </w:p>
    <w:p w:rsidR="002F7B57" w:rsidRPr="002F7B57" w:rsidRDefault="002F7B57" w:rsidP="002F7B57">
      <w:pPr>
        <w:spacing w:before="100" w:beforeAutospacing="1" w:after="100" w:afterAutospacing="1" w:line="240" w:lineRule="auto"/>
        <w:rPr>
          <w:rFonts w:ascii="Times New Roman" w:eastAsia="Times New Roman" w:hAnsi="Times New Roman" w:cs="Times New Roman"/>
          <w:sz w:val="24"/>
          <w:szCs w:val="24"/>
        </w:rPr>
      </w:pPr>
      <w:r w:rsidRPr="002F7B57">
        <w:rPr>
          <w:rFonts w:ascii="Times New Roman" w:eastAsia="Times New Roman" w:hAnsi="Times New Roman" w:cs="Times New Roman"/>
          <w:b/>
          <w:bCs/>
          <w:sz w:val="24"/>
          <w:szCs w:val="24"/>
        </w:rPr>
        <w:t>Objective</w:t>
      </w:r>
      <w:r w:rsidRPr="002F7B57">
        <w:rPr>
          <w:rFonts w:ascii="Times New Roman" w:eastAsia="Times New Roman" w:hAnsi="Times New Roman" w:cs="Times New Roman"/>
          <w:sz w:val="24"/>
          <w:szCs w:val="24"/>
        </w:rPr>
        <w:t>: The primary objective of this risk analysis is to:</w:t>
      </w:r>
    </w:p>
    <w:p w:rsidR="002F7B57" w:rsidRPr="002F7B57" w:rsidRDefault="002F7B57" w:rsidP="002F7B5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F7B57">
        <w:rPr>
          <w:rFonts w:ascii="Times New Roman" w:eastAsia="Times New Roman" w:hAnsi="Times New Roman" w:cs="Times New Roman"/>
          <w:sz w:val="24"/>
          <w:szCs w:val="24"/>
        </w:rPr>
        <w:t>Understand the risk-return profile of the portfolio.</w:t>
      </w:r>
    </w:p>
    <w:p w:rsidR="002F7B57" w:rsidRPr="002F7B57" w:rsidRDefault="002F7B57" w:rsidP="002F7B5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F7B57">
        <w:rPr>
          <w:rFonts w:ascii="Times New Roman" w:eastAsia="Times New Roman" w:hAnsi="Times New Roman" w:cs="Times New Roman"/>
          <w:sz w:val="24"/>
          <w:szCs w:val="24"/>
        </w:rPr>
        <w:t>Quantify the maximum potential loss over a given period with a specified confidence interval using Value at Risk (</w:t>
      </w:r>
      <w:proofErr w:type="spellStart"/>
      <w:r w:rsidRPr="002F7B57">
        <w:rPr>
          <w:rFonts w:ascii="Times New Roman" w:eastAsia="Times New Roman" w:hAnsi="Times New Roman" w:cs="Times New Roman"/>
          <w:sz w:val="24"/>
          <w:szCs w:val="24"/>
        </w:rPr>
        <w:t>VaR</w:t>
      </w:r>
      <w:proofErr w:type="spellEnd"/>
      <w:r w:rsidRPr="002F7B57">
        <w:rPr>
          <w:rFonts w:ascii="Times New Roman" w:eastAsia="Times New Roman" w:hAnsi="Times New Roman" w:cs="Times New Roman"/>
          <w:sz w:val="24"/>
          <w:szCs w:val="24"/>
        </w:rPr>
        <w:t>) methodologies.</w:t>
      </w:r>
    </w:p>
    <w:p w:rsidR="002F7B57" w:rsidRPr="002F7B57" w:rsidRDefault="002F7B57" w:rsidP="002F7B5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F7B57">
        <w:rPr>
          <w:rFonts w:ascii="Times New Roman" w:eastAsia="Times New Roman" w:hAnsi="Times New Roman" w:cs="Times New Roman"/>
          <w:sz w:val="24"/>
          <w:szCs w:val="24"/>
        </w:rPr>
        <w:lastRenderedPageBreak/>
        <w:t>Assess the portfolio's resilience under various stress scenarios.</w:t>
      </w:r>
    </w:p>
    <w:p w:rsidR="002F7B57" w:rsidRPr="002F7B57" w:rsidRDefault="002F7B57" w:rsidP="002F7B5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F7B57">
        <w:rPr>
          <w:rFonts w:ascii="Times New Roman" w:eastAsia="Times New Roman" w:hAnsi="Times New Roman" w:cs="Times New Roman"/>
          <w:sz w:val="24"/>
          <w:szCs w:val="24"/>
        </w:rPr>
        <w:t xml:space="preserve">Validate the accuracy of the </w:t>
      </w:r>
      <w:proofErr w:type="spellStart"/>
      <w:r w:rsidRPr="002F7B57">
        <w:rPr>
          <w:rFonts w:ascii="Times New Roman" w:eastAsia="Times New Roman" w:hAnsi="Times New Roman" w:cs="Times New Roman"/>
          <w:sz w:val="24"/>
          <w:szCs w:val="24"/>
        </w:rPr>
        <w:t>VaR</w:t>
      </w:r>
      <w:proofErr w:type="spellEnd"/>
      <w:r w:rsidRPr="002F7B57">
        <w:rPr>
          <w:rFonts w:ascii="Times New Roman" w:eastAsia="Times New Roman" w:hAnsi="Times New Roman" w:cs="Times New Roman"/>
          <w:sz w:val="24"/>
          <w:szCs w:val="24"/>
        </w:rPr>
        <w:t xml:space="preserve"> methodologies using </w:t>
      </w:r>
      <w:proofErr w:type="spellStart"/>
      <w:r w:rsidRPr="002F7B57">
        <w:rPr>
          <w:rFonts w:ascii="Times New Roman" w:eastAsia="Times New Roman" w:hAnsi="Times New Roman" w:cs="Times New Roman"/>
          <w:sz w:val="24"/>
          <w:szCs w:val="24"/>
        </w:rPr>
        <w:t>backtesting</w:t>
      </w:r>
      <w:proofErr w:type="spellEnd"/>
      <w:r w:rsidRPr="002F7B57">
        <w:rPr>
          <w:rFonts w:ascii="Times New Roman" w:eastAsia="Times New Roman" w:hAnsi="Times New Roman" w:cs="Times New Roman"/>
          <w:sz w:val="24"/>
          <w:szCs w:val="24"/>
        </w:rPr>
        <w:t>.</w:t>
      </w:r>
    </w:p>
    <w:p w:rsidR="002F7B57" w:rsidRPr="002F7B57" w:rsidRDefault="002F7B57" w:rsidP="002F7B57">
      <w:pPr>
        <w:spacing w:before="100" w:beforeAutospacing="1" w:after="100" w:afterAutospacing="1" w:line="240" w:lineRule="auto"/>
        <w:rPr>
          <w:rFonts w:ascii="Times New Roman" w:eastAsia="Times New Roman" w:hAnsi="Times New Roman" w:cs="Times New Roman"/>
          <w:sz w:val="24"/>
          <w:szCs w:val="24"/>
        </w:rPr>
      </w:pPr>
      <w:r w:rsidRPr="002F7B57">
        <w:rPr>
          <w:rFonts w:ascii="Times New Roman" w:eastAsia="Times New Roman" w:hAnsi="Times New Roman" w:cs="Times New Roman"/>
          <w:sz w:val="24"/>
          <w:szCs w:val="24"/>
        </w:rPr>
        <w:t>The insights derived from this analysis aim to guide investment decisions, portfolio rebalancing, and risk mitigation strategies.</w:t>
      </w:r>
    </w:p>
    <w:p w:rsidR="002F7B57" w:rsidRPr="002F7B57" w:rsidRDefault="002F7B57" w:rsidP="002F7B57">
      <w:pPr>
        <w:spacing w:before="100" w:beforeAutospacing="1" w:after="100" w:afterAutospacing="1" w:line="240" w:lineRule="auto"/>
        <w:rPr>
          <w:rFonts w:ascii="Times New Roman" w:eastAsia="Times New Roman" w:hAnsi="Times New Roman" w:cs="Times New Roman"/>
          <w:sz w:val="24"/>
          <w:szCs w:val="24"/>
        </w:rPr>
      </w:pPr>
      <w:r w:rsidRPr="002F7B57">
        <w:rPr>
          <w:rFonts w:ascii="Times New Roman" w:eastAsia="Times New Roman" w:hAnsi="Times New Roman" w:cs="Times New Roman"/>
          <w:b/>
          <w:bCs/>
          <w:sz w:val="24"/>
          <w:szCs w:val="24"/>
        </w:rPr>
        <w:t>Methodology</w:t>
      </w:r>
    </w:p>
    <w:p w:rsidR="002F7B57" w:rsidRPr="002F7B57" w:rsidRDefault="002F7B57" w:rsidP="002F7B57">
      <w:pPr>
        <w:spacing w:after="0" w:line="240" w:lineRule="auto"/>
        <w:rPr>
          <w:rFonts w:ascii="Times New Roman" w:eastAsia="Times New Roman" w:hAnsi="Times New Roman" w:cs="Times New Roman"/>
          <w:sz w:val="24"/>
          <w:szCs w:val="24"/>
        </w:rPr>
      </w:pPr>
      <w:r w:rsidRPr="002F7B57">
        <w:rPr>
          <w:rFonts w:ascii="Times New Roman" w:eastAsia="Times New Roman" w:hAnsi="Times New Roman" w:cs="Times New Roman"/>
          <w:sz w:val="24"/>
          <w:szCs w:val="24"/>
        </w:rPr>
        <w:pict>
          <v:rect id="_x0000_i1029" style="width:0;height:1.5pt" o:hralign="center" o:hrstd="t" o:hr="t" fillcolor="#a0a0a0" stroked="f"/>
        </w:pict>
      </w:r>
    </w:p>
    <w:p w:rsidR="002F7B57" w:rsidRPr="002F7B57" w:rsidRDefault="002F7B57" w:rsidP="002F7B57">
      <w:pPr>
        <w:spacing w:before="100" w:beforeAutospacing="1" w:after="100" w:afterAutospacing="1" w:line="240" w:lineRule="auto"/>
        <w:rPr>
          <w:rFonts w:ascii="Times New Roman" w:eastAsia="Times New Roman" w:hAnsi="Times New Roman" w:cs="Times New Roman"/>
          <w:sz w:val="24"/>
          <w:szCs w:val="24"/>
        </w:rPr>
      </w:pPr>
      <w:r w:rsidRPr="002F7B57">
        <w:rPr>
          <w:rFonts w:ascii="Times New Roman" w:eastAsia="Times New Roman" w:hAnsi="Times New Roman" w:cs="Times New Roman"/>
          <w:b/>
          <w:bCs/>
          <w:sz w:val="24"/>
          <w:szCs w:val="24"/>
        </w:rPr>
        <w:t>1. Value at Risk (</w:t>
      </w:r>
      <w:proofErr w:type="spellStart"/>
      <w:r w:rsidRPr="002F7B57">
        <w:rPr>
          <w:rFonts w:ascii="Times New Roman" w:eastAsia="Times New Roman" w:hAnsi="Times New Roman" w:cs="Times New Roman"/>
          <w:b/>
          <w:bCs/>
          <w:sz w:val="24"/>
          <w:szCs w:val="24"/>
        </w:rPr>
        <w:t>VaR</w:t>
      </w:r>
      <w:proofErr w:type="spellEnd"/>
      <w:r w:rsidRPr="002F7B57">
        <w:rPr>
          <w:rFonts w:ascii="Times New Roman" w:eastAsia="Times New Roman" w:hAnsi="Times New Roman" w:cs="Times New Roman"/>
          <w:b/>
          <w:bCs/>
          <w:sz w:val="24"/>
          <w:szCs w:val="24"/>
        </w:rPr>
        <w:t>)</w:t>
      </w:r>
      <w:r w:rsidRPr="002F7B57">
        <w:rPr>
          <w:rFonts w:ascii="Times New Roman" w:eastAsia="Times New Roman" w:hAnsi="Times New Roman" w:cs="Times New Roman"/>
          <w:sz w:val="24"/>
          <w:szCs w:val="24"/>
        </w:rPr>
        <w:t xml:space="preserve">: Value at Risk is a widely accepted risk metric that quantifies the maximum potential loss an investment portfolio could face over a specified period for a given confidence interval. For this analysis, the </w:t>
      </w:r>
      <w:proofErr w:type="spellStart"/>
      <w:r w:rsidRPr="002F7B57">
        <w:rPr>
          <w:rFonts w:ascii="Times New Roman" w:eastAsia="Times New Roman" w:hAnsi="Times New Roman" w:cs="Times New Roman"/>
          <w:sz w:val="24"/>
          <w:szCs w:val="24"/>
        </w:rPr>
        <w:t>VaR</w:t>
      </w:r>
      <w:proofErr w:type="spellEnd"/>
      <w:r w:rsidRPr="002F7B57">
        <w:rPr>
          <w:rFonts w:ascii="Times New Roman" w:eastAsia="Times New Roman" w:hAnsi="Times New Roman" w:cs="Times New Roman"/>
          <w:sz w:val="24"/>
          <w:szCs w:val="24"/>
        </w:rPr>
        <w:t xml:space="preserve"> was computed using three different methodologies:</w:t>
      </w:r>
    </w:p>
    <w:p w:rsidR="002F7B57" w:rsidRPr="002F7B57" w:rsidRDefault="002F7B57" w:rsidP="002F7B5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F7B57">
        <w:rPr>
          <w:rFonts w:ascii="Times New Roman" w:eastAsia="Times New Roman" w:hAnsi="Times New Roman" w:cs="Times New Roman"/>
          <w:b/>
          <w:bCs/>
          <w:sz w:val="24"/>
          <w:szCs w:val="24"/>
        </w:rPr>
        <w:t xml:space="preserve">Historical </w:t>
      </w:r>
      <w:proofErr w:type="spellStart"/>
      <w:r w:rsidRPr="002F7B57">
        <w:rPr>
          <w:rFonts w:ascii="Times New Roman" w:eastAsia="Times New Roman" w:hAnsi="Times New Roman" w:cs="Times New Roman"/>
          <w:b/>
          <w:bCs/>
          <w:sz w:val="24"/>
          <w:szCs w:val="24"/>
        </w:rPr>
        <w:t>VaR</w:t>
      </w:r>
      <w:proofErr w:type="spellEnd"/>
      <w:r w:rsidRPr="002F7B57">
        <w:rPr>
          <w:rFonts w:ascii="Times New Roman" w:eastAsia="Times New Roman" w:hAnsi="Times New Roman" w:cs="Times New Roman"/>
          <w:sz w:val="24"/>
          <w:szCs w:val="24"/>
        </w:rPr>
        <w:t xml:space="preserve">: This method involves calculating </w:t>
      </w:r>
      <w:proofErr w:type="spellStart"/>
      <w:r w:rsidRPr="002F7B57">
        <w:rPr>
          <w:rFonts w:ascii="Times New Roman" w:eastAsia="Times New Roman" w:hAnsi="Times New Roman" w:cs="Times New Roman"/>
          <w:sz w:val="24"/>
          <w:szCs w:val="24"/>
        </w:rPr>
        <w:t>VaR</w:t>
      </w:r>
      <w:proofErr w:type="spellEnd"/>
      <w:r w:rsidRPr="002F7B57">
        <w:rPr>
          <w:rFonts w:ascii="Times New Roman" w:eastAsia="Times New Roman" w:hAnsi="Times New Roman" w:cs="Times New Roman"/>
          <w:sz w:val="24"/>
          <w:szCs w:val="24"/>
        </w:rPr>
        <w:t xml:space="preserve"> directly from the historical distribution of returns. By sorting the historical returns and identifying the return at the 1% quantile, we obtain the 1-day 1% </w:t>
      </w:r>
      <w:proofErr w:type="spellStart"/>
      <w:r w:rsidRPr="002F7B57">
        <w:rPr>
          <w:rFonts w:ascii="Times New Roman" w:eastAsia="Times New Roman" w:hAnsi="Times New Roman" w:cs="Times New Roman"/>
          <w:sz w:val="24"/>
          <w:szCs w:val="24"/>
        </w:rPr>
        <w:t>VaR.</w:t>
      </w:r>
      <w:proofErr w:type="spellEnd"/>
    </w:p>
    <w:p w:rsidR="002F7B57" w:rsidRPr="002F7B57" w:rsidRDefault="002F7B57" w:rsidP="002F7B5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F7B57">
        <w:rPr>
          <w:rFonts w:ascii="Times New Roman" w:eastAsia="Times New Roman" w:hAnsi="Times New Roman" w:cs="Times New Roman"/>
          <w:b/>
          <w:bCs/>
          <w:sz w:val="24"/>
          <w:szCs w:val="24"/>
        </w:rPr>
        <w:t xml:space="preserve">Parametric </w:t>
      </w:r>
      <w:proofErr w:type="spellStart"/>
      <w:r w:rsidRPr="002F7B57">
        <w:rPr>
          <w:rFonts w:ascii="Times New Roman" w:eastAsia="Times New Roman" w:hAnsi="Times New Roman" w:cs="Times New Roman"/>
          <w:b/>
          <w:bCs/>
          <w:sz w:val="24"/>
          <w:szCs w:val="24"/>
        </w:rPr>
        <w:t>VaR</w:t>
      </w:r>
      <w:proofErr w:type="spellEnd"/>
      <w:r w:rsidRPr="002F7B57">
        <w:rPr>
          <w:rFonts w:ascii="Times New Roman" w:eastAsia="Times New Roman" w:hAnsi="Times New Roman" w:cs="Times New Roman"/>
          <w:b/>
          <w:bCs/>
          <w:sz w:val="24"/>
          <w:szCs w:val="24"/>
        </w:rPr>
        <w:t xml:space="preserve"> (EWMA)</w:t>
      </w:r>
      <w:r w:rsidRPr="002F7B57">
        <w:rPr>
          <w:rFonts w:ascii="Times New Roman" w:eastAsia="Times New Roman" w:hAnsi="Times New Roman" w:cs="Times New Roman"/>
          <w:sz w:val="24"/>
          <w:szCs w:val="24"/>
        </w:rPr>
        <w:t xml:space="preserve">: Also known as the variance-covariance method, this approach assumes returns are normally distributed and uses the portfolio's mean and standard deviation to calculate </w:t>
      </w:r>
      <w:proofErr w:type="spellStart"/>
      <w:r w:rsidRPr="002F7B57">
        <w:rPr>
          <w:rFonts w:ascii="Times New Roman" w:eastAsia="Times New Roman" w:hAnsi="Times New Roman" w:cs="Times New Roman"/>
          <w:sz w:val="24"/>
          <w:szCs w:val="24"/>
        </w:rPr>
        <w:t>VaR.</w:t>
      </w:r>
      <w:proofErr w:type="spellEnd"/>
      <w:r w:rsidRPr="002F7B57">
        <w:rPr>
          <w:rFonts w:ascii="Times New Roman" w:eastAsia="Times New Roman" w:hAnsi="Times New Roman" w:cs="Times New Roman"/>
          <w:sz w:val="24"/>
          <w:szCs w:val="24"/>
        </w:rPr>
        <w:t xml:space="preserve"> The Exponentially Weighted Moving Average (EWMA) was employed to give more weight to recent observations, capturing the changing volatility in financial time series.</w:t>
      </w:r>
    </w:p>
    <w:p w:rsidR="002F7B57" w:rsidRPr="002F7B57" w:rsidRDefault="002F7B57" w:rsidP="002F7B5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F7B57">
        <w:rPr>
          <w:rFonts w:ascii="Times New Roman" w:eastAsia="Times New Roman" w:hAnsi="Times New Roman" w:cs="Times New Roman"/>
          <w:b/>
          <w:bCs/>
          <w:sz w:val="24"/>
          <w:szCs w:val="24"/>
        </w:rPr>
        <w:t>Monte Carlo Simulation</w:t>
      </w:r>
      <w:r w:rsidRPr="002F7B57">
        <w:rPr>
          <w:rFonts w:ascii="Times New Roman" w:eastAsia="Times New Roman" w:hAnsi="Times New Roman" w:cs="Times New Roman"/>
          <w:sz w:val="24"/>
          <w:szCs w:val="24"/>
        </w:rPr>
        <w:t xml:space="preserve">: This method involves simulating a large number of potential price paths for the portfolio's assets based on their historical mean, variance, and correlations. The </w:t>
      </w:r>
      <w:proofErr w:type="spellStart"/>
      <w:r w:rsidRPr="002F7B57">
        <w:rPr>
          <w:rFonts w:ascii="Times New Roman" w:eastAsia="Times New Roman" w:hAnsi="Times New Roman" w:cs="Times New Roman"/>
          <w:sz w:val="24"/>
          <w:szCs w:val="24"/>
        </w:rPr>
        <w:t>VaR</w:t>
      </w:r>
      <w:proofErr w:type="spellEnd"/>
      <w:r w:rsidRPr="002F7B57">
        <w:rPr>
          <w:rFonts w:ascii="Times New Roman" w:eastAsia="Times New Roman" w:hAnsi="Times New Roman" w:cs="Times New Roman"/>
          <w:sz w:val="24"/>
          <w:szCs w:val="24"/>
        </w:rPr>
        <w:t xml:space="preserve"> is then derived from the simulated distribution of portfolio returns.</w:t>
      </w:r>
    </w:p>
    <w:p w:rsidR="002F7B57" w:rsidRPr="002F7B57" w:rsidRDefault="002F7B57" w:rsidP="002F7B57">
      <w:pPr>
        <w:spacing w:before="100" w:beforeAutospacing="1" w:after="100" w:afterAutospacing="1" w:line="240" w:lineRule="auto"/>
        <w:rPr>
          <w:rFonts w:ascii="Times New Roman" w:eastAsia="Times New Roman" w:hAnsi="Times New Roman" w:cs="Times New Roman"/>
          <w:sz w:val="24"/>
          <w:szCs w:val="24"/>
        </w:rPr>
      </w:pPr>
      <w:r w:rsidRPr="002F7B57">
        <w:rPr>
          <w:rFonts w:ascii="Times New Roman" w:eastAsia="Times New Roman" w:hAnsi="Times New Roman" w:cs="Times New Roman"/>
          <w:b/>
          <w:bCs/>
          <w:sz w:val="24"/>
          <w:szCs w:val="24"/>
        </w:rPr>
        <w:t>2. Stress Testing</w:t>
      </w:r>
      <w:r w:rsidRPr="002F7B57">
        <w:rPr>
          <w:rFonts w:ascii="Times New Roman" w:eastAsia="Times New Roman" w:hAnsi="Times New Roman" w:cs="Times New Roman"/>
          <w:sz w:val="24"/>
          <w:szCs w:val="24"/>
        </w:rPr>
        <w:t>: Stress testing provides insights into potential losses in extreme but plausible adverse conditions. The portfolio was subjected to various hypothetical scenarios, including:</w:t>
      </w:r>
    </w:p>
    <w:p w:rsidR="002F7B57" w:rsidRPr="002F7B57" w:rsidRDefault="002F7B57" w:rsidP="002F7B5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F7B57">
        <w:rPr>
          <w:rFonts w:ascii="Times New Roman" w:eastAsia="Times New Roman" w:hAnsi="Times New Roman" w:cs="Times New Roman"/>
          <w:sz w:val="24"/>
          <w:szCs w:val="24"/>
        </w:rPr>
        <w:t>A broad market crash.</w:t>
      </w:r>
    </w:p>
    <w:p w:rsidR="002F7B57" w:rsidRPr="002F7B57" w:rsidRDefault="002F7B57" w:rsidP="002F7B5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F7B57">
        <w:rPr>
          <w:rFonts w:ascii="Times New Roman" w:eastAsia="Times New Roman" w:hAnsi="Times New Roman" w:cs="Times New Roman"/>
          <w:sz w:val="24"/>
          <w:szCs w:val="24"/>
        </w:rPr>
        <w:t>Interest rate hikes.</w:t>
      </w:r>
    </w:p>
    <w:p w:rsidR="002F7B57" w:rsidRPr="002F7B57" w:rsidRDefault="002F7B57" w:rsidP="002F7B5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F7B57">
        <w:rPr>
          <w:rFonts w:ascii="Times New Roman" w:eastAsia="Times New Roman" w:hAnsi="Times New Roman" w:cs="Times New Roman"/>
          <w:sz w:val="24"/>
          <w:szCs w:val="24"/>
        </w:rPr>
        <w:t>Sector-specific shocks.</w:t>
      </w:r>
    </w:p>
    <w:p w:rsidR="002F7B57" w:rsidRPr="002F7B57" w:rsidRDefault="002F7B57" w:rsidP="002F7B57">
      <w:pPr>
        <w:spacing w:before="100" w:beforeAutospacing="1" w:after="100" w:afterAutospacing="1" w:line="240" w:lineRule="auto"/>
        <w:rPr>
          <w:rFonts w:ascii="Times New Roman" w:eastAsia="Times New Roman" w:hAnsi="Times New Roman" w:cs="Times New Roman"/>
          <w:sz w:val="24"/>
          <w:szCs w:val="24"/>
        </w:rPr>
      </w:pPr>
      <w:r w:rsidRPr="002F7B57">
        <w:rPr>
          <w:rFonts w:ascii="Times New Roman" w:eastAsia="Times New Roman" w:hAnsi="Times New Roman" w:cs="Times New Roman"/>
          <w:sz w:val="24"/>
          <w:szCs w:val="24"/>
        </w:rPr>
        <w:t>These scenarios helped in understanding the portfolio's vulnerability to significant market movements and specific industry trends.</w:t>
      </w:r>
    </w:p>
    <w:p w:rsidR="002F7B57" w:rsidRPr="002F7B57" w:rsidRDefault="002F7B57" w:rsidP="002F7B57">
      <w:pPr>
        <w:spacing w:before="100" w:beforeAutospacing="1" w:after="100" w:afterAutospacing="1" w:line="240" w:lineRule="auto"/>
        <w:rPr>
          <w:rFonts w:ascii="Times New Roman" w:eastAsia="Times New Roman" w:hAnsi="Times New Roman" w:cs="Times New Roman"/>
          <w:sz w:val="24"/>
          <w:szCs w:val="24"/>
        </w:rPr>
      </w:pPr>
      <w:r w:rsidRPr="002F7B57">
        <w:rPr>
          <w:rFonts w:ascii="Times New Roman" w:eastAsia="Times New Roman" w:hAnsi="Times New Roman" w:cs="Times New Roman"/>
          <w:b/>
          <w:bCs/>
          <w:sz w:val="24"/>
          <w:szCs w:val="24"/>
        </w:rPr>
        <w:t xml:space="preserve">3. </w:t>
      </w:r>
      <w:proofErr w:type="spellStart"/>
      <w:r w:rsidRPr="002F7B57">
        <w:rPr>
          <w:rFonts w:ascii="Times New Roman" w:eastAsia="Times New Roman" w:hAnsi="Times New Roman" w:cs="Times New Roman"/>
          <w:b/>
          <w:bCs/>
          <w:sz w:val="24"/>
          <w:szCs w:val="24"/>
        </w:rPr>
        <w:t>Backtesting</w:t>
      </w:r>
      <w:proofErr w:type="spellEnd"/>
      <w:r w:rsidRPr="002F7B57">
        <w:rPr>
          <w:rFonts w:ascii="Times New Roman" w:eastAsia="Times New Roman" w:hAnsi="Times New Roman" w:cs="Times New Roman"/>
          <w:sz w:val="24"/>
          <w:szCs w:val="24"/>
        </w:rPr>
        <w:t xml:space="preserve">: </w:t>
      </w:r>
      <w:proofErr w:type="spellStart"/>
      <w:r w:rsidRPr="002F7B57">
        <w:rPr>
          <w:rFonts w:ascii="Times New Roman" w:eastAsia="Times New Roman" w:hAnsi="Times New Roman" w:cs="Times New Roman"/>
          <w:sz w:val="24"/>
          <w:szCs w:val="24"/>
        </w:rPr>
        <w:t>Backtesting</w:t>
      </w:r>
      <w:proofErr w:type="spellEnd"/>
      <w:r w:rsidRPr="002F7B57">
        <w:rPr>
          <w:rFonts w:ascii="Times New Roman" w:eastAsia="Times New Roman" w:hAnsi="Times New Roman" w:cs="Times New Roman"/>
          <w:sz w:val="24"/>
          <w:szCs w:val="24"/>
        </w:rPr>
        <w:t xml:space="preserve"> is the process of testing a predictive model on historical data. For this analysis, the computed </w:t>
      </w:r>
      <w:proofErr w:type="spellStart"/>
      <w:r w:rsidRPr="002F7B57">
        <w:rPr>
          <w:rFonts w:ascii="Times New Roman" w:eastAsia="Times New Roman" w:hAnsi="Times New Roman" w:cs="Times New Roman"/>
          <w:sz w:val="24"/>
          <w:szCs w:val="24"/>
        </w:rPr>
        <w:t>VaR</w:t>
      </w:r>
      <w:proofErr w:type="spellEnd"/>
      <w:r w:rsidRPr="002F7B57">
        <w:rPr>
          <w:rFonts w:ascii="Times New Roman" w:eastAsia="Times New Roman" w:hAnsi="Times New Roman" w:cs="Times New Roman"/>
          <w:sz w:val="24"/>
          <w:szCs w:val="24"/>
        </w:rPr>
        <w:t xml:space="preserve"> values (from each methodology) were compared against the actual historical returns to determine the number of times the actual losses exceeded the predicted </w:t>
      </w:r>
      <w:proofErr w:type="spellStart"/>
      <w:r w:rsidRPr="002F7B57">
        <w:rPr>
          <w:rFonts w:ascii="Times New Roman" w:eastAsia="Times New Roman" w:hAnsi="Times New Roman" w:cs="Times New Roman"/>
          <w:sz w:val="24"/>
          <w:szCs w:val="24"/>
        </w:rPr>
        <w:t>VaR.</w:t>
      </w:r>
      <w:proofErr w:type="spellEnd"/>
      <w:r w:rsidRPr="002F7B57">
        <w:rPr>
          <w:rFonts w:ascii="Times New Roman" w:eastAsia="Times New Roman" w:hAnsi="Times New Roman" w:cs="Times New Roman"/>
          <w:sz w:val="24"/>
          <w:szCs w:val="24"/>
        </w:rPr>
        <w:t xml:space="preserve"> This provided an empirical measure of each </w:t>
      </w:r>
      <w:proofErr w:type="spellStart"/>
      <w:r w:rsidRPr="002F7B57">
        <w:rPr>
          <w:rFonts w:ascii="Times New Roman" w:eastAsia="Times New Roman" w:hAnsi="Times New Roman" w:cs="Times New Roman"/>
          <w:sz w:val="24"/>
          <w:szCs w:val="24"/>
        </w:rPr>
        <w:t>VaR</w:t>
      </w:r>
      <w:proofErr w:type="spellEnd"/>
      <w:r w:rsidRPr="002F7B57">
        <w:rPr>
          <w:rFonts w:ascii="Times New Roman" w:eastAsia="Times New Roman" w:hAnsi="Times New Roman" w:cs="Times New Roman"/>
          <w:sz w:val="24"/>
          <w:szCs w:val="24"/>
        </w:rPr>
        <w:t xml:space="preserve"> methodology's accuracy.</w:t>
      </w:r>
    </w:p>
    <w:p w:rsidR="002F7B57" w:rsidRPr="002F7B57" w:rsidRDefault="002F7B57" w:rsidP="002F7B57">
      <w:pPr>
        <w:spacing w:before="100" w:beforeAutospacing="1" w:after="100" w:afterAutospacing="1" w:line="240" w:lineRule="auto"/>
        <w:rPr>
          <w:rFonts w:ascii="Times New Roman" w:eastAsia="Times New Roman" w:hAnsi="Times New Roman" w:cs="Times New Roman"/>
          <w:sz w:val="24"/>
          <w:szCs w:val="24"/>
        </w:rPr>
      </w:pPr>
      <w:r w:rsidRPr="002F7B57">
        <w:rPr>
          <w:rFonts w:ascii="Times New Roman" w:eastAsia="Times New Roman" w:hAnsi="Times New Roman" w:cs="Times New Roman"/>
          <w:b/>
          <w:bCs/>
          <w:sz w:val="24"/>
          <w:szCs w:val="24"/>
        </w:rPr>
        <w:t>Results</w:t>
      </w:r>
    </w:p>
    <w:p w:rsidR="002F7B57" w:rsidRPr="002F7B57" w:rsidRDefault="002F7B57" w:rsidP="002F7B57">
      <w:pPr>
        <w:spacing w:after="0" w:line="240" w:lineRule="auto"/>
        <w:rPr>
          <w:rFonts w:ascii="Times New Roman" w:eastAsia="Times New Roman" w:hAnsi="Times New Roman" w:cs="Times New Roman"/>
          <w:sz w:val="24"/>
          <w:szCs w:val="24"/>
        </w:rPr>
      </w:pPr>
      <w:r w:rsidRPr="002F7B57">
        <w:rPr>
          <w:rFonts w:ascii="Times New Roman" w:eastAsia="Times New Roman" w:hAnsi="Times New Roman" w:cs="Times New Roman"/>
          <w:sz w:val="24"/>
          <w:szCs w:val="24"/>
        </w:rPr>
        <w:pict>
          <v:rect id="_x0000_i1031" style="width:0;height:1.5pt" o:hralign="center" o:hrstd="t" o:hr="t" fillcolor="#a0a0a0" stroked="f"/>
        </w:pict>
      </w:r>
    </w:p>
    <w:p w:rsidR="002F7B57" w:rsidRPr="002F7B57" w:rsidRDefault="002F7B57" w:rsidP="002F7B57">
      <w:pPr>
        <w:spacing w:before="100" w:beforeAutospacing="1" w:after="100" w:afterAutospacing="1" w:line="240" w:lineRule="auto"/>
        <w:rPr>
          <w:rFonts w:ascii="Times New Roman" w:eastAsia="Times New Roman" w:hAnsi="Times New Roman" w:cs="Times New Roman"/>
          <w:sz w:val="24"/>
          <w:szCs w:val="24"/>
        </w:rPr>
      </w:pPr>
      <w:r w:rsidRPr="002F7B57">
        <w:rPr>
          <w:rFonts w:ascii="Times New Roman" w:eastAsia="Times New Roman" w:hAnsi="Times New Roman" w:cs="Times New Roman"/>
          <w:b/>
          <w:bCs/>
          <w:sz w:val="24"/>
          <w:szCs w:val="24"/>
        </w:rPr>
        <w:lastRenderedPageBreak/>
        <w:t>1. Value at Risk (</w:t>
      </w:r>
      <w:proofErr w:type="spellStart"/>
      <w:r w:rsidRPr="002F7B57">
        <w:rPr>
          <w:rFonts w:ascii="Times New Roman" w:eastAsia="Times New Roman" w:hAnsi="Times New Roman" w:cs="Times New Roman"/>
          <w:b/>
          <w:bCs/>
          <w:sz w:val="24"/>
          <w:szCs w:val="24"/>
        </w:rPr>
        <w:t>VaR</w:t>
      </w:r>
      <w:proofErr w:type="spellEnd"/>
      <w:r w:rsidRPr="002F7B57">
        <w:rPr>
          <w:rFonts w:ascii="Times New Roman" w:eastAsia="Times New Roman" w:hAnsi="Times New Roman" w:cs="Times New Roman"/>
          <w:b/>
          <w:bCs/>
          <w:sz w:val="24"/>
          <w:szCs w:val="24"/>
        </w:rPr>
        <w:t>)</w:t>
      </w:r>
      <w:r w:rsidRPr="002F7B57">
        <w:rPr>
          <w:rFonts w:ascii="Times New Roman" w:eastAsia="Times New Roman" w:hAnsi="Times New Roman" w:cs="Times New Roman"/>
          <w:sz w:val="24"/>
          <w:szCs w:val="24"/>
        </w:rPr>
        <w:t>:</w:t>
      </w:r>
    </w:p>
    <w:p w:rsidR="002F7B57" w:rsidRPr="002F7B57" w:rsidRDefault="002F7B57" w:rsidP="002F7B57">
      <w:pPr>
        <w:spacing w:before="100" w:beforeAutospacing="1" w:after="100" w:afterAutospacing="1" w:line="240" w:lineRule="auto"/>
        <w:rPr>
          <w:rFonts w:ascii="Times New Roman" w:eastAsia="Times New Roman" w:hAnsi="Times New Roman" w:cs="Times New Roman"/>
          <w:sz w:val="24"/>
          <w:szCs w:val="24"/>
        </w:rPr>
      </w:pPr>
      <w:r w:rsidRPr="002F7B57">
        <w:rPr>
          <w:rFonts w:ascii="Times New Roman" w:eastAsia="Times New Roman" w:hAnsi="Times New Roman" w:cs="Times New Roman"/>
          <w:sz w:val="24"/>
          <w:szCs w:val="24"/>
        </w:rPr>
        <w:t xml:space="preserve">The </w:t>
      </w:r>
      <w:proofErr w:type="spellStart"/>
      <w:r w:rsidRPr="002F7B57">
        <w:rPr>
          <w:rFonts w:ascii="Times New Roman" w:eastAsia="Times New Roman" w:hAnsi="Times New Roman" w:cs="Times New Roman"/>
          <w:sz w:val="24"/>
          <w:szCs w:val="24"/>
        </w:rPr>
        <w:t>VaR</w:t>
      </w:r>
      <w:proofErr w:type="spellEnd"/>
      <w:r w:rsidRPr="002F7B57">
        <w:rPr>
          <w:rFonts w:ascii="Times New Roman" w:eastAsia="Times New Roman" w:hAnsi="Times New Roman" w:cs="Times New Roman"/>
          <w:sz w:val="24"/>
          <w:szCs w:val="24"/>
        </w:rPr>
        <w:t xml:space="preserve"> for the portfolio was calculated at the 1% level, providing an estimate of the worst expected loss over a day with 99% confidence. The findings for each methodology were as follows:</w:t>
      </w:r>
    </w:p>
    <w:p w:rsidR="002F7B57" w:rsidRPr="002F7B57" w:rsidRDefault="002F7B57" w:rsidP="002F7B5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F7B57">
        <w:rPr>
          <w:rFonts w:ascii="Times New Roman" w:eastAsia="Times New Roman" w:hAnsi="Times New Roman" w:cs="Times New Roman"/>
          <w:b/>
          <w:bCs/>
          <w:sz w:val="24"/>
          <w:szCs w:val="24"/>
        </w:rPr>
        <w:t xml:space="preserve">Historical </w:t>
      </w:r>
      <w:proofErr w:type="spellStart"/>
      <w:r w:rsidRPr="002F7B57">
        <w:rPr>
          <w:rFonts w:ascii="Times New Roman" w:eastAsia="Times New Roman" w:hAnsi="Times New Roman" w:cs="Times New Roman"/>
          <w:b/>
          <w:bCs/>
          <w:sz w:val="24"/>
          <w:szCs w:val="24"/>
        </w:rPr>
        <w:t>VaR</w:t>
      </w:r>
      <w:proofErr w:type="spellEnd"/>
      <w:r w:rsidRPr="002F7B57">
        <w:rPr>
          <w:rFonts w:ascii="Times New Roman" w:eastAsia="Times New Roman" w:hAnsi="Times New Roman" w:cs="Times New Roman"/>
          <w:sz w:val="24"/>
          <w:szCs w:val="24"/>
        </w:rPr>
        <w:t xml:space="preserve">: The 1-day 1% </w:t>
      </w:r>
      <w:proofErr w:type="spellStart"/>
      <w:r w:rsidRPr="002F7B57">
        <w:rPr>
          <w:rFonts w:ascii="Times New Roman" w:eastAsia="Times New Roman" w:hAnsi="Times New Roman" w:cs="Times New Roman"/>
          <w:sz w:val="24"/>
          <w:szCs w:val="24"/>
        </w:rPr>
        <w:t>VaR</w:t>
      </w:r>
      <w:proofErr w:type="spellEnd"/>
      <w:r w:rsidRPr="002F7B57">
        <w:rPr>
          <w:rFonts w:ascii="Times New Roman" w:eastAsia="Times New Roman" w:hAnsi="Times New Roman" w:cs="Times New Roman"/>
          <w:sz w:val="24"/>
          <w:szCs w:val="24"/>
        </w:rPr>
        <w:t xml:space="preserve"> using the historical method indicated a potential loss of $X (Note: You can fill in the exact values from your computations).</w:t>
      </w:r>
    </w:p>
    <w:p w:rsidR="002F7B57" w:rsidRPr="002F7B57" w:rsidRDefault="002F7B57" w:rsidP="002F7B5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F7B57">
        <w:rPr>
          <w:rFonts w:ascii="Times New Roman" w:eastAsia="Times New Roman" w:hAnsi="Times New Roman" w:cs="Times New Roman"/>
          <w:b/>
          <w:bCs/>
          <w:sz w:val="24"/>
          <w:szCs w:val="24"/>
        </w:rPr>
        <w:t xml:space="preserve">Parametric </w:t>
      </w:r>
      <w:proofErr w:type="spellStart"/>
      <w:r w:rsidRPr="002F7B57">
        <w:rPr>
          <w:rFonts w:ascii="Times New Roman" w:eastAsia="Times New Roman" w:hAnsi="Times New Roman" w:cs="Times New Roman"/>
          <w:b/>
          <w:bCs/>
          <w:sz w:val="24"/>
          <w:szCs w:val="24"/>
        </w:rPr>
        <w:t>VaR</w:t>
      </w:r>
      <w:proofErr w:type="spellEnd"/>
      <w:r w:rsidRPr="002F7B57">
        <w:rPr>
          <w:rFonts w:ascii="Times New Roman" w:eastAsia="Times New Roman" w:hAnsi="Times New Roman" w:cs="Times New Roman"/>
          <w:b/>
          <w:bCs/>
          <w:sz w:val="24"/>
          <w:szCs w:val="24"/>
        </w:rPr>
        <w:t xml:space="preserve"> (EWMA)</w:t>
      </w:r>
      <w:r w:rsidRPr="002F7B57">
        <w:rPr>
          <w:rFonts w:ascii="Times New Roman" w:eastAsia="Times New Roman" w:hAnsi="Times New Roman" w:cs="Times New Roman"/>
          <w:sz w:val="24"/>
          <w:szCs w:val="24"/>
        </w:rPr>
        <w:t xml:space="preserve">: Using the EWMA approach, the 1-day 1% </w:t>
      </w:r>
      <w:proofErr w:type="spellStart"/>
      <w:r w:rsidRPr="002F7B57">
        <w:rPr>
          <w:rFonts w:ascii="Times New Roman" w:eastAsia="Times New Roman" w:hAnsi="Times New Roman" w:cs="Times New Roman"/>
          <w:sz w:val="24"/>
          <w:szCs w:val="24"/>
        </w:rPr>
        <w:t>VaR</w:t>
      </w:r>
      <w:proofErr w:type="spellEnd"/>
      <w:r w:rsidRPr="002F7B57">
        <w:rPr>
          <w:rFonts w:ascii="Times New Roman" w:eastAsia="Times New Roman" w:hAnsi="Times New Roman" w:cs="Times New Roman"/>
          <w:sz w:val="24"/>
          <w:szCs w:val="24"/>
        </w:rPr>
        <w:t xml:space="preserve"> was estimated at $Y.</w:t>
      </w:r>
    </w:p>
    <w:p w:rsidR="002F7B57" w:rsidRPr="002F7B57" w:rsidRDefault="002F7B57" w:rsidP="002F7B5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F7B57">
        <w:rPr>
          <w:rFonts w:ascii="Times New Roman" w:eastAsia="Times New Roman" w:hAnsi="Times New Roman" w:cs="Times New Roman"/>
          <w:b/>
          <w:bCs/>
          <w:sz w:val="24"/>
          <w:szCs w:val="24"/>
        </w:rPr>
        <w:t>Monte Carlo Simulation</w:t>
      </w:r>
      <w:r w:rsidRPr="002F7B57">
        <w:rPr>
          <w:rFonts w:ascii="Times New Roman" w:eastAsia="Times New Roman" w:hAnsi="Times New Roman" w:cs="Times New Roman"/>
          <w:sz w:val="24"/>
          <w:szCs w:val="24"/>
        </w:rPr>
        <w:t xml:space="preserve">: Based on the simulations, the 1-day 1% </w:t>
      </w:r>
      <w:proofErr w:type="spellStart"/>
      <w:r w:rsidRPr="002F7B57">
        <w:rPr>
          <w:rFonts w:ascii="Times New Roman" w:eastAsia="Times New Roman" w:hAnsi="Times New Roman" w:cs="Times New Roman"/>
          <w:sz w:val="24"/>
          <w:szCs w:val="24"/>
        </w:rPr>
        <w:t>VaR</w:t>
      </w:r>
      <w:proofErr w:type="spellEnd"/>
      <w:r w:rsidRPr="002F7B57">
        <w:rPr>
          <w:rFonts w:ascii="Times New Roman" w:eastAsia="Times New Roman" w:hAnsi="Times New Roman" w:cs="Times New Roman"/>
          <w:sz w:val="24"/>
          <w:szCs w:val="24"/>
        </w:rPr>
        <w:t xml:space="preserve"> for the portfolio was estimated at $Z.</w:t>
      </w:r>
    </w:p>
    <w:p w:rsidR="002F7B57" w:rsidRPr="002F7B57" w:rsidRDefault="002F7B57" w:rsidP="002F7B57">
      <w:pPr>
        <w:spacing w:before="100" w:beforeAutospacing="1" w:after="100" w:afterAutospacing="1" w:line="240" w:lineRule="auto"/>
        <w:rPr>
          <w:rFonts w:ascii="Times New Roman" w:eastAsia="Times New Roman" w:hAnsi="Times New Roman" w:cs="Times New Roman"/>
          <w:sz w:val="24"/>
          <w:szCs w:val="24"/>
        </w:rPr>
      </w:pPr>
      <w:r w:rsidRPr="002F7B57">
        <w:rPr>
          <w:rFonts w:ascii="Times New Roman" w:eastAsia="Times New Roman" w:hAnsi="Times New Roman" w:cs="Times New Roman"/>
          <w:b/>
          <w:bCs/>
          <w:sz w:val="24"/>
          <w:szCs w:val="24"/>
        </w:rPr>
        <w:t>2. Stress Testing</w:t>
      </w:r>
      <w:r w:rsidRPr="002F7B57">
        <w:rPr>
          <w:rFonts w:ascii="Times New Roman" w:eastAsia="Times New Roman" w:hAnsi="Times New Roman" w:cs="Times New Roman"/>
          <w:sz w:val="24"/>
          <w:szCs w:val="24"/>
        </w:rPr>
        <w:t>:</w:t>
      </w:r>
    </w:p>
    <w:p w:rsidR="002F7B57" w:rsidRPr="002F7B57" w:rsidRDefault="002F7B57" w:rsidP="002F7B57">
      <w:pPr>
        <w:spacing w:before="100" w:beforeAutospacing="1" w:after="100" w:afterAutospacing="1" w:line="240" w:lineRule="auto"/>
        <w:rPr>
          <w:rFonts w:ascii="Times New Roman" w:eastAsia="Times New Roman" w:hAnsi="Times New Roman" w:cs="Times New Roman"/>
          <w:sz w:val="24"/>
          <w:szCs w:val="24"/>
        </w:rPr>
      </w:pPr>
      <w:r w:rsidRPr="002F7B57">
        <w:rPr>
          <w:rFonts w:ascii="Times New Roman" w:eastAsia="Times New Roman" w:hAnsi="Times New Roman" w:cs="Times New Roman"/>
          <w:sz w:val="24"/>
          <w:szCs w:val="24"/>
        </w:rPr>
        <w:t>The portfolio was subjected to various stress scenarios to understand its potential vulnerabilities:</w:t>
      </w:r>
    </w:p>
    <w:p w:rsidR="002F7B57" w:rsidRPr="002F7B57" w:rsidRDefault="002F7B57" w:rsidP="002F7B5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F7B57">
        <w:rPr>
          <w:rFonts w:ascii="Times New Roman" w:eastAsia="Times New Roman" w:hAnsi="Times New Roman" w:cs="Times New Roman"/>
          <w:b/>
          <w:bCs/>
          <w:sz w:val="24"/>
          <w:szCs w:val="24"/>
        </w:rPr>
        <w:t>Market Crash</w:t>
      </w:r>
      <w:r w:rsidRPr="002F7B57">
        <w:rPr>
          <w:rFonts w:ascii="Times New Roman" w:eastAsia="Times New Roman" w:hAnsi="Times New Roman" w:cs="Times New Roman"/>
          <w:sz w:val="24"/>
          <w:szCs w:val="24"/>
        </w:rPr>
        <w:t>: A hypothetical 20% drop across all stocks resulted in a potential loss of approximately $197.41.</w:t>
      </w:r>
    </w:p>
    <w:p w:rsidR="002F7B57" w:rsidRPr="002F7B57" w:rsidRDefault="002F7B57" w:rsidP="002F7B5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F7B57">
        <w:rPr>
          <w:rFonts w:ascii="Times New Roman" w:eastAsia="Times New Roman" w:hAnsi="Times New Roman" w:cs="Times New Roman"/>
          <w:b/>
          <w:bCs/>
          <w:sz w:val="24"/>
          <w:szCs w:val="24"/>
        </w:rPr>
        <w:t>Interest Rate Hike</w:t>
      </w:r>
      <w:r w:rsidRPr="002F7B57">
        <w:rPr>
          <w:rFonts w:ascii="Times New Roman" w:eastAsia="Times New Roman" w:hAnsi="Times New Roman" w:cs="Times New Roman"/>
          <w:sz w:val="24"/>
          <w:szCs w:val="24"/>
        </w:rPr>
        <w:t>: A hypothetical 5% drop across all stocks led to a potential loss of around $49.35.</w:t>
      </w:r>
    </w:p>
    <w:p w:rsidR="002F7B57" w:rsidRPr="002F7B57" w:rsidRDefault="002F7B57" w:rsidP="002F7B5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F7B57">
        <w:rPr>
          <w:rFonts w:ascii="Times New Roman" w:eastAsia="Times New Roman" w:hAnsi="Times New Roman" w:cs="Times New Roman"/>
          <w:b/>
          <w:bCs/>
          <w:sz w:val="24"/>
          <w:szCs w:val="24"/>
        </w:rPr>
        <w:t>Sector-specific Shock</w:t>
      </w:r>
      <w:r w:rsidRPr="002F7B57">
        <w:rPr>
          <w:rFonts w:ascii="Times New Roman" w:eastAsia="Times New Roman" w:hAnsi="Times New Roman" w:cs="Times New Roman"/>
          <w:sz w:val="24"/>
          <w:szCs w:val="24"/>
        </w:rPr>
        <w:t>: A 15% drop for tech stocks and a 2% drop for TSLA translated to a potential loss of about $117.77.</w:t>
      </w:r>
    </w:p>
    <w:p w:rsidR="002F7B57" w:rsidRPr="002F7B57" w:rsidRDefault="002F7B57" w:rsidP="002F7B57">
      <w:pPr>
        <w:spacing w:before="100" w:beforeAutospacing="1" w:after="100" w:afterAutospacing="1" w:line="240" w:lineRule="auto"/>
        <w:rPr>
          <w:rFonts w:ascii="Times New Roman" w:eastAsia="Times New Roman" w:hAnsi="Times New Roman" w:cs="Times New Roman"/>
          <w:sz w:val="24"/>
          <w:szCs w:val="24"/>
        </w:rPr>
      </w:pPr>
      <w:r w:rsidRPr="002F7B57">
        <w:rPr>
          <w:rFonts w:ascii="Times New Roman" w:eastAsia="Times New Roman" w:hAnsi="Times New Roman" w:cs="Times New Roman"/>
          <w:b/>
          <w:bCs/>
          <w:sz w:val="24"/>
          <w:szCs w:val="24"/>
        </w:rPr>
        <w:t xml:space="preserve">3. </w:t>
      </w:r>
      <w:proofErr w:type="spellStart"/>
      <w:r w:rsidRPr="002F7B57">
        <w:rPr>
          <w:rFonts w:ascii="Times New Roman" w:eastAsia="Times New Roman" w:hAnsi="Times New Roman" w:cs="Times New Roman"/>
          <w:b/>
          <w:bCs/>
          <w:sz w:val="24"/>
          <w:szCs w:val="24"/>
        </w:rPr>
        <w:t>Backtesting</w:t>
      </w:r>
      <w:proofErr w:type="spellEnd"/>
      <w:r w:rsidRPr="002F7B57">
        <w:rPr>
          <w:rFonts w:ascii="Times New Roman" w:eastAsia="Times New Roman" w:hAnsi="Times New Roman" w:cs="Times New Roman"/>
          <w:sz w:val="24"/>
          <w:szCs w:val="24"/>
        </w:rPr>
        <w:t>:</w:t>
      </w:r>
    </w:p>
    <w:p w:rsidR="002F7B57" w:rsidRPr="002F7B57" w:rsidRDefault="002F7B57" w:rsidP="002F7B57">
      <w:pPr>
        <w:spacing w:before="100" w:beforeAutospacing="1" w:after="100" w:afterAutospacing="1" w:line="240" w:lineRule="auto"/>
        <w:rPr>
          <w:rFonts w:ascii="Times New Roman" w:eastAsia="Times New Roman" w:hAnsi="Times New Roman" w:cs="Times New Roman"/>
          <w:sz w:val="24"/>
          <w:szCs w:val="24"/>
        </w:rPr>
      </w:pPr>
      <w:r w:rsidRPr="002F7B57">
        <w:rPr>
          <w:rFonts w:ascii="Times New Roman" w:eastAsia="Times New Roman" w:hAnsi="Times New Roman" w:cs="Times New Roman"/>
          <w:sz w:val="24"/>
          <w:szCs w:val="24"/>
        </w:rPr>
        <w:t xml:space="preserve">The </w:t>
      </w:r>
      <w:proofErr w:type="spellStart"/>
      <w:r w:rsidRPr="002F7B57">
        <w:rPr>
          <w:rFonts w:ascii="Times New Roman" w:eastAsia="Times New Roman" w:hAnsi="Times New Roman" w:cs="Times New Roman"/>
          <w:sz w:val="24"/>
          <w:szCs w:val="24"/>
        </w:rPr>
        <w:t>backtesting</w:t>
      </w:r>
      <w:proofErr w:type="spellEnd"/>
      <w:r w:rsidRPr="002F7B57">
        <w:rPr>
          <w:rFonts w:ascii="Times New Roman" w:eastAsia="Times New Roman" w:hAnsi="Times New Roman" w:cs="Times New Roman"/>
          <w:sz w:val="24"/>
          <w:szCs w:val="24"/>
        </w:rPr>
        <w:t xml:space="preserve"> results highlighted the number of instances where the actual portfolio losses exceeded the predicted </w:t>
      </w:r>
      <w:proofErr w:type="spellStart"/>
      <w:r w:rsidRPr="002F7B57">
        <w:rPr>
          <w:rFonts w:ascii="Times New Roman" w:eastAsia="Times New Roman" w:hAnsi="Times New Roman" w:cs="Times New Roman"/>
          <w:sz w:val="24"/>
          <w:szCs w:val="24"/>
        </w:rPr>
        <w:t>VaR</w:t>
      </w:r>
      <w:proofErr w:type="spellEnd"/>
      <w:r w:rsidRPr="002F7B57">
        <w:rPr>
          <w:rFonts w:ascii="Times New Roman" w:eastAsia="Times New Roman" w:hAnsi="Times New Roman" w:cs="Times New Roman"/>
          <w:sz w:val="24"/>
          <w:szCs w:val="24"/>
        </w:rPr>
        <w:t xml:space="preserve"> for each method:</w:t>
      </w:r>
    </w:p>
    <w:p w:rsidR="002F7B57" w:rsidRPr="002F7B57" w:rsidRDefault="002F7B57" w:rsidP="002F7B5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F7B57">
        <w:rPr>
          <w:rFonts w:ascii="Times New Roman" w:eastAsia="Times New Roman" w:hAnsi="Times New Roman" w:cs="Times New Roman"/>
          <w:b/>
          <w:bCs/>
          <w:sz w:val="24"/>
          <w:szCs w:val="24"/>
        </w:rPr>
        <w:t xml:space="preserve">Historical </w:t>
      </w:r>
      <w:proofErr w:type="spellStart"/>
      <w:r w:rsidRPr="002F7B57">
        <w:rPr>
          <w:rFonts w:ascii="Times New Roman" w:eastAsia="Times New Roman" w:hAnsi="Times New Roman" w:cs="Times New Roman"/>
          <w:b/>
          <w:bCs/>
          <w:sz w:val="24"/>
          <w:szCs w:val="24"/>
        </w:rPr>
        <w:t>VaR</w:t>
      </w:r>
      <w:proofErr w:type="spellEnd"/>
      <w:r w:rsidRPr="002F7B57">
        <w:rPr>
          <w:rFonts w:ascii="Times New Roman" w:eastAsia="Times New Roman" w:hAnsi="Times New Roman" w:cs="Times New Roman"/>
          <w:sz w:val="24"/>
          <w:szCs w:val="24"/>
        </w:rPr>
        <w:t>: Encountered 20 exceedances.</w:t>
      </w:r>
    </w:p>
    <w:p w:rsidR="002F7B57" w:rsidRPr="002F7B57" w:rsidRDefault="002F7B57" w:rsidP="002F7B5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F7B57">
        <w:rPr>
          <w:rFonts w:ascii="Times New Roman" w:eastAsia="Times New Roman" w:hAnsi="Times New Roman" w:cs="Times New Roman"/>
          <w:b/>
          <w:bCs/>
          <w:sz w:val="24"/>
          <w:szCs w:val="24"/>
        </w:rPr>
        <w:t xml:space="preserve">Rolling Window </w:t>
      </w:r>
      <w:proofErr w:type="spellStart"/>
      <w:r w:rsidRPr="002F7B57">
        <w:rPr>
          <w:rFonts w:ascii="Times New Roman" w:eastAsia="Times New Roman" w:hAnsi="Times New Roman" w:cs="Times New Roman"/>
          <w:b/>
          <w:bCs/>
          <w:sz w:val="24"/>
          <w:szCs w:val="24"/>
        </w:rPr>
        <w:t>VaR</w:t>
      </w:r>
      <w:proofErr w:type="spellEnd"/>
      <w:r w:rsidRPr="002F7B57">
        <w:rPr>
          <w:rFonts w:ascii="Times New Roman" w:eastAsia="Times New Roman" w:hAnsi="Times New Roman" w:cs="Times New Roman"/>
          <w:sz w:val="24"/>
          <w:szCs w:val="24"/>
        </w:rPr>
        <w:t>: Noted 15 exceedances.</w:t>
      </w:r>
    </w:p>
    <w:p w:rsidR="002F7B57" w:rsidRPr="002F7B57" w:rsidRDefault="002F7B57" w:rsidP="002F7B5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F7B57">
        <w:rPr>
          <w:rFonts w:ascii="Times New Roman" w:eastAsia="Times New Roman" w:hAnsi="Times New Roman" w:cs="Times New Roman"/>
          <w:b/>
          <w:bCs/>
          <w:sz w:val="24"/>
          <w:szCs w:val="24"/>
        </w:rPr>
        <w:t xml:space="preserve">Parametric </w:t>
      </w:r>
      <w:proofErr w:type="spellStart"/>
      <w:r w:rsidRPr="002F7B57">
        <w:rPr>
          <w:rFonts w:ascii="Times New Roman" w:eastAsia="Times New Roman" w:hAnsi="Times New Roman" w:cs="Times New Roman"/>
          <w:b/>
          <w:bCs/>
          <w:sz w:val="24"/>
          <w:szCs w:val="24"/>
        </w:rPr>
        <w:t>VaR</w:t>
      </w:r>
      <w:proofErr w:type="spellEnd"/>
      <w:r w:rsidRPr="002F7B57">
        <w:rPr>
          <w:rFonts w:ascii="Times New Roman" w:eastAsia="Times New Roman" w:hAnsi="Times New Roman" w:cs="Times New Roman"/>
          <w:b/>
          <w:bCs/>
          <w:sz w:val="24"/>
          <w:szCs w:val="24"/>
        </w:rPr>
        <w:t xml:space="preserve"> (EWMA)</w:t>
      </w:r>
      <w:r w:rsidRPr="002F7B57">
        <w:rPr>
          <w:rFonts w:ascii="Times New Roman" w:eastAsia="Times New Roman" w:hAnsi="Times New Roman" w:cs="Times New Roman"/>
          <w:sz w:val="24"/>
          <w:szCs w:val="24"/>
        </w:rPr>
        <w:t>: Observed the highest exceedances at 31.</w:t>
      </w:r>
    </w:p>
    <w:p w:rsidR="002F7B57" w:rsidRPr="002F7B57" w:rsidRDefault="002F7B57" w:rsidP="002F7B5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F7B57">
        <w:rPr>
          <w:rFonts w:ascii="Times New Roman" w:eastAsia="Times New Roman" w:hAnsi="Times New Roman" w:cs="Times New Roman"/>
          <w:b/>
          <w:bCs/>
          <w:sz w:val="24"/>
          <w:szCs w:val="24"/>
        </w:rPr>
        <w:t xml:space="preserve">Monte Carlo </w:t>
      </w:r>
      <w:proofErr w:type="spellStart"/>
      <w:r w:rsidRPr="002F7B57">
        <w:rPr>
          <w:rFonts w:ascii="Times New Roman" w:eastAsia="Times New Roman" w:hAnsi="Times New Roman" w:cs="Times New Roman"/>
          <w:b/>
          <w:bCs/>
          <w:sz w:val="24"/>
          <w:szCs w:val="24"/>
        </w:rPr>
        <w:t>VaR</w:t>
      </w:r>
      <w:proofErr w:type="spellEnd"/>
      <w:r w:rsidRPr="002F7B57">
        <w:rPr>
          <w:rFonts w:ascii="Times New Roman" w:eastAsia="Times New Roman" w:hAnsi="Times New Roman" w:cs="Times New Roman"/>
          <w:sz w:val="24"/>
          <w:szCs w:val="24"/>
        </w:rPr>
        <w:t>: Registered 26 exceedances.</w:t>
      </w:r>
    </w:p>
    <w:p w:rsidR="002F7B57" w:rsidRPr="002F7B57" w:rsidRDefault="002F7B57" w:rsidP="002F7B57">
      <w:pPr>
        <w:spacing w:before="100" w:beforeAutospacing="1" w:after="100" w:afterAutospacing="1" w:line="240" w:lineRule="auto"/>
        <w:rPr>
          <w:rFonts w:ascii="Times New Roman" w:eastAsia="Times New Roman" w:hAnsi="Times New Roman" w:cs="Times New Roman"/>
          <w:sz w:val="24"/>
          <w:szCs w:val="24"/>
        </w:rPr>
      </w:pPr>
      <w:r w:rsidRPr="002F7B57">
        <w:rPr>
          <w:rFonts w:ascii="Times New Roman" w:eastAsia="Times New Roman" w:hAnsi="Times New Roman" w:cs="Times New Roman"/>
          <w:sz w:val="24"/>
          <w:szCs w:val="24"/>
        </w:rPr>
        <w:t xml:space="preserve">These exceedances provided a measure of the accuracy and reliability of each </w:t>
      </w:r>
      <w:proofErr w:type="spellStart"/>
      <w:r w:rsidRPr="002F7B57">
        <w:rPr>
          <w:rFonts w:ascii="Times New Roman" w:eastAsia="Times New Roman" w:hAnsi="Times New Roman" w:cs="Times New Roman"/>
          <w:sz w:val="24"/>
          <w:szCs w:val="24"/>
        </w:rPr>
        <w:t>VaR</w:t>
      </w:r>
      <w:proofErr w:type="spellEnd"/>
      <w:r w:rsidRPr="002F7B57">
        <w:rPr>
          <w:rFonts w:ascii="Times New Roman" w:eastAsia="Times New Roman" w:hAnsi="Times New Roman" w:cs="Times New Roman"/>
          <w:sz w:val="24"/>
          <w:szCs w:val="24"/>
        </w:rPr>
        <w:t xml:space="preserve"> methodology.</w:t>
      </w:r>
    </w:p>
    <w:p w:rsidR="002F7B57" w:rsidRPr="002F7B57" w:rsidRDefault="002F7B57" w:rsidP="002F7B57">
      <w:pPr>
        <w:spacing w:before="100" w:beforeAutospacing="1" w:after="100" w:afterAutospacing="1" w:line="240" w:lineRule="auto"/>
        <w:rPr>
          <w:rFonts w:ascii="Times New Roman" w:eastAsia="Times New Roman" w:hAnsi="Times New Roman" w:cs="Times New Roman"/>
          <w:sz w:val="24"/>
          <w:szCs w:val="24"/>
        </w:rPr>
      </w:pPr>
      <w:r w:rsidRPr="002F7B57">
        <w:rPr>
          <w:rFonts w:ascii="Times New Roman" w:eastAsia="Times New Roman" w:hAnsi="Times New Roman" w:cs="Times New Roman"/>
          <w:b/>
          <w:bCs/>
          <w:sz w:val="24"/>
          <w:szCs w:val="24"/>
        </w:rPr>
        <w:t>Visualizations</w:t>
      </w:r>
    </w:p>
    <w:p w:rsidR="002F7B57" w:rsidRPr="002F7B57" w:rsidRDefault="002F7B57" w:rsidP="002F7B57">
      <w:pPr>
        <w:spacing w:after="0" w:line="240" w:lineRule="auto"/>
        <w:rPr>
          <w:rFonts w:ascii="Times New Roman" w:eastAsia="Times New Roman" w:hAnsi="Times New Roman" w:cs="Times New Roman"/>
          <w:sz w:val="24"/>
          <w:szCs w:val="24"/>
        </w:rPr>
      </w:pPr>
      <w:r w:rsidRPr="002F7B57">
        <w:rPr>
          <w:rFonts w:ascii="Times New Roman" w:eastAsia="Times New Roman" w:hAnsi="Times New Roman" w:cs="Times New Roman"/>
          <w:sz w:val="24"/>
          <w:szCs w:val="24"/>
        </w:rPr>
        <w:pict>
          <v:rect id="_x0000_i1033" style="width:0;height:1.5pt" o:hralign="center" o:hrstd="t" o:hr="t" fillcolor="#a0a0a0" stroked="f"/>
        </w:pict>
      </w:r>
    </w:p>
    <w:p w:rsidR="002F7B57" w:rsidRPr="002F7B57" w:rsidRDefault="002F7B57" w:rsidP="002F7B57">
      <w:pPr>
        <w:spacing w:before="100" w:beforeAutospacing="1" w:after="100" w:afterAutospacing="1" w:line="240" w:lineRule="auto"/>
        <w:rPr>
          <w:rFonts w:ascii="Times New Roman" w:eastAsia="Times New Roman" w:hAnsi="Times New Roman" w:cs="Times New Roman"/>
          <w:sz w:val="24"/>
          <w:szCs w:val="24"/>
        </w:rPr>
      </w:pPr>
      <w:r w:rsidRPr="002F7B57">
        <w:rPr>
          <w:rFonts w:ascii="Times New Roman" w:eastAsia="Times New Roman" w:hAnsi="Times New Roman" w:cs="Times New Roman"/>
          <w:sz w:val="24"/>
          <w:szCs w:val="24"/>
        </w:rPr>
        <w:t>Visual representation of data and results offers an intuitive understanding of the portfolio's risk profile and the outcomes of our analysis. Here are some of the key visualizations produced:</w:t>
      </w:r>
    </w:p>
    <w:p w:rsidR="00F52356" w:rsidRPr="002F7B57" w:rsidRDefault="002F7B57" w:rsidP="002F7B57">
      <w:pPr>
        <w:spacing w:before="100" w:beforeAutospacing="1" w:after="100" w:afterAutospacing="1" w:line="240" w:lineRule="auto"/>
        <w:rPr>
          <w:rFonts w:ascii="Times New Roman" w:eastAsia="Times New Roman" w:hAnsi="Times New Roman" w:cs="Times New Roman"/>
          <w:sz w:val="24"/>
          <w:szCs w:val="24"/>
        </w:rPr>
      </w:pPr>
      <w:r w:rsidRPr="002F7B57">
        <w:rPr>
          <w:rFonts w:ascii="Times New Roman" w:eastAsia="Times New Roman" w:hAnsi="Times New Roman" w:cs="Times New Roman"/>
          <w:b/>
          <w:bCs/>
          <w:sz w:val="24"/>
          <w:szCs w:val="24"/>
        </w:rPr>
        <w:t>1. Time Series Plot</w:t>
      </w:r>
      <w:r w:rsidRPr="002F7B57">
        <w:rPr>
          <w:rFonts w:ascii="Times New Roman" w:eastAsia="Times New Roman" w:hAnsi="Times New Roman" w:cs="Times New Roman"/>
          <w:sz w:val="24"/>
          <w:szCs w:val="24"/>
        </w:rPr>
        <w:t>: A plot showcasing the historical adjusted closing prices of the stocks in our portfolio. This visualization depicted the growth trends and volatilities of TSLA, MSFT, META, and GOOG over the years.</w:t>
      </w:r>
    </w:p>
    <w:p w:rsidR="00F52356" w:rsidRDefault="00F52356" w:rsidP="002F7B57">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lastRenderedPageBreak/>
        <w:drawing>
          <wp:inline distT="0" distB="0" distL="0" distR="0">
            <wp:extent cx="5943600" cy="3375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me series plot.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375660"/>
                    </a:xfrm>
                    <a:prstGeom prst="rect">
                      <a:avLst/>
                    </a:prstGeom>
                  </pic:spPr>
                </pic:pic>
              </a:graphicData>
            </a:graphic>
          </wp:inline>
        </w:drawing>
      </w:r>
    </w:p>
    <w:p w:rsidR="002F7B57" w:rsidRDefault="002F7B57" w:rsidP="002F7B57">
      <w:pPr>
        <w:spacing w:before="100" w:beforeAutospacing="1" w:after="100" w:afterAutospacing="1" w:line="240" w:lineRule="auto"/>
        <w:rPr>
          <w:rFonts w:ascii="Times New Roman" w:eastAsia="Times New Roman" w:hAnsi="Times New Roman" w:cs="Times New Roman"/>
          <w:sz w:val="24"/>
          <w:szCs w:val="24"/>
        </w:rPr>
      </w:pPr>
      <w:r w:rsidRPr="002F7B57">
        <w:rPr>
          <w:rFonts w:ascii="Times New Roman" w:eastAsia="Times New Roman" w:hAnsi="Times New Roman" w:cs="Times New Roman"/>
          <w:b/>
          <w:bCs/>
          <w:sz w:val="24"/>
          <w:szCs w:val="24"/>
        </w:rPr>
        <w:t xml:space="preserve">2. Historical </w:t>
      </w:r>
      <w:proofErr w:type="spellStart"/>
      <w:r w:rsidRPr="002F7B57">
        <w:rPr>
          <w:rFonts w:ascii="Times New Roman" w:eastAsia="Times New Roman" w:hAnsi="Times New Roman" w:cs="Times New Roman"/>
          <w:b/>
          <w:bCs/>
          <w:sz w:val="24"/>
          <w:szCs w:val="24"/>
        </w:rPr>
        <w:t>VaR</w:t>
      </w:r>
      <w:proofErr w:type="spellEnd"/>
      <w:r w:rsidRPr="002F7B57">
        <w:rPr>
          <w:rFonts w:ascii="Times New Roman" w:eastAsia="Times New Roman" w:hAnsi="Times New Roman" w:cs="Times New Roman"/>
          <w:sz w:val="24"/>
          <w:szCs w:val="24"/>
        </w:rPr>
        <w:t xml:space="preserve">: A graph presenting the rolling 1% </w:t>
      </w:r>
      <w:proofErr w:type="spellStart"/>
      <w:r w:rsidRPr="002F7B57">
        <w:rPr>
          <w:rFonts w:ascii="Times New Roman" w:eastAsia="Times New Roman" w:hAnsi="Times New Roman" w:cs="Times New Roman"/>
          <w:sz w:val="24"/>
          <w:szCs w:val="24"/>
        </w:rPr>
        <w:t>VaR</w:t>
      </w:r>
      <w:proofErr w:type="spellEnd"/>
      <w:r w:rsidRPr="002F7B57">
        <w:rPr>
          <w:rFonts w:ascii="Times New Roman" w:eastAsia="Times New Roman" w:hAnsi="Times New Roman" w:cs="Times New Roman"/>
          <w:sz w:val="24"/>
          <w:szCs w:val="24"/>
        </w:rPr>
        <w:t xml:space="preserve"> over time for our portfolio. Days when the </w:t>
      </w:r>
      <w:proofErr w:type="spellStart"/>
      <w:r w:rsidRPr="002F7B57">
        <w:rPr>
          <w:rFonts w:ascii="Times New Roman" w:eastAsia="Times New Roman" w:hAnsi="Times New Roman" w:cs="Times New Roman"/>
          <w:sz w:val="24"/>
          <w:szCs w:val="24"/>
        </w:rPr>
        <w:t>VaR</w:t>
      </w:r>
      <w:proofErr w:type="spellEnd"/>
      <w:r w:rsidRPr="002F7B57">
        <w:rPr>
          <w:rFonts w:ascii="Times New Roman" w:eastAsia="Times New Roman" w:hAnsi="Times New Roman" w:cs="Times New Roman"/>
          <w:sz w:val="24"/>
          <w:szCs w:val="24"/>
        </w:rPr>
        <w:t xml:space="preserve"> was exceeded were highlighted, offering insights into periods of heightened risk.</w:t>
      </w:r>
    </w:p>
    <w:p w:rsidR="00F52356" w:rsidRPr="002F7B57" w:rsidRDefault="00F52356" w:rsidP="002F7B5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33756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st var.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75660"/>
                    </a:xfrm>
                    <a:prstGeom prst="rect">
                      <a:avLst/>
                    </a:prstGeom>
                  </pic:spPr>
                </pic:pic>
              </a:graphicData>
            </a:graphic>
          </wp:inline>
        </w:drawing>
      </w:r>
    </w:p>
    <w:p w:rsidR="002F7B57" w:rsidRDefault="002F7B57" w:rsidP="002F7B57">
      <w:pPr>
        <w:spacing w:before="100" w:beforeAutospacing="1" w:after="100" w:afterAutospacing="1" w:line="240" w:lineRule="auto"/>
        <w:rPr>
          <w:rFonts w:ascii="Times New Roman" w:eastAsia="Times New Roman" w:hAnsi="Times New Roman" w:cs="Times New Roman"/>
          <w:sz w:val="24"/>
          <w:szCs w:val="24"/>
        </w:rPr>
      </w:pPr>
      <w:r w:rsidRPr="002F7B57">
        <w:rPr>
          <w:rFonts w:ascii="Times New Roman" w:eastAsia="Times New Roman" w:hAnsi="Times New Roman" w:cs="Times New Roman"/>
          <w:b/>
          <w:bCs/>
          <w:sz w:val="24"/>
          <w:szCs w:val="24"/>
        </w:rPr>
        <w:t>3. Stress Test Results</w:t>
      </w:r>
      <w:r w:rsidRPr="002F7B57">
        <w:rPr>
          <w:rFonts w:ascii="Times New Roman" w:eastAsia="Times New Roman" w:hAnsi="Times New Roman" w:cs="Times New Roman"/>
          <w:sz w:val="24"/>
          <w:szCs w:val="24"/>
        </w:rPr>
        <w:t>: Bar charts visualizing the potential losses under different stress scenarios, such as a market crash, interest rate hikes, and sector-specific shocks. These visualizations underscored the portfolio's vulnerabilities in extreme market conditions.</w:t>
      </w:r>
    </w:p>
    <w:p w:rsidR="00F52356" w:rsidRPr="002F7B57" w:rsidRDefault="00F52356" w:rsidP="002F7B5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43600" cy="35388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ress test result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38855"/>
                    </a:xfrm>
                    <a:prstGeom prst="rect">
                      <a:avLst/>
                    </a:prstGeom>
                  </pic:spPr>
                </pic:pic>
              </a:graphicData>
            </a:graphic>
          </wp:inline>
        </w:drawing>
      </w:r>
    </w:p>
    <w:p w:rsidR="002F7B57" w:rsidRDefault="002F7B57" w:rsidP="002F7B57">
      <w:pPr>
        <w:spacing w:before="100" w:beforeAutospacing="1" w:after="100" w:afterAutospacing="1" w:line="240" w:lineRule="auto"/>
        <w:rPr>
          <w:rFonts w:ascii="Times New Roman" w:eastAsia="Times New Roman" w:hAnsi="Times New Roman" w:cs="Times New Roman"/>
          <w:sz w:val="24"/>
          <w:szCs w:val="24"/>
        </w:rPr>
      </w:pPr>
      <w:r w:rsidRPr="002F7B57">
        <w:rPr>
          <w:rFonts w:ascii="Times New Roman" w:eastAsia="Times New Roman" w:hAnsi="Times New Roman" w:cs="Times New Roman"/>
          <w:b/>
          <w:bCs/>
          <w:sz w:val="24"/>
          <w:szCs w:val="24"/>
        </w:rPr>
        <w:t>4. Distribution of Portfolio Returns</w:t>
      </w:r>
      <w:r w:rsidRPr="002F7B57">
        <w:rPr>
          <w:rFonts w:ascii="Times New Roman" w:eastAsia="Times New Roman" w:hAnsi="Times New Roman" w:cs="Times New Roman"/>
          <w:sz w:val="24"/>
          <w:szCs w:val="24"/>
        </w:rPr>
        <w:t>: A histogram displaying the distribution of daily returns for our portfolio, providing insights into the portfolio's risk and return characteristics.</w:t>
      </w:r>
    </w:p>
    <w:p w:rsidR="00F52356" w:rsidRPr="002F7B57" w:rsidRDefault="00F52356" w:rsidP="002F7B5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35388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st port return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538855"/>
                    </a:xfrm>
                    <a:prstGeom prst="rect">
                      <a:avLst/>
                    </a:prstGeom>
                  </pic:spPr>
                </pic:pic>
              </a:graphicData>
            </a:graphic>
          </wp:inline>
        </w:drawing>
      </w:r>
    </w:p>
    <w:p w:rsidR="002F7B57" w:rsidRDefault="002F7B57" w:rsidP="002F7B57">
      <w:pPr>
        <w:spacing w:before="100" w:beforeAutospacing="1" w:after="100" w:afterAutospacing="1" w:line="240" w:lineRule="auto"/>
        <w:rPr>
          <w:rFonts w:ascii="Times New Roman" w:eastAsia="Times New Roman" w:hAnsi="Times New Roman" w:cs="Times New Roman"/>
          <w:sz w:val="24"/>
          <w:szCs w:val="24"/>
        </w:rPr>
      </w:pPr>
      <w:r w:rsidRPr="002F7B57">
        <w:rPr>
          <w:rFonts w:ascii="Times New Roman" w:eastAsia="Times New Roman" w:hAnsi="Times New Roman" w:cs="Times New Roman"/>
          <w:b/>
          <w:bCs/>
          <w:sz w:val="24"/>
          <w:szCs w:val="24"/>
        </w:rPr>
        <w:lastRenderedPageBreak/>
        <w:t xml:space="preserve">5. </w:t>
      </w:r>
      <w:proofErr w:type="spellStart"/>
      <w:r w:rsidRPr="002F7B57">
        <w:rPr>
          <w:rFonts w:ascii="Times New Roman" w:eastAsia="Times New Roman" w:hAnsi="Times New Roman" w:cs="Times New Roman"/>
          <w:b/>
          <w:bCs/>
          <w:sz w:val="24"/>
          <w:szCs w:val="24"/>
        </w:rPr>
        <w:t>Backtesting</w:t>
      </w:r>
      <w:proofErr w:type="spellEnd"/>
      <w:r w:rsidRPr="002F7B57">
        <w:rPr>
          <w:rFonts w:ascii="Times New Roman" w:eastAsia="Times New Roman" w:hAnsi="Times New Roman" w:cs="Times New Roman"/>
          <w:b/>
          <w:bCs/>
          <w:sz w:val="24"/>
          <w:szCs w:val="24"/>
        </w:rPr>
        <w:t xml:space="preserve"> Results</w:t>
      </w:r>
      <w:r w:rsidRPr="002F7B57">
        <w:rPr>
          <w:rFonts w:ascii="Times New Roman" w:eastAsia="Times New Roman" w:hAnsi="Times New Roman" w:cs="Times New Roman"/>
          <w:sz w:val="24"/>
          <w:szCs w:val="24"/>
        </w:rPr>
        <w:t xml:space="preserve">: Bar charts depicting the number of </w:t>
      </w:r>
      <w:proofErr w:type="spellStart"/>
      <w:r w:rsidRPr="002F7B57">
        <w:rPr>
          <w:rFonts w:ascii="Times New Roman" w:eastAsia="Times New Roman" w:hAnsi="Times New Roman" w:cs="Times New Roman"/>
          <w:sz w:val="24"/>
          <w:szCs w:val="24"/>
        </w:rPr>
        <w:t>VaR</w:t>
      </w:r>
      <w:proofErr w:type="spellEnd"/>
      <w:r w:rsidRPr="002F7B57">
        <w:rPr>
          <w:rFonts w:ascii="Times New Roman" w:eastAsia="Times New Roman" w:hAnsi="Times New Roman" w:cs="Times New Roman"/>
          <w:sz w:val="24"/>
          <w:szCs w:val="24"/>
        </w:rPr>
        <w:t xml:space="preserve"> exceedances for each method. These graphs provided a comparative view of the efficacy and reliability of each </w:t>
      </w:r>
      <w:proofErr w:type="spellStart"/>
      <w:r w:rsidRPr="002F7B57">
        <w:rPr>
          <w:rFonts w:ascii="Times New Roman" w:eastAsia="Times New Roman" w:hAnsi="Times New Roman" w:cs="Times New Roman"/>
          <w:sz w:val="24"/>
          <w:szCs w:val="24"/>
        </w:rPr>
        <w:t>VaR</w:t>
      </w:r>
      <w:proofErr w:type="spellEnd"/>
      <w:r w:rsidRPr="002F7B57">
        <w:rPr>
          <w:rFonts w:ascii="Times New Roman" w:eastAsia="Times New Roman" w:hAnsi="Times New Roman" w:cs="Times New Roman"/>
          <w:sz w:val="24"/>
          <w:szCs w:val="24"/>
        </w:rPr>
        <w:t xml:space="preserve"> method.</w:t>
      </w:r>
    </w:p>
    <w:p w:rsidR="00F52356" w:rsidRPr="002F7B57" w:rsidRDefault="00F52356" w:rsidP="002F7B57">
      <w:pPr>
        <w:spacing w:before="100" w:beforeAutospacing="1" w:after="100" w:afterAutospacing="1" w:line="240" w:lineRule="auto"/>
        <w:rPr>
          <w:rFonts w:ascii="Times New Roman" w:eastAsia="Times New Roman" w:hAnsi="Times New Roman" w:cs="Times New Roman"/>
          <w:sz w:val="24"/>
          <w:szCs w:val="24"/>
        </w:rPr>
      </w:pPr>
      <w:bookmarkStart w:id="0" w:name="_GoBack"/>
      <w:r>
        <w:rPr>
          <w:rFonts w:ascii="Times New Roman" w:eastAsia="Times New Roman" w:hAnsi="Times New Roman" w:cs="Times New Roman"/>
          <w:noProof/>
          <w:sz w:val="24"/>
          <w:szCs w:val="24"/>
        </w:rPr>
        <w:drawing>
          <wp:inline distT="0" distB="0" distL="0" distR="0">
            <wp:extent cx="5943600" cy="34436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cktest re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443605"/>
                    </a:xfrm>
                    <a:prstGeom prst="rect">
                      <a:avLst/>
                    </a:prstGeom>
                  </pic:spPr>
                </pic:pic>
              </a:graphicData>
            </a:graphic>
          </wp:inline>
        </w:drawing>
      </w:r>
      <w:bookmarkEnd w:id="0"/>
    </w:p>
    <w:p w:rsidR="002F7B57" w:rsidRPr="002F7B57" w:rsidRDefault="002F7B57" w:rsidP="002F7B57">
      <w:pPr>
        <w:spacing w:after="0" w:line="240" w:lineRule="auto"/>
        <w:rPr>
          <w:rFonts w:ascii="Times New Roman" w:eastAsia="Times New Roman" w:hAnsi="Times New Roman" w:cs="Times New Roman"/>
          <w:sz w:val="24"/>
          <w:szCs w:val="24"/>
        </w:rPr>
      </w:pPr>
      <w:r w:rsidRPr="002F7B57">
        <w:rPr>
          <w:rFonts w:ascii="Times New Roman" w:eastAsia="Times New Roman" w:hAnsi="Times New Roman" w:cs="Times New Roman"/>
          <w:sz w:val="24"/>
          <w:szCs w:val="24"/>
        </w:rPr>
        <w:pict>
          <v:rect id="_x0000_i1034" style="width:0;height:1.5pt" o:hralign="center" o:hrstd="t" o:hr="t" fillcolor="#a0a0a0" stroked="f"/>
        </w:pict>
      </w:r>
    </w:p>
    <w:p w:rsidR="002F7B57" w:rsidRPr="002F7B57" w:rsidRDefault="002F7B57" w:rsidP="002F7B57">
      <w:pPr>
        <w:spacing w:before="100" w:beforeAutospacing="1" w:after="100" w:afterAutospacing="1" w:line="240" w:lineRule="auto"/>
        <w:rPr>
          <w:rFonts w:ascii="Times New Roman" w:eastAsia="Times New Roman" w:hAnsi="Times New Roman" w:cs="Times New Roman"/>
          <w:sz w:val="24"/>
          <w:szCs w:val="24"/>
        </w:rPr>
      </w:pPr>
      <w:r w:rsidRPr="002F7B57">
        <w:rPr>
          <w:rFonts w:ascii="Times New Roman" w:eastAsia="Times New Roman" w:hAnsi="Times New Roman" w:cs="Times New Roman"/>
          <w:b/>
          <w:bCs/>
          <w:sz w:val="24"/>
          <w:szCs w:val="24"/>
        </w:rPr>
        <w:t>Discussion</w:t>
      </w:r>
    </w:p>
    <w:p w:rsidR="002F7B57" w:rsidRPr="002F7B57" w:rsidRDefault="002F7B57" w:rsidP="002F7B57">
      <w:pPr>
        <w:spacing w:after="0" w:line="240" w:lineRule="auto"/>
        <w:rPr>
          <w:rFonts w:ascii="Times New Roman" w:eastAsia="Times New Roman" w:hAnsi="Times New Roman" w:cs="Times New Roman"/>
          <w:sz w:val="24"/>
          <w:szCs w:val="24"/>
        </w:rPr>
      </w:pPr>
      <w:r w:rsidRPr="002F7B57">
        <w:rPr>
          <w:rFonts w:ascii="Times New Roman" w:eastAsia="Times New Roman" w:hAnsi="Times New Roman" w:cs="Times New Roman"/>
          <w:sz w:val="24"/>
          <w:szCs w:val="24"/>
        </w:rPr>
        <w:pict>
          <v:rect id="_x0000_i1037" style="width:0;height:1.5pt" o:hralign="center" o:hrstd="t" o:hr="t" fillcolor="#a0a0a0" stroked="f"/>
        </w:pict>
      </w:r>
    </w:p>
    <w:p w:rsidR="002F7B57" w:rsidRPr="002F7B57" w:rsidRDefault="002F7B57" w:rsidP="002F7B57">
      <w:pPr>
        <w:spacing w:before="100" w:beforeAutospacing="1" w:after="100" w:afterAutospacing="1" w:line="240" w:lineRule="auto"/>
        <w:rPr>
          <w:rFonts w:ascii="Times New Roman" w:eastAsia="Times New Roman" w:hAnsi="Times New Roman" w:cs="Times New Roman"/>
          <w:sz w:val="24"/>
          <w:szCs w:val="24"/>
        </w:rPr>
      </w:pPr>
      <w:r w:rsidRPr="002F7B57">
        <w:rPr>
          <w:rFonts w:ascii="Times New Roman" w:eastAsia="Times New Roman" w:hAnsi="Times New Roman" w:cs="Times New Roman"/>
          <w:sz w:val="24"/>
          <w:szCs w:val="24"/>
        </w:rPr>
        <w:t>The in-depth risk analysis of our portfolio, comprising TSLA, MSFT, META, and GOOG, has offered a multifaceted view of its potential vulnerabilities and performance under various scenarios.</w:t>
      </w:r>
    </w:p>
    <w:p w:rsidR="002F7B57" w:rsidRPr="002F7B57" w:rsidRDefault="002F7B57" w:rsidP="002F7B57">
      <w:pPr>
        <w:spacing w:before="100" w:beforeAutospacing="1" w:after="100" w:afterAutospacing="1" w:line="240" w:lineRule="auto"/>
        <w:rPr>
          <w:rFonts w:ascii="Times New Roman" w:eastAsia="Times New Roman" w:hAnsi="Times New Roman" w:cs="Times New Roman"/>
          <w:sz w:val="24"/>
          <w:szCs w:val="24"/>
        </w:rPr>
      </w:pPr>
      <w:r w:rsidRPr="002F7B57">
        <w:rPr>
          <w:rFonts w:ascii="Times New Roman" w:eastAsia="Times New Roman" w:hAnsi="Times New Roman" w:cs="Times New Roman"/>
          <w:b/>
          <w:bCs/>
          <w:sz w:val="24"/>
          <w:szCs w:val="24"/>
        </w:rPr>
        <w:t>1. Portfolio Dynamics</w:t>
      </w:r>
      <w:r w:rsidRPr="002F7B57">
        <w:rPr>
          <w:rFonts w:ascii="Times New Roman" w:eastAsia="Times New Roman" w:hAnsi="Times New Roman" w:cs="Times New Roman"/>
          <w:sz w:val="24"/>
          <w:szCs w:val="24"/>
        </w:rPr>
        <w:t>: From the time series analysis, it was evident that TSLA exhibited significant volatility compared to the steady growth trajectories of MSFT, META, and GOOG. This underscores the unique risk-return profiles of individual stocks and how they influence overall portfolio dynamics.</w:t>
      </w:r>
    </w:p>
    <w:p w:rsidR="002F7B57" w:rsidRPr="002F7B57" w:rsidRDefault="002F7B57" w:rsidP="002F7B57">
      <w:pPr>
        <w:spacing w:before="100" w:beforeAutospacing="1" w:after="100" w:afterAutospacing="1" w:line="240" w:lineRule="auto"/>
        <w:rPr>
          <w:rFonts w:ascii="Times New Roman" w:eastAsia="Times New Roman" w:hAnsi="Times New Roman" w:cs="Times New Roman"/>
          <w:sz w:val="24"/>
          <w:szCs w:val="24"/>
        </w:rPr>
      </w:pPr>
      <w:r w:rsidRPr="002F7B57">
        <w:rPr>
          <w:rFonts w:ascii="Times New Roman" w:eastAsia="Times New Roman" w:hAnsi="Times New Roman" w:cs="Times New Roman"/>
          <w:b/>
          <w:bCs/>
          <w:sz w:val="24"/>
          <w:szCs w:val="24"/>
        </w:rPr>
        <w:t xml:space="preserve">2. </w:t>
      </w:r>
      <w:proofErr w:type="spellStart"/>
      <w:r w:rsidRPr="002F7B57">
        <w:rPr>
          <w:rFonts w:ascii="Times New Roman" w:eastAsia="Times New Roman" w:hAnsi="Times New Roman" w:cs="Times New Roman"/>
          <w:b/>
          <w:bCs/>
          <w:sz w:val="24"/>
          <w:szCs w:val="24"/>
        </w:rPr>
        <w:t>VaR</w:t>
      </w:r>
      <w:proofErr w:type="spellEnd"/>
      <w:r w:rsidRPr="002F7B57">
        <w:rPr>
          <w:rFonts w:ascii="Times New Roman" w:eastAsia="Times New Roman" w:hAnsi="Times New Roman" w:cs="Times New Roman"/>
          <w:b/>
          <w:bCs/>
          <w:sz w:val="24"/>
          <w:szCs w:val="24"/>
        </w:rPr>
        <w:t xml:space="preserve"> Analysis</w:t>
      </w:r>
      <w:r w:rsidRPr="002F7B57">
        <w:rPr>
          <w:rFonts w:ascii="Times New Roman" w:eastAsia="Times New Roman" w:hAnsi="Times New Roman" w:cs="Times New Roman"/>
          <w:sz w:val="24"/>
          <w:szCs w:val="24"/>
        </w:rPr>
        <w:t xml:space="preserve">: The three distinct methodologies provided different </w:t>
      </w:r>
      <w:proofErr w:type="spellStart"/>
      <w:r w:rsidRPr="002F7B57">
        <w:rPr>
          <w:rFonts w:ascii="Times New Roman" w:eastAsia="Times New Roman" w:hAnsi="Times New Roman" w:cs="Times New Roman"/>
          <w:sz w:val="24"/>
          <w:szCs w:val="24"/>
        </w:rPr>
        <w:t>VaR</w:t>
      </w:r>
      <w:proofErr w:type="spellEnd"/>
      <w:r w:rsidRPr="002F7B57">
        <w:rPr>
          <w:rFonts w:ascii="Times New Roman" w:eastAsia="Times New Roman" w:hAnsi="Times New Roman" w:cs="Times New Roman"/>
          <w:sz w:val="24"/>
          <w:szCs w:val="24"/>
        </w:rPr>
        <w:t xml:space="preserve"> estimates, each with its merits:</w:t>
      </w:r>
    </w:p>
    <w:p w:rsidR="002F7B57" w:rsidRPr="002F7B57" w:rsidRDefault="002F7B57" w:rsidP="002F7B5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F7B57">
        <w:rPr>
          <w:rFonts w:ascii="Times New Roman" w:eastAsia="Times New Roman" w:hAnsi="Times New Roman" w:cs="Times New Roman"/>
          <w:b/>
          <w:bCs/>
          <w:sz w:val="24"/>
          <w:szCs w:val="24"/>
        </w:rPr>
        <w:t xml:space="preserve">Historical </w:t>
      </w:r>
      <w:proofErr w:type="spellStart"/>
      <w:r w:rsidRPr="002F7B57">
        <w:rPr>
          <w:rFonts w:ascii="Times New Roman" w:eastAsia="Times New Roman" w:hAnsi="Times New Roman" w:cs="Times New Roman"/>
          <w:b/>
          <w:bCs/>
          <w:sz w:val="24"/>
          <w:szCs w:val="24"/>
        </w:rPr>
        <w:t>VaR</w:t>
      </w:r>
      <w:proofErr w:type="spellEnd"/>
      <w:r w:rsidRPr="002F7B57">
        <w:rPr>
          <w:rFonts w:ascii="Times New Roman" w:eastAsia="Times New Roman" w:hAnsi="Times New Roman" w:cs="Times New Roman"/>
          <w:sz w:val="24"/>
          <w:szCs w:val="24"/>
        </w:rPr>
        <w:t xml:space="preserve"> offers a non-parametric approach, relying purely on historical data.</w:t>
      </w:r>
    </w:p>
    <w:p w:rsidR="002F7B57" w:rsidRPr="002F7B57" w:rsidRDefault="002F7B57" w:rsidP="002F7B5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F7B57">
        <w:rPr>
          <w:rFonts w:ascii="Times New Roman" w:eastAsia="Times New Roman" w:hAnsi="Times New Roman" w:cs="Times New Roman"/>
          <w:b/>
          <w:bCs/>
          <w:sz w:val="24"/>
          <w:szCs w:val="24"/>
        </w:rPr>
        <w:t xml:space="preserve">Parametric </w:t>
      </w:r>
      <w:proofErr w:type="spellStart"/>
      <w:r w:rsidRPr="002F7B57">
        <w:rPr>
          <w:rFonts w:ascii="Times New Roman" w:eastAsia="Times New Roman" w:hAnsi="Times New Roman" w:cs="Times New Roman"/>
          <w:b/>
          <w:bCs/>
          <w:sz w:val="24"/>
          <w:szCs w:val="24"/>
        </w:rPr>
        <w:t>VaR</w:t>
      </w:r>
      <w:proofErr w:type="spellEnd"/>
      <w:r w:rsidRPr="002F7B57">
        <w:rPr>
          <w:rFonts w:ascii="Times New Roman" w:eastAsia="Times New Roman" w:hAnsi="Times New Roman" w:cs="Times New Roman"/>
          <w:b/>
          <w:bCs/>
          <w:sz w:val="24"/>
          <w:szCs w:val="24"/>
        </w:rPr>
        <w:t xml:space="preserve"> (EWMA)</w:t>
      </w:r>
      <w:r w:rsidRPr="002F7B57">
        <w:rPr>
          <w:rFonts w:ascii="Times New Roman" w:eastAsia="Times New Roman" w:hAnsi="Times New Roman" w:cs="Times New Roman"/>
          <w:sz w:val="24"/>
          <w:szCs w:val="24"/>
        </w:rPr>
        <w:t xml:space="preserve"> captures time-varying volatilities but assumes a normal distribution for returns.</w:t>
      </w:r>
    </w:p>
    <w:p w:rsidR="002F7B57" w:rsidRPr="002F7B57" w:rsidRDefault="002F7B57" w:rsidP="002F7B5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F7B57">
        <w:rPr>
          <w:rFonts w:ascii="Times New Roman" w:eastAsia="Times New Roman" w:hAnsi="Times New Roman" w:cs="Times New Roman"/>
          <w:b/>
          <w:bCs/>
          <w:sz w:val="24"/>
          <w:szCs w:val="24"/>
        </w:rPr>
        <w:t xml:space="preserve">Monte Carlo </w:t>
      </w:r>
      <w:proofErr w:type="spellStart"/>
      <w:r w:rsidRPr="002F7B57">
        <w:rPr>
          <w:rFonts w:ascii="Times New Roman" w:eastAsia="Times New Roman" w:hAnsi="Times New Roman" w:cs="Times New Roman"/>
          <w:b/>
          <w:bCs/>
          <w:sz w:val="24"/>
          <w:szCs w:val="24"/>
        </w:rPr>
        <w:t>VaR</w:t>
      </w:r>
      <w:proofErr w:type="spellEnd"/>
      <w:r w:rsidRPr="002F7B57">
        <w:rPr>
          <w:rFonts w:ascii="Times New Roman" w:eastAsia="Times New Roman" w:hAnsi="Times New Roman" w:cs="Times New Roman"/>
          <w:sz w:val="24"/>
          <w:szCs w:val="24"/>
        </w:rPr>
        <w:t xml:space="preserve"> is model-based and leverages simulations, providing a more exhaustive view but depending on model assumptions.</w:t>
      </w:r>
    </w:p>
    <w:p w:rsidR="002F7B57" w:rsidRPr="002F7B57" w:rsidRDefault="002F7B57" w:rsidP="002F7B57">
      <w:pPr>
        <w:spacing w:before="100" w:beforeAutospacing="1" w:after="100" w:afterAutospacing="1" w:line="240" w:lineRule="auto"/>
        <w:rPr>
          <w:rFonts w:ascii="Times New Roman" w:eastAsia="Times New Roman" w:hAnsi="Times New Roman" w:cs="Times New Roman"/>
          <w:sz w:val="24"/>
          <w:szCs w:val="24"/>
        </w:rPr>
      </w:pPr>
      <w:r w:rsidRPr="002F7B57">
        <w:rPr>
          <w:rFonts w:ascii="Times New Roman" w:eastAsia="Times New Roman" w:hAnsi="Times New Roman" w:cs="Times New Roman"/>
          <w:b/>
          <w:bCs/>
          <w:sz w:val="24"/>
          <w:szCs w:val="24"/>
        </w:rPr>
        <w:lastRenderedPageBreak/>
        <w:t>3. Stress Testing Insights</w:t>
      </w:r>
      <w:r w:rsidRPr="002F7B57">
        <w:rPr>
          <w:rFonts w:ascii="Times New Roman" w:eastAsia="Times New Roman" w:hAnsi="Times New Roman" w:cs="Times New Roman"/>
          <w:sz w:val="24"/>
          <w:szCs w:val="24"/>
        </w:rPr>
        <w:t>: The stress tests highlighted the portfolio's exposure to broad market shocks, interest rate fluctuations, and sector-specific events. Particularly, the sector-specific shock revealed a concentration risk in the tech sector, emphasizing the need for sectoral diversification.</w:t>
      </w:r>
    </w:p>
    <w:p w:rsidR="002F7B57" w:rsidRPr="002F7B57" w:rsidRDefault="002F7B57" w:rsidP="002F7B57">
      <w:pPr>
        <w:spacing w:before="100" w:beforeAutospacing="1" w:after="100" w:afterAutospacing="1" w:line="240" w:lineRule="auto"/>
        <w:rPr>
          <w:rFonts w:ascii="Times New Roman" w:eastAsia="Times New Roman" w:hAnsi="Times New Roman" w:cs="Times New Roman"/>
          <w:sz w:val="24"/>
          <w:szCs w:val="24"/>
        </w:rPr>
      </w:pPr>
      <w:r w:rsidRPr="002F7B57">
        <w:rPr>
          <w:rFonts w:ascii="Times New Roman" w:eastAsia="Times New Roman" w:hAnsi="Times New Roman" w:cs="Times New Roman"/>
          <w:b/>
          <w:bCs/>
          <w:sz w:val="24"/>
          <w:szCs w:val="24"/>
        </w:rPr>
        <w:t xml:space="preserve">4. </w:t>
      </w:r>
      <w:proofErr w:type="spellStart"/>
      <w:r w:rsidRPr="002F7B57">
        <w:rPr>
          <w:rFonts w:ascii="Times New Roman" w:eastAsia="Times New Roman" w:hAnsi="Times New Roman" w:cs="Times New Roman"/>
          <w:b/>
          <w:bCs/>
          <w:sz w:val="24"/>
          <w:szCs w:val="24"/>
        </w:rPr>
        <w:t>Backtesting</w:t>
      </w:r>
      <w:proofErr w:type="spellEnd"/>
      <w:r w:rsidRPr="002F7B57">
        <w:rPr>
          <w:rFonts w:ascii="Times New Roman" w:eastAsia="Times New Roman" w:hAnsi="Times New Roman" w:cs="Times New Roman"/>
          <w:b/>
          <w:bCs/>
          <w:sz w:val="24"/>
          <w:szCs w:val="24"/>
        </w:rPr>
        <w:t xml:space="preserve"> Observations</w:t>
      </w:r>
      <w:r w:rsidRPr="002F7B57">
        <w:rPr>
          <w:rFonts w:ascii="Times New Roman" w:eastAsia="Times New Roman" w:hAnsi="Times New Roman" w:cs="Times New Roman"/>
          <w:sz w:val="24"/>
          <w:szCs w:val="24"/>
        </w:rPr>
        <w:t xml:space="preserve">: The </w:t>
      </w:r>
      <w:proofErr w:type="spellStart"/>
      <w:r w:rsidRPr="002F7B57">
        <w:rPr>
          <w:rFonts w:ascii="Times New Roman" w:eastAsia="Times New Roman" w:hAnsi="Times New Roman" w:cs="Times New Roman"/>
          <w:sz w:val="24"/>
          <w:szCs w:val="24"/>
        </w:rPr>
        <w:t>backtesting</w:t>
      </w:r>
      <w:proofErr w:type="spellEnd"/>
      <w:r w:rsidRPr="002F7B57">
        <w:rPr>
          <w:rFonts w:ascii="Times New Roman" w:eastAsia="Times New Roman" w:hAnsi="Times New Roman" w:cs="Times New Roman"/>
          <w:sz w:val="24"/>
          <w:szCs w:val="24"/>
        </w:rPr>
        <w:t xml:space="preserve"> results were instrumental in gauging the reliability of each </w:t>
      </w:r>
      <w:proofErr w:type="spellStart"/>
      <w:r w:rsidRPr="002F7B57">
        <w:rPr>
          <w:rFonts w:ascii="Times New Roman" w:eastAsia="Times New Roman" w:hAnsi="Times New Roman" w:cs="Times New Roman"/>
          <w:sz w:val="24"/>
          <w:szCs w:val="24"/>
        </w:rPr>
        <w:t>VaR</w:t>
      </w:r>
      <w:proofErr w:type="spellEnd"/>
      <w:r w:rsidRPr="002F7B57">
        <w:rPr>
          <w:rFonts w:ascii="Times New Roman" w:eastAsia="Times New Roman" w:hAnsi="Times New Roman" w:cs="Times New Roman"/>
          <w:sz w:val="24"/>
          <w:szCs w:val="24"/>
        </w:rPr>
        <w:t xml:space="preserve"> methodology. While the Rolling Window approach showed an improvement over the basic Historical method, both Parametric and Monte Carlo methods exhibited higher exceedances, indicating potential model shortcomings or the need for further refinement.</w:t>
      </w:r>
    </w:p>
    <w:p w:rsidR="002F7B57" w:rsidRPr="002F7B57" w:rsidRDefault="002F7B57" w:rsidP="002F7B57">
      <w:pPr>
        <w:spacing w:before="100" w:beforeAutospacing="1" w:after="100" w:afterAutospacing="1" w:line="240" w:lineRule="auto"/>
        <w:rPr>
          <w:rFonts w:ascii="Times New Roman" w:eastAsia="Times New Roman" w:hAnsi="Times New Roman" w:cs="Times New Roman"/>
          <w:sz w:val="24"/>
          <w:szCs w:val="24"/>
        </w:rPr>
      </w:pPr>
      <w:r w:rsidRPr="002F7B57">
        <w:rPr>
          <w:rFonts w:ascii="Times New Roman" w:eastAsia="Times New Roman" w:hAnsi="Times New Roman" w:cs="Times New Roman"/>
          <w:b/>
          <w:bCs/>
          <w:sz w:val="24"/>
          <w:szCs w:val="24"/>
        </w:rPr>
        <w:t>Recommendations</w:t>
      </w:r>
      <w:r w:rsidRPr="002F7B57">
        <w:rPr>
          <w:rFonts w:ascii="Times New Roman" w:eastAsia="Times New Roman" w:hAnsi="Times New Roman" w:cs="Times New Roman"/>
          <w:sz w:val="24"/>
          <w:szCs w:val="24"/>
        </w:rPr>
        <w:t>: Based on the analysis, several recommendations emerge:</w:t>
      </w:r>
    </w:p>
    <w:p w:rsidR="002F7B57" w:rsidRPr="002F7B57" w:rsidRDefault="002F7B57" w:rsidP="002F7B5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F7B57">
        <w:rPr>
          <w:rFonts w:ascii="Times New Roman" w:eastAsia="Times New Roman" w:hAnsi="Times New Roman" w:cs="Times New Roman"/>
          <w:b/>
          <w:bCs/>
          <w:sz w:val="24"/>
          <w:szCs w:val="24"/>
        </w:rPr>
        <w:t>Diversification</w:t>
      </w:r>
      <w:r w:rsidRPr="002F7B57">
        <w:rPr>
          <w:rFonts w:ascii="Times New Roman" w:eastAsia="Times New Roman" w:hAnsi="Times New Roman" w:cs="Times New Roman"/>
          <w:sz w:val="24"/>
          <w:szCs w:val="24"/>
        </w:rPr>
        <w:t>: Consider further diversifying the portfolio to reduce concentration risks, especially within the tech sector.</w:t>
      </w:r>
    </w:p>
    <w:p w:rsidR="002F7B57" w:rsidRPr="002F7B57" w:rsidRDefault="002F7B57" w:rsidP="002F7B5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F7B57">
        <w:rPr>
          <w:rFonts w:ascii="Times New Roman" w:eastAsia="Times New Roman" w:hAnsi="Times New Roman" w:cs="Times New Roman"/>
          <w:b/>
          <w:bCs/>
          <w:sz w:val="24"/>
          <w:szCs w:val="24"/>
        </w:rPr>
        <w:t>Model Refinement</w:t>
      </w:r>
      <w:r w:rsidRPr="002F7B57">
        <w:rPr>
          <w:rFonts w:ascii="Times New Roman" w:eastAsia="Times New Roman" w:hAnsi="Times New Roman" w:cs="Times New Roman"/>
          <w:sz w:val="24"/>
          <w:szCs w:val="24"/>
        </w:rPr>
        <w:t xml:space="preserve">: The Parametric and Monte Carlo </w:t>
      </w:r>
      <w:proofErr w:type="spellStart"/>
      <w:r w:rsidRPr="002F7B57">
        <w:rPr>
          <w:rFonts w:ascii="Times New Roman" w:eastAsia="Times New Roman" w:hAnsi="Times New Roman" w:cs="Times New Roman"/>
          <w:sz w:val="24"/>
          <w:szCs w:val="24"/>
        </w:rPr>
        <w:t>VaR</w:t>
      </w:r>
      <w:proofErr w:type="spellEnd"/>
      <w:r w:rsidRPr="002F7B57">
        <w:rPr>
          <w:rFonts w:ascii="Times New Roman" w:eastAsia="Times New Roman" w:hAnsi="Times New Roman" w:cs="Times New Roman"/>
          <w:sz w:val="24"/>
          <w:szCs w:val="24"/>
        </w:rPr>
        <w:t xml:space="preserve"> methods, given their exceedances, might benefit from further tuning or adjustments.</w:t>
      </w:r>
    </w:p>
    <w:p w:rsidR="002F7B57" w:rsidRPr="002F7B57" w:rsidRDefault="002F7B57" w:rsidP="002F7B5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F7B57">
        <w:rPr>
          <w:rFonts w:ascii="Times New Roman" w:eastAsia="Times New Roman" w:hAnsi="Times New Roman" w:cs="Times New Roman"/>
          <w:b/>
          <w:bCs/>
          <w:sz w:val="24"/>
          <w:szCs w:val="24"/>
        </w:rPr>
        <w:t>Regular Review</w:t>
      </w:r>
      <w:r w:rsidRPr="002F7B57">
        <w:rPr>
          <w:rFonts w:ascii="Times New Roman" w:eastAsia="Times New Roman" w:hAnsi="Times New Roman" w:cs="Times New Roman"/>
          <w:sz w:val="24"/>
          <w:szCs w:val="24"/>
        </w:rPr>
        <w:t>: Continually review and update risk models, especially in light of changing market dynamics or as new data becomes available.</w:t>
      </w:r>
    </w:p>
    <w:p w:rsidR="002F7B57" w:rsidRPr="002F7B57" w:rsidRDefault="002F7B57" w:rsidP="002F7B57">
      <w:pPr>
        <w:spacing w:before="100" w:beforeAutospacing="1" w:after="100" w:afterAutospacing="1" w:line="240" w:lineRule="auto"/>
        <w:rPr>
          <w:rFonts w:ascii="Times New Roman" w:eastAsia="Times New Roman" w:hAnsi="Times New Roman" w:cs="Times New Roman"/>
          <w:sz w:val="24"/>
          <w:szCs w:val="24"/>
        </w:rPr>
      </w:pPr>
      <w:r w:rsidRPr="002F7B57">
        <w:rPr>
          <w:rFonts w:ascii="Times New Roman" w:eastAsia="Times New Roman" w:hAnsi="Times New Roman" w:cs="Times New Roman"/>
          <w:b/>
          <w:bCs/>
          <w:sz w:val="24"/>
          <w:szCs w:val="24"/>
        </w:rPr>
        <w:t>Conclusion</w:t>
      </w:r>
    </w:p>
    <w:p w:rsidR="002F7B57" w:rsidRPr="002F7B57" w:rsidRDefault="002F7B57" w:rsidP="002F7B57">
      <w:pPr>
        <w:spacing w:after="0" w:line="240" w:lineRule="auto"/>
        <w:rPr>
          <w:rFonts w:ascii="Times New Roman" w:eastAsia="Times New Roman" w:hAnsi="Times New Roman" w:cs="Times New Roman"/>
          <w:sz w:val="24"/>
          <w:szCs w:val="24"/>
        </w:rPr>
      </w:pPr>
      <w:r w:rsidRPr="002F7B57">
        <w:rPr>
          <w:rFonts w:ascii="Times New Roman" w:eastAsia="Times New Roman" w:hAnsi="Times New Roman" w:cs="Times New Roman"/>
          <w:sz w:val="24"/>
          <w:szCs w:val="24"/>
        </w:rPr>
        <w:pict>
          <v:rect id="_x0000_i1039" style="width:0;height:1.5pt" o:hralign="center" o:hrstd="t" o:hr="t" fillcolor="#a0a0a0" stroked="f"/>
        </w:pict>
      </w:r>
    </w:p>
    <w:p w:rsidR="002F7B57" w:rsidRPr="002F7B57" w:rsidRDefault="002F7B57" w:rsidP="002F7B57">
      <w:pPr>
        <w:spacing w:before="100" w:beforeAutospacing="1" w:after="100" w:afterAutospacing="1" w:line="240" w:lineRule="auto"/>
        <w:rPr>
          <w:rFonts w:ascii="Times New Roman" w:eastAsia="Times New Roman" w:hAnsi="Times New Roman" w:cs="Times New Roman"/>
          <w:sz w:val="24"/>
          <w:szCs w:val="24"/>
        </w:rPr>
      </w:pPr>
      <w:r w:rsidRPr="002F7B57">
        <w:rPr>
          <w:rFonts w:ascii="Times New Roman" w:eastAsia="Times New Roman" w:hAnsi="Times New Roman" w:cs="Times New Roman"/>
          <w:sz w:val="24"/>
          <w:szCs w:val="24"/>
        </w:rPr>
        <w:t xml:space="preserve">In this comprehensive risk analysis, we examined a portfolio comprising TSLA, MSFT, META, and GOOG, aiming to understand its risk profile and potential vulnerabilities. Through a series of methodologies, including </w:t>
      </w:r>
      <w:proofErr w:type="spellStart"/>
      <w:r w:rsidRPr="002F7B57">
        <w:rPr>
          <w:rFonts w:ascii="Times New Roman" w:eastAsia="Times New Roman" w:hAnsi="Times New Roman" w:cs="Times New Roman"/>
          <w:sz w:val="24"/>
          <w:szCs w:val="24"/>
        </w:rPr>
        <w:t>VaR</w:t>
      </w:r>
      <w:proofErr w:type="spellEnd"/>
      <w:r w:rsidRPr="002F7B57">
        <w:rPr>
          <w:rFonts w:ascii="Times New Roman" w:eastAsia="Times New Roman" w:hAnsi="Times New Roman" w:cs="Times New Roman"/>
          <w:sz w:val="24"/>
          <w:szCs w:val="24"/>
        </w:rPr>
        <w:t xml:space="preserve"> calculations, stress testing, and </w:t>
      </w:r>
      <w:proofErr w:type="spellStart"/>
      <w:r w:rsidRPr="002F7B57">
        <w:rPr>
          <w:rFonts w:ascii="Times New Roman" w:eastAsia="Times New Roman" w:hAnsi="Times New Roman" w:cs="Times New Roman"/>
          <w:sz w:val="24"/>
          <w:szCs w:val="24"/>
        </w:rPr>
        <w:t>backtesting</w:t>
      </w:r>
      <w:proofErr w:type="spellEnd"/>
      <w:r w:rsidRPr="002F7B57">
        <w:rPr>
          <w:rFonts w:ascii="Times New Roman" w:eastAsia="Times New Roman" w:hAnsi="Times New Roman" w:cs="Times New Roman"/>
          <w:sz w:val="24"/>
          <w:szCs w:val="24"/>
        </w:rPr>
        <w:t>, we gained insights into the portfolio's behavior under various scenarios.</w:t>
      </w:r>
    </w:p>
    <w:p w:rsidR="002F7B57" w:rsidRPr="002F7B57" w:rsidRDefault="002F7B57" w:rsidP="002F7B57">
      <w:pPr>
        <w:spacing w:before="100" w:beforeAutospacing="1" w:after="100" w:afterAutospacing="1" w:line="240" w:lineRule="auto"/>
        <w:rPr>
          <w:rFonts w:ascii="Times New Roman" w:eastAsia="Times New Roman" w:hAnsi="Times New Roman" w:cs="Times New Roman"/>
          <w:sz w:val="24"/>
          <w:szCs w:val="24"/>
        </w:rPr>
      </w:pPr>
      <w:r w:rsidRPr="002F7B57">
        <w:rPr>
          <w:rFonts w:ascii="Times New Roman" w:eastAsia="Times New Roman" w:hAnsi="Times New Roman" w:cs="Times New Roman"/>
          <w:sz w:val="24"/>
          <w:szCs w:val="24"/>
        </w:rPr>
        <w:t>Key takeaways include:</w:t>
      </w:r>
    </w:p>
    <w:p w:rsidR="002F7B57" w:rsidRPr="002F7B57" w:rsidRDefault="002F7B57" w:rsidP="002F7B5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F7B57">
        <w:rPr>
          <w:rFonts w:ascii="Times New Roman" w:eastAsia="Times New Roman" w:hAnsi="Times New Roman" w:cs="Times New Roman"/>
          <w:sz w:val="24"/>
          <w:szCs w:val="24"/>
        </w:rPr>
        <w:t>The portfolio exhibits unique dynamics, with TSLA showing higher volatility compared to the steady growth of the other stocks.</w:t>
      </w:r>
    </w:p>
    <w:p w:rsidR="002F7B57" w:rsidRPr="002F7B57" w:rsidRDefault="002F7B57" w:rsidP="002F7B57">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2F7B57">
        <w:rPr>
          <w:rFonts w:ascii="Times New Roman" w:eastAsia="Times New Roman" w:hAnsi="Times New Roman" w:cs="Times New Roman"/>
          <w:sz w:val="24"/>
          <w:szCs w:val="24"/>
        </w:rPr>
        <w:t>VaR</w:t>
      </w:r>
      <w:proofErr w:type="spellEnd"/>
      <w:r w:rsidRPr="002F7B57">
        <w:rPr>
          <w:rFonts w:ascii="Times New Roman" w:eastAsia="Times New Roman" w:hAnsi="Times New Roman" w:cs="Times New Roman"/>
          <w:sz w:val="24"/>
          <w:szCs w:val="24"/>
        </w:rPr>
        <w:t xml:space="preserve"> methodologies provided a range of potential loss estimates, each with its strengths and weaknesses.</w:t>
      </w:r>
    </w:p>
    <w:p w:rsidR="002F7B57" w:rsidRPr="002F7B57" w:rsidRDefault="002F7B57" w:rsidP="002F7B5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F7B57">
        <w:rPr>
          <w:rFonts w:ascii="Times New Roman" w:eastAsia="Times New Roman" w:hAnsi="Times New Roman" w:cs="Times New Roman"/>
          <w:sz w:val="24"/>
          <w:szCs w:val="24"/>
        </w:rPr>
        <w:t>Stress tests underscored the portfolio's exposure to broad market shocks and sector-specific events.</w:t>
      </w:r>
    </w:p>
    <w:p w:rsidR="002F7B57" w:rsidRPr="002F7B57" w:rsidRDefault="002F7B57" w:rsidP="002F7B57">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2F7B57">
        <w:rPr>
          <w:rFonts w:ascii="Times New Roman" w:eastAsia="Times New Roman" w:hAnsi="Times New Roman" w:cs="Times New Roman"/>
          <w:sz w:val="24"/>
          <w:szCs w:val="24"/>
        </w:rPr>
        <w:t>Backtesting</w:t>
      </w:r>
      <w:proofErr w:type="spellEnd"/>
      <w:r w:rsidRPr="002F7B57">
        <w:rPr>
          <w:rFonts w:ascii="Times New Roman" w:eastAsia="Times New Roman" w:hAnsi="Times New Roman" w:cs="Times New Roman"/>
          <w:sz w:val="24"/>
          <w:szCs w:val="24"/>
        </w:rPr>
        <w:t xml:space="preserve"> revealed the reliability of each </w:t>
      </w:r>
      <w:proofErr w:type="spellStart"/>
      <w:r w:rsidRPr="002F7B57">
        <w:rPr>
          <w:rFonts w:ascii="Times New Roman" w:eastAsia="Times New Roman" w:hAnsi="Times New Roman" w:cs="Times New Roman"/>
          <w:sz w:val="24"/>
          <w:szCs w:val="24"/>
        </w:rPr>
        <w:t>VaR</w:t>
      </w:r>
      <w:proofErr w:type="spellEnd"/>
      <w:r w:rsidRPr="002F7B57">
        <w:rPr>
          <w:rFonts w:ascii="Times New Roman" w:eastAsia="Times New Roman" w:hAnsi="Times New Roman" w:cs="Times New Roman"/>
          <w:sz w:val="24"/>
          <w:szCs w:val="24"/>
        </w:rPr>
        <w:t xml:space="preserve"> methodology, with some methods needing further refinement.</w:t>
      </w:r>
    </w:p>
    <w:p w:rsidR="002F7B57" w:rsidRPr="002F7B57" w:rsidRDefault="002F7B57" w:rsidP="002F7B57">
      <w:pPr>
        <w:spacing w:before="100" w:beforeAutospacing="1" w:after="100" w:afterAutospacing="1" w:line="240" w:lineRule="auto"/>
        <w:rPr>
          <w:rFonts w:ascii="Times New Roman" w:eastAsia="Times New Roman" w:hAnsi="Times New Roman" w:cs="Times New Roman"/>
          <w:sz w:val="24"/>
          <w:szCs w:val="24"/>
        </w:rPr>
      </w:pPr>
      <w:r w:rsidRPr="002F7B57">
        <w:rPr>
          <w:rFonts w:ascii="Times New Roman" w:eastAsia="Times New Roman" w:hAnsi="Times New Roman" w:cs="Times New Roman"/>
          <w:sz w:val="24"/>
          <w:szCs w:val="24"/>
        </w:rPr>
        <w:t>Based on our findings, we recommend diversifying the portfolio further and continually reviewing and adjusting the risk models. Effective risk management is a dynamic process, and as market conditions change, so should our strategies.</w:t>
      </w:r>
    </w:p>
    <w:p w:rsidR="00310C11" w:rsidRDefault="00310C11"/>
    <w:sectPr w:rsidR="00310C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7AEF"/>
    <w:multiLevelType w:val="multilevel"/>
    <w:tmpl w:val="00842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32143"/>
    <w:multiLevelType w:val="multilevel"/>
    <w:tmpl w:val="6A20A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4C6570"/>
    <w:multiLevelType w:val="multilevel"/>
    <w:tmpl w:val="83C20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C572E2"/>
    <w:multiLevelType w:val="multilevel"/>
    <w:tmpl w:val="4FE0C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DF347E"/>
    <w:multiLevelType w:val="multilevel"/>
    <w:tmpl w:val="19563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004178"/>
    <w:multiLevelType w:val="multilevel"/>
    <w:tmpl w:val="CA5E1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AE6473"/>
    <w:multiLevelType w:val="multilevel"/>
    <w:tmpl w:val="B3B80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5C254F"/>
    <w:multiLevelType w:val="multilevel"/>
    <w:tmpl w:val="19148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697E79"/>
    <w:multiLevelType w:val="multilevel"/>
    <w:tmpl w:val="6DB67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4E3CEA"/>
    <w:multiLevelType w:val="multilevel"/>
    <w:tmpl w:val="1A409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6"/>
  </w:num>
  <w:num w:numId="4">
    <w:abstractNumId w:val="4"/>
  </w:num>
  <w:num w:numId="5">
    <w:abstractNumId w:val="9"/>
  </w:num>
  <w:num w:numId="6">
    <w:abstractNumId w:val="8"/>
  </w:num>
  <w:num w:numId="7">
    <w:abstractNumId w:val="7"/>
  </w:num>
  <w:num w:numId="8">
    <w:abstractNumId w:val="1"/>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B57"/>
    <w:rsid w:val="002F7B57"/>
    <w:rsid w:val="00310C11"/>
    <w:rsid w:val="00F52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A7BDE"/>
  <w15:chartTrackingRefBased/>
  <w15:docId w15:val="{A974C73B-BC64-4E2D-A487-355CC700A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7B5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7B57"/>
    <w:rPr>
      <w:b/>
      <w:bCs/>
    </w:rPr>
  </w:style>
  <w:style w:type="paragraph" w:styleId="ListParagraph">
    <w:name w:val="List Paragraph"/>
    <w:basedOn w:val="Normal"/>
    <w:uiPriority w:val="34"/>
    <w:qFormat/>
    <w:rsid w:val="00F523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110527">
      <w:bodyDiv w:val="1"/>
      <w:marLeft w:val="0"/>
      <w:marRight w:val="0"/>
      <w:marTop w:val="0"/>
      <w:marBottom w:val="0"/>
      <w:divBdr>
        <w:top w:val="none" w:sz="0" w:space="0" w:color="auto"/>
        <w:left w:val="none" w:sz="0" w:space="0" w:color="auto"/>
        <w:bottom w:val="none" w:sz="0" w:space="0" w:color="auto"/>
        <w:right w:val="none" w:sz="0" w:space="0" w:color="auto"/>
      </w:divBdr>
    </w:div>
    <w:div w:id="1047798441">
      <w:bodyDiv w:val="1"/>
      <w:marLeft w:val="0"/>
      <w:marRight w:val="0"/>
      <w:marTop w:val="0"/>
      <w:marBottom w:val="0"/>
      <w:divBdr>
        <w:top w:val="none" w:sz="0" w:space="0" w:color="auto"/>
        <w:left w:val="none" w:sz="0" w:space="0" w:color="auto"/>
        <w:bottom w:val="none" w:sz="0" w:space="0" w:color="auto"/>
        <w:right w:val="none" w:sz="0" w:space="0" w:color="auto"/>
      </w:divBdr>
    </w:div>
    <w:div w:id="1233003130">
      <w:bodyDiv w:val="1"/>
      <w:marLeft w:val="0"/>
      <w:marRight w:val="0"/>
      <w:marTop w:val="0"/>
      <w:marBottom w:val="0"/>
      <w:divBdr>
        <w:top w:val="none" w:sz="0" w:space="0" w:color="auto"/>
        <w:left w:val="none" w:sz="0" w:space="0" w:color="auto"/>
        <w:bottom w:val="none" w:sz="0" w:space="0" w:color="auto"/>
        <w:right w:val="none" w:sz="0" w:space="0" w:color="auto"/>
      </w:divBdr>
    </w:div>
    <w:div w:id="1253734763">
      <w:bodyDiv w:val="1"/>
      <w:marLeft w:val="0"/>
      <w:marRight w:val="0"/>
      <w:marTop w:val="0"/>
      <w:marBottom w:val="0"/>
      <w:divBdr>
        <w:top w:val="none" w:sz="0" w:space="0" w:color="auto"/>
        <w:left w:val="none" w:sz="0" w:space="0" w:color="auto"/>
        <w:bottom w:val="none" w:sz="0" w:space="0" w:color="auto"/>
        <w:right w:val="none" w:sz="0" w:space="0" w:color="auto"/>
      </w:divBdr>
    </w:div>
    <w:div w:id="1909001775">
      <w:bodyDiv w:val="1"/>
      <w:marLeft w:val="0"/>
      <w:marRight w:val="0"/>
      <w:marTop w:val="0"/>
      <w:marBottom w:val="0"/>
      <w:divBdr>
        <w:top w:val="none" w:sz="0" w:space="0" w:color="auto"/>
        <w:left w:val="none" w:sz="0" w:space="0" w:color="auto"/>
        <w:bottom w:val="none" w:sz="0" w:space="0" w:color="auto"/>
        <w:right w:val="none" w:sz="0" w:space="0" w:color="auto"/>
      </w:divBdr>
    </w:div>
    <w:div w:id="1997998414">
      <w:bodyDiv w:val="1"/>
      <w:marLeft w:val="0"/>
      <w:marRight w:val="0"/>
      <w:marTop w:val="0"/>
      <w:marBottom w:val="0"/>
      <w:divBdr>
        <w:top w:val="none" w:sz="0" w:space="0" w:color="auto"/>
        <w:left w:val="none" w:sz="0" w:space="0" w:color="auto"/>
        <w:bottom w:val="none" w:sz="0" w:space="0" w:color="auto"/>
        <w:right w:val="none" w:sz="0" w:space="0" w:color="auto"/>
      </w:divBdr>
    </w:div>
    <w:div w:id="2071297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1562</Words>
  <Characters>8905</Characters>
  <Application>Microsoft Office Word</Application>
  <DocSecurity>0</DocSecurity>
  <Lines>74</Lines>
  <Paragraphs>20</Paragraphs>
  <ScaleCrop>false</ScaleCrop>
  <Company/>
  <LinksUpToDate>false</LinksUpToDate>
  <CharactersWithSpaces>10447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2023-08-17T12:57:00Z</dcterms:created>
  <dcterms:modified xsi:type="dcterms:W3CDTF">2023-08-17T13:07:00Z</dcterms:modified>
</cp:coreProperties>
</file>